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A28" w:rsidRPr="00FD601D" w:rsidRDefault="00DF7A28" w:rsidP="00DF7A28">
      <w:pPr>
        <w:shd w:val="clear" w:color="auto" w:fill="FFFFFF"/>
        <w:spacing w:after="0" w:line="240" w:lineRule="auto"/>
        <w:outlineLvl w:val="0"/>
        <w:rPr>
          <w:rFonts w:ascii="Arial" w:eastAsia="Times New Roman" w:hAnsi="Arial" w:cs="Arial"/>
          <w:b/>
          <w:color w:val="1F497D" w:themeColor="text2"/>
          <w:kern w:val="36"/>
          <w:sz w:val="32"/>
          <w:szCs w:val="32"/>
          <w:u w:val="single"/>
        </w:rPr>
      </w:pPr>
      <w:r w:rsidRPr="00FD601D">
        <w:rPr>
          <w:rFonts w:ascii="Arial" w:eastAsia="Times New Roman" w:hAnsi="Arial" w:cs="Arial"/>
          <w:b/>
          <w:color w:val="1F497D" w:themeColor="text2"/>
          <w:kern w:val="36"/>
          <w:sz w:val="32"/>
          <w:szCs w:val="32"/>
          <w:u w:val="single"/>
        </w:rPr>
        <w:t xml:space="preserve">Dependency injection using </w:t>
      </w:r>
      <w:proofErr w:type="spellStart"/>
      <w:r w:rsidRPr="00FD601D">
        <w:rPr>
          <w:rFonts w:ascii="Arial" w:eastAsia="Times New Roman" w:hAnsi="Arial" w:cs="Arial"/>
          <w:b/>
          <w:color w:val="1F497D" w:themeColor="text2"/>
          <w:kern w:val="36"/>
          <w:sz w:val="32"/>
          <w:szCs w:val="32"/>
          <w:u w:val="single"/>
        </w:rPr>
        <w:t>N</w:t>
      </w:r>
      <w:r w:rsidRPr="00DF7A28">
        <w:rPr>
          <w:rFonts w:ascii="Arial" w:eastAsia="Times New Roman" w:hAnsi="Arial" w:cs="Arial"/>
          <w:b/>
          <w:color w:val="1F497D" w:themeColor="text2"/>
          <w:kern w:val="36"/>
          <w:sz w:val="32"/>
          <w:szCs w:val="32"/>
          <w:u w:val="single"/>
        </w:rPr>
        <w:t>inject</w:t>
      </w:r>
      <w:proofErr w:type="spellEnd"/>
    </w:p>
    <w:p w:rsidR="008B2DF4" w:rsidRPr="00FD601D" w:rsidRDefault="008B2DF4" w:rsidP="008B2DF4">
      <w:pPr>
        <w:pStyle w:val="quote"/>
        <w:spacing w:before="288" w:beforeAutospacing="0" w:after="288" w:afterAutospacing="0"/>
        <w:rPr>
          <w:rFonts w:ascii="Georgia" w:hAnsi="Georgia"/>
          <w:color w:val="1F497D" w:themeColor="text2"/>
          <w:sz w:val="27"/>
          <w:szCs w:val="27"/>
        </w:rPr>
      </w:pPr>
      <w:r w:rsidRPr="00FD601D">
        <w:rPr>
          <w:rFonts w:ascii="Georgia" w:hAnsi="Georgia"/>
          <w:color w:val="1F497D" w:themeColor="text2"/>
          <w:sz w:val="27"/>
          <w:szCs w:val="27"/>
        </w:rPr>
        <w:t>"</w:t>
      </w:r>
      <w:proofErr w:type="spellStart"/>
      <w:r w:rsidRPr="00FD601D">
        <w:rPr>
          <w:rFonts w:ascii="Georgia" w:hAnsi="Georgia"/>
          <w:color w:val="1F497D" w:themeColor="text2"/>
          <w:sz w:val="27"/>
          <w:szCs w:val="27"/>
        </w:rPr>
        <w:t>Ninject</w:t>
      </w:r>
      <w:proofErr w:type="spellEnd"/>
      <w:r w:rsidRPr="00FD601D">
        <w:rPr>
          <w:rFonts w:ascii="Georgia" w:hAnsi="Georgia"/>
          <w:color w:val="1F497D" w:themeColor="text2"/>
          <w:sz w:val="27"/>
          <w:szCs w:val="27"/>
        </w:rPr>
        <w:t xml:space="preserve"> is a lightweight dependency injection framework for .NET applications. It helps you split your application into a collection of loosely-coupled, highly-cohesive pieces, and then glue them back together in a flexible manner. By using </w:t>
      </w:r>
      <w:proofErr w:type="spellStart"/>
      <w:r w:rsidRPr="00FD601D">
        <w:rPr>
          <w:rFonts w:ascii="Georgia" w:hAnsi="Georgia"/>
          <w:color w:val="1F497D" w:themeColor="text2"/>
          <w:sz w:val="27"/>
          <w:szCs w:val="27"/>
        </w:rPr>
        <w:t>Ninject</w:t>
      </w:r>
      <w:proofErr w:type="spellEnd"/>
      <w:r w:rsidRPr="00FD601D">
        <w:rPr>
          <w:rFonts w:ascii="Georgia" w:hAnsi="Georgia"/>
          <w:color w:val="1F497D" w:themeColor="text2"/>
          <w:sz w:val="27"/>
          <w:szCs w:val="27"/>
        </w:rPr>
        <w:t xml:space="preserve"> to support your software's architecture, your code will become easier to write, reuse, test, and modify."</w:t>
      </w:r>
    </w:p>
    <w:p w:rsidR="008B2DF4" w:rsidRPr="00FD601D" w:rsidRDefault="008B2DF4" w:rsidP="008B2DF4">
      <w:pPr>
        <w:pStyle w:val="Heading2"/>
        <w:spacing w:before="336" w:after="192"/>
        <w:rPr>
          <w:rFonts w:ascii="Georgia" w:hAnsi="Georgia"/>
          <w:b w:val="0"/>
          <w:bCs w:val="0"/>
          <w:color w:val="1F497D" w:themeColor="text2"/>
          <w:sz w:val="22"/>
          <w:szCs w:val="22"/>
          <w:u w:val="single"/>
        </w:rPr>
      </w:pPr>
      <w:r w:rsidRPr="00FD601D">
        <w:rPr>
          <w:rFonts w:ascii="Georgia" w:hAnsi="Georgia"/>
          <w:b w:val="0"/>
          <w:bCs w:val="0"/>
          <w:color w:val="1F497D" w:themeColor="text2"/>
          <w:sz w:val="22"/>
          <w:szCs w:val="22"/>
          <w:u w:val="single"/>
        </w:rPr>
        <w:t xml:space="preserve">Important features of </w:t>
      </w:r>
      <w:proofErr w:type="spellStart"/>
      <w:r w:rsidRPr="00FD601D">
        <w:rPr>
          <w:rFonts w:ascii="Georgia" w:hAnsi="Georgia"/>
          <w:b w:val="0"/>
          <w:bCs w:val="0"/>
          <w:color w:val="1F497D" w:themeColor="text2"/>
          <w:sz w:val="22"/>
          <w:szCs w:val="22"/>
          <w:u w:val="single"/>
        </w:rPr>
        <w:t>Ninject</w:t>
      </w:r>
      <w:proofErr w:type="spellEnd"/>
    </w:p>
    <w:p w:rsidR="008B2DF4" w:rsidRPr="00FD601D" w:rsidRDefault="008B2DF4" w:rsidP="008B2DF4">
      <w:pPr>
        <w:numPr>
          <w:ilvl w:val="0"/>
          <w:numId w:val="1"/>
        </w:numPr>
        <w:spacing w:before="100" w:beforeAutospacing="1" w:after="100" w:afterAutospacing="1" w:line="240" w:lineRule="auto"/>
        <w:ind w:left="0"/>
        <w:rPr>
          <w:rFonts w:ascii="Georgia" w:hAnsi="Georgia"/>
          <w:color w:val="1F497D" w:themeColor="text2"/>
          <w:sz w:val="24"/>
          <w:szCs w:val="24"/>
        </w:rPr>
      </w:pPr>
      <w:r w:rsidRPr="00FD601D">
        <w:rPr>
          <w:rFonts w:ascii="Georgia" w:hAnsi="Georgia"/>
          <w:color w:val="1F497D" w:themeColor="text2"/>
        </w:rPr>
        <w:t>Provide fluent interface</w:t>
      </w:r>
    </w:p>
    <w:p w:rsidR="008B2DF4" w:rsidRPr="00FD601D" w:rsidRDefault="008B2DF4" w:rsidP="008B2DF4">
      <w:pPr>
        <w:numPr>
          <w:ilvl w:val="0"/>
          <w:numId w:val="1"/>
        </w:numPr>
        <w:spacing w:before="100" w:beforeAutospacing="1" w:after="100" w:afterAutospacing="1" w:line="240" w:lineRule="auto"/>
        <w:ind w:left="0"/>
        <w:rPr>
          <w:rFonts w:ascii="Georgia" w:hAnsi="Georgia"/>
          <w:color w:val="1F497D" w:themeColor="text2"/>
        </w:rPr>
      </w:pPr>
      <w:r w:rsidRPr="00FD601D">
        <w:rPr>
          <w:rFonts w:ascii="Georgia" w:hAnsi="Georgia"/>
          <w:color w:val="1F497D" w:themeColor="text2"/>
        </w:rPr>
        <w:t>Light-weight (122 KB, version-3.0.015)</w:t>
      </w:r>
    </w:p>
    <w:p w:rsidR="008B2DF4" w:rsidRPr="00FD601D" w:rsidRDefault="008B2DF4" w:rsidP="008B2DF4">
      <w:pPr>
        <w:numPr>
          <w:ilvl w:val="0"/>
          <w:numId w:val="1"/>
        </w:numPr>
        <w:spacing w:before="100" w:beforeAutospacing="1" w:after="100" w:afterAutospacing="1" w:line="240" w:lineRule="auto"/>
        <w:ind w:left="0"/>
        <w:rPr>
          <w:rFonts w:ascii="Georgia" w:hAnsi="Georgia"/>
          <w:color w:val="1F497D" w:themeColor="text2"/>
        </w:rPr>
      </w:pPr>
      <w:r w:rsidRPr="00FD601D">
        <w:rPr>
          <w:rFonts w:ascii="Georgia" w:hAnsi="Georgia"/>
          <w:color w:val="1F497D" w:themeColor="text2"/>
        </w:rPr>
        <w:t>Faster because of lightweight code generation</w:t>
      </w:r>
    </w:p>
    <w:p w:rsidR="008B2DF4" w:rsidRPr="00FD601D" w:rsidRDefault="008B2DF4" w:rsidP="008B2DF4">
      <w:pPr>
        <w:numPr>
          <w:ilvl w:val="0"/>
          <w:numId w:val="1"/>
        </w:numPr>
        <w:spacing w:before="100" w:beforeAutospacing="1" w:after="100" w:afterAutospacing="1" w:line="240" w:lineRule="auto"/>
        <w:ind w:left="0"/>
        <w:rPr>
          <w:rFonts w:ascii="Georgia" w:hAnsi="Georgia"/>
          <w:color w:val="1F497D" w:themeColor="text2"/>
        </w:rPr>
      </w:pPr>
      <w:r w:rsidRPr="00FD601D">
        <w:rPr>
          <w:rFonts w:ascii="Georgia" w:hAnsi="Georgia"/>
          <w:color w:val="1F497D" w:themeColor="text2"/>
        </w:rPr>
        <w:t>Extensible (provide extensions for MVC, WCF and more)</w:t>
      </w:r>
    </w:p>
    <w:p w:rsidR="008B2DF4" w:rsidRPr="00FD601D" w:rsidRDefault="008B2DF4" w:rsidP="008B2DF4">
      <w:pPr>
        <w:pStyle w:val="Heading2"/>
        <w:spacing w:before="336" w:after="192"/>
        <w:rPr>
          <w:rFonts w:ascii="Georgia" w:hAnsi="Georgia"/>
          <w:b w:val="0"/>
          <w:bCs w:val="0"/>
          <w:color w:val="1F497D" w:themeColor="text2"/>
          <w:sz w:val="22"/>
          <w:szCs w:val="22"/>
          <w:u w:val="single"/>
        </w:rPr>
      </w:pPr>
      <w:r w:rsidRPr="00FD601D">
        <w:rPr>
          <w:rFonts w:ascii="Georgia" w:hAnsi="Georgia"/>
          <w:b w:val="0"/>
          <w:bCs w:val="0"/>
          <w:color w:val="1F497D" w:themeColor="text2"/>
          <w:sz w:val="22"/>
          <w:szCs w:val="22"/>
          <w:u w:val="single"/>
        </w:rPr>
        <w:t>Modules and Kernels</w:t>
      </w:r>
    </w:p>
    <w:p w:rsidR="008B2DF4" w:rsidRPr="00FD601D" w:rsidRDefault="008B2DF4" w:rsidP="008B2DF4">
      <w:pPr>
        <w:pStyle w:val="Heading2"/>
        <w:spacing w:before="336" w:after="192"/>
        <w:rPr>
          <w:rFonts w:ascii="Georgia" w:hAnsi="Georgia"/>
          <w:b w:val="0"/>
          <w:bCs w:val="0"/>
          <w:color w:val="1F497D" w:themeColor="text2"/>
          <w:sz w:val="29"/>
          <w:szCs w:val="29"/>
        </w:rPr>
      </w:pPr>
      <w:r w:rsidRPr="00FD601D">
        <w:rPr>
          <w:rFonts w:ascii="Georgia" w:hAnsi="Georgia"/>
          <w:b w:val="0"/>
          <w:bCs w:val="0"/>
          <w:color w:val="1F497D" w:themeColor="text2"/>
          <w:sz w:val="22"/>
          <w:szCs w:val="22"/>
          <w:u w:val="single"/>
        </w:rPr>
        <w:t>Modules</w:t>
      </w:r>
    </w:p>
    <w:p w:rsidR="008B2DF4" w:rsidRPr="00FD601D" w:rsidRDefault="008B2DF4" w:rsidP="008B2DF4">
      <w:pPr>
        <w:pStyle w:val="NormalWeb"/>
        <w:spacing w:before="288" w:beforeAutospacing="0" w:after="288" w:afterAutospacing="0"/>
        <w:rPr>
          <w:rFonts w:ascii="Georgia" w:hAnsi="Georgia"/>
          <w:color w:val="1F497D" w:themeColor="text2"/>
          <w:sz w:val="27"/>
          <w:szCs w:val="27"/>
        </w:rPr>
      </w:pPr>
      <w:r w:rsidRPr="00FD601D">
        <w:rPr>
          <w:rFonts w:ascii="Georgia" w:hAnsi="Georgia"/>
          <w:color w:val="1F497D" w:themeColor="text2"/>
          <w:sz w:val="27"/>
          <w:szCs w:val="27"/>
        </w:rPr>
        <w:t>The </w:t>
      </w:r>
      <w:r w:rsidRPr="00FD601D">
        <w:rPr>
          <w:rStyle w:val="span-highlight-text"/>
          <w:rFonts w:ascii="Georgia" w:hAnsi="Georgia"/>
          <w:i/>
          <w:iCs/>
          <w:color w:val="1F497D" w:themeColor="text2"/>
          <w:sz w:val="27"/>
          <w:szCs w:val="27"/>
        </w:rPr>
        <w:t>Modules</w:t>
      </w:r>
      <w:r w:rsidRPr="00FD601D">
        <w:rPr>
          <w:rFonts w:ascii="Georgia" w:hAnsi="Georgia"/>
          <w:color w:val="1F497D" w:themeColor="text2"/>
          <w:sz w:val="27"/>
          <w:szCs w:val="27"/>
        </w:rPr>
        <w:t> are the components that are used to register types. Modules act as independent segments of an application that takes care of binding all the interfaces with implementations of that segment. All the modules should implement the interface </w:t>
      </w:r>
      <w:proofErr w:type="spellStart"/>
      <w:r w:rsidRPr="00FD601D">
        <w:rPr>
          <w:rStyle w:val="span-highlight-text"/>
          <w:rFonts w:ascii="Georgia" w:hAnsi="Georgia"/>
          <w:i/>
          <w:iCs/>
          <w:color w:val="1F497D" w:themeColor="text2"/>
          <w:sz w:val="27"/>
          <w:szCs w:val="27"/>
        </w:rPr>
        <w:t>INinjectModule</w:t>
      </w:r>
      <w:proofErr w:type="spellEnd"/>
      <w:r w:rsidRPr="00FD601D">
        <w:rPr>
          <w:rFonts w:ascii="Georgia" w:hAnsi="Georgia"/>
          <w:color w:val="1F497D" w:themeColor="text2"/>
          <w:sz w:val="27"/>
          <w:szCs w:val="27"/>
        </w:rPr>
        <w:t xml:space="preserve">. </w:t>
      </w:r>
      <w:proofErr w:type="spellStart"/>
      <w:r w:rsidRPr="00FD601D">
        <w:rPr>
          <w:rFonts w:ascii="Georgia" w:hAnsi="Georgia"/>
          <w:color w:val="1F497D" w:themeColor="text2"/>
          <w:sz w:val="27"/>
          <w:szCs w:val="27"/>
        </w:rPr>
        <w:t>Ninject</w:t>
      </w:r>
      <w:proofErr w:type="spellEnd"/>
      <w:r w:rsidRPr="00FD601D">
        <w:rPr>
          <w:rFonts w:ascii="Georgia" w:hAnsi="Georgia"/>
          <w:color w:val="1F497D" w:themeColor="text2"/>
          <w:sz w:val="27"/>
          <w:szCs w:val="27"/>
        </w:rPr>
        <w:t xml:space="preserve"> comes with a built-in abstract class </w:t>
      </w:r>
      <w:proofErr w:type="spellStart"/>
      <w:r w:rsidRPr="00FD601D">
        <w:rPr>
          <w:rStyle w:val="span-highlight-text"/>
          <w:rFonts w:ascii="Georgia" w:hAnsi="Georgia"/>
          <w:i/>
          <w:iCs/>
          <w:color w:val="1F497D" w:themeColor="text2"/>
          <w:sz w:val="27"/>
          <w:szCs w:val="27"/>
        </w:rPr>
        <w:t>NinjectModule</w:t>
      </w:r>
      <w:proofErr w:type="spellEnd"/>
      <w:r w:rsidRPr="00FD601D">
        <w:rPr>
          <w:rFonts w:ascii="Georgia" w:hAnsi="Georgia"/>
          <w:color w:val="1F497D" w:themeColor="text2"/>
          <w:sz w:val="27"/>
          <w:szCs w:val="27"/>
        </w:rPr>
        <w:t> that implements this interface. This abstract class contains a single abstract method </w:t>
      </w:r>
      <w:r w:rsidRPr="00FD601D">
        <w:rPr>
          <w:rStyle w:val="span-highlight-text"/>
          <w:rFonts w:ascii="Georgia" w:hAnsi="Georgia"/>
          <w:i/>
          <w:iCs/>
          <w:color w:val="1F497D" w:themeColor="text2"/>
          <w:sz w:val="27"/>
          <w:szCs w:val="27"/>
        </w:rPr>
        <w:t>Load</w:t>
      </w:r>
      <w:r w:rsidRPr="00FD601D">
        <w:rPr>
          <w:rFonts w:ascii="Georgia" w:hAnsi="Georgia"/>
          <w:color w:val="1F497D" w:themeColor="text2"/>
          <w:sz w:val="27"/>
          <w:szCs w:val="27"/>
        </w:rPr>
        <w:t> where we bind the interfaces with concrete types.</w:t>
      </w:r>
    </w:p>
    <w:tbl>
      <w:tblPr>
        <w:tblW w:w="11413" w:type="dxa"/>
        <w:tblCellMar>
          <w:left w:w="0" w:type="dxa"/>
          <w:right w:w="0" w:type="dxa"/>
        </w:tblCellMar>
        <w:tblLook w:val="04A0" w:firstRow="1" w:lastRow="0" w:firstColumn="1" w:lastColumn="0" w:noHBand="0" w:noVBand="1"/>
      </w:tblPr>
      <w:tblGrid>
        <w:gridCol w:w="546"/>
        <w:gridCol w:w="10867"/>
      </w:tblGrid>
      <w:tr w:rsidR="00FD601D" w:rsidRPr="00FD601D" w:rsidTr="008B2DF4">
        <w:tc>
          <w:tcPr>
            <w:tcW w:w="0" w:type="auto"/>
            <w:vAlign w:val="center"/>
            <w:hideMark/>
          </w:tcPr>
          <w:p w:rsidR="008B2DF4" w:rsidRPr="00FD601D" w:rsidRDefault="008B2DF4" w:rsidP="008B2DF4">
            <w:pPr>
              <w:rPr>
                <w:color w:val="1F497D" w:themeColor="text2"/>
              </w:rPr>
            </w:pPr>
            <w:r w:rsidRPr="00FD601D">
              <w:rPr>
                <w:color w:val="1F497D" w:themeColor="text2"/>
              </w:rPr>
              <w:t>1</w:t>
            </w:r>
          </w:p>
          <w:p w:rsidR="008B2DF4" w:rsidRPr="00FD601D" w:rsidRDefault="008B2DF4" w:rsidP="008B2DF4">
            <w:pPr>
              <w:rPr>
                <w:color w:val="1F497D" w:themeColor="text2"/>
              </w:rPr>
            </w:pPr>
            <w:r w:rsidRPr="00FD601D">
              <w:rPr>
                <w:color w:val="1F497D" w:themeColor="text2"/>
              </w:rPr>
              <w:t>2</w:t>
            </w:r>
          </w:p>
          <w:p w:rsidR="008B2DF4" w:rsidRPr="00FD601D" w:rsidRDefault="008B2DF4" w:rsidP="008B2DF4">
            <w:pPr>
              <w:rPr>
                <w:color w:val="1F497D" w:themeColor="text2"/>
              </w:rPr>
            </w:pPr>
            <w:r w:rsidRPr="00FD601D">
              <w:rPr>
                <w:color w:val="1F497D" w:themeColor="text2"/>
              </w:rPr>
              <w:t>3</w:t>
            </w:r>
          </w:p>
          <w:p w:rsidR="008B2DF4" w:rsidRPr="00FD601D" w:rsidRDefault="008B2DF4" w:rsidP="008B2DF4">
            <w:pPr>
              <w:rPr>
                <w:color w:val="1F497D" w:themeColor="text2"/>
              </w:rPr>
            </w:pPr>
            <w:r w:rsidRPr="00FD601D">
              <w:rPr>
                <w:color w:val="1F497D" w:themeColor="text2"/>
              </w:rPr>
              <w:t>4</w:t>
            </w:r>
          </w:p>
          <w:p w:rsidR="008B2DF4" w:rsidRPr="00FD601D" w:rsidRDefault="008B2DF4" w:rsidP="008B2DF4">
            <w:pPr>
              <w:rPr>
                <w:color w:val="1F497D" w:themeColor="text2"/>
              </w:rPr>
            </w:pPr>
            <w:r w:rsidRPr="00FD601D">
              <w:rPr>
                <w:color w:val="1F497D" w:themeColor="text2"/>
              </w:rPr>
              <w:t>5</w:t>
            </w:r>
          </w:p>
          <w:p w:rsidR="008B2DF4" w:rsidRPr="00FD601D" w:rsidRDefault="008B2DF4" w:rsidP="008B2DF4">
            <w:pPr>
              <w:rPr>
                <w:color w:val="1F497D" w:themeColor="text2"/>
              </w:rPr>
            </w:pPr>
            <w:r w:rsidRPr="00FD601D">
              <w:rPr>
                <w:color w:val="1F497D" w:themeColor="text2"/>
              </w:rPr>
              <w:t>6</w:t>
            </w:r>
          </w:p>
          <w:p w:rsidR="008B2DF4" w:rsidRPr="00FD601D" w:rsidRDefault="008B2DF4" w:rsidP="008B2DF4">
            <w:pPr>
              <w:rPr>
                <w:color w:val="1F497D" w:themeColor="text2"/>
                <w:sz w:val="24"/>
                <w:szCs w:val="24"/>
              </w:rPr>
            </w:pPr>
            <w:r w:rsidRPr="00FD601D">
              <w:rPr>
                <w:color w:val="1F497D" w:themeColor="text2"/>
              </w:rPr>
              <w:t>7</w:t>
            </w:r>
          </w:p>
        </w:tc>
        <w:tc>
          <w:tcPr>
            <w:tcW w:w="10867" w:type="dxa"/>
            <w:vAlign w:val="center"/>
            <w:hideMark/>
          </w:tcPr>
          <w:p w:rsidR="008B2DF4" w:rsidRPr="00FD601D" w:rsidRDefault="008B2DF4" w:rsidP="008B2DF4">
            <w:pPr>
              <w:rPr>
                <w:color w:val="1F497D" w:themeColor="text2"/>
              </w:rPr>
            </w:pPr>
            <w:r w:rsidRPr="00FD601D">
              <w:rPr>
                <w:rStyle w:val="HTMLCode"/>
                <w:rFonts w:eastAsiaTheme="minorHAnsi"/>
                <w:color w:val="1F497D" w:themeColor="text2"/>
              </w:rPr>
              <w:t>class</w:t>
            </w:r>
            <w:r w:rsidRPr="00FD601D">
              <w:rPr>
                <w:color w:val="1F497D" w:themeColor="text2"/>
              </w:rPr>
              <w:t xml:space="preserve"> </w:t>
            </w:r>
            <w:proofErr w:type="spellStart"/>
            <w:r w:rsidRPr="00FD601D">
              <w:rPr>
                <w:rStyle w:val="HTMLCode"/>
                <w:rFonts w:eastAsiaTheme="minorHAnsi"/>
                <w:color w:val="1F497D" w:themeColor="text2"/>
              </w:rPr>
              <w:t>WarriorModule</w:t>
            </w:r>
            <w:proofErr w:type="spellEnd"/>
            <w:r w:rsidRPr="00FD601D">
              <w:rPr>
                <w:rStyle w:val="HTMLCode"/>
                <w:rFonts w:eastAsiaTheme="minorHAnsi"/>
                <w:color w:val="1F497D" w:themeColor="text2"/>
              </w:rPr>
              <w:t xml:space="preserve"> : </w:t>
            </w:r>
            <w:proofErr w:type="spellStart"/>
            <w:r w:rsidRPr="00FD601D">
              <w:rPr>
                <w:rStyle w:val="HTMLCode"/>
                <w:rFonts w:eastAsiaTheme="minorHAnsi"/>
                <w:color w:val="1F497D" w:themeColor="text2"/>
              </w:rPr>
              <w:t>NijnectModule</w:t>
            </w:r>
            <w:proofErr w:type="spellEnd"/>
            <w:r w:rsidRPr="00FD601D">
              <w:rPr>
                <w:rStyle w:val="HTMLCode"/>
                <w:rFonts w:eastAsiaTheme="minorHAnsi"/>
                <w:color w:val="1F497D" w:themeColor="text2"/>
              </w:rPr>
              <w:t xml:space="preserve"> </w:t>
            </w:r>
          </w:p>
          <w:p w:rsidR="008B2DF4" w:rsidRPr="00FD601D" w:rsidRDefault="008B2DF4" w:rsidP="008B2DF4">
            <w:pPr>
              <w:rPr>
                <w:color w:val="1F497D" w:themeColor="text2"/>
              </w:rPr>
            </w:pPr>
            <w:r w:rsidRPr="00FD601D">
              <w:rPr>
                <w:rStyle w:val="HTMLCode"/>
                <w:rFonts w:eastAsiaTheme="minorHAnsi"/>
                <w:color w:val="1F497D" w:themeColor="text2"/>
              </w:rPr>
              <w:t>{</w:t>
            </w:r>
          </w:p>
          <w:p w:rsidR="008B2DF4" w:rsidRPr="00FD601D" w:rsidRDefault="008B2DF4" w:rsidP="008B2DF4">
            <w:pPr>
              <w:rPr>
                <w:color w:val="1F497D" w:themeColor="text2"/>
              </w:rPr>
            </w:pPr>
            <w:r w:rsidRPr="00FD601D">
              <w:rPr>
                <w:rStyle w:val="HTMLCode"/>
                <w:rFonts w:eastAsiaTheme="minorHAnsi"/>
                <w:color w:val="1F497D" w:themeColor="text2"/>
              </w:rPr>
              <w:t>    public</w:t>
            </w:r>
            <w:r w:rsidRPr="00FD601D">
              <w:rPr>
                <w:color w:val="1F497D" w:themeColor="text2"/>
              </w:rPr>
              <w:t xml:space="preserve"> </w:t>
            </w:r>
            <w:r w:rsidRPr="00FD601D">
              <w:rPr>
                <w:rStyle w:val="HTMLCode"/>
                <w:rFonts w:eastAsiaTheme="minorHAnsi"/>
                <w:color w:val="1F497D" w:themeColor="text2"/>
              </w:rPr>
              <w:t>override</w:t>
            </w:r>
            <w:r w:rsidRPr="00FD601D">
              <w:rPr>
                <w:color w:val="1F497D" w:themeColor="text2"/>
              </w:rPr>
              <w:t xml:space="preserve"> </w:t>
            </w:r>
            <w:r w:rsidRPr="00FD601D">
              <w:rPr>
                <w:rStyle w:val="HTMLCode"/>
                <w:rFonts w:eastAsiaTheme="minorHAnsi"/>
                <w:color w:val="1F497D" w:themeColor="text2"/>
              </w:rPr>
              <w:t xml:space="preserve">Load() </w:t>
            </w:r>
          </w:p>
          <w:p w:rsidR="008B2DF4" w:rsidRPr="00FD601D" w:rsidRDefault="008B2DF4" w:rsidP="008B2DF4">
            <w:pPr>
              <w:rPr>
                <w:color w:val="1F497D" w:themeColor="text2"/>
              </w:rPr>
            </w:pPr>
            <w:r w:rsidRPr="00FD601D">
              <w:rPr>
                <w:rStyle w:val="HTMLCode"/>
                <w:rFonts w:eastAsiaTheme="minorHAnsi"/>
                <w:color w:val="1F497D" w:themeColor="text2"/>
              </w:rPr>
              <w:t>    {</w:t>
            </w:r>
          </w:p>
          <w:p w:rsidR="008B2DF4" w:rsidRPr="00FD601D" w:rsidRDefault="008B2DF4" w:rsidP="008B2DF4">
            <w:pPr>
              <w:rPr>
                <w:color w:val="1F497D" w:themeColor="text2"/>
              </w:rPr>
            </w:pPr>
            <w:r w:rsidRPr="00FD601D">
              <w:rPr>
                <w:rStyle w:val="HTMLCode"/>
                <w:rFonts w:eastAsiaTheme="minorHAnsi"/>
                <w:color w:val="1F497D" w:themeColor="text2"/>
              </w:rPr>
              <w:t>        Bind&lt;</w:t>
            </w:r>
            <w:proofErr w:type="spellStart"/>
            <w:r w:rsidRPr="00FD601D">
              <w:rPr>
                <w:rStyle w:val="HTMLCode"/>
                <w:rFonts w:eastAsiaTheme="minorHAnsi"/>
                <w:color w:val="1F497D" w:themeColor="text2"/>
              </w:rPr>
              <w:t>IWeapon</w:t>
            </w:r>
            <w:proofErr w:type="spellEnd"/>
            <w:r w:rsidRPr="00FD601D">
              <w:rPr>
                <w:rStyle w:val="HTMLCode"/>
                <w:rFonts w:eastAsiaTheme="minorHAnsi"/>
                <w:color w:val="1F497D" w:themeColor="text2"/>
              </w:rPr>
              <w:t>&gt;().To&lt;Sword&gt;();</w:t>
            </w:r>
          </w:p>
          <w:p w:rsidR="008B2DF4" w:rsidRPr="00FD601D" w:rsidRDefault="008B2DF4" w:rsidP="008B2DF4">
            <w:pPr>
              <w:rPr>
                <w:color w:val="1F497D" w:themeColor="text2"/>
              </w:rPr>
            </w:pPr>
            <w:r w:rsidRPr="00FD601D">
              <w:rPr>
                <w:rStyle w:val="HTMLCode"/>
                <w:rFonts w:eastAsiaTheme="minorHAnsi"/>
                <w:color w:val="1F497D" w:themeColor="text2"/>
              </w:rPr>
              <w:t>    }</w:t>
            </w:r>
          </w:p>
          <w:p w:rsidR="008B2DF4" w:rsidRPr="00FD601D" w:rsidRDefault="008B2DF4" w:rsidP="008B2DF4">
            <w:pPr>
              <w:rPr>
                <w:color w:val="1F497D" w:themeColor="text2"/>
                <w:sz w:val="24"/>
                <w:szCs w:val="24"/>
              </w:rPr>
            </w:pPr>
            <w:r w:rsidRPr="00FD601D">
              <w:rPr>
                <w:rStyle w:val="HTMLCode"/>
                <w:rFonts w:eastAsiaTheme="minorHAnsi"/>
                <w:color w:val="1F497D" w:themeColor="text2"/>
              </w:rPr>
              <w:t>}</w:t>
            </w:r>
          </w:p>
        </w:tc>
      </w:tr>
    </w:tbl>
    <w:p w:rsidR="008B2DF4" w:rsidRPr="00FD601D" w:rsidRDefault="008B2DF4" w:rsidP="008B2DF4">
      <w:pPr>
        <w:pStyle w:val="Heading2"/>
        <w:spacing w:before="336" w:after="192"/>
        <w:rPr>
          <w:rFonts w:ascii="Georgia" w:hAnsi="Georgia"/>
          <w:b w:val="0"/>
          <w:bCs w:val="0"/>
          <w:color w:val="1F497D" w:themeColor="text2"/>
          <w:sz w:val="22"/>
          <w:szCs w:val="22"/>
          <w:u w:val="single"/>
        </w:rPr>
      </w:pPr>
      <w:r w:rsidRPr="00FD601D">
        <w:rPr>
          <w:rFonts w:ascii="Georgia" w:hAnsi="Georgia"/>
          <w:b w:val="0"/>
          <w:bCs w:val="0"/>
          <w:color w:val="1F497D" w:themeColor="text2"/>
          <w:sz w:val="22"/>
          <w:szCs w:val="22"/>
          <w:u w:val="single"/>
        </w:rPr>
        <w:t>Kernel</w:t>
      </w:r>
    </w:p>
    <w:p w:rsidR="008B2DF4" w:rsidRPr="00FD601D" w:rsidRDefault="008B2DF4" w:rsidP="008B2DF4">
      <w:pPr>
        <w:pStyle w:val="NormalWeb"/>
        <w:spacing w:before="288" w:beforeAutospacing="0" w:after="288" w:afterAutospacing="0"/>
        <w:rPr>
          <w:rFonts w:ascii="Georgia" w:hAnsi="Georgia"/>
          <w:color w:val="1F497D" w:themeColor="text2"/>
          <w:sz w:val="27"/>
          <w:szCs w:val="27"/>
        </w:rPr>
      </w:pPr>
      <w:r w:rsidRPr="00FD601D">
        <w:rPr>
          <w:rFonts w:ascii="Georgia" w:hAnsi="Georgia"/>
          <w:color w:val="1F497D" w:themeColor="text2"/>
          <w:sz w:val="27"/>
          <w:szCs w:val="27"/>
        </w:rPr>
        <w:t xml:space="preserve">In </w:t>
      </w:r>
      <w:proofErr w:type="spellStart"/>
      <w:r w:rsidRPr="00FD601D">
        <w:rPr>
          <w:rFonts w:ascii="Georgia" w:hAnsi="Georgia"/>
          <w:color w:val="1F497D" w:themeColor="text2"/>
          <w:sz w:val="27"/>
          <w:szCs w:val="27"/>
        </w:rPr>
        <w:t>Ninject</w:t>
      </w:r>
      <w:proofErr w:type="spellEnd"/>
      <w:r w:rsidRPr="00FD601D">
        <w:rPr>
          <w:rFonts w:ascii="Georgia" w:hAnsi="Georgia"/>
          <w:color w:val="1F497D" w:themeColor="text2"/>
          <w:sz w:val="27"/>
          <w:szCs w:val="27"/>
        </w:rPr>
        <w:t xml:space="preserve"> the </w:t>
      </w:r>
      <w:r w:rsidRPr="00FD601D">
        <w:rPr>
          <w:rStyle w:val="span-highlight-text"/>
          <w:rFonts w:ascii="Georgia" w:hAnsi="Georgia"/>
          <w:i/>
          <w:iCs/>
          <w:color w:val="1F497D" w:themeColor="text2"/>
          <w:sz w:val="27"/>
          <w:szCs w:val="27"/>
        </w:rPr>
        <w:t>Kernel</w:t>
      </w:r>
      <w:r w:rsidRPr="00FD601D">
        <w:rPr>
          <w:rFonts w:ascii="Georgia" w:hAnsi="Georgia"/>
          <w:color w:val="1F497D" w:themeColor="text2"/>
          <w:sz w:val="27"/>
          <w:szCs w:val="27"/>
        </w:rPr>
        <w:t xml:space="preserve"> is the component that controls everything. We can directly bind the interfaces with implementations into Kernel or we can pass them wrapped as modules. Whenever we need any implementation of the mapped interface we can get it right away from the Kernel. </w:t>
      </w:r>
      <w:proofErr w:type="spellStart"/>
      <w:r w:rsidRPr="00FD601D">
        <w:rPr>
          <w:rFonts w:ascii="Georgia" w:hAnsi="Georgia"/>
          <w:color w:val="1F497D" w:themeColor="text2"/>
          <w:sz w:val="27"/>
          <w:szCs w:val="27"/>
        </w:rPr>
        <w:t>Ninject</w:t>
      </w:r>
      <w:proofErr w:type="spellEnd"/>
      <w:r w:rsidRPr="00FD601D">
        <w:rPr>
          <w:rFonts w:ascii="Georgia" w:hAnsi="Georgia"/>
          <w:color w:val="1F497D" w:themeColor="text2"/>
          <w:sz w:val="27"/>
          <w:szCs w:val="27"/>
        </w:rPr>
        <w:t xml:space="preserve"> itself comes with a built-in Kernel called </w:t>
      </w:r>
      <w:proofErr w:type="spellStart"/>
      <w:r w:rsidRPr="00FD601D">
        <w:rPr>
          <w:rStyle w:val="span-highlight-text"/>
          <w:rFonts w:ascii="Georgia" w:hAnsi="Georgia"/>
          <w:i/>
          <w:iCs/>
          <w:color w:val="1F497D" w:themeColor="text2"/>
          <w:sz w:val="27"/>
          <w:szCs w:val="27"/>
        </w:rPr>
        <w:t>StandardKernel</w:t>
      </w:r>
      <w:proofErr w:type="spellEnd"/>
      <w:r w:rsidRPr="00FD601D">
        <w:rPr>
          <w:rFonts w:ascii="Georgia" w:hAnsi="Georgia"/>
          <w:color w:val="1F497D" w:themeColor="text2"/>
          <w:sz w:val="27"/>
          <w:szCs w:val="27"/>
        </w:rPr>
        <w:t>.</w:t>
      </w:r>
    </w:p>
    <w:tbl>
      <w:tblPr>
        <w:tblW w:w="11413" w:type="dxa"/>
        <w:tblCellMar>
          <w:left w:w="0" w:type="dxa"/>
          <w:right w:w="0" w:type="dxa"/>
        </w:tblCellMar>
        <w:tblLook w:val="04A0" w:firstRow="1" w:lastRow="0" w:firstColumn="1" w:lastColumn="0" w:noHBand="0" w:noVBand="1"/>
      </w:tblPr>
      <w:tblGrid>
        <w:gridCol w:w="546"/>
        <w:gridCol w:w="10867"/>
      </w:tblGrid>
      <w:tr w:rsidR="00FD601D" w:rsidRPr="00FD601D" w:rsidTr="008B2DF4">
        <w:tc>
          <w:tcPr>
            <w:tcW w:w="0" w:type="auto"/>
            <w:vAlign w:val="center"/>
            <w:hideMark/>
          </w:tcPr>
          <w:p w:rsidR="008B2DF4" w:rsidRPr="00FD601D" w:rsidRDefault="008B2DF4" w:rsidP="008B2DF4">
            <w:pPr>
              <w:rPr>
                <w:color w:val="1F497D" w:themeColor="text2"/>
              </w:rPr>
            </w:pPr>
            <w:r w:rsidRPr="00FD601D">
              <w:rPr>
                <w:color w:val="1F497D" w:themeColor="text2"/>
              </w:rPr>
              <w:lastRenderedPageBreak/>
              <w:t>1</w:t>
            </w:r>
          </w:p>
          <w:p w:rsidR="008B2DF4" w:rsidRPr="00FD601D" w:rsidRDefault="008B2DF4" w:rsidP="008B2DF4">
            <w:pPr>
              <w:rPr>
                <w:color w:val="1F497D" w:themeColor="text2"/>
              </w:rPr>
            </w:pPr>
            <w:r w:rsidRPr="00FD601D">
              <w:rPr>
                <w:color w:val="1F497D" w:themeColor="text2"/>
              </w:rPr>
              <w:t>2</w:t>
            </w:r>
          </w:p>
          <w:p w:rsidR="008B2DF4" w:rsidRPr="00FD601D" w:rsidRDefault="008B2DF4" w:rsidP="008B2DF4">
            <w:pPr>
              <w:rPr>
                <w:color w:val="1F497D" w:themeColor="text2"/>
                <w:sz w:val="24"/>
                <w:szCs w:val="24"/>
              </w:rPr>
            </w:pPr>
            <w:r w:rsidRPr="00FD601D">
              <w:rPr>
                <w:color w:val="1F497D" w:themeColor="text2"/>
              </w:rPr>
              <w:t>3</w:t>
            </w:r>
          </w:p>
        </w:tc>
        <w:tc>
          <w:tcPr>
            <w:tcW w:w="10867" w:type="dxa"/>
            <w:vAlign w:val="center"/>
            <w:hideMark/>
          </w:tcPr>
          <w:p w:rsidR="008B2DF4" w:rsidRPr="00FD601D" w:rsidRDefault="008B2DF4" w:rsidP="008B2DF4">
            <w:pPr>
              <w:rPr>
                <w:color w:val="1F497D" w:themeColor="text2"/>
              </w:rPr>
            </w:pPr>
            <w:r w:rsidRPr="00FD601D">
              <w:rPr>
                <w:rStyle w:val="HTMLCode"/>
                <w:rFonts w:eastAsiaTheme="minorHAnsi"/>
                <w:color w:val="1F497D" w:themeColor="text2"/>
              </w:rPr>
              <w:t>// add bindings directly into the kernel</w:t>
            </w:r>
          </w:p>
          <w:p w:rsidR="008B2DF4" w:rsidRPr="00FD601D" w:rsidRDefault="008B2DF4" w:rsidP="008B2DF4">
            <w:pPr>
              <w:rPr>
                <w:color w:val="1F497D" w:themeColor="text2"/>
              </w:rPr>
            </w:pPr>
            <w:proofErr w:type="spellStart"/>
            <w:r w:rsidRPr="00FD601D">
              <w:rPr>
                <w:rStyle w:val="HTMLCode"/>
                <w:rFonts w:eastAsiaTheme="minorHAnsi"/>
                <w:color w:val="1F497D" w:themeColor="text2"/>
              </w:rPr>
              <w:t>var</w:t>
            </w:r>
            <w:proofErr w:type="spellEnd"/>
            <w:r w:rsidRPr="00FD601D">
              <w:rPr>
                <w:rStyle w:val="HTMLCode"/>
                <w:rFonts w:eastAsiaTheme="minorHAnsi"/>
                <w:color w:val="1F497D" w:themeColor="text2"/>
              </w:rPr>
              <w:t xml:space="preserve"> kernel = new</w:t>
            </w:r>
            <w:r w:rsidRPr="00FD601D">
              <w:rPr>
                <w:color w:val="1F497D" w:themeColor="text2"/>
              </w:rPr>
              <w:t xml:space="preserve"> </w:t>
            </w:r>
            <w:proofErr w:type="spellStart"/>
            <w:r w:rsidRPr="00FD601D">
              <w:rPr>
                <w:rStyle w:val="HTMLCode"/>
                <w:rFonts w:eastAsiaTheme="minorHAnsi"/>
                <w:color w:val="1F497D" w:themeColor="text2"/>
              </w:rPr>
              <w:t>StandardKernel</w:t>
            </w:r>
            <w:proofErr w:type="spellEnd"/>
            <w:r w:rsidRPr="00FD601D">
              <w:rPr>
                <w:rStyle w:val="HTMLCode"/>
                <w:rFonts w:eastAsiaTheme="minorHAnsi"/>
                <w:color w:val="1F497D" w:themeColor="text2"/>
              </w:rPr>
              <w:t>();</w:t>
            </w:r>
          </w:p>
          <w:p w:rsidR="008B2DF4" w:rsidRPr="00FD601D" w:rsidRDefault="008B2DF4" w:rsidP="008B2DF4">
            <w:pPr>
              <w:rPr>
                <w:color w:val="1F497D" w:themeColor="text2"/>
                <w:sz w:val="24"/>
                <w:szCs w:val="24"/>
              </w:rPr>
            </w:pPr>
            <w:proofErr w:type="spellStart"/>
            <w:r w:rsidRPr="00FD601D">
              <w:rPr>
                <w:rStyle w:val="HTMLCode"/>
                <w:rFonts w:eastAsiaTheme="minorHAnsi"/>
                <w:color w:val="1F497D" w:themeColor="text2"/>
              </w:rPr>
              <w:t>kernel.Bind</w:t>
            </w:r>
            <w:proofErr w:type="spellEnd"/>
            <w:r w:rsidRPr="00FD601D">
              <w:rPr>
                <w:rStyle w:val="HTMLCode"/>
                <w:rFonts w:eastAsiaTheme="minorHAnsi"/>
                <w:color w:val="1F497D" w:themeColor="text2"/>
              </w:rPr>
              <w:t>&lt;</w:t>
            </w:r>
            <w:proofErr w:type="spellStart"/>
            <w:r w:rsidRPr="00FD601D">
              <w:rPr>
                <w:rStyle w:val="HTMLCode"/>
                <w:rFonts w:eastAsiaTheme="minorHAnsi"/>
                <w:color w:val="1F497D" w:themeColor="text2"/>
              </w:rPr>
              <w:t>IWeapon</w:t>
            </w:r>
            <w:proofErr w:type="spellEnd"/>
            <w:r w:rsidRPr="00FD601D">
              <w:rPr>
                <w:rStyle w:val="HTMLCode"/>
                <w:rFonts w:eastAsiaTheme="minorHAnsi"/>
                <w:color w:val="1F497D" w:themeColor="text2"/>
              </w:rPr>
              <w:t>&gt;().To&lt;Sword&gt;();</w:t>
            </w:r>
          </w:p>
        </w:tc>
      </w:tr>
    </w:tbl>
    <w:p w:rsidR="008B2DF4" w:rsidRPr="00FD601D" w:rsidRDefault="008B2DF4" w:rsidP="008B2DF4">
      <w:pPr>
        <w:pStyle w:val="NormalWeb"/>
        <w:spacing w:before="288" w:beforeAutospacing="0" w:after="288" w:afterAutospacing="0"/>
        <w:rPr>
          <w:rFonts w:ascii="Georgia" w:hAnsi="Georgia"/>
          <w:color w:val="1F497D" w:themeColor="text2"/>
          <w:sz w:val="27"/>
          <w:szCs w:val="27"/>
        </w:rPr>
      </w:pPr>
      <w:proofErr w:type="gramStart"/>
      <w:r w:rsidRPr="00FD601D">
        <w:rPr>
          <w:rFonts w:ascii="Georgia" w:hAnsi="Georgia"/>
          <w:color w:val="1F497D" w:themeColor="text2"/>
          <w:sz w:val="27"/>
          <w:szCs w:val="27"/>
        </w:rPr>
        <w:t>or</w:t>
      </w:r>
      <w:proofErr w:type="gramEnd"/>
    </w:p>
    <w:tbl>
      <w:tblPr>
        <w:tblW w:w="11413" w:type="dxa"/>
        <w:tblCellMar>
          <w:left w:w="0" w:type="dxa"/>
          <w:right w:w="0" w:type="dxa"/>
        </w:tblCellMar>
        <w:tblLook w:val="04A0" w:firstRow="1" w:lastRow="0" w:firstColumn="1" w:lastColumn="0" w:noHBand="0" w:noVBand="1"/>
      </w:tblPr>
      <w:tblGrid>
        <w:gridCol w:w="546"/>
        <w:gridCol w:w="10867"/>
      </w:tblGrid>
      <w:tr w:rsidR="00FD601D" w:rsidRPr="00FD601D" w:rsidTr="008B2DF4">
        <w:tc>
          <w:tcPr>
            <w:tcW w:w="0" w:type="auto"/>
            <w:vAlign w:val="center"/>
            <w:hideMark/>
          </w:tcPr>
          <w:p w:rsidR="008B2DF4" w:rsidRPr="00FD601D" w:rsidRDefault="008B2DF4" w:rsidP="008B2DF4">
            <w:pPr>
              <w:rPr>
                <w:color w:val="1F497D" w:themeColor="text2"/>
              </w:rPr>
            </w:pPr>
            <w:r w:rsidRPr="00FD601D">
              <w:rPr>
                <w:color w:val="1F497D" w:themeColor="text2"/>
              </w:rPr>
              <w:t>1</w:t>
            </w:r>
          </w:p>
          <w:p w:rsidR="008B2DF4" w:rsidRPr="00FD601D" w:rsidRDefault="008B2DF4" w:rsidP="008B2DF4">
            <w:pPr>
              <w:rPr>
                <w:color w:val="1F497D" w:themeColor="text2"/>
                <w:sz w:val="24"/>
                <w:szCs w:val="24"/>
              </w:rPr>
            </w:pPr>
            <w:r w:rsidRPr="00FD601D">
              <w:rPr>
                <w:color w:val="1F497D" w:themeColor="text2"/>
              </w:rPr>
              <w:t>2</w:t>
            </w:r>
          </w:p>
        </w:tc>
        <w:tc>
          <w:tcPr>
            <w:tcW w:w="10867" w:type="dxa"/>
            <w:vAlign w:val="center"/>
            <w:hideMark/>
          </w:tcPr>
          <w:p w:rsidR="008B2DF4" w:rsidRPr="00FD601D" w:rsidRDefault="008B2DF4" w:rsidP="008B2DF4">
            <w:pPr>
              <w:rPr>
                <w:color w:val="1F497D" w:themeColor="text2"/>
              </w:rPr>
            </w:pPr>
            <w:r w:rsidRPr="00FD601D">
              <w:rPr>
                <w:rStyle w:val="HTMLCode"/>
                <w:rFonts w:eastAsiaTheme="minorHAnsi"/>
                <w:color w:val="1F497D" w:themeColor="text2"/>
              </w:rPr>
              <w:t>// supply bindings as a module</w:t>
            </w:r>
          </w:p>
          <w:p w:rsidR="008B2DF4" w:rsidRPr="00FD601D" w:rsidRDefault="008B2DF4" w:rsidP="008B2DF4">
            <w:pPr>
              <w:rPr>
                <w:color w:val="1F497D" w:themeColor="text2"/>
                <w:sz w:val="24"/>
                <w:szCs w:val="24"/>
              </w:rPr>
            </w:pPr>
            <w:proofErr w:type="spellStart"/>
            <w:r w:rsidRPr="00FD601D">
              <w:rPr>
                <w:rStyle w:val="HTMLCode"/>
                <w:rFonts w:eastAsiaTheme="minorHAnsi"/>
                <w:color w:val="1F497D" w:themeColor="text2"/>
              </w:rPr>
              <w:t>var</w:t>
            </w:r>
            <w:proofErr w:type="spellEnd"/>
            <w:r w:rsidRPr="00FD601D">
              <w:rPr>
                <w:rStyle w:val="HTMLCode"/>
                <w:rFonts w:eastAsiaTheme="minorHAnsi"/>
                <w:color w:val="1F497D" w:themeColor="text2"/>
              </w:rPr>
              <w:t xml:space="preserve"> kernel = new</w:t>
            </w:r>
            <w:r w:rsidRPr="00FD601D">
              <w:rPr>
                <w:color w:val="1F497D" w:themeColor="text2"/>
              </w:rPr>
              <w:t xml:space="preserve"> </w:t>
            </w:r>
            <w:proofErr w:type="spellStart"/>
            <w:r w:rsidRPr="00FD601D">
              <w:rPr>
                <w:rStyle w:val="HTMLCode"/>
                <w:rFonts w:eastAsiaTheme="minorHAnsi"/>
                <w:color w:val="1F497D" w:themeColor="text2"/>
              </w:rPr>
              <w:t>StandardKernel</w:t>
            </w:r>
            <w:proofErr w:type="spellEnd"/>
            <w:r w:rsidRPr="00FD601D">
              <w:rPr>
                <w:rStyle w:val="HTMLCode"/>
                <w:rFonts w:eastAsiaTheme="minorHAnsi"/>
                <w:color w:val="1F497D" w:themeColor="text2"/>
              </w:rPr>
              <w:t>(new</w:t>
            </w:r>
            <w:r w:rsidRPr="00FD601D">
              <w:rPr>
                <w:color w:val="1F497D" w:themeColor="text2"/>
              </w:rPr>
              <w:t xml:space="preserve"> </w:t>
            </w:r>
            <w:proofErr w:type="spellStart"/>
            <w:r w:rsidRPr="00FD601D">
              <w:rPr>
                <w:rStyle w:val="HTMLCode"/>
                <w:rFonts w:eastAsiaTheme="minorHAnsi"/>
                <w:color w:val="1F497D" w:themeColor="text2"/>
              </w:rPr>
              <w:t>WarriorModule</w:t>
            </w:r>
            <w:proofErr w:type="spellEnd"/>
            <w:r w:rsidRPr="00FD601D">
              <w:rPr>
                <w:rStyle w:val="HTMLCode"/>
                <w:rFonts w:eastAsiaTheme="minorHAnsi"/>
                <w:color w:val="1F497D" w:themeColor="text2"/>
              </w:rPr>
              <w:t>);</w:t>
            </w:r>
          </w:p>
        </w:tc>
      </w:tr>
      <w:tr w:rsidR="00FD601D" w:rsidRPr="00FD601D" w:rsidTr="008B2DF4">
        <w:tc>
          <w:tcPr>
            <w:tcW w:w="0" w:type="auto"/>
            <w:vAlign w:val="center"/>
            <w:hideMark/>
          </w:tcPr>
          <w:p w:rsidR="008B2DF4" w:rsidRPr="00FD601D" w:rsidRDefault="008B2DF4" w:rsidP="008B2DF4">
            <w:pPr>
              <w:rPr>
                <w:color w:val="1F497D" w:themeColor="text2"/>
              </w:rPr>
            </w:pPr>
            <w:r w:rsidRPr="00FD601D">
              <w:rPr>
                <w:color w:val="1F497D" w:themeColor="text2"/>
              </w:rPr>
              <w:t>1</w:t>
            </w:r>
          </w:p>
          <w:p w:rsidR="008B2DF4" w:rsidRPr="00FD601D" w:rsidRDefault="008B2DF4" w:rsidP="008B2DF4">
            <w:pPr>
              <w:rPr>
                <w:color w:val="1F497D" w:themeColor="text2"/>
                <w:sz w:val="24"/>
                <w:szCs w:val="24"/>
              </w:rPr>
            </w:pPr>
            <w:r w:rsidRPr="00FD601D">
              <w:rPr>
                <w:color w:val="1F497D" w:themeColor="text2"/>
              </w:rPr>
              <w:t>2</w:t>
            </w:r>
          </w:p>
        </w:tc>
        <w:tc>
          <w:tcPr>
            <w:tcW w:w="10867" w:type="dxa"/>
            <w:vAlign w:val="center"/>
            <w:hideMark/>
          </w:tcPr>
          <w:p w:rsidR="008B2DF4" w:rsidRPr="00FD601D" w:rsidRDefault="008B2DF4" w:rsidP="008B2DF4">
            <w:pPr>
              <w:rPr>
                <w:color w:val="1F497D" w:themeColor="text2"/>
              </w:rPr>
            </w:pPr>
            <w:r w:rsidRPr="00FD601D">
              <w:rPr>
                <w:rStyle w:val="HTMLCode"/>
                <w:rFonts w:eastAsiaTheme="minorHAnsi"/>
                <w:color w:val="1F497D" w:themeColor="text2"/>
              </w:rPr>
              <w:t xml:space="preserve">// get an </w:t>
            </w:r>
            <w:proofErr w:type="spellStart"/>
            <w:r w:rsidRPr="00FD601D">
              <w:rPr>
                <w:rStyle w:val="HTMLCode"/>
                <w:rFonts w:eastAsiaTheme="minorHAnsi"/>
                <w:color w:val="1F497D" w:themeColor="text2"/>
              </w:rPr>
              <w:t>IWeapon</w:t>
            </w:r>
            <w:proofErr w:type="spellEnd"/>
            <w:r w:rsidRPr="00FD601D">
              <w:rPr>
                <w:rStyle w:val="HTMLCode"/>
                <w:rFonts w:eastAsiaTheme="minorHAnsi"/>
                <w:color w:val="1F497D" w:themeColor="text2"/>
              </w:rPr>
              <w:t xml:space="preserve"> implementation</w:t>
            </w:r>
          </w:p>
          <w:p w:rsidR="008B2DF4" w:rsidRPr="00FD601D" w:rsidRDefault="008B2DF4" w:rsidP="008B2DF4">
            <w:pPr>
              <w:rPr>
                <w:color w:val="1F497D" w:themeColor="text2"/>
                <w:sz w:val="24"/>
                <w:szCs w:val="24"/>
              </w:rPr>
            </w:pPr>
            <w:proofErr w:type="spellStart"/>
            <w:r w:rsidRPr="00FD601D">
              <w:rPr>
                <w:rStyle w:val="HTMLCode"/>
                <w:rFonts w:eastAsiaTheme="minorHAnsi"/>
                <w:color w:val="1F497D" w:themeColor="text2"/>
              </w:rPr>
              <w:t>var</w:t>
            </w:r>
            <w:proofErr w:type="spellEnd"/>
            <w:r w:rsidRPr="00FD601D">
              <w:rPr>
                <w:rStyle w:val="HTMLCode"/>
                <w:rFonts w:eastAsiaTheme="minorHAnsi"/>
                <w:color w:val="1F497D" w:themeColor="text2"/>
              </w:rPr>
              <w:t xml:space="preserve"> weapon = </w:t>
            </w:r>
            <w:proofErr w:type="spellStart"/>
            <w:r w:rsidRPr="00FD601D">
              <w:rPr>
                <w:rStyle w:val="HTMLCode"/>
                <w:rFonts w:eastAsiaTheme="minorHAnsi"/>
                <w:color w:val="1F497D" w:themeColor="text2"/>
              </w:rPr>
              <w:t>kernel.Get</w:t>
            </w:r>
            <w:proofErr w:type="spellEnd"/>
            <w:r w:rsidRPr="00FD601D">
              <w:rPr>
                <w:rStyle w:val="HTMLCode"/>
                <w:rFonts w:eastAsiaTheme="minorHAnsi"/>
                <w:color w:val="1F497D" w:themeColor="text2"/>
              </w:rPr>
              <w:t>&lt;</w:t>
            </w:r>
            <w:proofErr w:type="spellStart"/>
            <w:r w:rsidRPr="00FD601D">
              <w:rPr>
                <w:rStyle w:val="HTMLCode"/>
                <w:rFonts w:eastAsiaTheme="minorHAnsi"/>
                <w:color w:val="1F497D" w:themeColor="text2"/>
              </w:rPr>
              <w:t>IWeapon</w:t>
            </w:r>
            <w:proofErr w:type="spellEnd"/>
            <w:r w:rsidRPr="00FD601D">
              <w:rPr>
                <w:rStyle w:val="HTMLCode"/>
                <w:rFonts w:eastAsiaTheme="minorHAnsi"/>
                <w:color w:val="1F497D" w:themeColor="text2"/>
              </w:rPr>
              <w:t>&gt;();</w:t>
            </w:r>
          </w:p>
        </w:tc>
      </w:tr>
    </w:tbl>
    <w:p w:rsidR="00933D35" w:rsidRPr="00FD601D" w:rsidRDefault="00933D35" w:rsidP="00DF7A28">
      <w:pPr>
        <w:shd w:val="clear" w:color="auto" w:fill="FFFFFF"/>
        <w:spacing w:after="0" w:line="240" w:lineRule="auto"/>
        <w:outlineLvl w:val="0"/>
        <w:rPr>
          <w:rFonts w:ascii="Arial" w:eastAsia="Times New Roman" w:hAnsi="Arial" w:cs="Arial"/>
          <w:color w:val="1F497D" w:themeColor="text2"/>
          <w:kern w:val="36"/>
          <w:sz w:val="48"/>
          <w:szCs w:val="48"/>
        </w:rPr>
      </w:pPr>
    </w:p>
    <w:p w:rsidR="00DF7A28" w:rsidRPr="00FD601D" w:rsidRDefault="00CB5BAD" w:rsidP="00DF7A28">
      <w:pPr>
        <w:shd w:val="clear" w:color="auto" w:fill="FFFFFF"/>
        <w:spacing w:after="0" w:line="240" w:lineRule="auto"/>
        <w:outlineLvl w:val="0"/>
        <w:rPr>
          <w:rFonts w:ascii="Arial" w:eastAsia="Times New Roman" w:hAnsi="Arial" w:cs="Arial"/>
          <w:color w:val="1F497D" w:themeColor="text2"/>
          <w:kern w:val="36"/>
          <w:sz w:val="48"/>
          <w:szCs w:val="48"/>
        </w:rPr>
      </w:pPr>
      <w:r w:rsidRPr="00FD601D">
        <w:rPr>
          <w:noProof/>
          <w:color w:val="1F497D" w:themeColor="text2"/>
        </w:rPr>
        <w:drawing>
          <wp:inline distT="0" distB="0" distL="0" distR="0" wp14:anchorId="5E192723" wp14:editId="05FF4B80">
            <wp:extent cx="5897880" cy="2369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97880" cy="2369820"/>
                    </a:xfrm>
                    <a:prstGeom prst="rect">
                      <a:avLst/>
                    </a:prstGeom>
                  </pic:spPr>
                </pic:pic>
              </a:graphicData>
            </a:graphic>
          </wp:inline>
        </w:drawing>
      </w:r>
    </w:p>
    <w:p w:rsidR="00CB5BAD" w:rsidRPr="00FD601D" w:rsidRDefault="00CB5BAD" w:rsidP="00DF7A28">
      <w:pPr>
        <w:shd w:val="clear" w:color="auto" w:fill="FFFFFF"/>
        <w:spacing w:after="0" w:line="240" w:lineRule="auto"/>
        <w:outlineLvl w:val="0"/>
        <w:rPr>
          <w:rFonts w:ascii="Arial" w:eastAsia="Times New Roman" w:hAnsi="Arial" w:cs="Arial"/>
          <w:color w:val="1F497D" w:themeColor="text2"/>
          <w:kern w:val="36"/>
          <w:sz w:val="48"/>
          <w:szCs w:val="48"/>
        </w:rPr>
      </w:pPr>
      <w:bookmarkStart w:id="0" w:name="_GoBack"/>
      <w:bookmarkEnd w:id="0"/>
    </w:p>
    <w:p w:rsidR="00DF7A28" w:rsidRPr="00FD601D" w:rsidRDefault="000B67E6" w:rsidP="008B2DF4">
      <w:pPr>
        <w:shd w:val="clear" w:color="auto" w:fill="FFFFFF"/>
        <w:spacing w:after="0" w:line="240" w:lineRule="auto"/>
        <w:outlineLvl w:val="0"/>
        <w:rPr>
          <w:rFonts w:ascii="Arial" w:eastAsia="Times New Roman" w:hAnsi="Arial" w:cs="Arial"/>
          <w:color w:val="1F497D" w:themeColor="text2"/>
          <w:kern w:val="36"/>
          <w:sz w:val="48"/>
          <w:szCs w:val="48"/>
        </w:rPr>
      </w:pPr>
      <w:r w:rsidRPr="00FD601D">
        <w:rPr>
          <w:noProof/>
          <w:color w:val="1F497D" w:themeColor="text2"/>
        </w:rPr>
        <w:drawing>
          <wp:inline distT="0" distB="0" distL="0" distR="0" wp14:anchorId="0141C4BF" wp14:editId="53257B8C">
            <wp:extent cx="6587711" cy="26822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87711" cy="2682240"/>
                    </a:xfrm>
                    <a:prstGeom prst="rect">
                      <a:avLst/>
                    </a:prstGeom>
                  </pic:spPr>
                </pic:pic>
              </a:graphicData>
            </a:graphic>
          </wp:inline>
        </w:drawing>
      </w:r>
    </w:p>
    <w:p w:rsidR="00DF7A28" w:rsidRPr="00FD601D" w:rsidRDefault="00DF7A28">
      <w:pPr>
        <w:rPr>
          <w:color w:val="1F497D" w:themeColor="text2"/>
        </w:rPr>
      </w:pPr>
    </w:p>
    <w:sectPr w:rsidR="00DF7A28" w:rsidRPr="00FD601D" w:rsidSect="008B2DF4">
      <w:pgSz w:w="12240" w:h="15840"/>
      <w:pgMar w:top="63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10A0F"/>
    <w:multiLevelType w:val="multilevel"/>
    <w:tmpl w:val="3FEEE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A28"/>
    <w:rsid w:val="000833E7"/>
    <w:rsid w:val="000B67E6"/>
    <w:rsid w:val="002A4160"/>
    <w:rsid w:val="00574D73"/>
    <w:rsid w:val="0058383A"/>
    <w:rsid w:val="008B2DF4"/>
    <w:rsid w:val="00933D35"/>
    <w:rsid w:val="00C66363"/>
    <w:rsid w:val="00CB5BAD"/>
    <w:rsid w:val="00CB7672"/>
    <w:rsid w:val="00CF275B"/>
    <w:rsid w:val="00DF7A28"/>
    <w:rsid w:val="00FD6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7A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B2D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B2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A2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B5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BAD"/>
    <w:rPr>
      <w:rFonts w:ascii="Tahoma" w:hAnsi="Tahoma" w:cs="Tahoma"/>
      <w:sz w:val="16"/>
      <w:szCs w:val="16"/>
    </w:rPr>
  </w:style>
  <w:style w:type="character" w:customStyle="1" w:styleId="Heading2Char">
    <w:name w:val="Heading 2 Char"/>
    <w:basedOn w:val="DefaultParagraphFont"/>
    <w:link w:val="Heading2"/>
    <w:uiPriority w:val="9"/>
    <w:semiHidden/>
    <w:rsid w:val="008B2D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B2DF4"/>
    <w:rPr>
      <w:rFonts w:asciiTheme="majorHAnsi" w:eastAsiaTheme="majorEastAsia" w:hAnsiTheme="majorHAnsi" w:cstheme="majorBidi"/>
      <w:b/>
      <w:bCs/>
      <w:color w:val="4F81BD" w:themeColor="accent1"/>
    </w:rPr>
  </w:style>
  <w:style w:type="paragraph" w:customStyle="1" w:styleId="quote">
    <w:name w:val="quote"/>
    <w:basedOn w:val="Normal"/>
    <w:rsid w:val="008B2D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2DF4"/>
    <w:rPr>
      <w:color w:val="0000FF"/>
      <w:u w:val="single"/>
    </w:rPr>
  </w:style>
  <w:style w:type="paragraph" w:styleId="NormalWeb">
    <w:name w:val="Normal (Web)"/>
    <w:basedOn w:val="Normal"/>
    <w:uiPriority w:val="99"/>
    <w:semiHidden/>
    <w:unhideWhenUsed/>
    <w:rsid w:val="008B2D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highlight-text">
    <w:name w:val="span-highlight-text"/>
    <w:basedOn w:val="DefaultParagraphFont"/>
    <w:rsid w:val="008B2DF4"/>
  </w:style>
  <w:style w:type="character" w:styleId="HTMLCode">
    <w:name w:val="HTML Code"/>
    <w:basedOn w:val="DefaultParagraphFont"/>
    <w:uiPriority w:val="99"/>
    <w:semiHidden/>
    <w:unhideWhenUsed/>
    <w:rsid w:val="008B2DF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7A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B2D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B2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A2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B5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BAD"/>
    <w:rPr>
      <w:rFonts w:ascii="Tahoma" w:hAnsi="Tahoma" w:cs="Tahoma"/>
      <w:sz w:val="16"/>
      <w:szCs w:val="16"/>
    </w:rPr>
  </w:style>
  <w:style w:type="character" w:customStyle="1" w:styleId="Heading2Char">
    <w:name w:val="Heading 2 Char"/>
    <w:basedOn w:val="DefaultParagraphFont"/>
    <w:link w:val="Heading2"/>
    <w:uiPriority w:val="9"/>
    <w:semiHidden/>
    <w:rsid w:val="008B2D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B2DF4"/>
    <w:rPr>
      <w:rFonts w:asciiTheme="majorHAnsi" w:eastAsiaTheme="majorEastAsia" w:hAnsiTheme="majorHAnsi" w:cstheme="majorBidi"/>
      <w:b/>
      <w:bCs/>
      <w:color w:val="4F81BD" w:themeColor="accent1"/>
    </w:rPr>
  </w:style>
  <w:style w:type="paragraph" w:customStyle="1" w:styleId="quote">
    <w:name w:val="quote"/>
    <w:basedOn w:val="Normal"/>
    <w:rsid w:val="008B2D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2DF4"/>
    <w:rPr>
      <w:color w:val="0000FF"/>
      <w:u w:val="single"/>
    </w:rPr>
  </w:style>
  <w:style w:type="paragraph" w:styleId="NormalWeb">
    <w:name w:val="Normal (Web)"/>
    <w:basedOn w:val="Normal"/>
    <w:uiPriority w:val="99"/>
    <w:semiHidden/>
    <w:unhideWhenUsed/>
    <w:rsid w:val="008B2D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highlight-text">
    <w:name w:val="span-highlight-text"/>
    <w:basedOn w:val="DefaultParagraphFont"/>
    <w:rsid w:val="008B2DF4"/>
  </w:style>
  <w:style w:type="character" w:styleId="HTMLCode">
    <w:name w:val="HTML Code"/>
    <w:basedOn w:val="DefaultParagraphFont"/>
    <w:uiPriority w:val="99"/>
    <w:semiHidden/>
    <w:unhideWhenUsed/>
    <w:rsid w:val="008B2D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320779">
      <w:bodyDiv w:val="1"/>
      <w:marLeft w:val="0"/>
      <w:marRight w:val="0"/>
      <w:marTop w:val="0"/>
      <w:marBottom w:val="0"/>
      <w:divBdr>
        <w:top w:val="none" w:sz="0" w:space="0" w:color="auto"/>
        <w:left w:val="none" w:sz="0" w:space="0" w:color="auto"/>
        <w:bottom w:val="none" w:sz="0" w:space="0" w:color="auto"/>
        <w:right w:val="none" w:sz="0" w:space="0" w:color="auto"/>
      </w:divBdr>
      <w:divsChild>
        <w:div w:id="251205097">
          <w:marLeft w:val="0"/>
          <w:marRight w:val="0"/>
          <w:marTop w:val="0"/>
          <w:marBottom w:val="0"/>
          <w:divBdr>
            <w:top w:val="none" w:sz="0" w:space="0" w:color="auto"/>
            <w:left w:val="none" w:sz="0" w:space="0" w:color="auto"/>
            <w:bottom w:val="none" w:sz="0" w:space="0" w:color="auto"/>
            <w:right w:val="none" w:sz="0" w:space="0" w:color="auto"/>
          </w:divBdr>
          <w:divsChild>
            <w:div w:id="1575435085">
              <w:marLeft w:val="0"/>
              <w:marRight w:val="0"/>
              <w:marTop w:val="0"/>
              <w:marBottom w:val="0"/>
              <w:divBdr>
                <w:top w:val="none" w:sz="0" w:space="0" w:color="auto"/>
                <w:left w:val="none" w:sz="0" w:space="0" w:color="auto"/>
                <w:bottom w:val="none" w:sz="0" w:space="0" w:color="auto"/>
                <w:right w:val="none" w:sz="0" w:space="0" w:color="auto"/>
              </w:divBdr>
              <w:divsChild>
                <w:div w:id="1436903360">
                  <w:marLeft w:val="0"/>
                  <w:marRight w:val="0"/>
                  <w:marTop w:val="0"/>
                  <w:marBottom w:val="0"/>
                  <w:divBdr>
                    <w:top w:val="none" w:sz="0" w:space="0" w:color="auto"/>
                    <w:left w:val="none" w:sz="0" w:space="0" w:color="auto"/>
                    <w:bottom w:val="none" w:sz="0" w:space="0" w:color="auto"/>
                    <w:right w:val="none" w:sz="0" w:space="0" w:color="auto"/>
                  </w:divBdr>
                </w:div>
                <w:div w:id="1712729276">
                  <w:marLeft w:val="0"/>
                  <w:marRight w:val="0"/>
                  <w:marTop w:val="0"/>
                  <w:marBottom w:val="0"/>
                  <w:divBdr>
                    <w:top w:val="none" w:sz="0" w:space="0" w:color="auto"/>
                    <w:left w:val="none" w:sz="0" w:space="0" w:color="auto"/>
                    <w:bottom w:val="none" w:sz="0" w:space="0" w:color="auto"/>
                    <w:right w:val="none" w:sz="0" w:space="0" w:color="auto"/>
                  </w:divBdr>
                </w:div>
                <w:div w:id="1297028824">
                  <w:marLeft w:val="0"/>
                  <w:marRight w:val="0"/>
                  <w:marTop w:val="0"/>
                  <w:marBottom w:val="0"/>
                  <w:divBdr>
                    <w:top w:val="none" w:sz="0" w:space="0" w:color="auto"/>
                    <w:left w:val="none" w:sz="0" w:space="0" w:color="auto"/>
                    <w:bottom w:val="none" w:sz="0" w:space="0" w:color="auto"/>
                    <w:right w:val="none" w:sz="0" w:space="0" w:color="auto"/>
                  </w:divBdr>
                </w:div>
                <w:div w:id="1661470737">
                  <w:marLeft w:val="0"/>
                  <w:marRight w:val="0"/>
                  <w:marTop w:val="0"/>
                  <w:marBottom w:val="0"/>
                  <w:divBdr>
                    <w:top w:val="none" w:sz="0" w:space="0" w:color="auto"/>
                    <w:left w:val="none" w:sz="0" w:space="0" w:color="auto"/>
                    <w:bottom w:val="none" w:sz="0" w:space="0" w:color="auto"/>
                    <w:right w:val="none" w:sz="0" w:space="0" w:color="auto"/>
                  </w:divBdr>
                </w:div>
                <w:div w:id="1961449375">
                  <w:marLeft w:val="0"/>
                  <w:marRight w:val="0"/>
                  <w:marTop w:val="0"/>
                  <w:marBottom w:val="0"/>
                  <w:divBdr>
                    <w:top w:val="none" w:sz="0" w:space="0" w:color="auto"/>
                    <w:left w:val="none" w:sz="0" w:space="0" w:color="auto"/>
                    <w:bottom w:val="none" w:sz="0" w:space="0" w:color="auto"/>
                    <w:right w:val="none" w:sz="0" w:space="0" w:color="auto"/>
                  </w:divBdr>
                </w:div>
                <w:div w:id="294678288">
                  <w:marLeft w:val="0"/>
                  <w:marRight w:val="0"/>
                  <w:marTop w:val="0"/>
                  <w:marBottom w:val="0"/>
                  <w:divBdr>
                    <w:top w:val="none" w:sz="0" w:space="0" w:color="auto"/>
                    <w:left w:val="none" w:sz="0" w:space="0" w:color="auto"/>
                    <w:bottom w:val="none" w:sz="0" w:space="0" w:color="auto"/>
                    <w:right w:val="none" w:sz="0" w:space="0" w:color="auto"/>
                  </w:divBdr>
                </w:div>
                <w:div w:id="1823229216">
                  <w:marLeft w:val="0"/>
                  <w:marRight w:val="0"/>
                  <w:marTop w:val="0"/>
                  <w:marBottom w:val="0"/>
                  <w:divBdr>
                    <w:top w:val="none" w:sz="0" w:space="0" w:color="auto"/>
                    <w:left w:val="none" w:sz="0" w:space="0" w:color="auto"/>
                    <w:bottom w:val="none" w:sz="0" w:space="0" w:color="auto"/>
                    <w:right w:val="none" w:sz="0" w:space="0" w:color="auto"/>
                  </w:divBdr>
                </w:div>
                <w:div w:id="386150278">
                  <w:marLeft w:val="0"/>
                  <w:marRight w:val="0"/>
                  <w:marTop w:val="0"/>
                  <w:marBottom w:val="0"/>
                  <w:divBdr>
                    <w:top w:val="none" w:sz="0" w:space="0" w:color="auto"/>
                    <w:left w:val="none" w:sz="0" w:space="0" w:color="auto"/>
                    <w:bottom w:val="none" w:sz="0" w:space="0" w:color="auto"/>
                    <w:right w:val="none" w:sz="0" w:space="0" w:color="auto"/>
                  </w:divBdr>
                  <w:divsChild>
                    <w:div w:id="2030788562">
                      <w:marLeft w:val="0"/>
                      <w:marRight w:val="0"/>
                      <w:marTop w:val="0"/>
                      <w:marBottom w:val="0"/>
                      <w:divBdr>
                        <w:top w:val="none" w:sz="0" w:space="0" w:color="auto"/>
                        <w:left w:val="none" w:sz="0" w:space="0" w:color="auto"/>
                        <w:bottom w:val="none" w:sz="0" w:space="0" w:color="auto"/>
                        <w:right w:val="none" w:sz="0" w:space="0" w:color="auto"/>
                      </w:divBdr>
                    </w:div>
                    <w:div w:id="783429998">
                      <w:marLeft w:val="0"/>
                      <w:marRight w:val="0"/>
                      <w:marTop w:val="0"/>
                      <w:marBottom w:val="0"/>
                      <w:divBdr>
                        <w:top w:val="none" w:sz="0" w:space="0" w:color="auto"/>
                        <w:left w:val="none" w:sz="0" w:space="0" w:color="auto"/>
                        <w:bottom w:val="none" w:sz="0" w:space="0" w:color="auto"/>
                        <w:right w:val="none" w:sz="0" w:space="0" w:color="auto"/>
                      </w:divBdr>
                    </w:div>
                    <w:div w:id="1327367568">
                      <w:marLeft w:val="0"/>
                      <w:marRight w:val="0"/>
                      <w:marTop w:val="0"/>
                      <w:marBottom w:val="0"/>
                      <w:divBdr>
                        <w:top w:val="none" w:sz="0" w:space="0" w:color="auto"/>
                        <w:left w:val="none" w:sz="0" w:space="0" w:color="auto"/>
                        <w:bottom w:val="none" w:sz="0" w:space="0" w:color="auto"/>
                        <w:right w:val="none" w:sz="0" w:space="0" w:color="auto"/>
                      </w:divBdr>
                    </w:div>
                    <w:div w:id="2098667036">
                      <w:marLeft w:val="0"/>
                      <w:marRight w:val="0"/>
                      <w:marTop w:val="0"/>
                      <w:marBottom w:val="0"/>
                      <w:divBdr>
                        <w:top w:val="none" w:sz="0" w:space="0" w:color="auto"/>
                        <w:left w:val="none" w:sz="0" w:space="0" w:color="auto"/>
                        <w:bottom w:val="none" w:sz="0" w:space="0" w:color="auto"/>
                        <w:right w:val="none" w:sz="0" w:space="0" w:color="auto"/>
                      </w:divBdr>
                    </w:div>
                    <w:div w:id="512301120">
                      <w:marLeft w:val="0"/>
                      <w:marRight w:val="0"/>
                      <w:marTop w:val="0"/>
                      <w:marBottom w:val="0"/>
                      <w:divBdr>
                        <w:top w:val="none" w:sz="0" w:space="0" w:color="auto"/>
                        <w:left w:val="none" w:sz="0" w:space="0" w:color="auto"/>
                        <w:bottom w:val="none" w:sz="0" w:space="0" w:color="auto"/>
                        <w:right w:val="none" w:sz="0" w:space="0" w:color="auto"/>
                      </w:divBdr>
                    </w:div>
                    <w:div w:id="1648196727">
                      <w:marLeft w:val="0"/>
                      <w:marRight w:val="0"/>
                      <w:marTop w:val="0"/>
                      <w:marBottom w:val="0"/>
                      <w:divBdr>
                        <w:top w:val="none" w:sz="0" w:space="0" w:color="auto"/>
                        <w:left w:val="none" w:sz="0" w:space="0" w:color="auto"/>
                        <w:bottom w:val="none" w:sz="0" w:space="0" w:color="auto"/>
                        <w:right w:val="none" w:sz="0" w:space="0" w:color="auto"/>
                      </w:divBdr>
                    </w:div>
                    <w:div w:id="863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9817">
          <w:marLeft w:val="0"/>
          <w:marRight w:val="0"/>
          <w:marTop w:val="0"/>
          <w:marBottom w:val="0"/>
          <w:divBdr>
            <w:top w:val="none" w:sz="0" w:space="0" w:color="auto"/>
            <w:left w:val="none" w:sz="0" w:space="0" w:color="auto"/>
            <w:bottom w:val="none" w:sz="0" w:space="0" w:color="auto"/>
            <w:right w:val="none" w:sz="0" w:space="0" w:color="auto"/>
          </w:divBdr>
          <w:divsChild>
            <w:div w:id="1458261765">
              <w:marLeft w:val="0"/>
              <w:marRight w:val="0"/>
              <w:marTop w:val="0"/>
              <w:marBottom w:val="0"/>
              <w:divBdr>
                <w:top w:val="none" w:sz="0" w:space="0" w:color="auto"/>
                <w:left w:val="none" w:sz="0" w:space="0" w:color="auto"/>
                <w:bottom w:val="none" w:sz="0" w:space="0" w:color="auto"/>
                <w:right w:val="none" w:sz="0" w:space="0" w:color="auto"/>
              </w:divBdr>
              <w:divsChild>
                <w:div w:id="428425149">
                  <w:marLeft w:val="0"/>
                  <w:marRight w:val="0"/>
                  <w:marTop w:val="0"/>
                  <w:marBottom w:val="0"/>
                  <w:divBdr>
                    <w:top w:val="none" w:sz="0" w:space="0" w:color="auto"/>
                    <w:left w:val="none" w:sz="0" w:space="0" w:color="auto"/>
                    <w:bottom w:val="none" w:sz="0" w:space="0" w:color="auto"/>
                    <w:right w:val="none" w:sz="0" w:space="0" w:color="auto"/>
                  </w:divBdr>
                </w:div>
                <w:div w:id="1440836091">
                  <w:marLeft w:val="0"/>
                  <w:marRight w:val="0"/>
                  <w:marTop w:val="0"/>
                  <w:marBottom w:val="0"/>
                  <w:divBdr>
                    <w:top w:val="none" w:sz="0" w:space="0" w:color="auto"/>
                    <w:left w:val="none" w:sz="0" w:space="0" w:color="auto"/>
                    <w:bottom w:val="none" w:sz="0" w:space="0" w:color="auto"/>
                    <w:right w:val="none" w:sz="0" w:space="0" w:color="auto"/>
                  </w:divBdr>
                </w:div>
                <w:div w:id="1842773922">
                  <w:marLeft w:val="0"/>
                  <w:marRight w:val="0"/>
                  <w:marTop w:val="0"/>
                  <w:marBottom w:val="0"/>
                  <w:divBdr>
                    <w:top w:val="none" w:sz="0" w:space="0" w:color="auto"/>
                    <w:left w:val="none" w:sz="0" w:space="0" w:color="auto"/>
                    <w:bottom w:val="none" w:sz="0" w:space="0" w:color="auto"/>
                    <w:right w:val="none" w:sz="0" w:space="0" w:color="auto"/>
                  </w:divBdr>
                </w:div>
                <w:div w:id="2051951652">
                  <w:marLeft w:val="0"/>
                  <w:marRight w:val="0"/>
                  <w:marTop w:val="0"/>
                  <w:marBottom w:val="0"/>
                  <w:divBdr>
                    <w:top w:val="none" w:sz="0" w:space="0" w:color="auto"/>
                    <w:left w:val="none" w:sz="0" w:space="0" w:color="auto"/>
                    <w:bottom w:val="none" w:sz="0" w:space="0" w:color="auto"/>
                    <w:right w:val="none" w:sz="0" w:space="0" w:color="auto"/>
                  </w:divBdr>
                  <w:divsChild>
                    <w:div w:id="101850385">
                      <w:marLeft w:val="0"/>
                      <w:marRight w:val="0"/>
                      <w:marTop w:val="0"/>
                      <w:marBottom w:val="0"/>
                      <w:divBdr>
                        <w:top w:val="none" w:sz="0" w:space="0" w:color="auto"/>
                        <w:left w:val="none" w:sz="0" w:space="0" w:color="auto"/>
                        <w:bottom w:val="none" w:sz="0" w:space="0" w:color="auto"/>
                        <w:right w:val="none" w:sz="0" w:space="0" w:color="auto"/>
                      </w:divBdr>
                    </w:div>
                    <w:div w:id="348606648">
                      <w:marLeft w:val="0"/>
                      <w:marRight w:val="0"/>
                      <w:marTop w:val="0"/>
                      <w:marBottom w:val="0"/>
                      <w:divBdr>
                        <w:top w:val="none" w:sz="0" w:space="0" w:color="auto"/>
                        <w:left w:val="none" w:sz="0" w:space="0" w:color="auto"/>
                        <w:bottom w:val="none" w:sz="0" w:space="0" w:color="auto"/>
                        <w:right w:val="none" w:sz="0" w:space="0" w:color="auto"/>
                      </w:divBdr>
                    </w:div>
                    <w:div w:id="11319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41098">
          <w:marLeft w:val="0"/>
          <w:marRight w:val="0"/>
          <w:marTop w:val="0"/>
          <w:marBottom w:val="0"/>
          <w:divBdr>
            <w:top w:val="none" w:sz="0" w:space="0" w:color="auto"/>
            <w:left w:val="none" w:sz="0" w:space="0" w:color="auto"/>
            <w:bottom w:val="none" w:sz="0" w:space="0" w:color="auto"/>
            <w:right w:val="none" w:sz="0" w:space="0" w:color="auto"/>
          </w:divBdr>
          <w:divsChild>
            <w:div w:id="147597864">
              <w:marLeft w:val="0"/>
              <w:marRight w:val="0"/>
              <w:marTop w:val="0"/>
              <w:marBottom w:val="0"/>
              <w:divBdr>
                <w:top w:val="none" w:sz="0" w:space="0" w:color="auto"/>
                <w:left w:val="none" w:sz="0" w:space="0" w:color="auto"/>
                <w:bottom w:val="none" w:sz="0" w:space="0" w:color="auto"/>
                <w:right w:val="none" w:sz="0" w:space="0" w:color="auto"/>
              </w:divBdr>
              <w:divsChild>
                <w:div w:id="1976136954">
                  <w:marLeft w:val="0"/>
                  <w:marRight w:val="0"/>
                  <w:marTop w:val="0"/>
                  <w:marBottom w:val="0"/>
                  <w:divBdr>
                    <w:top w:val="none" w:sz="0" w:space="0" w:color="auto"/>
                    <w:left w:val="none" w:sz="0" w:space="0" w:color="auto"/>
                    <w:bottom w:val="none" w:sz="0" w:space="0" w:color="auto"/>
                    <w:right w:val="none" w:sz="0" w:space="0" w:color="auto"/>
                  </w:divBdr>
                </w:div>
                <w:div w:id="1348557634">
                  <w:marLeft w:val="0"/>
                  <w:marRight w:val="0"/>
                  <w:marTop w:val="0"/>
                  <w:marBottom w:val="0"/>
                  <w:divBdr>
                    <w:top w:val="none" w:sz="0" w:space="0" w:color="auto"/>
                    <w:left w:val="none" w:sz="0" w:space="0" w:color="auto"/>
                    <w:bottom w:val="none" w:sz="0" w:space="0" w:color="auto"/>
                    <w:right w:val="none" w:sz="0" w:space="0" w:color="auto"/>
                  </w:divBdr>
                </w:div>
                <w:div w:id="1558778054">
                  <w:marLeft w:val="0"/>
                  <w:marRight w:val="0"/>
                  <w:marTop w:val="0"/>
                  <w:marBottom w:val="0"/>
                  <w:divBdr>
                    <w:top w:val="none" w:sz="0" w:space="0" w:color="auto"/>
                    <w:left w:val="none" w:sz="0" w:space="0" w:color="auto"/>
                    <w:bottom w:val="none" w:sz="0" w:space="0" w:color="auto"/>
                    <w:right w:val="none" w:sz="0" w:space="0" w:color="auto"/>
                  </w:divBdr>
                  <w:divsChild>
                    <w:div w:id="560753701">
                      <w:marLeft w:val="0"/>
                      <w:marRight w:val="0"/>
                      <w:marTop w:val="0"/>
                      <w:marBottom w:val="0"/>
                      <w:divBdr>
                        <w:top w:val="none" w:sz="0" w:space="0" w:color="auto"/>
                        <w:left w:val="none" w:sz="0" w:space="0" w:color="auto"/>
                        <w:bottom w:val="none" w:sz="0" w:space="0" w:color="auto"/>
                        <w:right w:val="none" w:sz="0" w:space="0" w:color="auto"/>
                      </w:divBdr>
                    </w:div>
                    <w:div w:id="21432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35436">
          <w:marLeft w:val="0"/>
          <w:marRight w:val="0"/>
          <w:marTop w:val="0"/>
          <w:marBottom w:val="0"/>
          <w:divBdr>
            <w:top w:val="none" w:sz="0" w:space="0" w:color="auto"/>
            <w:left w:val="none" w:sz="0" w:space="0" w:color="auto"/>
            <w:bottom w:val="none" w:sz="0" w:space="0" w:color="auto"/>
            <w:right w:val="none" w:sz="0" w:space="0" w:color="auto"/>
          </w:divBdr>
        </w:div>
        <w:div w:id="1297490863">
          <w:marLeft w:val="0"/>
          <w:marRight w:val="0"/>
          <w:marTop w:val="0"/>
          <w:marBottom w:val="0"/>
          <w:divBdr>
            <w:top w:val="none" w:sz="0" w:space="0" w:color="auto"/>
            <w:left w:val="none" w:sz="0" w:space="0" w:color="auto"/>
            <w:bottom w:val="none" w:sz="0" w:space="0" w:color="auto"/>
            <w:right w:val="none" w:sz="0" w:space="0" w:color="auto"/>
          </w:divBdr>
        </w:div>
        <w:div w:id="315770257">
          <w:marLeft w:val="0"/>
          <w:marRight w:val="0"/>
          <w:marTop w:val="0"/>
          <w:marBottom w:val="0"/>
          <w:divBdr>
            <w:top w:val="none" w:sz="0" w:space="0" w:color="auto"/>
            <w:left w:val="none" w:sz="0" w:space="0" w:color="auto"/>
            <w:bottom w:val="none" w:sz="0" w:space="0" w:color="auto"/>
            <w:right w:val="none" w:sz="0" w:space="0" w:color="auto"/>
          </w:divBdr>
          <w:divsChild>
            <w:div w:id="2092312962">
              <w:marLeft w:val="0"/>
              <w:marRight w:val="0"/>
              <w:marTop w:val="0"/>
              <w:marBottom w:val="0"/>
              <w:divBdr>
                <w:top w:val="none" w:sz="0" w:space="0" w:color="auto"/>
                <w:left w:val="none" w:sz="0" w:space="0" w:color="auto"/>
                <w:bottom w:val="none" w:sz="0" w:space="0" w:color="auto"/>
                <w:right w:val="none" w:sz="0" w:space="0" w:color="auto"/>
              </w:divBdr>
            </w:div>
            <w:div w:id="19866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7128">
      <w:bodyDiv w:val="1"/>
      <w:marLeft w:val="0"/>
      <w:marRight w:val="0"/>
      <w:marTop w:val="0"/>
      <w:marBottom w:val="0"/>
      <w:divBdr>
        <w:top w:val="none" w:sz="0" w:space="0" w:color="auto"/>
        <w:left w:val="none" w:sz="0" w:space="0" w:color="auto"/>
        <w:bottom w:val="none" w:sz="0" w:space="0" w:color="auto"/>
        <w:right w:val="none" w:sz="0" w:space="0" w:color="auto"/>
      </w:divBdr>
      <w:divsChild>
        <w:div w:id="951328617">
          <w:marLeft w:val="0"/>
          <w:marRight w:val="0"/>
          <w:marTop w:val="0"/>
          <w:marBottom w:val="0"/>
          <w:divBdr>
            <w:top w:val="none" w:sz="0" w:space="0" w:color="auto"/>
            <w:left w:val="none" w:sz="0" w:space="0" w:color="auto"/>
            <w:bottom w:val="none" w:sz="0" w:space="0" w:color="auto"/>
            <w:right w:val="none" w:sz="0" w:space="0" w:color="auto"/>
          </w:divBdr>
          <w:divsChild>
            <w:div w:id="1764959786">
              <w:marLeft w:val="0"/>
              <w:marRight w:val="0"/>
              <w:marTop w:val="0"/>
              <w:marBottom w:val="0"/>
              <w:divBdr>
                <w:top w:val="none" w:sz="0" w:space="0" w:color="auto"/>
                <w:left w:val="none" w:sz="0" w:space="0" w:color="auto"/>
                <w:bottom w:val="none" w:sz="0" w:space="0" w:color="auto"/>
                <w:right w:val="none" w:sz="0" w:space="0" w:color="auto"/>
              </w:divBdr>
              <w:divsChild>
                <w:div w:id="153763521">
                  <w:marLeft w:val="0"/>
                  <w:marRight w:val="0"/>
                  <w:marTop w:val="0"/>
                  <w:marBottom w:val="0"/>
                  <w:divBdr>
                    <w:top w:val="none" w:sz="0" w:space="0" w:color="auto"/>
                    <w:left w:val="none" w:sz="0" w:space="0" w:color="auto"/>
                    <w:bottom w:val="none" w:sz="0" w:space="0" w:color="auto"/>
                    <w:right w:val="none" w:sz="0" w:space="0" w:color="auto"/>
                  </w:divBdr>
                </w:div>
                <w:div w:id="68113403">
                  <w:marLeft w:val="0"/>
                  <w:marRight w:val="0"/>
                  <w:marTop w:val="0"/>
                  <w:marBottom w:val="0"/>
                  <w:divBdr>
                    <w:top w:val="none" w:sz="0" w:space="0" w:color="auto"/>
                    <w:left w:val="none" w:sz="0" w:space="0" w:color="auto"/>
                    <w:bottom w:val="none" w:sz="0" w:space="0" w:color="auto"/>
                    <w:right w:val="none" w:sz="0" w:space="0" w:color="auto"/>
                  </w:divBdr>
                </w:div>
                <w:div w:id="1540701812">
                  <w:marLeft w:val="0"/>
                  <w:marRight w:val="0"/>
                  <w:marTop w:val="0"/>
                  <w:marBottom w:val="0"/>
                  <w:divBdr>
                    <w:top w:val="none" w:sz="0" w:space="0" w:color="auto"/>
                    <w:left w:val="none" w:sz="0" w:space="0" w:color="auto"/>
                    <w:bottom w:val="none" w:sz="0" w:space="0" w:color="auto"/>
                    <w:right w:val="none" w:sz="0" w:space="0" w:color="auto"/>
                  </w:divBdr>
                </w:div>
                <w:div w:id="123740605">
                  <w:marLeft w:val="0"/>
                  <w:marRight w:val="0"/>
                  <w:marTop w:val="0"/>
                  <w:marBottom w:val="0"/>
                  <w:divBdr>
                    <w:top w:val="none" w:sz="0" w:space="0" w:color="auto"/>
                    <w:left w:val="none" w:sz="0" w:space="0" w:color="auto"/>
                    <w:bottom w:val="none" w:sz="0" w:space="0" w:color="auto"/>
                    <w:right w:val="none" w:sz="0" w:space="0" w:color="auto"/>
                  </w:divBdr>
                </w:div>
                <w:div w:id="1600792042">
                  <w:marLeft w:val="0"/>
                  <w:marRight w:val="0"/>
                  <w:marTop w:val="0"/>
                  <w:marBottom w:val="0"/>
                  <w:divBdr>
                    <w:top w:val="none" w:sz="0" w:space="0" w:color="auto"/>
                    <w:left w:val="none" w:sz="0" w:space="0" w:color="auto"/>
                    <w:bottom w:val="none" w:sz="0" w:space="0" w:color="auto"/>
                    <w:right w:val="none" w:sz="0" w:space="0" w:color="auto"/>
                  </w:divBdr>
                </w:div>
                <w:div w:id="494346407">
                  <w:marLeft w:val="0"/>
                  <w:marRight w:val="0"/>
                  <w:marTop w:val="0"/>
                  <w:marBottom w:val="0"/>
                  <w:divBdr>
                    <w:top w:val="none" w:sz="0" w:space="0" w:color="auto"/>
                    <w:left w:val="none" w:sz="0" w:space="0" w:color="auto"/>
                    <w:bottom w:val="none" w:sz="0" w:space="0" w:color="auto"/>
                    <w:right w:val="none" w:sz="0" w:space="0" w:color="auto"/>
                  </w:divBdr>
                </w:div>
                <w:div w:id="837425992">
                  <w:marLeft w:val="0"/>
                  <w:marRight w:val="0"/>
                  <w:marTop w:val="0"/>
                  <w:marBottom w:val="0"/>
                  <w:divBdr>
                    <w:top w:val="none" w:sz="0" w:space="0" w:color="auto"/>
                    <w:left w:val="none" w:sz="0" w:space="0" w:color="auto"/>
                    <w:bottom w:val="none" w:sz="0" w:space="0" w:color="auto"/>
                    <w:right w:val="none" w:sz="0" w:space="0" w:color="auto"/>
                  </w:divBdr>
                </w:div>
                <w:div w:id="1026908760">
                  <w:marLeft w:val="0"/>
                  <w:marRight w:val="0"/>
                  <w:marTop w:val="0"/>
                  <w:marBottom w:val="0"/>
                  <w:divBdr>
                    <w:top w:val="none" w:sz="0" w:space="0" w:color="auto"/>
                    <w:left w:val="none" w:sz="0" w:space="0" w:color="auto"/>
                    <w:bottom w:val="none" w:sz="0" w:space="0" w:color="auto"/>
                    <w:right w:val="none" w:sz="0" w:space="0" w:color="auto"/>
                  </w:divBdr>
                  <w:divsChild>
                    <w:div w:id="522090854">
                      <w:marLeft w:val="0"/>
                      <w:marRight w:val="0"/>
                      <w:marTop w:val="0"/>
                      <w:marBottom w:val="0"/>
                      <w:divBdr>
                        <w:top w:val="none" w:sz="0" w:space="0" w:color="auto"/>
                        <w:left w:val="none" w:sz="0" w:space="0" w:color="auto"/>
                        <w:bottom w:val="none" w:sz="0" w:space="0" w:color="auto"/>
                        <w:right w:val="none" w:sz="0" w:space="0" w:color="auto"/>
                      </w:divBdr>
                    </w:div>
                    <w:div w:id="1965693244">
                      <w:marLeft w:val="0"/>
                      <w:marRight w:val="0"/>
                      <w:marTop w:val="0"/>
                      <w:marBottom w:val="0"/>
                      <w:divBdr>
                        <w:top w:val="none" w:sz="0" w:space="0" w:color="auto"/>
                        <w:left w:val="none" w:sz="0" w:space="0" w:color="auto"/>
                        <w:bottom w:val="none" w:sz="0" w:space="0" w:color="auto"/>
                        <w:right w:val="none" w:sz="0" w:space="0" w:color="auto"/>
                      </w:divBdr>
                    </w:div>
                    <w:div w:id="796603265">
                      <w:marLeft w:val="0"/>
                      <w:marRight w:val="0"/>
                      <w:marTop w:val="0"/>
                      <w:marBottom w:val="0"/>
                      <w:divBdr>
                        <w:top w:val="none" w:sz="0" w:space="0" w:color="auto"/>
                        <w:left w:val="none" w:sz="0" w:space="0" w:color="auto"/>
                        <w:bottom w:val="none" w:sz="0" w:space="0" w:color="auto"/>
                        <w:right w:val="none" w:sz="0" w:space="0" w:color="auto"/>
                      </w:divBdr>
                    </w:div>
                    <w:div w:id="1752003737">
                      <w:marLeft w:val="0"/>
                      <w:marRight w:val="0"/>
                      <w:marTop w:val="0"/>
                      <w:marBottom w:val="0"/>
                      <w:divBdr>
                        <w:top w:val="none" w:sz="0" w:space="0" w:color="auto"/>
                        <w:left w:val="none" w:sz="0" w:space="0" w:color="auto"/>
                        <w:bottom w:val="none" w:sz="0" w:space="0" w:color="auto"/>
                        <w:right w:val="none" w:sz="0" w:space="0" w:color="auto"/>
                      </w:divBdr>
                    </w:div>
                    <w:div w:id="1316568521">
                      <w:marLeft w:val="0"/>
                      <w:marRight w:val="0"/>
                      <w:marTop w:val="0"/>
                      <w:marBottom w:val="0"/>
                      <w:divBdr>
                        <w:top w:val="none" w:sz="0" w:space="0" w:color="auto"/>
                        <w:left w:val="none" w:sz="0" w:space="0" w:color="auto"/>
                        <w:bottom w:val="none" w:sz="0" w:space="0" w:color="auto"/>
                        <w:right w:val="none" w:sz="0" w:space="0" w:color="auto"/>
                      </w:divBdr>
                    </w:div>
                    <w:div w:id="1913806944">
                      <w:marLeft w:val="0"/>
                      <w:marRight w:val="0"/>
                      <w:marTop w:val="0"/>
                      <w:marBottom w:val="0"/>
                      <w:divBdr>
                        <w:top w:val="none" w:sz="0" w:space="0" w:color="auto"/>
                        <w:left w:val="none" w:sz="0" w:space="0" w:color="auto"/>
                        <w:bottom w:val="none" w:sz="0" w:space="0" w:color="auto"/>
                        <w:right w:val="none" w:sz="0" w:space="0" w:color="auto"/>
                      </w:divBdr>
                    </w:div>
                    <w:div w:id="16278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32076">
          <w:marLeft w:val="0"/>
          <w:marRight w:val="0"/>
          <w:marTop w:val="0"/>
          <w:marBottom w:val="0"/>
          <w:divBdr>
            <w:top w:val="none" w:sz="0" w:space="0" w:color="auto"/>
            <w:left w:val="none" w:sz="0" w:space="0" w:color="auto"/>
            <w:bottom w:val="none" w:sz="0" w:space="0" w:color="auto"/>
            <w:right w:val="none" w:sz="0" w:space="0" w:color="auto"/>
          </w:divBdr>
          <w:divsChild>
            <w:div w:id="760109008">
              <w:marLeft w:val="0"/>
              <w:marRight w:val="0"/>
              <w:marTop w:val="0"/>
              <w:marBottom w:val="0"/>
              <w:divBdr>
                <w:top w:val="none" w:sz="0" w:space="0" w:color="auto"/>
                <w:left w:val="none" w:sz="0" w:space="0" w:color="auto"/>
                <w:bottom w:val="none" w:sz="0" w:space="0" w:color="auto"/>
                <w:right w:val="none" w:sz="0" w:space="0" w:color="auto"/>
              </w:divBdr>
              <w:divsChild>
                <w:div w:id="487749147">
                  <w:marLeft w:val="0"/>
                  <w:marRight w:val="0"/>
                  <w:marTop w:val="0"/>
                  <w:marBottom w:val="0"/>
                  <w:divBdr>
                    <w:top w:val="none" w:sz="0" w:space="0" w:color="auto"/>
                    <w:left w:val="none" w:sz="0" w:space="0" w:color="auto"/>
                    <w:bottom w:val="none" w:sz="0" w:space="0" w:color="auto"/>
                    <w:right w:val="none" w:sz="0" w:space="0" w:color="auto"/>
                  </w:divBdr>
                </w:div>
                <w:div w:id="153843364">
                  <w:marLeft w:val="0"/>
                  <w:marRight w:val="0"/>
                  <w:marTop w:val="0"/>
                  <w:marBottom w:val="0"/>
                  <w:divBdr>
                    <w:top w:val="none" w:sz="0" w:space="0" w:color="auto"/>
                    <w:left w:val="none" w:sz="0" w:space="0" w:color="auto"/>
                    <w:bottom w:val="none" w:sz="0" w:space="0" w:color="auto"/>
                    <w:right w:val="none" w:sz="0" w:space="0" w:color="auto"/>
                  </w:divBdr>
                </w:div>
                <w:div w:id="325791951">
                  <w:marLeft w:val="0"/>
                  <w:marRight w:val="0"/>
                  <w:marTop w:val="0"/>
                  <w:marBottom w:val="0"/>
                  <w:divBdr>
                    <w:top w:val="none" w:sz="0" w:space="0" w:color="auto"/>
                    <w:left w:val="none" w:sz="0" w:space="0" w:color="auto"/>
                    <w:bottom w:val="none" w:sz="0" w:space="0" w:color="auto"/>
                    <w:right w:val="none" w:sz="0" w:space="0" w:color="auto"/>
                  </w:divBdr>
                </w:div>
                <w:div w:id="499925805">
                  <w:marLeft w:val="0"/>
                  <w:marRight w:val="0"/>
                  <w:marTop w:val="0"/>
                  <w:marBottom w:val="0"/>
                  <w:divBdr>
                    <w:top w:val="none" w:sz="0" w:space="0" w:color="auto"/>
                    <w:left w:val="none" w:sz="0" w:space="0" w:color="auto"/>
                    <w:bottom w:val="none" w:sz="0" w:space="0" w:color="auto"/>
                    <w:right w:val="none" w:sz="0" w:space="0" w:color="auto"/>
                  </w:divBdr>
                  <w:divsChild>
                    <w:div w:id="435683428">
                      <w:marLeft w:val="0"/>
                      <w:marRight w:val="0"/>
                      <w:marTop w:val="0"/>
                      <w:marBottom w:val="0"/>
                      <w:divBdr>
                        <w:top w:val="none" w:sz="0" w:space="0" w:color="auto"/>
                        <w:left w:val="none" w:sz="0" w:space="0" w:color="auto"/>
                        <w:bottom w:val="none" w:sz="0" w:space="0" w:color="auto"/>
                        <w:right w:val="none" w:sz="0" w:space="0" w:color="auto"/>
                      </w:divBdr>
                    </w:div>
                    <w:div w:id="64569676">
                      <w:marLeft w:val="0"/>
                      <w:marRight w:val="0"/>
                      <w:marTop w:val="0"/>
                      <w:marBottom w:val="0"/>
                      <w:divBdr>
                        <w:top w:val="none" w:sz="0" w:space="0" w:color="auto"/>
                        <w:left w:val="none" w:sz="0" w:space="0" w:color="auto"/>
                        <w:bottom w:val="none" w:sz="0" w:space="0" w:color="auto"/>
                        <w:right w:val="none" w:sz="0" w:space="0" w:color="auto"/>
                      </w:divBdr>
                    </w:div>
                    <w:div w:id="30057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10090">
          <w:marLeft w:val="0"/>
          <w:marRight w:val="0"/>
          <w:marTop w:val="0"/>
          <w:marBottom w:val="0"/>
          <w:divBdr>
            <w:top w:val="none" w:sz="0" w:space="0" w:color="auto"/>
            <w:left w:val="none" w:sz="0" w:space="0" w:color="auto"/>
            <w:bottom w:val="none" w:sz="0" w:space="0" w:color="auto"/>
            <w:right w:val="none" w:sz="0" w:space="0" w:color="auto"/>
          </w:divBdr>
          <w:divsChild>
            <w:div w:id="1741706294">
              <w:marLeft w:val="0"/>
              <w:marRight w:val="0"/>
              <w:marTop w:val="0"/>
              <w:marBottom w:val="0"/>
              <w:divBdr>
                <w:top w:val="none" w:sz="0" w:space="0" w:color="auto"/>
                <w:left w:val="none" w:sz="0" w:space="0" w:color="auto"/>
                <w:bottom w:val="none" w:sz="0" w:space="0" w:color="auto"/>
                <w:right w:val="none" w:sz="0" w:space="0" w:color="auto"/>
              </w:divBdr>
              <w:divsChild>
                <w:div w:id="577906518">
                  <w:marLeft w:val="0"/>
                  <w:marRight w:val="0"/>
                  <w:marTop w:val="0"/>
                  <w:marBottom w:val="0"/>
                  <w:divBdr>
                    <w:top w:val="none" w:sz="0" w:space="0" w:color="auto"/>
                    <w:left w:val="none" w:sz="0" w:space="0" w:color="auto"/>
                    <w:bottom w:val="none" w:sz="0" w:space="0" w:color="auto"/>
                    <w:right w:val="none" w:sz="0" w:space="0" w:color="auto"/>
                  </w:divBdr>
                </w:div>
                <w:div w:id="750854135">
                  <w:marLeft w:val="0"/>
                  <w:marRight w:val="0"/>
                  <w:marTop w:val="0"/>
                  <w:marBottom w:val="0"/>
                  <w:divBdr>
                    <w:top w:val="none" w:sz="0" w:space="0" w:color="auto"/>
                    <w:left w:val="none" w:sz="0" w:space="0" w:color="auto"/>
                    <w:bottom w:val="none" w:sz="0" w:space="0" w:color="auto"/>
                    <w:right w:val="none" w:sz="0" w:space="0" w:color="auto"/>
                  </w:divBdr>
                </w:div>
                <w:div w:id="963386358">
                  <w:marLeft w:val="0"/>
                  <w:marRight w:val="0"/>
                  <w:marTop w:val="0"/>
                  <w:marBottom w:val="0"/>
                  <w:divBdr>
                    <w:top w:val="none" w:sz="0" w:space="0" w:color="auto"/>
                    <w:left w:val="none" w:sz="0" w:space="0" w:color="auto"/>
                    <w:bottom w:val="none" w:sz="0" w:space="0" w:color="auto"/>
                    <w:right w:val="none" w:sz="0" w:space="0" w:color="auto"/>
                  </w:divBdr>
                  <w:divsChild>
                    <w:div w:id="1212690085">
                      <w:marLeft w:val="0"/>
                      <w:marRight w:val="0"/>
                      <w:marTop w:val="0"/>
                      <w:marBottom w:val="0"/>
                      <w:divBdr>
                        <w:top w:val="none" w:sz="0" w:space="0" w:color="auto"/>
                        <w:left w:val="none" w:sz="0" w:space="0" w:color="auto"/>
                        <w:bottom w:val="none" w:sz="0" w:space="0" w:color="auto"/>
                        <w:right w:val="none" w:sz="0" w:space="0" w:color="auto"/>
                      </w:divBdr>
                    </w:div>
                    <w:div w:id="19495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52813">
          <w:marLeft w:val="0"/>
          <w:marRight w:val="0"/>
          <w:marTop w:val="0"/>
          <w:marBottom w:val="0"/>
          <w:divBdr>
            <w:top w:val="none" w:sz="0" w:space="0" w:color="auto"/>
            <w:left w:val="none" w:sz="0" w:space="0" w:color="auto"/>
            <w:bottom w:val="none" w:sz="0" w:space="0" w:color="auto"/>
            <w:right w:val="none" w:sz="0" w:space="0" w:color="auto"/>
          </w:divBdr>
        </w:div>
        <w:div w:id="1725251738">
          <w:marLeft w:val="0"/>
          <w:marRight w:val="0"/>
          <w:marTop w:val="0"/>
          <w:marBottom w:val="0"/>
          <w:divBdr>
            <w:top w:val="none" w:sz="0" w:space="0" w:color="auto"/>
            <w:left w:val="none" w:sz="0" w:space="0" w:color="auto"/>
            <w:bottom w:val="none" w:sz="0" w:space="0" w:color="auto"/>
            <w:right w:val="none" w:sz="0" w:space="0" w:color="auto"/>
          </w:divBdr>
        </w:div>
        <w:div w:id="1570727003">
          <w:marLeft w:val="0"/>
          <w:marRight w:val="0"/>
          <w:marTop w:val="0"/>
          <w:marBottom w:val="0"/>
          <w:divBdr>
            <w:top w:val="none" w:sz="0" w:space="0" w:color="auto"/>
            <w:left w:val="none" w:sz="0" w:space="0" w:color="auto"/>
            <w:bottom w:val="none" w:sz="0" w:space="0" w:color="auto"/>
            <w:right w:val="none" w:sz="0" w:space="0" w:color="auto"/>
          </w:divBdr>
          <w:divsChild>
            <w:div w:id="2106998243">
              <w:marLeft w:val="0"/>
              <w:marRight w:val="0"/>
              <w:marTop w:val="0"/>
              <w:marBottom w:val="0"/>
              <w:divBdr>
                <w:top w:val="none" w:sz="0" w:space="0" w:color="auto"/>
                <w:left w:val="none" w:sz="0" w:space="0" w:color="auto"/>
                <w:bottom w:val="none" w:sz="0" w:space="0" w:color="auto"/>
                <w:right w:val="none" w:sz="0" w:space="0" w:color="auto"/>
              </w:divBdr>
            </w:div>
            <w:div w:id="12458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5415">
      <w:bodyDiv w:val="1"/>
      <w:marLeft w:val="0"/>
      <w:marRight w:val="0"/>
      <w:marTop w:val="0"/>
      <w:marBottom w:val="0"/>
      <w:divBdr>
        <w:top w:val="none" w:sz="0" w:space="0" w:color="auto"/>
        <w:left w:val="none" w:sz="0" w:space="0" w:color="auto"/>
        <w:bottom w:val="none" w:sz="0" w:space="0" w:color="auto"/>
        <w:right w:val="none" w:sz="0" w:space="0" w:color="auto"/>
      </w:divBdr>
    </w:div>
    <w:div w:id="1346245043">
      <w:bodyDiv w:val="1"/>
      <w:marLeft w:val="0"/>
      <w:marRight w:val="0"/>
      <w:marTop w:val="0"/>
      <w:marBottom w:val="0"/>
      <w:divBdr>
        <w:top w:val="none" w:sz="0" w:space="0" w:color="auto"/>
        <w:left w:val="none" w:sz="0" w:space="0" w:color="auto"/>
        <w:bottom w:val="none" w:sz="0" w:space="0" w:color="auto"/>
        <w:right w:val="none" w:sz="0" w:space="0" w:color="auto"/>
      </w:divBdr>
      <w:divsChild>
        <w:div w:id="1414813884">
          <w:marLeft w:val="0"/>
          <w:marRight w:val="0"/>
          <w:marTop w:val="0"/>
          <w:marBottom w:val="0"/>
          <w:divBdr>
            <w:top w:val="none" w:sz="0" w:space="0" w:color="auto"/>
            <w:left w:val="none" w:sz="0" w:space="0" w:color="auto"/>
            <w:bottom w:val="none" w:sz="0" w:space="0" w:color="auto"/>
            <w:right w:val="none" w:sz="0" w:space="0" w:color="auto"/>
          </w:divBdr>
          <w:divsChild>
            <w:div w:id="1289046554">
              <w:marLeft w:val="0"/>
              <w:marRight w:val="0"/>
              <w:marTop w:val="0"/>
              <w:marBottom w:val="0"/>
              <w:divBdr>
                <w:top w:val="none" w:sz="0" w:space="0" w:color="auto"/>
                <w:left w:val="none" w:sz="0" w:space="0" w:color="auto"/>
                <w:bottom w:val="none" w:sz="0" w:space="0" w:color="auto"/>
                <w:right w:val="none" w:sz="0" w:space="0" w:color="auto"/>
              </w:divBdr>
              <w:divsChild>
                <w:div w:id="345523070">
                  <w:marLeft w:val="0"/>
                  <w:marRight w:val="0"/>
                  <w:marTop w:val="0"/>
                  <w:marBottom w:val="0"/>
                  <w:divBdr>
                    <w:top w:val="none" w:sz="0" w:space="0" w:color="auto"/>
                    <w:left w:val="none" w:sz="0" w:space="0" w:color="auto"/>
                    <w:bottom w:val="none" w:sz="0" w:space="0" w:color="auto"/>
                    <w:right w:val="none" w:sz="0" w:space="0" w:color="auto"/>
                  </w:divBdr>
                </w:div>
                <w:div w:id="1691758060">
                  <w:marLeft w:val="0"/>
                  <w:marRight w:val="0"/>
                  <w:marTop w:val="0"/>
                  <w:marBottom w:val="0"/>
                  <w:divBdr>
                    <w:top w:val="none" w:sz="0" w:space="0" w:color="auto"/>
                    <w:left w:val="none" w:sz="0" w:space="0" w:color="auto"/>
                    <w:bottom w:val="none" w:sz="0" w:space="0" w:color="auto"/>
                    <w:right w:val="none" w:sz="0" w:space="0" w:color="auto"/>
                  </w:divBdr>
                </w:div>
                <w:div w:id="1370690156">
                  <w:marLeft w:val="0"/>
                  <w:marRight w:val="0"/>
                  <w:marTop w:val="0"/>
                  <w:marBottom w:val="0"/>
                  <w:divBdr>
                    <w:top w:val="none" w:sz="0" w:space="0" w:color="auto"/>
                    <w:left w:val="none" w:sz="0" w:space="0" w:color="auto"/>
                    <w:bottom w:val="none" w:sz="0" w:space="0" w:color="auto"/>
                    <w:right w:val="none" w:sz="0" w:space="0" w:color="auto"/>
                  </w:divBdr>
                </w:div>
                <w:div w:id="1394617078">
                  <w:marLeft w:val="0"/>
                  <w:marRight w:val="0"/>
                  <w:marTop w:val="0"/>
                  <w:marBottom w:val="0"/>
                  <w:divBdr>
                    <w:top w:val="none" w:sz="0" w:space="0" w:color="auto"/>
                    <w:left w:val="none" w:sz="0" w:space="0" w:color="auto"/>
                    <w:bottom w:val="none" w:sz="0" w:space="0" w:color="auto"/>
                    <w:right w:val="none" w:sz="0" w:space="0" w:color="auto"/>
                  </w:divBdr>
                </w:div>
                <w:div w:id="684668512">
                  <w:marLeft w:val="0"/>
                  <w:marRight w:val="0"/>
                  <w:marTop w:val="0"/>
                  <w:marBottom w:val="0"/>
                  <w:divBdr>
                    <w:top w:val="none" w:sz="0" w:space="0" w:color="auto"/>
                    <w:left w:val="none" w:sz="0" w:space="0" w:color="auto"/>
                    <w:bottom w:val="none" w:sz="0" w:space="0" w:color="auto"/>
                    <w:right w:val="none" w:sz="0" w:space="0" w:color="auto"/>
                  </w:divBdr>
                </w:div>
                <w:div w:id="558129815">
                  <w:marLeft w:val="0"/>
                  <w:marRight w:val="0"/>
                  <w:marTop w:val="0"/>
                  <w:marBottom w:val="0"/>
                  <w:divBdr>
                    <w:top w:val="none" w:sz="0" w:space="0" w:color="auto"/>
                    <w:left w:val="none" w:sz="0" w:space="0" w:color="auto"/>
                    <w:bottom w:val="none" w:sz="0" w:space="0" w:color="auto"/>
                    <w:right w:val="none" w:sz="0" w:space="0" w:color="auto"/>
                  </w:divBdr>
                </w:div>
                <w:div w:id="1531257651">
                  <w:marLeft w:val="0"/>
                  <w:marRight w:val="0"/>
                  <w:marTop w:val="0"/>
                  <w:marBottom w:val="0"/>
                  <w:divBdr>
                    <w:top w:val="none" w:sz="0" w:space="0" w:color="auto"/>
                    <w:left w:val="none" w:sz="0" w:space="0" w:color="auto"/>
                    <w:bottom w:val="none" w:sz="0" w:space="0" w:color="auto"/>
                    <w:right w:val="none" w:sz="0" w:space="0" w:color="auto"/>
                  </w:divBdr>
                </w:div>
                <w:div w:id="1344668847">
                  <w:marLeft w:val="0"/>
                  <w:marRight w:val="0"/>
                  <w:marTop w:val="0"/>
                  <w:marBottom w:val="0"/>
                  <w:divBdr>
                    <w:top w:val="none" w:sz="0" w:space="0" w:color="auto"/>
                    <w:left w:val="none" w:sz="0" w:space="0" w:color="auto"/>
                    <w:bottom w:val="none" w:sz="0" w:space="0" w:color="auto"/>
                    <w:right w:val="none" w:sz="0" w:space="0" w:color="auto"/>
                  </w:divBdr>
                  <w:divsChild>
                    <w:div w:id="2094230766">
                      <w:marLeft w:val="0"/>
                      <w:marRight w:val="0"/>
                      <w:marTop w:val="0"/>
                      <w:marBottom w:val="0"/>
                      <w:divBdr>
                        <w:top w:val="none" w:sz="0" w:space="0" w:color="auto"/>
                        <w:left w:val="none" w:sz="0" w:space="0" w:color="auto"/>
                        <w:bottom w:val="none" w:sz="0" w:space="0" w:color="auto"/>
                        <w:right w:val="none" w:sz="0" w:space="0" w:color="auto"/>
                      </w:divBdr>
                    </w:div>
                    <w:div w:id="415637610">
                      <w:marLeft w:val="0"/>
                      <w:marRight w:val="0"/>
                      <w:marTop w:val="0"/>
                      <w:marBottom w:val="0"/>
                      <w:divBdr>
                        <w:top w:val="none" w:sz="0" w:space="0" w:color="auto"/>
                        <w:left w:val="none" w:sz="0" w:space="0" w:color="auto"/>
                        <w:bottom w:val="none" w:sz="0" w:space="0" w:color="auto"/>
                        <w:right w:val="none" w:sz="0" w:space="0" w:color="auto"/>
                      </w:divBdr>
                    </w:div>
                    <w:div w:id="532497094">
                      <w:marLeft w:val="0"/>
                      <w:marRight w:val="0"/>
                      <w:marTop w:val="0"/>
                      <w:marBottom w:val="0"/>
                      <w:divBdr>
                        <w:top w:val="none" w:sz="0" w:space="0" w:color="auto"/>
                        <w:left w:val="none" w:sz="0" w:space="0" w:color="auto"/>
                        <w:bottom w:val="none" w:sz="0" w:space="0" w:color="auto"/>
                        <w:right w:val="none" w:sz="0" w:space="0" w:color="auto"/>
                      </w:divBdr>
                    </w:div>
                    <w:div w:id="1135101200">
                      <w:marLeft w:val="0"/>
                      <w:marRight w:val="0"/>
                      <w:marTop w:val="0"/>
                      <w:marBottom w:val="0"/>
                      <w:divBdr>
                        <w:top w:val="none" w:sz="0" w:space="0" w:color="auto"/>
                        <w:left w:val="none" w:sz="0" w:space="0" w:color="auto"/>
                        <w:bottom w:val="none" w:sz="0" w:space="0" w:color="auto"/>
                        <w:right w:val="none" w:sz="0" w:space="0" w:color="auto"/>
                      </w:divBdr>
                    </w:div>
                    <w:div w:id="121000051">
                      <w:marLeft w:val="0"/>
                      <w:marRight w:val="0"/>
                      <w:marTop w:val="0"/>
                      <w:marBottom w:val="0"/>
                      <w:divBdr>
                        <w:top w:val="none" w:sz="0" w:space="0" w:color="auto"/>
                        <w:left w:val="none" w:sz="0" w:space="0" w:color="auto"/>
                        <w:bottom w:val="none" w:sz="0" w:space="0" w:color="auto"/>
                        <w:right w:val="none" w:sz="0" w:space="0" w:color="auto"/>
                      </w:divBdr>
                    </w:div>
                    <w:div w:id="2003193926">
                      <w:marLeft w:val="0"/>
                      <w:marRight w:val="0"/>
                      <w:marTop w:val="0"/>
                      <w:marBottom w:val="0"/>
                      <w:divBdr>
                        <w:top w:val="none" w:sz="0" w:space="0" w:color="auto"/>
                        <w:left w:val="none" w:sz="0" w:space="0" w:color="auto"/>
                        <w:bottom w:val="none" w:sz="0" w:space="0" w:color="auto"/>
                        <w:right w:val="none" w:sz="0" w:space="0" w:color="auto"/>
                      </w:divBdr>
                    </w:div>
                    <w:div w:id="9067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18245">
          <w:marLeft w:val="0"/>
          <w:marRight w:val="0"/>
          <w:marTop w:val="0"/>
          <w:marBottom w:val="0"/>
          <w:divBdr>
            <w:top w:val="none" w:sz="0" w:space="0" w:color="auto"/>
            <w:left w:val="none" w:sz="0" w:space="0" w:color="auto"/>
            <w:bottom w:val="none" w:sz="0" w:space="0" w:color="auto"/>
            <w:right w:val="none" w:sz="0" w:space="0" w:color="auto"/>
          </w:divBdr>
          <w:divsChild>
            <w:div w:id="2092193322">
              <w:marLeft w:val="0"/>
              <w:marRight w:val="0"/>
              <w:marTop w:val="0"/>
              <w:marBottom w:val="0"/>
              <w:divBdr>
                <w:top w:val="none" w:sz="0" w:space="0" w:color="auto"/>
                <w:left w:val="none" w:sz="0" w:space="0" w:color="auto"/>
                <w:bottom w:val="none" w:sz="0" w:space="0" w:color="auto"/>
                <w:right w:val="none" w:sz="0" w:space="0" w:color="auto"/>
              </w:divBdr>
              <w:divsChild>
                <w:div w:id="1201549171">
                  <w:marLeft w:val="0"/>
                  <w:marRight w:val="0"/>
                  <w:marTop w:val="0"/>
                  <w:marBottom w:val="0"/>
                  <w:divBdr>
                    <w:top w:val="none" w:sz="0" w:space="0" w:color="auto"/>
                    <w:left w:val="none" w:sz="0" w:space="0" w:color="auto"/>
                    <w:bottom w:val="none" w:sz="0" w:space="0" w:color="auto"/>
                    <w:right w:val="none" w:sz="0" w:space="0" w:color="auto"/>
                  </w:divBdr>
                </w:div>
                <w:div w:id="1885486619">
                  <w:marLeft w:val="0"/>
                  <w:marRight w:val="0"/>
                  <w:marTop w:val="0"/>
                  <w:marBottom w:val="0"/>
                  <w:divBdr>
                    <w:top w:val="none" w:sz="0" w:space="0" w:color="auto"/>
                    <w:left w:val="none" w:sz="0" w:space="0" w:color="auto"/>
                    <w:bottom w:val="none" w:sz="0" w:space="0" w:color="auto"/>
                    <w:right w:val="none" w:sz="0" w:space="0" w:color="auto"/>
                  </w:divBdr>
                </w:div>
                <w:div w:id="661198136">
                  <w:marLeft w:val="0"/>
                  <w:marRight w:val="0"/>
                  <w:marTop w:val="0"/>
                  <w:marBottom w:val="0"/>
                  <w:divBdr>
                    <w:top w:val="none" w:sz="0" w:space="0" w:color="auto"/>
                    <w:left w:val="none" w:sz="0" w:space="0" w:color="auto"/>
                    <w:bottom w:val="none" w:sz="0" w:space="0" w:color="auto"/>
                    <w:right w:val="none" w:sz="0" w:space="0" w:color="auto"/>
                  </w:divBdr>
                </w:div>
                <w:div w:id="1247887300">
                  <w:marLeft w:val="0"/>
                  <w:marRight w:val="0"/>
                  <w:marTop w:val="0"/>
                  <w:marBottom w:val="0"/>
                  <w:divBdr>
                    <w:top w:val="none" w:sz="0" w:space="0" w:color="auto"/>
                    <w:left w:val="none" w:sz="0" w:space="0" w:color="auto"/>
                    <w:bottom w:val="none" w:sz="0" w:space="0" w:color="auto"/>
                    <w:right w:val="none" w:sz="0" w:space="0" w:color="auto"/>
                  </w:divBdr>
                  <w:divsChild>
                    <w:div w:id="395780585">
                      <w:marLeft w:val="0"/>
                      <w:marRight w:val="0"/>
                      <w:marTop w:val="0"/>
                      <w:marBottom w:val="0"/>
                      <w:divBdr>
                        <w:top w:val="none" w:sz="0" w:space="0" w:color="auto"/>
                        <w:left w:val="none" w:sz="0" w:space="0" w:color="auto"/>
                        <w:bottom w:val="none" w:sz="0" w:space="0" w:color="auto"/>
                        <w:right w:val="none" w:sz="0" w:space="0" w:color="auto"/>
                      </w:divBdr>
                    </w:div>
                    <w:div w:id="1878152833">
                      <w:marLeft w:val="0"/>
                      <w:marRight w:val="0"/>
                      <w:marTop w:val="0"/>
                      <w:marBottom w:val="0"/>
                      <w:divBdr>
                        <w:top w:val="none" w:sz="0" w:space="0" w:color="auto"/>
                        <w:left w:val="none" w:sz="0" w:space="0" w:color="auto"/>
                        <w:bottom w:val="none" w:sz="0" w:space="0" w:color="auto"/>
                        <w:right w:val="none" w:sz="0" w:space="0" w:color="auto"/>
                      </w:divBdr>
                    </w:div>
                    <w:div w:id="10897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07035">
          <w:marLeft w:val="0"/>
          <w:marRight w:val="0"/>
          <w:marTop w:val="0"/>
          <w:marBottom w:val="0"/>
          <w:divBdr>
            <w:top w:val="none" w:sz="0" w:space="0" w:color="auto"/>
            <w:left w:val="none" w:sz="0" w:space="0" w:color="auto"/>
            <w:bottom w:val="none" w:sz="0" w:space="0" w:color="auto"/>
            <w:right w:val="none" w:sz="0" w:space="0" w:color="auto"/>
          </w:divBdr>
          <w:divsChild>
            <w:div w:id="1041439807">
              <w:marLeft w:val="0"/>
              <w:marRight w:val="0"/>
              <w:marTop w:val="0"/>
              <w:marBottom w:val="0"/>
              <w:divBdr>
                <w:top w:val="none" w:sz="0" w:space="0" w:color="auto"/>
                <w:left w:val="none" w:sz="0" w:space="0" w:color="auto"/>
                <w:bottom w:val="none" w:sz="0" w:space="0" w:color="auto"/>
                <w:right w:val="none" w:sz="0" w:space="0" w:color="auto"/>
              </w:divBdr>
              <w:divsChild>
                <w:div w:id="1277980753">
                  <w:marLeft w:val="0"/>
                  <w:marRight w:val="0"/>
                  <w:marTop w:val="0"/>
                  <w:marBottom w:val="0"/>
                  <w:divBdr>
                    <w:top w:val="none" w:sz="0" w:space="0" w:color="auto"/>
                    <w:left w:val="none" w:sz="0" w:space="0" w:color="auto"/>
                    <w:bottom w:val="none" w:sz="0" w:space="0" w:color="auto"/>
                    <w:right w:val="none" w:sz="0" w:space="0" w:color="auto"/>
                  </w:divBdr>
                </w:div>
                <w:div w:id="196504664">
                  <w:marLeft w:val="0"/>
                  <w:marRight w:val="0"/>
                  <w:marTop w:val="0"/>
                  <w:marBottom w:val="0"/>
                  <w:divBdr>
                    <w:top w:val="none" w:sz="0" w:space="0" w:color="auto"/>
                    <w:left w:val="none" w:sz="0" w:space="0" w:color="auto"/>
                    <w:bottom w:val="none" w:sz="0" w:space="0" w:color="auto"/>
                    <w:right w:val="none" w:sz="0" w:space="0" w:color="auto"/>
                  </w:divBdr>
                </w:div>
                <w:div w:id="487092838">
                  <w:marLeft w:val="0"/>
                  <w:marRight w:val="0"/>
                  <w:marTop w:val="0"/>
                  <w:marBottom w:val="0"/>
                  <w:divBdr>
                    <w:top w:val="none" w:sz="0" w:space="0" w:color="auto"/>
                    <w:left w:val="none" w:sz="0" w:space="0" w:color="auto"/>
                    <w:bottom w:val="none" w:sz="0" w:space="0" w:color="auto"/>
                    <w:right w:val="none" w:sz="0" w:space="0" w:color="auto"/>
                  </w:divBdr>
                  <w:divsChild>
                    <w:div w:id="659038918">
                      <w:marLeft w:val="0"/>
                      <w:marRight w:val="0"/>
                      <w:marTop w:val="0"/>
                      <w:marBottom w:val="0"/>
                      <w:divBdr>
                        <w:top w:val="none" w:sz="0" w:space="0" w:color="auto"/>
                        <w:left w:val="none" w:sz="0" w:space="0" w:color="auto"/>
                        <w:bottom w:val="none" w:sz="0" w:space="0" w:color="auto"/>
                        <w:right w:val="none" w:sz="0" w:space="0" w:color="auto"/>
                      </w:divBdr>
                    </w:div>
                    <w:div w:id="3327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82793">
          <w:marLeft w:val="0"/>
          <w:marRight w:val="0"/>
          <w:marTop w:val="0"/>
          <w:marBottom w:val="0"/>
          <w:divBdr>
            <w:top w:val="none" w:sz="0" w:space="0" w:color="auto"/>
            <w:left w:val="none" w:sz="0" w:space="0" w:color="auto"/>
            <w:bottom w:val="none" w:sz="0" w:space="0" w:color="auto"/>
            <w:right w:val="none" w:sz="0" w:space="0" w:color="auto"/>
          </w:divBdr>
        </w:div>
        <w:div w:id="1445921657">
          <w:marLeft w:val="0"/>
          <w:marRight w:val="0"/>
          <w:marTop w:val="0"/>
          <w:marBottom w:val="0"/>
          <w:divBdr>
            <w:top w:val="none" w:sz="0" w:space="0" w:color="auto"/>
            <w:left w:val="none" w:sz="0" w:space="0" w:color="auto"/>
            <w:bottom w:val="none" w:sz="0" w:space="0" w:color="auto"/>
            <w:right w:val="none" w:sz="0" w:space="0" w:color="auto"/>
          </w:divBdr>
        </w:div>
        <w:div w:id="272324115">
          <w:marLeft w:val="0"/>
          <w:marRight w:val="0"/>
          <w:marTop w:val="0"/>
          <w:marBottom w:val="0"/>
          <w:divBdr>
            <w:top w:val="none" w:sz="0" w:space="0" w:color="auto"/>
            <w:left w:val="none" w:sz="0" w:space="0" w:color="auto"/>
            <w:bottom w:val="none" w:sz="0" w:space="0" w:color="auto"/>
            <w:right w:val="none" w:sz="0" w:space="0" w:color="auto"/>
          </w:divBdr>
          <w:divsChild>
            <w:div w:id="1287273262">
              <w:marLeft w:val="0"/>
              <w:marRight w:val="0"/>
              <w:marTop w:val="0"/>
              <w:marBottom w:val="0"/>
              <w:divBdr>
                <w:top w:val="none" w:sz="0" w:space="0" w:color="auto"/>
                <w:left w:val="none" w:sz="0" w:space="0" w:color="auto"/>
                <w:bottom w:val="none" w:sz="0" w:space="0" w:color="auto"/>
                <w:right w:val="none" w:sz="0" w:space="0" w:color="auto"/>
              </w:divBdr>
            </w:div>
            <w:div w:id="15193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275</Words>
  <Characters>1556</Characters>
  <Application>Microsoft Office Word</Application>
  <DocSecurity>0</DocSecurity>
  <Lines>59</Lines>
  <Paragraphs>41</Paragraphs>
  <ScaleCrop>false</ScaleCrop>
  <Company>RBC</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Chandrashekhar (CWM-NR) Patidar</dc:creator>
  <cp:keywords>Unclassified</cp:keywords>
  <cp:lastModifiedBy>Chandrashekhar (CWM-NR) Patidar</cp:lastModifiedBy>
  <cp:revision>11</cp:revision>
  <dcterms:created xsi:type="dcterms:W3CDTF">2018-02-25T01:14:00Z</dcterms:created>
  <dcterms:modified xsi:type="dcterms:W3CDTF">2018-02-25T01:20:00Z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67df2f52-8b84-4233-b3f4-e0d41ddee76f</vt:lpwstr>
  </property>
  <property fmtid="{D5CDD505-2E9C-101B-9397-08002B2CF9AE}" pid="3" name="Classification">
    <vt:lpwstr>Null</vt:lpwstr>
  </property>
</Properties>
</file>