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PATIENCE NJERI MAINA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Nairobi, Kenya | 0702925503 | patiencemaina06@gmail.com | </w:t>
      </w:r>
      <w:hyperlink r:id="rId7">
        <w:r w:rsidDel="00000000" w:rsidR="00000000" w:rsidRPr="00000000">
          <w:rPr>
            <w:color w:val="467886"/>
            <w:sz w:val="18"/>
            <w:szCs w:val="18"/>
            <w:u w:val="single"/>
            <w:rtl w:val="0"/>
          </w:rPr>
          <w:t xml:space="preserve">[LinkedIn Profile URL]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color w:val="467886"/>
            <w:sz w:val="18"/>
            <w:szCs w:val="18"/>
            <w:u w:val="single"/>
            <w:rtl w:val="0"/>
          </w:rPr>
          <w:t xml:space="preserve">[GitHub Profile URL]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9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widowControl w:val="0"/>
        <w:spacing w:after="0" w:before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keepNext w:val="0"/>
        <w:widowControl w:val="0"/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Jomo Kenyatta University of Agriculture and Technology (JKUAT)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Bachelor of Science in Electronic and Computer Engineering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Expected Graduation: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Relevant Coursework: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Object-Oriented Programming (C++), Data Structures &amp; Algorithms, Computer-Aided Design (AutoCAD, SOLIDWORKS), Circuit Analysis, Electrical Machines.</w:t>
      </w:r>
    </w:p>
    <w:p w:rsidR="00000000" w:rsidDel="00000000" w:rsidP="00000000" w:rsidRDefault="00000000" w:rsidRPr="00000000" w14:paraId="0000000D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C++, Python, C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&amp; LLM Frameworks: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LangChain, Retrieval-Augmented Generation (RAG), ChromaDB, Gemini APIs, Vector Embeddings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 Tools &amp; Environments: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Git, GitHub, VS Code, Code::Blocks, Linux/Bash, Streamlit, Pydantic, Google Colab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Engineering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SOLIDWORKS, AutoCAD </w:t>
      </w:r>
    </w:p>
    <w:p w:rsidR="00000000" w:rsidDel="00000000" w:rsidP="00000000" w:rsidRDefault="00000000" w:rsidRPr="00000000" w14:paraId="00000012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RestoGuide AI — Domain-Specific RAG Knowledge Assistant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Python, LangChain, ChromaDB, Streamlit,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Architected and implemented a decoupled, record-based Retrieval-Augmented Generation (RAG) assistant delivering sub-3s query responses for restaurant standard operating procedures (SOPs).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an isolated vector pipeline pairing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gemini-embedding-001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ChromaDB, achieving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 Hit Rate @ k=3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across a 30-query ground-truth benchmark.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strict system guardrails and deterministic relevance filtering (relative floor at 0.75 gate / 0.10 margin), reaching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100% refusal 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out-of-domain queries with zero hallucinations.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Deployed a responsive Streamlit interface featuring role-based quick-action workflows for front-of-house and kitchen operations. </w:t>
      </w:r>
    </w:p>
    <w:p w:rsidR="00000000" w:rsidDel="00000000" w:rsidP="00000000" w:rsidRDefault="00000000" w:rsidRPr="00000000" w14:paraId="00000018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Personal Finance Management System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C++, Code::Blocks, File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 modular, console-based personal finance management application applying core OOP principles (encapsulation, inheritance, polymorphism, abstraction).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custom data structures: dynamic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std::vector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record tracking,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std::stack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multi-level transaction undo operations,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std::queue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pending bill pipelines.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Integrated persistent flat-file storage, PIN-based user authentication, automated budget-limit alerts, and an algorithmic loan eligibility/interest calculator. </w:t>
      </w:r>
    </w:p>
    <w:p w:rsidR="00000000" w:rsidDel="00000000" w:rsidP="00000000" w:rsidRDefault="00000000" w:rsidRPr="00000000" w14:paraId="0000001C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Single-Phase Transformer Parameter &amp; Regulation Analysis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Electrical Engineering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Evaluated single-phase transformer performance parameters using open-circuit (OC) and short-circuit (SC) test empirical datasets.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Derived equivalent circuit parameters, operational efficiency metrics, and voltage regulation across varying inductive and resistive load profiles.</w:t>
      </w:r>
    </w:p>
    <w:p w:rsidR="00000000" w:rsidDel="00000000" w:rsidP="00000000" w:rsidRDefault="00000000" w:rsidRPr="00000000" w14:paraId="0000001F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CERTIFICATIONS &amp; BOOTCAMPS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Career Essentials (8-Week Program)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ALX Africa (Completed July 2024)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Development &amp; AI Attachment Bootcamp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Wecncode (2026) </w:t>
      </w:r>
    </w:p>
    <w:p w:rsidR="00000000" w:rsidDel="00000000" w:rsidP="00000000" w:rsidRDefault="00000000" w:rsidRPr="00000000" w14:paraId="00000022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LEADERSHIP &amp;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Deputy Outreach Lead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– High School Community Service Initiative (Eldoret, Kenya)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volunteer logistics and coordinated hands-on support, meal preparation, and interactive activities for students at an Eldoret school for children with special needs.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DA54EB6"/>
    <w:pPr>
      <w:spacing/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DA54EB6"/>
    <w:rPr>
      <w:color w:val="46788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patience-maina-" TargetMode="External"/><Relationship Id="rId8" Type="http://schemas.openxmlformats.org/officeDocument/2006/relationships/hyperlink" Target="https://github.com/Patie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VELOTmzpb7goGUcGSY8vI4TOQ==">CgMxLjA4AHIhMThWVzZCS09pWHh5d1VjNzlPaFV6VlNyN3dLR3MxdXpY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2026-08-25T20:23:20.7780191Z</dcterms:created>
  <dc:creator>Patience Maina</dc:creator>
</cp:coreProperties>
</file>