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jQuery</w:t>
      </w:r>
      <w:r>
        <w:tab/>
      </w:r>
      <w:r>
        <w:fldChar w:fldCharType="begin"/>
      </w:r>
      <w:r>
        <w:instrText xml:space="preserve"> PAGEREF _Toc32495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一、jquery</w:t>
      </w:r>
      <w:r>
        <w:tab/>
      </w:r>
      <w:r>
        <w:fldChar w:fldCharType="begin"/>
      </w:r>
      <w:r>
        <w:instrText xml:space="preserve"> PAGEREF _Toc18591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jquery历史</w:t>
      </w:r>
      <w:r>
        <w:tab/>
      </w:r>
      <w:r>
        <w:fldChar w:fldCharType="begin"/>
      </w:r>
      <w:r>
        <w:instrText xml:space="preserve"> PAGEREF _Toc21410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jquery引包</w:t>
      </w:r>
      <w:r>
        <w:tab/>
      </w:r>
      <w:r>
        <w:fldChar w:fldCharType="begin"/>
      </w:r>
      <w:r>
        <w:instrText xml:space="preserve"> PAGEREF _Toc27028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jquery小体会</w:t>
      </w:r>
      <w:r>
        <w:tab/>
      </w:r>
      <w:r>
        <w:fldChar w:fldCharType="begin"/>
      </w:r>
      <w:r>
        <w:instrText xml:space="preserve"> PAGEREF _Toc30014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$函数</w:t>
      </w:r>
      <w:r>
        <w:tab/>
      </w:r>
      <w:r>
        <w:fldChar w:fldCharType="begin"/>
      </w:r>
      <w:r>
        <w:instrText xml:space="preserve"> PAGEREF _Toc21097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jquery对象</w:t>
      </w:r>
      <w:r>
        <w:tab/>
      </w:r>
      <w:r>
        <w:fldChar w:fldCharType="begin"/>
      </w:r>
      <w:r>
        <w:instrText xml:space="preserve"> PAGEREF _Toc16479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选择器</w:t>
      </w:r>
      <w:r>
        <w:tab/>
      </w:r>
      <w:r>
        <w:fldChar w:fldCharType="begin"/>
      </w:r>
      <w:r>
        <w:instrText xml:space="preserve"> PAGEREF _Toc5194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 </w:t>
      </w:r>
      <w:r>
        <w:rPr>
          <w:rFonts w:hint="eastAsia"/>
          <w:lang w:val="en-US" w:eastAsia="zh-CN"/>
        </w:rPr>
        <w:t>jQuery函数</w:t>
      </w:r>
      <w:r>
        <w:tab/>
      </w:r>
      <w:r>
        <w:fldChar w:fldCharType="begin"/>
      </w:r>
      <w:r>
        <w:instrText xml:space="preserve"> PAGEREF _Toc29838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常用方法</w:t>
      </w:r>
      <w:r>
        <w:tab/>
      </w:r>
      <w:r>
        <w:fldChar w:fldCharType="begin"/>
      </w:r>
      <w:r>
        <w:instrText xml:space="preserve"> PAGEREF _Toc24423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size</w:t>
      </w:r>
      <w:r>
        <w:tab/>
      </w:r>
      <w:r>
        <w:fldChar w:fldCharType="begin"/>
      </w:r>
      <w:r>
        <w:instrText xml:space="preserve"> PAGEREF _Toc23776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css方法</w:t>
      </w:r>
      <w:r>
        <w:tab/>
      </w:r>
      <w:r>
        <w:fldChar w:fldCharType="begin"/>
      </w:r>
      <w:r>
        <w:instrText xml:space="preserve"> PAGEREF _Toc18327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 jquery中添加事件的方式</w:t>
      </w:r>
      <w:r>
        <w:tab/>
      </w:r>
      <w:r>
        <w:fldChar w:fldCharType="begin"/>
      </w:r>
      <w:r>
        <w:instrText xml:space="preserve"> PAGEREF _Toc18052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 show和hide</w:t>
      </w:r>
      <w:r>
        <w:tab/>
      </w:r>
      <w:r>
        <w:fldChar w:fldCharType="begin"/>
      </w:r>
      <w:r>
        <w:instrText xml:space="preserve"> PAGEREF _Toc4918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 slideDown和slideUp</w:t>
      </w:r>
      <w:r>
        <w:tab/>
      </w:r>
      <w:r>
        <w:fldChar w:fldCharType="begin"/>
      </w:r>
      <w:r>
        <w:instrText xml:space="preserve"> PAGEREF _Toc31904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下午复习：</w:t>
      </w:r>
      <w:r>
        <w:tab/>
      </w:r>
      <w:r>
        <w:fldChar w:fldCharType="begin"/>
      </w:r>
      <w:r>
        <w:instrText xml:space="preserve"> PAGEREF _Toc3599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 fadeIn和fadeOut</w:t>
      </w:r>
      <w:r>
        <w:tab/>
      </w:r>
      <w:r>
        <w:fldChar w:fldCharType="begin"/>
      </w:r>
      <w:r>
        <w:instrText xml:space="preserve"> PAGEREF _Toc31791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3.7 html</w:t>
      </w:r>
      <w:r>
        <w:tab/>
      </w:r>
      <w:r>
        <w:fldChar w:fldCharType="begin"/>
      </w:r>
      <w:r>
        <w:instrText xml:space="preserve"> PAGEREF _Toc26683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 addClass和removeClass</w:t>
      </w:r>
      <w:r>
        <w:tab/>
      </w:r>
      <w:r>
        <w:fldChar w:fldCharType="begin"/>
      </w:r>
      <w:r>
        <w:instrText xml:space="preserve"> PAGEREF _Toc26560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3.9 attr</w:t>
      </w:r>
      <w:r>
        <w:tab/>
      </w:r>
      <w:r>
        <w:fldChar w:fldCharType="begin"/>
      </w:r>
      <w:r>
        <w:instrText xml:space="preserve"> PAGEREF _Toc10597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节点操作</w:t>
      </w:r>
      <w:r>
        <w:tab/>
      </w:r>
      <w:r>
        <w:fldChar w:fldCharType="begin"/>
      </w:r>
      <w:r>
        <w:instrText xml:space="preserve"> PAGEREF _Toc16969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this</w:t>
      </w:r>
      <w:r>
        <w:tab/>
      </w:r>
      <w:r>
        <w:fldChar w:fldCharType="begin"/>
      </w:r>
      <w:r>
        <w:instrText xml:space="preserve"> PAGEREF _Toc17113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 </w:t>
      </w:r>
      <w:r>
        <w:rPr>
          <w:rFonts w:hint="eastAsia"/>
          <w:lang w:val="en-US" w:eastAsia="zh-CN"/>
        </w:rPr>
        <w:t>parent</w:t>
      </w:r>
      <w:r>
        <w:tab/>
      </w:r>
      <w:r>
        <w:fldChar w:fldCharType="begin"/>
      </w:r>
      <w:r>
        <w:instrText xml:space="preserve"> PAGEREF _Toc29028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 </w:t>
      </w:r>
      <w:r>
        <w:rPr>
          <w:rFonts w:hint="eastAsia"/>
          <w:lang w:val="en-US" w:eastAsia="zh-CN"/>
        </w:rPr>
        <w:t>siblings</w:t>
      </w:r>
      <w:r>
        <w:tab/>
      </w:r>
      <w:r>
        <w:fldChar w:fldCharType="begin"/>
      </w:r>
      <w:r>
        <w:instrText xml:space="preserve"> PAGEREF _Toc24380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 </w:t>
      </w:r>
      <w:r>
        <w:rPr>
          <w:rFonts w:hint="eastAsia"/>
          <w:lang w:val="en-US" w:eastAsia="zh-CN"/>
        </w:rPr>
        <w:t>children</w:t>
      </w:r>
      <w:r>
        <w:tab/>
      </w:r>
      <w:r>
        <w:fldChar w:fldCharType="begin"/>
      </w:r>
      <w:r>
        <w:instrText xml:space="preserve"> PAGEREF _Toc19129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 </w:t>
      </w:r>
      <w:r>
        <w:rPr>
          <w:rFonts w:hint="eastAsia"/>
          <w:lang w:val="en-US" w:eastAsia="zh-CN"/>
        </w:rPr>
        <w:t>不常用的节点</w:t>
      </w:r>
      <w:r>
        <w:tab/>
      </w:r>
      <w:r>
        <w:fldChar w:fldCharType="begin"/>
      </w:r>
      <w:r>
        <w:instrText xml:space="preserve"> PAGEREF _Toc17639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 序号的问题</w:t>
      </w:r>
      <w:r>
        <w:tab/>
      </w:r>
      <w:r>
        <w:fldChar w:fldCharType="begin"/>
      </w:r>
      <w:r>
        <w:instrText xml:space="preserve"> PAGEREF _Toc19803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 </w:t>
      </w:r>
      <w:r>
        <w:rPr>
          <w:rFonts w:hint="eastAsia"/>
          <w:lang w:val="en-US" w:eastAsia="zh-CN"/>
        </w:rPr>
        <w:t>eq</w:t>
      </w:r>
      <w:r>
        <w:tab/>
      </w:r>
      <w:r>
        <w:fldChar w:fldCharType="begin"/>
      </w:r>
      <w:r>
        <w:instrText xml:space="preserve"> PAGEREF _Toc2106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 </w:t>
      </w:r>
      <w:r>
        <w:rPr>
          <w:rFonts w:hint="eastAsia"/>
          <w:lang w:val="en-US" w:eastAsia="zh-CN"/>
        </w:rPr>
        <w:t>index</w:t>
      </w:r>
      <w:r>
        <w:tab/>
      </w:r>
      <w:r>
        <w:fldChar w:fldCharType="begin"/>
      </w:r>
      <w:r>
        <w:instrText xml:space="preserve"> PAGEREF _Toc28509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2" w:name="_Toc54"/>
      <w:bookmarkStart w:id="3" w:name="_Toc18591"/>
      <w:bookmarkStart w:id="4" w:name="_Toc18882"/>
      <w:r>
        <w:rPr>
          <w:rFonts w:hint="eastAsia"/>
          <w:lang w:val="en-US" w:eastAsia="zh-CN"/>
        </w:rPr>
        <w:t>一、jquery</w:t>
      </w:r>
      <w:bookmarkEnd w:id="2"/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7717"/>
      <w:bookmarkStart w:id="6" w:name="_Toc19579"/>
      <w:bookmarkStart w:id="7" w:name="_Toc21410"/>
      <w:r>
        <w:rPr>
          <w:rFonts w:hint="eastAsia"/>
          <w:lang w:val="en-US" w:eastAsia="zh-CN"/>
        </w:rPr>
        <w:t>1.1 jquery历史</w:t>
      </w:r>
      <w:bookmarkEnd w:id="5"/>
      <w:bookmarkEnd w:id="6"/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42135" cy="60706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官网：www.jquery.com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看见logo和slogan（口号）： 写更少的代码，做更多的事情。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官网的自我介绍：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jQuery is a fast, small, and feature-rich JavaScript library.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jQuery是一个快速、小巧的、特点众多的JavaScript库。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It makes things like HTML document traversal and manipulation, event handling, animation, and Ajax much simpler with an easy-to-use API that works across a multitude of browsers.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它用自己非常方便的跨浏览器API，使得诸如文档遍历、文档操作、事件监听、动画、和Ajax变得更简单。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a combination of versatility and extensibility, jQuery has changed the way that millions of people write JavaScript.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通过把多用途和高拓展性结合起来，jQuery改变了无数程序员书写JavaScript程序的方式。</w:t>
      </w:r>
    </w:p>
    <w:p>
      <w:pPr>
        <w:pStyle w:val="20"/>
        <w:rPr>
          <w:rFonts w:ascii="Tahoma" w:hAnsi="Tahoma" w:cs="Tahoma"/>
          <w:szCs w:val="21"/>
        </w:rPr>
      </w:pP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说说</w:t>
      </w:r>
      <w:r>
        <w:t>jQuery的版本问题：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jQuery的</w:t>
      </w:r>
      <w:r>
        <w:t>最新版本是</w:t>
      </w:r>
      <w:r>
        <w:rPr>
          <w:rFonts w:hint="eastAsia"/>
        </w:rPr>
        <w:t>3.1.0，</w:t>
      </w:r>
      <w:r>
        <w:t>不兼容IE6</w:t>
      </w:r>
      <w:r>
        <w:rPr>
          <w:rFonts w:hint="eastAsia"/>
        </w:rPr>
        <w:t>、7、8的。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我们</w:t>
      </w:r>
      <w:r>
        <w:t>学习的</w:t>
      </w:r>
      <w:r>
        <w:rPr>
          <w:rFonts w:hint="eastAsia"/>
        </w:rPr>
        <w:t>是jQuery1.12.</w:t>
      </w:r>
      <w:r>
        <w:t>3</w:t>
      </w:r>
      <w:r>
        <w:rPr>
          <w:rFonts w:hint="eastAsia"/>
        </w:rPr>
        <w:t>，</w:t>
      </w:r>
      <w:r>
        <w:t>兼容IE6</w:t>
      </w:r>
      <w:r>
        <w:rPr>
          <w:rFonts w:hint="eastAsia"/>
        </w:rPr>
        <w:t>、7、8的</w:t>
      </w:r>
      <w:r>
        <w:t>，更符合中国的实际情况。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jQuery</w:t>
      </w:r>
      <w:r>
        <w:rPr>
          <w:rFonts w:hint="eastAsia"/>
        </w:rPr>
        <w:t>3和jQuery1.12.3的</w:t>
      </w:r>
      <w:r>
        <w:t>API完全一样。</w:t>
      </w:r>
    </w:p>
    <w:p>
      <w:pPr>
        <w:pStyle w:val="20"/>
      </w:pPr>
    </w:p>
    <w:p>
      <w:pPr>
        <w:pStyle w:val="20"/>
      </w:pPr>
    </w:p>
    <w:p>
      <w:pPr>
        <w:pStyle w:val="20"/>
      </w:pPr>
      <w:r>
        <w:rPr>
          <w:rFonts w:hint="eastAsia"/>
        </w:rPr>
        <w:t>下载</w:t>
      </w:r>
      <w:r>
        <w:t>jQuery就是点击官网的链接就行了：</w:t>
      </w:r>
    </w:p>
    <w:p>
      <w:pPr>
        <w:pStyle w:val="20"/>
      </w:pPr>
      <w:r>
        <w:drawing>
          <wp:inline distT="0" distB="0" distL="114300" distR="114300">
            <wp:extent cx="5608955" cy="764540"/>
            <wp:effectExtent l="0" t="0" r="1079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</w:pPr>
    </w:p>
    <w:p>
      <w:pPr>
        <w:pStyle w:val="20"/>
      </w:pPr>
    </w:p>
    <w:p>
      <w:pPr>
        <w:pStyle w:val="20"/>
        <w:rPr>
          <w:b/>
          <w:color w:val="FF0000"/>
        </w:rPr>
      </w:pPr>
      <w:r>
        <w:rPr>
          <w:rFonts w:hint="eastAsia"/>
          <w:b/>
          <w:color w:val="FF0000"/>
        </w:rPr>
        <w:t>jQuery</w:t>
      </w:r>
      <w:r>
        <w:rPr>
          <w:b/>
          <w:color w:val="FF0000"/>
        </w:rPr>
        <w:t>的哲学是</w:t>
      </w:r>
      <w:r>
        <w:rPr>
          <w:rFonts w:hint="eastAsia"/>
          <w:b/>
          <w:color w:val="FF0000"/>
        </w:rPr>
        <w:t>什么</w:t>
      </w:r>
      <w:r>
        <w:rPr>
          <w:b/>
          <w:color w:val="FF0000"/>
        </w:rPr>
        <w:t>：</w:t>
      </w:r>
      <w:r>
        <w:rPr>
          <w:rFonts w:hint="eastAsia"/>
          <w:b/>
          <w:color w:val="FF0000"/>
        </w:rPr>
        <w:t>简化</w:t>
      </w:r>
      <w:r>
        <w:rPr>
          <w:b/>
          <w:color w:val="FF0000"/>
        </w:rPr>
        <w:t>DOM开发，为兼容而生！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jQuery</w:t>
      </w:r>
      <w:r>
        <w:t>简化了我</w:t>
      </w:r>
      <w:r>
        <w:rPr>
          <w:rFonts w:hint="eastAsia"/>
        </w:rPr>
        <w:t>们</w:t>
      </w:r>
      <w:r>
        <w:t>对DOM的开发，所以我们就有更多的</w:t>
      </w:r>
      <w:r>
        <w:rPr>
          <w:rFonts w:hint="eastAsia"/>
        </w:rPr>
        <w:t>精力</w:t>
      </w:r>
      <w:r>
        <w:t>，着眼于业务的书写。所以</w:t>
      </w:r>
      <w:r>
        <w:rPr>
          <w:rFonts w:hint="eastAsia"/>
        </w:rPr>
        <w:t>，</w:t>
      </w:r>
      <w:r>
        <w:t>从jQuery课程</w:t>
      </w:r>
      <w:r>
        <w:rPr>
          <w:rFonts w:hint="eastAsia"/>
        </w:rPr>
        <w:t>开始</w:t>
      </w:r>
      <w:r>
        <w:t>，我们要练习写业务！写</w:t>
      </w:r>
      <w:r>
        <w:rPr>
          <w:rFonts w:hint="eastAsia"/>
        </w:rPr>
        <w:t>鲁棒</w:t>
      </w:r>
      <w:r>
        <w:t>可靠的业务！</w:t>
      </w:r>
      <w:r>
        <w:rPr>
          <w:rFonts w:hint="eastAsia"/>
        </w:rPr>
        <w:t>代码量</w:t>
      </w:r>
      <w:r>
        <w:t>就要</w:t>
      </w:r>
      <w:r>
        <w:rPr>
          <w:rFonts w:hint="eastAsia"/>
        </w:rPr>
        <w:t>多</w:t>
      </w:r>
      <w:r>
        <w:t>起来了！</w:t>
      </w:r>
    </w:p>
    <w:p>
      <w:pPr>
        <w:pStyle w:val="20"/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27028"/>
      <w:r>
        <w:rPr>
          <w:rFonts w:hint="eastAsia"/>
          <w:lang w:val="en-US" w:eastAsia="zh-CN"/>
        </w:rPr>
        <w:t>jquery引包</w:t>
      </w:r>
      <w:bookmarkEnd w:id="8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jquery是javascript的一个实用库， 如果想要使用，必须将其引入，引入的时候要注意， 引入jquery的script标签与书写jquery语句的script标签不能是同一个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引入jquery --&gt;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&lt;script type="text/javascript" src="js/jquery-1.12.3.min.js"&gt;&lt;/script&gt;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在这里去书写所有的jquery语句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30014"/>
      <w:r>
        <w:rPr>
          <w:rFonts w:hint="eastAsia"/>
          <w:lang w:val="en-US" w:eastAsia="zh-CN"/>
        </w:rPr>
        <w:t>jquery小体会</w:t>
      </w:r>
      <w:bookmarkEnd w:id="9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简化了元素的选择 直接使用css即可选中元素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DOM结构：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 id="box"&gt;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 class="teshu"&gt;&lt;a href=""&gt;我想要被选中&lt;/a&gt;&lt;/li&gt;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href=""&gt;我是一个a标签&lt;/a&gt;&lt;/li&gt;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href=""&gt;我是一个a标签&lt;/a&gt;&lt;/li&gt;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href=""&gt;我是一个a标签&lt;/a&gt;&lt;/li&gt;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在js中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document.getElementById("box").getElementsByTagName("a")[0];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改变颜色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a.style.color = "red";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在jquery中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 ul li.teshu a").css("color", "blue");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962150" cy="882650"/>
                  <wp:effectExtent l="0" t="0" r="0" b="1270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简化了元素的运动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DOM结构：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简化了元素的运动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$("p").animate({"left": 500}, 1000);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565400" cy="1850390"/>
                  <wp:effectExtent l="0" t="0" r="6350" b="165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185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jquery都是批量操作的，不管是添加事件或者是改变样式都是批量的，以后很少用到for循环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改变所有p与元素颜色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$("p").css("background-color", "skyblue");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总结：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jquery简化了DOM开发， 比如添加、删除或者是修改节点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jquery都是兼容的， 不需要再进行能力检测了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jquery是javascript的一个实用库，它不是一门新的语言，内部语句都是js来书写的</w:t>
      </w:r>
      <w:r>
        <w:rPr>
          <w:rFonts w:hint="eastAsia" w:ascii="Consolas" w:hAnsi="Consolas" w:cs="Consolas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 w:ascii="Consolas" w:hAnsi="Consolas" w:cs="Consolas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bookmarkStart w:id="10" w:name="_Toc21097"/>
      <w:r>
        <w:rPr>
          <w:rFonts w:hint="eastAsia"/>
          <w:lang w:val="en-US" w:eastAsia="zh-CN"/>
        </w:rPr>
        <w:t>$函数</w:t>
      </w:r>
      <w:bookmarkEnd w:id="10"/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bookmarkStart w:id="11" w:name="_Toc16479"/>
      <w:r>
        <w:rPr>
          <w:rFonts w:hint="eastAsia"/>
          <w:lang w:val="en-US" w:eastAsia="zh-CN"/>
        </w:rPr>
        <w:t>jquery对象</w:t>
      </w:r>
      <w:bookmarkEnd w:id="11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jquery是js的一个实用库，想要使用jquery必须引入才能使用里面各种各样的方法， 当引入jquery之后会向全局暴露一个$变量，所以我们书写的所有jquery语句都是以$开头，jquery中有很多方法我们可以接着打点调用其他方法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js与jquery对象互相转换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js转为jquery对象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直接使用$包裹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改变内部文本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$(p).html("今天的天气好晴朗");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jquery对象转为js对象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直接使用[]即可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将jquery对象转为js对象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$("#teshu")[0].innerHTML = "明天的天气好凉爽";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" w:name="_Toc5194"/>
      <w:r>
        <w:rPr>
          <w:rFonts w:hint="eastAsia"/>
          <w:lang w:val="en-US" w:eastAsia="zh-CN"/>
        </w:rPr>
        <w:t>选择器</w:t>
      </w:r>
      <w:bookmarkEnd w:id="12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jquery中最好用的一点就是选择器， 直接使用css即可选中元素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支持Css2.1选择器: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css2.1选择器: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$(".box").css("color", "red");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$("#box").css("color", "red");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$("div").css("color", "red");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 ul li").css("color", "blue");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$("div.box").css("color", "orange");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$("#box, h3").css("color", "pink");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$("*").css("color", "red");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还支持Css3选择器: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$("p:first").css("color", "red");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$("p:last").css("color", "blue");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$("p:eq(1)").css("color", "pink");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eq还提取出来一个方法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$("p").eq(2).css("color", "orange");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$("p:lt(3)").css("backgroundColor", "orange");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$("p:gt(3)").css("backgroundColor", "blue");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$("p:odd").css("backgroundColor", "orange");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$("p:even").css("backgroundColor", "blue");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3" w:name="_Toc29838"/>
      <w:r>
        <w:rPr>
          <w:rFonts w:hint="eastAsia"/>
          <w:lang w:val="en-US" w:eastAsia="zh-CN"/>
        </w:rPr>
        <w:t>jQuery函数</w:t>
      </w:r>
      <w:bookmarkEnd w:id="1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最初引入jquery的时候向全局暴露的是jQuery函数， 但是后来人们觉得书写起来比较复杂， 所以才修改为$，但是jQuery函数仍然保留我们还可以继续使用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jQuery函数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jQuery("p").css("color", "red");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721995" cy="1056005"/>
                  <wp:effectExtent l="0" t="0" r="1905" b="1079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995" cy="105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bookmarkStart w:id="14" w:name="_Toc24423"/>
      <w:r>
        <w:rPr>
          <w:rFonts w:hint="eastAsia"/>
          <w:lang w:val="en-US" w:eastAsia="zh-CN"/>
        </w:rPr>
        <w:t>常用方法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3776"/>
      <w:r>
        <w:rPr>
          <w:rFonts w:hint="eastAsia"/>
          <w:lang w:val="en-US" w:eastAsia="zh-CN"/>
        </w:rPr>
        <w:t>3.1 size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该方法用于获取元素的个数， 没有参数，返回值就是获取到的元素的个数，是一个数字类型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DOM结构：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获取元素个数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console.log($("p").size());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常用的是length属性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console.log($("p").length);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885825" cy="4953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8327"/>
      <w:r>
        <w:rPr>
          <w:rFonts w:hint="eastAsia"/>
          <w:lang w:val="en-US" w:eastAsia="zh-CN"/>
        </w:rPr>
        <w:t>3.2 css方法</w:t>
      </w:r>
      <w:bookmarkEnd w:id="1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该方法可以读取元素计算后的样式，参数就是要读取的属性名，返回值就是读取的属性值，是一个字符串类型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获取元素计算后的样式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console.log($(".teshu").css("width"));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console.log($(".teshu").css("height"));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6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css还可以设置元素的样式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可以设置单一属性样式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$(dom).css(k, v)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设置元素单一属性样式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$(".teshu").css("width", "300px");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 如果设置的属性值带有单位， 必须加上双引号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$(".teshu").css("height", 300);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 如果设置的属性值不带单位， 不要加上双引号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强制性加在了行内：</w:t>
      </w:r>
    </w:p>
    <w:p>
      <w:r>
        <w:drawing>
          <wp:inline distT="0" distB="0" distL="114300" distR="114300">
            <wp:extent cx="4648200" cy="209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可以设置多个属性样式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接收的是json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$(dom).css({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k：v,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k: v,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k: v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})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设置多个属性样式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$(".teshu").css({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"width": "300px",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"height": "300px",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"background-color": "pink"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等价方式: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$(".teshu").css("width", "300px");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$(".teshu").css("height", "300px");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$(".teshu").css("background-color", "pink");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8052"/>
      <w:r>
        <w:rPr>
          <w:rFonts w:hint="eastAsia"/>
          <w:lang w:val="en-US" w:eastAsia="zh-CN"/>
        </w:rPr>
        <w:t>3.3 jquery中添加事件的方式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添加事件的方式有两种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第一种使用方式：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$(dom).on(type, fn)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事件类型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fn: 执行函数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使用第一种方式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$("#btn").on("click", function() 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css的一个特殊用法 +=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$("p").css("width", "+=30px");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第二种使用方式：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$(dom).click(fn)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fn: 执行函数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添加事件的第二种方式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$("#btn").click(function() {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$("p").css("height", "+=30px");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18" w:name="_Toc4918"/>
      <w:r>
        <w:rPr>
          <w:rFonts w:hint="eastAsia"/>
          <w:lang w:val="en-US" w:eastAsia="zh-CN"/>
        </w:rPr>
        <w:t>3.4 show和hide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show: 是显示的意思，只有当元素的状态是display: none的时候才可以使用， 最终状态是display:block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hide: 是隐藏的意思，只有当元素的状态是display:block的时候才可以使用， 最终的状态是display:none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可以不传递参数， 表示的是“干蹦”效果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当点击btn的时候 让div显示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$("#btn").click(function() {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$("#box").show();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当点击btn1的时候， 让div隐藏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$("#btn1").click(function() {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$("#box").hide();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可以传递参数， 表示完成动画的时间， 单位是ms， 省略不写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当点击btn2的时候， 让div显示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$("#btn2").click(function() 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$("#box").show(2000);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当点击btn3的时候， 让div隐藏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$("#btn3").click(function() 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$("#box").hide(2000);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toggle: 可以切换显示、隐藏， 可以不传递参数， 表示“干蹦”效果， 也可以自定义时间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toggle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$("#btn4").click(function() 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$("#box").toggle();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toggle(2000)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$("#btn5").click(function() 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$("#box").toggle(2000);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31904"/>
      <w:r>
        <w:rPr>
          <w:rFonts w:hint="eastAsia"/>
          <w:lang w:val="en-US" w:eastAsia="zh-CN"/>
        </w:rPr>
        <w:t>3.5 slideDown和slideUp</w:t>
      </w:r>
      <w:bookmarkEnd w:id="1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slideDown: 慢慢展开的意思，只有元素的状态是display: none的时候才能使用，当调用该方法的时候， 元素的height值瞬间变为0， 然后慢慢的以动画的形式变到元素的初始height, 最终的状态是display: block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slideUp: 徐徐合起， 与slideDown相反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slideDown和slideUp即使不传递参数也是动画效果，默认是400ms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当点击btn的时候， 让box慢慢展开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$("#btn").click(function() 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$(".box").slideDown();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当点击btn1的时候， 让box升起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$("#btn1").click(function() 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$(".box").slideUp();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也可以自定义时间，参数就是要完成的动画时间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当点击btn2的时候， 让box慢慢展开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$("#btn2").click(function() 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$(".box").slideDown(2000);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当点击btn3的时候， 让box升起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$("#btn3").click(function() 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$(".box").slideUp(2000);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slideToggle： 切换， 也可以不传递参数默认也是400ms， 也可以自定义时间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slideToggle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$("#btn4").click(function() {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$(".box").slideToggle();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slideToggle(2000)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$("#btn5").click(function() {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$(".box").slideToggle(2000);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pStyle w:val="3"/>
        <w:bidi w:val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20" w:name="_Toc3599"/>
      <w:r>
        <w:rPr>
          <w:rFonts w:hint="eastAsia" w:ascii="Consolas" w:hAnsi="Consolas" w:cs="Consolas"/>
          <w:lang w:val="en-US" w:eastAsia="zh-CN"/>
        </w:rPr>
        <w:t>下午复习：</w:t>
      </w:r>
      <w:bookmarkEnd w:id="20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jquery引包：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引入jquery的script标签与书写jquery语句script标签不能是同一个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jquery简化了DOM开发， 比如添加、删除、修改节点等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jquery不需要再进行能力检测，都是兼容的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jquery是javascript的一个实用库，它不是一门新的语言，内部语句也都是js书写的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$函数：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jquery对象与js对象互相转为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js转为jquery对象： 直接使用$函数包裹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jquery对象转为js: 使用[]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Css2.1选择器：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类、 id、 标签、后代、交集、 并集、 通配符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Css3选择器：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p:first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p:last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p:eq(x)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p:lt(x)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p:gt(x)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p:odd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even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ab/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jQuery函数：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最初引入jquery时候想全局暴露的是jQuery函数，后来人们觉得书写起来比较复杂，所有才修改为$，但是jQuery仍然保留我们还可以继续使用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size: 用于获取元素的个数 （在jquery1.8版本之后被废弃掉了）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常用的是length属性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 可以读取元素计算后的样式， 参数要读取的属性名，返回值获取的属性值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还可以设置元素的单一样式：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$(dom).css(k, v)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还可以设置多个属性样式：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$(dom).css({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k: v,</w:t>
      </w:r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k: v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jquery中添加事件的方式：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第一种方式：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$(dom).on(type, fn)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第二种使用方式：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$(dom).type(fn)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show: 是显示的意思，只有当元素的状态是display: none的时候才可以使用， 最终的状态的display: block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hide：是隐藏的意思， 与show相反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toggle: 切换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slideDown: 慢慢展开，只有当元素的装态是display: none的时候才可以使用，最终的状态仍然是display: block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slideUp: 与slideDown相反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slideToggle: 切换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31791"/>
      <w:r>
        <w:rPr>
          <w:rFonts w:hint="eastAsia"/>
          <w:lang w:val="en-US" w:eastAsia="zh-CN"/>
        </w:rPr>
        <w:t>3.6 fadeIn和fadeOut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fadeIn: 淡入，只有当元素的状态是display:none的时候才可以用调用， 当元素调用该方法的时候，元素的opacity瞬间变为0， 然后以动画的形式慢慢的变到opacity: 1， 最终的状态仍然是display:block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fadeOut: 淡出，与fadeIn相反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fadeToggle: 切换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fadeTo(600, .5): 第一个参数表示完成动画的时间， 第二个参数是指定的透明度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fadeIn和fadeOut不传递参数也是动画的效果， 默认是400ms, 也可以定义时间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fadeIn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$("#btn").click(function() 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$(".box").fadeIn();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fadeOut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$("#btn1").click(function() 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$(".box").fadeOut();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fadeToggle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$("#btn2").click(function() 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$(".box").fadeToggle();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fadeIn(2000)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$("#btn3").click(function() 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$(".box").fadeIn(2000);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fadeOut(2000)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$("#btn4").click(function() 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$(".box").fadeOut(2000);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fadeToggle(2000)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$("#btn5").click(function() 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$(".box").fadeToggle(2000);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fadeTo(600, .5)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$("#btn6").click(function() 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$(".box").fadeTo(3000, .8);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6683"/>
      <w:r>
        <w:rPr>
          <w:rFonts w:hint="eastAsia"/>
          <w:lang w:val="en-US" w:eastAsia="zh-CN"/>
        </w:rPr>
        <w:t>3.7 html</w:t>
      </w:r>
      <w:bookmarkEnd w:id="22"/>
    </w:p>
    <w:p>
      <w:pPr>
        <w:numPr>
          <w:ilvl w:val="0"/>
          <w:numId w:val="3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html方法可以</w:t>
      </w:r>
      <w:bookmarkStart w:id="34" w:name="_GoBack"/>
      <w:r>
        <w:rPr>
          <w:rFonts w:hint="eastAsia"/>
          <w:lang w:val="en-US" w:eastAsia="zh-CN"/>
        </w:rPr>
        <w:t>获取元素的内部文本</w:t>
      </w:r>
    </w:p>
    <w:bookmarkEnd w:id="34"/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获取元素的内部文本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console.log($(".box").html());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40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html还可以设置元素的内部文本， 参数就是要设置的内容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改变元素的内部文本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$(".box").html("今天天气好晴朗");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42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html方法还可以添加节点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添加节点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$(".box1").html("&lt;ul&gt;&lt;li&gt;123&lt;/li&gt;&lt;/ul&gt;")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560"/>
      <w:r>
        <w:rPr>
          <w:rFonts w:hint="eastAsia"/>
          <w:lang w:val="en-US" w:eastAsia="zh-CN"/>
        </w:rPr>
        <w:t>3.8 addClass和removeClass</w:t>
      </w:r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addClass: 添加类名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removeClass: 移除类名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$("#btn").click(function() {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$(".box").addClass("fz red");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当点击btn1的时候， 移除类名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$("#btn1").click(function() {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$(".box").removeClass("red fz box");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0597"/>
      <w:r>
        <w:rPr>
          <w:rFonts w:hint="eastAsia"/>
          <w:lang w:val="en-US" w:eastAsia="zh-CN"/>
        </w:rPr>
        <w:t>3.9 attr</w:t>
      </w:r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该方法可以设置元素的原有属性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$(dom).attr(k, v)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k: 设置的属性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v: 属性值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DOM结构：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&lt;div class="box"&gt;</w:t>
            </w:r>
          </w:p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&lt;img src="images/aoyun/1.jpg"&gt;</w:t>
            </w:r>
          </w:p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$(".box").mouseenter(function() {</w:t>
            </w:r>
          </w:p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使用attr改变原有属性</w:t>
            </w:r>
          </w:p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$("img").attr("src", "images/aoyun/2.jpg");</w:t>
            </w:r>
          </w:p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当鼠标离开box的时候， 再次恢复图片</w:t>
            </w:r>
          </w:p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$(".box").mouseleave(function() {</w:t>
            </w:r>
          </w:p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$("img").attr("src", "images/aoyun/1.jpg");</w:t>
            </w:r>
          </w:p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图片的样式：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2967990" cy="1807210"/>
                  <wp:effectExtent l="0" t="0" r="3810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990" cy="1807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当鼠标移入之后：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2644140" cy="1741170"/>
                  <wp:effectExtent l="0" t="0" r="3810" b="1143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140" cy="174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ind w:firstLine="420" w:firstLineChars="0"/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attr还可以读取元素的原有属性， 参数就是要读取的属性名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读取</w:t>
            </w:r>
          </w:p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console.log($(".box").attr("id"));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2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bookmarkStart w:id="25" w:name="_Toc16969"/>
      <w:r>
        <w:rPr>
          <w:rFonts w:hint="eastAsia"/>
          <w:lang w:val="en-US" w:eastAsia="zh-CN"/>
        </w:rPr>
        <w:t>节点操作</w:t>
      </w:r>
      <w:bookmarkEnd w:id="25"/>
    </w:p>
    <w:p>
      <w:pPr>
        <w:pStyle w:val="3"/>
        <w:numPr>
          <w:ilvl w:val="1"/>
          <w:numId w:val="30"/>
        </w:numPr>
        <w:bidi w:val="0"/>
        <w:rPr>
          <w:rFonts w:hint="eastAsia"/>
          <w:lang w:val="en-US" w:eastAsia="zh-CN"/>
        </w:rPr>
      </w:pPr>
      <w:bookmarkStart w:id="26" w:name="_Toc17113"/>
      <w:r>
        <w:rPr>
          <w:rFonts w:hint="eastAsia"/>
          <w:lang w:val="en-US" w:eastAsia="zh-CN"/>
        </w:rPr>
        <w:t>this</w:t>
      </w:r>
      <w:bookmarkEnd w:id="2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在js中表示触发事件的元素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在jquery中有三个对象是不需要添加双引号的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$(this)</w:t>
            </w:r>
          </w:p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$(document)</w:t>
            </w:r>
          </w:p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$(window)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  <w:numPr>
          <w:ilvl w:val="1"/>
          <w:numId w:val="3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7" w:name="_Toc29028"/>
      <w:r>
        <w:rPr>
          <w:rFonts w:hint="eastAsia"/>
          <w:lang w:val="en-US" w:eastAsia="zh-CN"/>
        </w:rPr>
        <w:t>parent</w:t>
      </w:r>
      <w:bookmarkEnd w:id="27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parent: 只会选中父亲，不会选中爷爷或者是曾爷爷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点击哪个p元素就让哪个p元素的父节点背景色改变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$("p").click(function() {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$(this).parent().css("background-color", "red");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numPr>
          <w:ilvl w:val="1"/>
          <w:numId w:val="3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8" w:name="_Toc24380"/>
      <w:r>
        <w:rPr>
          <w:rFonts w:hint="eastAsia"/>
          <w:lang w:val="en-US" w:eastAsia="zh-CN"/>
        </w:rPr>
        <w:t>siblings</w:t>
      </w:r>
      <w:bookmarkEnd w:id="28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siblings: 会选中所有的兄弟节点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点击哪个p元素就让哪个p元素的兄弟节点背景色改变</w:t>
            </w:r>
          </w:p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$("p").click(function() {</w:t>
            </w:r>
          </w:p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$(this).siblings().css("background-color", "red");</w:t>
            </w:r>
          </w:p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numPr>
          <w:ilvl w:val="1"/>
          <w:numId w:val="3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9" w:name="_Toc19129"/>
      <w:r>
        <w:rPr>
          <w:rFonts w:hint="eastAsia"/>
          <w:lang w:val="en-US" w:eastAsia="zh-CN"/>
        </w:rPr>
        <w:t>children</w:t>
      </w:r>
      <w:bookmarkEnd w:id="29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children: 会选中所有的子节点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点击哪个div元素就让哪个div元素的子节点背景色改变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$("div").click(function() {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$(this).children().css("background-color", "red");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numPr>
          <w:ilvl w:val="1"/>
          <w:numId w:val="3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0" w:name="_Toc17639"/>
      <w:r>
        <w:rPr>
          <w:rFonts w:hint="eastAsia"/>
          <w:lang w:val="en-US" w:eastAsia="zh-CN"/>
        </w:rPr>
        <w:t>不常用的节点</w:t>
      </w:r>
      <w:bookmarkEnd w:id="3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next: 会选中下一个兄弟节点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nextAll: 会选中后面所有的兄弟节点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prev: 会选中上一个兄弟节点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prevAll: 会选中前面所有的兄弟节点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parents: 会选中祖先节点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find: 会选中后代节点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点击哪个p元素就让哪个p元素的下一个兄弟节点背景色改变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$("p").click(function() {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$(this).next().css("background-color", "red");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点击哪个p元素就让哪个p元素的后面的兄弟节点背景色改变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$("p").click(function() {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$(this).nextAll().css("background-color", "red");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点击哪个p元素就让哪个p元素的上一个兄弟节点背景色改变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$("p").click(function() {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$(this).prev().css("background-color", "red");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点击哪个p元素就让哪个p元素的前面的兄弟节点背景色改变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$("p").click(function() {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$(this).prevAll().css("background-color", "red");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点击哪个p元素就让哪个p元素祖先节点背景色改变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$("p").click(function() {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$(this).parents().css("background-color", "red");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后代节点</w:t>
            </w:r>
          </w:p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$("body").find("li").css("background-color", "red");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2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bookmarkStart w:id="31" w:name="_Toc19803"/>
      <w:r>
        <w:rPr>
          <w:rFonts w:hint="eastAsia"/>
          <w:lang w:val="en-US" w:eastAsia="zh-CN"/>
        </w:rPr>
        <w:t>序号的问题</w:t>
      </w:r>
      <w:bookmarkEnd w:id="31"/>
    </w:p>
    <w:p>
      <w:pPr>
        <w:pStyle w:val="3"/>
        <w:numPr>
          <w:ilvl w:val="1"/>
          <w:numId w:val="23"/>
        </w:numPr>
        <w:bidi w:val="0"/>
        <w:rPr>
          <w:rFonts w:hint="eastAsia"/>
          <w:lang w:val="en-US" w:eastAsia="zh-CN"/>
        </w:rPr>
      </w:pPr>
      <w:bookmarkStart w:id="32" w:name="_Toc2106"/>
      <w:r>
        <w:rPr>
          <w:rFonts w:hint="eastAsia"/>
          <w:lang w:val="en-US" w:eastAsia="zh-CN"/>
        </w:rPr>
        <w:t>eq</w:t>
      </w:r>
      <w:bookmarkEnd w:id="32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DOM结构：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&lt;div class="box"&gt;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&lt;/div&gt;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&lt;div class="box"&gt;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&lt;/div&gt;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&lt;div class="box"&gt;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&lt;/div&gt;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&lt;div class="box"&gt;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cs="Consolas"/>
          <w:lang w:eastAsia="zh-CN"/>
        </w:rPr>
      </w:pPr>
    </w:p>
    <w:p>
      <w:pPr>
        <w:rPr>
          <w:rFonts w:hint="eastAsia" w:ascii="Consolas" w:hAnsi="Consolas" w:cs="Consolas"/>
          <w:lang w:eastAsia="zh-CN"/>
        </w:rPr>
      </w:pPr>
    </w:p>
    <w:p>
      <w:pPr>
        <w:rPr>
          <w:rFonts w:hint="eastAsia" w:ascii="Consolas" w:hAnsi="Consolas" w:cs="Consolas"/>
          <w:lang w:eastAsia="zh-CN"/>
        </w:rPr>
      </w:pPr>
    </w:p>
    <w:p>
      <w:pPr>
        <w:rPr>
          <w:rFonts w:hint="eastAsia" w:ascii="Consolas" w:hAnsi="Consolas" w:cs="Consolas"/>
          <w:lang w:eastAsia="zh-CN"/>
        </w:rPr>
      </w:pPr>
    </w:p>
    <w:p>
      <w:pPr>
        <w:rPr>
          <w:rFonts w:hint="eastAsia" w:ascii="Consolas" w:hAnsi="Consolas" w:cs="Consolas"/>
          <w:lang w:eastAsia="zh-CN"/>
        </w:rPr>
      </w:pPr>
    </w:p>
    <w:p>
      <w:pPr>
        <w:rPr>
          <w:rFonts w:hint="eastAsia" w:ascii="Consolas" w:hAnsi="Consolas" w:cs="Consolas"/>
          <w:lang w:eastAsia="zh-CN"/>
        </w:rPr>
      </w:pPr>
    </w:p>
    <w:p>
      <w:pPr>
        <w:rPr>
          <w:rFonts w:hint="eastAsia" w:ascii="Consolas" w:hAnsi="Consolas" w:cs="Consolas"/>
          <w:lang w:eastAsia="zh-CN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样式：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1795780" cy="1691640"/>
                  <wp:effectExtent l="0" t="0" r="1397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$("div").click(function() {</w:t>
            </w:r>
          </w:p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$(this).children().eq(0).css("background-color", "red");</w:t>
            </w:r>
          </w:p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1713865" cy="1580515"/>
                  <wp:effectExtent l="0" t="0" r="63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865" cy="158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eq表示选中元素大队列的排名， 与亲兄弟没有直接关系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eq选中元素的不同，序号也是不相同的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DOM结构：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&lt;div class="box"&gt;</w:t>
            </w:r>
          </w:p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 class="teshu"&gt;&lt;/p&gt;</w:t>
            </w:r>
          </w:p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 class="teshu"&gt;&lt;/p&gt;</w:t>
            </w:r>
          </w:p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&lt;/div&gt;</w:t>
            </w:r>
          </w:p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&lt;div class="box" id="box"&gt;</w:t>
            </w:r>
          </w:p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 class="teshu"&gt;&lt;/p&gt;</w:t>
            </w:r>
          </w:p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 class="teshu"&gt;我想要变红&lt;/p&gt;</w:t>
            </w:r>
          </w:p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$("p").eq(6).css("background-color", "red");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$("p.teshu").eq(3).css("background-color", "red");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$("#box p.teshu").eq(1).css("background-color", "red");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numPr>
          <w:ilvl w:val="1"/>
          <w:numId w:val="2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3" w:name="_Toc28509"/>
      <w:r>
        <w:rPr>
          <w:rFonts w:hint="eastAsia"/>
          <w:lang w:val="en-US" w:eastAsia="zh-CN"/>
        </w:rPr>
        <w:t>index</w:t>
      </w:r>
      <w:bookmarkEnd w:id="3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index: 是亲兄弟的排名， 只要是同一个父节点就是亲兄弟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DOM结构：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&lt;div class="box"&gt;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&lt;ul&gt;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&lt;li&gt;1&lt;/li&gt;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&lt;li&gt;2&lt;/li&gt;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&lt;li&gt;3&lt;/li&gt;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&lt;/ul&gt;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&lt;h3&gt;h3&lt;/h3&gt;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&lt;p&gt;弹出亲兄弟的排名&lt;/p&gt;</w:t>
            </w:r>
          </w:p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点击p元素弹出亲兄弟的排名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$("p").click(function() {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console.log($(this).index());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drawing>
                <wp:inline distT="0" distB="0" distL="114300" distR="114300">
                  <wp:extent cx="695325" cy="32385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index它的值非常稳定，无视选择器的选择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DOM结构：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&lt;div class="box"&gt;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 class="teshu"&gt;&lt;/p&gt;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 class="teshu"&gt;&lt;/p&gt;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&lt;/div&gt;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&lt;div class="box" id="box"&gt;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 class="teshu"&gt;&lt;/p&gt;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 class="teshu"&gt;弹出亲兄弟的排名&lt;/p&gt;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ind w:firstLine="420" w:firstLineChars="0"/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$("p").click(function() {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console.log($(this).index());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$("p.teshu").click(function() {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console.log($(this).index());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$("#box p.teshu").click(function() {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console.log($(this).index());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color w:val="FF0000"/>
                <w:lang w:eastAsia="zh-CN"/>
              </w:rPr>
              <w:t>结果都是输出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2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对应思想： 在编程中最重要的一点就是对应思想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$("#box p").click(function() {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console.log($(this).index());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$("#box1 p").eq($(this).index()).css("background-color", "red");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049270" cy="1425575"/>
                  <wp:effectExtent l="0" t="0" r="17780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270" cy="142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OqXm5zwAAAAUBAAAP&#10;AAAAAAAAAAEAIAAAACIAAABkcnMvZG93bnJldi54bWxQSwECFAAUAAAACACHTuJAGcc0Ya8BAABM&#10;AwAADgAAAAAAAAABACAAAAAe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9277B92C"/>
    <w:multiLevelType w:val="singleLevel"/>
    <w:tmpl w:val="9277B9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BD27146F"/>
    <w:multiLevelType w:val="singleLevel"/>
    <w:tmpl w:val="BD2714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C1FAE3FE"/>
    <w:multiLevelType w:val="multilevel"/>
    <w:tmpl w:val="C1FAE3F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C8AD68EF"/>
    <w:multiLevelType w:val="singleLevel"/>
    <w:tmpl w:val="C8AD68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D7145C57"/>
    <w:multiLevelType w:val="singleLevel"/>
    <w:tmpl w:val="D7145C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F4D2FE3E"/>
    <w:multiLevelType w:val="singleLevel"/>
    <w:tmpl w:val="F4D2FE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02E6F524"/>
    <w:multiLevelType w:val="singleLevel"/>
    <w:tmpl w:val="02E6F5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0B1FC780"/>
    <w:multiLevelType w:val="singleLevel"/>
    <w:tmpl w:val="0B1FC7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27D57EE8"/>
    <w:multiLevelType w:val="singleLevel"/>
    <w:tmpl w:val="27D57EE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0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4855BA85"/>
    <w:multiLevelType w:val="singleLevel"/>
    <w:tmpl w:val="4855BA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3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0BB"/>
    <w:multiLevelType w:val="multi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4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3C162"/>
    <w:multiLevelType w:val="multi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3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3C1AE"/>
    <w:multiLevelType w:val="multi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9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8"/>
  </w:num>
  <w:num w:numId="2">
    <w:abstractNumId w:val="36"/>
  </w:num>
  <w:num w:numId="3">
    <w:abstractNumId w:val="7"/>
  </w:num>
  <w:num w:numId="4">
    <w:abstractNumId w:val="37"/>
  </w:num>
  <w:num w:numId="5">
    <w:abstractNumId w:val="38"/>
  </w:num>
  <w:num w:numId="6">
    <w:abstractNumId w:val="39"/>
  </w:num>
  <w:num w:numId="7">
    <w:abstractNumId w:val="11"/>
  </w:num>
  <w:num w:numId="8">
    <w:abstractNumId w:val="40"/>
  </w:num>
  <w:num w:numId="9">
    <w:abstractNumId w:val="41"/>
  </w:num>
  <w:num w:numId="10">
    <w:abstractNumId w:val="42"/>
  </w:num>
  <w:num w:numId="11">
    <w:abstractNumId w:val="2"/>
  </w:num>
  <w:num w:numId="12">
    <w:abstractNumId w:val="43"/>
  </w:num>
  <w:num w:numId="13">
    <w:abstractNumId w:val="20"/>
  </w:num>
  <w:num w:numId="14">
    <w:abstractNumId w:val="29"/>
  </w:num>
  <w:num w:numId="15">
    <w:abstractNumId w:val="44"/>
  </w:num>
  <w:num w:numId="16">
    <w:abstractNumId w:val="45"/>
  </w:num>
  <w:num w:numId="17">
    <w:abstractNumId w:val="46"/>
  </w:num>
  <w:num w:numId="18">
    <w:abstractNumId w:val="47"/>
  </w:num>
  <w:num w:numId="19">
    <w:abstractNumId w:val="48"/>
  </w:num>
  <w:num w:numId="20">
    <w:abstractNumId w:val="49"/>
  </w:num>
  <w:num w:numId="21">
    <w:abstractNumId w:val="50"/>
  </w:num>
  <w:num w:numId="22">
    <w:abstractNumId w:val="51"/>
  </w:num>
  <w:num w:numId="23">
    <w:abstractNumId w:val="52"/>
  </w:num>
  <w:num w:numId="24">
    <w:abstractNumId w:val="53"/>
  </w:num>
  <w:num w:numId="25">
    <w:abstractNumId w:val="54"/>
  </w:num>
  <w:num w:numId="26">
    <w:abstractNumId w:val="18"/>
  </w:num>
  <w:num w:numId="27">
    <w:abstractNumId w:val="55"/>
  </w:num>
  <w:num w:numId="28">
    <w:abstractNumId w:val="56"/>
  </w:num>
  <w:num w:numId="29">
    <w:abstractNumId w:val="57"/>
  </w:num>
  <w:num w:numId="30">
    <w:abstractNumId w:val="58"/>
  </w:num>
  <w:num w:numId="31">
    <w:abstractNumId w:val="59"/>
  </w:num>
  <w:num w:numId="32">
    <w:abstractNumId w:val="60"/>
  </w:num>
  <w:num w:numId="33">
    <w:abstractNumId w:val="61"/>
  </w:num>
  <w:num w:numId="34">
    <w:abstractNumId w:val="62"/>
  </w:num>
  <w:num w:numId="35">
    <w:abstractNumId w:val="63"/>
  </w:num>
  <w:num w:numId="36">
    <w:abstractNumId w:val="4"/>
  </w:num>
  <w:num w:numId="37">
    <w:abstractNumId w:val="65"/>
  </w:num>
  <w:num w:numId="38">
    <w:abstractNumId w:val="32"/>
  </w:num>
  <w:num w:numId="39">
    <w:abstractNumId w:val="64"/>
  </w:num>
  <w:num w:numId="40">
    <w:abstractNumId w:val="9"/>
  </w:num>
  <w:num w:numId="41">
    <w:abstractNumId w:val="66"/>
  </w:num>
  <w:num w:numId="42">
    <w:abstractNumId w:val="22"/>
  </w:num>
  <w:num w:numId="43">
    <w:abstractNumId w:val="67"/>
  </w:num>
  <w:num w:numId="44">
    <w:abstractNumId w:val="68"/>
  </w:num>
  <w:num w:numId="45">
    <w:abstractNumId w:val="35"/>
  </w:num>
  <w:num w:numId="46">
    <w:abstractNumId w:val="6"/>
  </w:num>
  <w:num w:numId="47">
    <w:abstractNumId w:val="13"/>
  </w:num>
  <w:num w:numId="48">
    <w:abstractNumId w:val="69"/>
  </w:num>
  <w:num w:numId="49">
    <w:abstractNumId w:val="26"/>
  </w:num>
  <w:num w:numId="50">
    <w:abstractNumId w:val="16"/>
  </w:num>
  <w:num w:numId="51">
    <w:abstractNumId w:val="19"/>
  </w:num>
  <w:num w:numId="52">
    <w:abstractNumId w:val="14"/>
  </w:num>
  <w:num w:numId="53">
    <w:abstractNumId w:val="25"/>
  </w:num>
  <w:num w:numId="54">
    <w:abstractNumId w:val="12"/>
  </w:num>
  <w:num w:numId="55">
    <w:abstractNumId w:val="3"/>
  </w:num>
  <w:num w:numId="56">
    <w:abstractNumId w:val="5"/>
  </w:num>
  <w:num w:numId="57">
    <w:abstractNumId w:val="31"/>
  </w:num>
  <w:num w:numId="58">
    <w:abstractNumId w:val="28"/>
  </w:num>
  <w:num w:numId="59">
    <w:abstractNumId w:val="15"/>
  </w:num>
  <w:num w:numId="60">
    <w:abstractNumId w:val="21"/>
  </w:num>
  <w:num w:numId="61">
    <w:abstractNumId w:val="1"/>
  </w:num>
  <w:num w:numId="62">
    <w:abstractNumId w:val="0"/>
  </w:num>
  <w:num w:numId="63">
    <w:abstractNumId w:val="10"/>
  </w:num>
  <w:num w:numId="64">
    <w:abstractNumId w:val="27"/>
  </w:num>
  <w:num w:numId="65">
    <w:abstractNumId w:val="24"/>
  </w:num>
  <w:num w:numId="66">
    <w:abstractNumId w:val="34"/>
  </w:num>
  <w:num w:numId="67">
    <w:abstractNumId w:val="71"/>
  </w:num>
  <w:num w:numId="68">
    <w:abstractNumId w:val="30"/>
  </w:num>
  <w:num w:numId="69">
    <w:abstractNumId w:val="17"/>
  </w:num>
  <w:num w:numId="70">
    <w:abstractNumId w:val="33"/>
  </w:num>
  <w:num w:numId="71">
    <w:abstractNumId w:val="70"/>
  </w:num>
  <w:num w:numId="7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317CF5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856F28"/>
    <w:rsid w:val="06EB3561"/>
    <w:rsid w:val="06FA1F12"/>
    <w:rsid w:val="071271D3"/>
    <w:rsid w:val="07203C80"/>
    <w:rsid w:val="0725502E"/>
    <w:rsid w:val="0730075A"/>
    <w:rsid w:val="073E7A70"/>
    <w:rsid w:val="077A4051"/>
    <w:rsid w:val="07AA4BA0"/>
    <w:rsid w:val="07C93B42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CDA7F4E"/>
    <w:rsid w:val="0D2A42A8"/>
    <w:rsid w:val="0D750EA4"/>
    <w:rsid w:val="0D781E29"/>
    <w:rsid w:val="0DF27257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10FED"/>
    <w:rsid w:val="107E32A4"/>
    <w:rsid w:val="10E4356F"/>
    <w:rsid w:val="10E74FC8"/>
    <w:rsid w:val="11126194"/>
    <w:rsid w:val="11177D15"/>
    <w:rsid w:val="11AD150E"/>
    <w:rsid w:val="11B67C1F"/>
    <w:rsid w:val="11D23CCC"/>
    <w:rsid w:val="11DA7A16"/>
    <w:rsid w:val="12003516"/>
    <w:rsid w:val="124A6E0E"/>
    <w:rsid w:val="128B5679"/>
    <w:rsid w:val="12965215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54359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022E58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C174EA"/>
    <w:rsid w:val="18E24DE3"/>
    <w:rsid w:val="18F75C82"/>
    <w:rsid w:val="19297756"/>
    <w:rsid w:val="19484788"/>
    <w:rsid w:val="19640835"/>
    <w:rsid w:val="198B76B6"/>
    <w:rsid w:val="19AB482C"/>
    <w:rsid w:val="1A1E6D69"/>
    <w:rsid w:val="1A42591F"/>
    <w:rsid w:val="1A605254"/>
    <w:rsid w:val="1A8B615D"/>
    <w:rsid w:val="1AAE5354"/>
    <w:rsid w:val="1AB062D8"/>
    <w:rsid w:val="1AB56EDD"/>
    <w:rsid w:val="1ABC2428"/>
    <w:rsid w:val="1AC403AE"/>
    <w:rsid w:val="1ADF13A6"/>
    <w:rsid w:val="1AF731C9"/>
    <w:rsid w:val="1B1D2CE8"/>
    <w:rsid w:val="1B4D457D"/>
    <w:rsid w:val="1B781B1D"/>
    <w:rsid w:val="1B975535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B722AA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0B19E0"/>
    <w:rsid w:val="2027184D"/>
    <w:rsid w:val="203074E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C57E58"/>
    <w:rsid w:val="23DB74B9"/>
    <w:rsid w:val="23E97BA7"/>
    <w:rsid w:val="240E24B8"/>
    <w:rsid w:val="246650C5"/>
    <w:rsid w:val="24BC23E6"/>
    <w:rsid w:val="25323514"/>
    <w:rsid w:val="253A41A3"/>
    <w:rsid w:val="255E222E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621045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464F86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3E63BF"/>
    <w:rsid w:val="324C5918"/>
    <w:rsid w:val="32B94992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B955CD"/>
    <w:rsid w:val="36EA3CA5"/>
    <w:rsid w:val="37085F08"/>
    <w:rsid w:val="370D1CC5"/>
    <w:rsid w:val="376016E5"/>
    <w:rsid w:val="376F7781"/>
    <w:rsid w:val="378E47B3"/>
    <w:rsid w:val="37AC2D7A"/>
    <w:rsid w:val="37BF32B3"/>
    <w:rsid w:val="37C66A1E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A154AD"/>
    <w:rsid w:val="3AB10B58"/>
    <w:rsid w:val="3AD84580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175E90"/>
    <w:rsid w:val="3F2B67B3"/>
    <w:rsid w:val="3F2D1CB6"/>
    <w:rsid w:val="3F3E79D2"/>
    <w:rsid w:val="3F8D5553"/>
    <w:rsid w:val="3FD5313E"/>
    <w:rsid w:val="3FD6166C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69465D"/>
    <w:rsid w:val="43744B39"/>
    <w:rsid w:val="43B03E7E"/>
    <w:rsid w:val="43CB1CC4"/>
    <w:rsid w:val="43DE6767"/>
    <w:rsid w:val="43F15787"/>
    <w:rsid w:val="445D4EE0"/>
    <w:rsid w:val="44754575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4C1D63"/>
    <w:rsid w:val="46500769"/>
    <w:rsid w:val="467A7630"/>
    <w:rsid w:val="469211D3"/>
    <w:rsid w:val="47836C58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9DB1C52"/>
    <w:rsid w:val="4A105C92"/>
    <w:rsid w:val="4A580DC1"/>
    <w:rsid w:val="4A6D27A8"/>
    <w:rsid w:val="4ADC40E1"/>
    <w:rsid w:val="4B45028D"/>
    <w:rsid w:val="4B520A72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B0328B"/>
    <w:rsid w:val="4CC33161"/>
    <w:rsid w:val="4CC92607"/>
    <w:rsid w:val="4D073500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4E78D0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0A0A4D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2698"/>
    <w:rsid w:val="531341AB"/>
    <w:rsid w:val="532F3286"/>
    <w:rsid w:val="5346672E"/>
    <w:rsid w:val="53553B83"/>
    <w:rsid w:val="53872E92"/>
    <w:rsid w:val="53F86552"/>
    <w:rsid w:val="54044856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6C38B8"/>
    <w:rsid w:val="569C67A5"/>
    <w:rsid w:val="56BD475C"/>
    <w:rsid w:val="56C675EA"/>
    <w:rsid w:val="56E83021"/>
    <w:rsid w:val="56FF2DCD"/>
    <w:rsid w:val="5729671A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6F1FC0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7F47C0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9A7A04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B56112"/>
    <w:rsid w:val="61EB3135"/>
    <w:rsid w:val="61FA594E"/>
    <w:rsid w:val="622B146E"/>
    <w:rsid w:val="624337C3"/>
    <w:rsid w:val="624B0BD0"/>
    <w:rsid w:val="62DF3642"/>
    <w:rsid w:val="63031FF2"/>
    <w:rsid w:val="631F0C20"/>
    <w:rsid w:val="63490AF3"/>
    <w:rsid w:val="635133C5"/>
    <w:rsid w:val="63534D8C"/>
    <w:rsid w:val="63783BC0"/>
    <w:rsid w:val="63785DBF"/>
    <w:rsid w:val="63A5296D"/>
    <w:rsid w:val="63B935AD"/>
    <w:rsid w:val="63C33361"/>
    <w:rsid w:val="63FB6398"/>
    <w:rsid w:val="64477F35"/>
    <w:rsid w:val="64480E70"/>
    <w:rsid w:val="645422AA"/>
    <w:rsid w:val="647D05E7"/>
    <w:rsid w:val="64BB76D0"/>
    <w:rsid w:val="65162368"/>
    <w:rsid w:val="65407929"/>
    <w:rsid w:val="654A611D"/>
    <w:rsid w:val="658A2326"/>
    <w:rsid w:val="659F31C5"/>
    <w:rsid w:val="65AB7D68"/>
    <w:rsid w:val="65DB55A9"/>
    <w:rsid w:val="65ED2F80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B43BDE"/>
    <w:rsid w:val="67CB02D7"/>
    <w:rsid w:val="67D20B47"/>
    <w:rsid w:val="680578AE"/>
    <w:rsid w:val="6838670D"/>
    <w:rsid w:val="68534D0A"/>
    <w:rsid w:val="687419EA"/>
    <w:rsid w:val="687C1E37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C11921"/>
    <w:rsid w:val="69D803B7"/>
    <w:rsid w:val="69DC353A"/>
    <w:rsid w:val="69E7514E"/>
    <w:rsid w:val="69F858D1"/>
    <w:rsid w:val="6A223CAF"/>
    <w:rsid w:val="6A3A5C63"/>
    <w:rsid w:val="6A4B15F0"/>
    <w:rsid w:val="6A6D5E23"/>
    <w:rsid w:val="6A8332D5"/>
    <w:rsid w:val="6AA20614"/>
    <w:rsid w:val="6AB06D96"/>
    <w:rsid w:val="6AB4579C"/>
    <w:rsid w:val="6B1348BC"/>
    <w:rsid w:val="6B3C21FD"/>
    <w:rsid w:val="6B8B18B0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B50555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563651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D6667"/>
    <w:rsid w:val="789E52F2"/>
    <w:rsid w:val="78C058ED"/>
    <w:rsid w:val="78C553BF"/>
    <w:rsid w:val="7945166D"/>
    <w:rsid w:val="79634E1C"/>
    <w:rsid w:val="7A073240"/>
    <w:rsid w:val="7A5E3C4E"/>
    <w:rsid w:val="7A807C2D"/>
    <w:rsid w:val="7AB47AD6"/>
    <w:rsid w:val="7AB541EB"/>
    <w:rsid w:val="7B222A93"/>
    <w:rsid w:val="7B2D0C2A"/>
    <w:rsid w:val="7B8D4340"/>
    <w:rsid w:val="7C3B0FE1"/>
    <w:rsid w:val="7C57508E"/>
    <w:rsid w:val="7CBA7331"/>
    <w:rsid w:val="7CF11A09"/>
    <w:rsid w:val="7D2919E6"/>
    <w:rsid w:val="7D3A3102"/>
    <w:rsid w:val="7D574C31"/>
    <w:rsid w:val="7D5826B2"/>
    <w:rsid w:val="7D5F5C08"/>
    <w:rsid w:val="7E230E82"/>
    <w:rsid w:val="7E292D8B"/>
    <w:rsid w:val="7E2A628E"/>
    <w:rsid w:val="7E3A5223"/>
    <w:rsid w:val="7E3A5C70"/>
    <w:rsid w:val="7E491E00"/>
    <w:rsid w:val="7E6E546B"/>
    <w:rsid w:val="7E942BF3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170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2020-09-02T05:01:05Z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