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default" w:eastAsia="宋体"/>
          <w:lang w:val="en-US" w:eastAsia="zh-CN"/>
        </w:rPr>
      </w:pPr>
      <w:bookmarkStart w:id="2" w:name="_Toc10895"/>
      <w:r>
        <w:rPr>
          <w:rFonts w:hint="eastAsia"/>
          <w:lang w:val="en-US" w:eastAsia="zh-CN"/>
        </w:rPr>
        <w:t>VueJS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4天课堂笔记（本课程共9天）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班级：北京前端训练营23期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讲师：张容铭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日期：2019年7月26日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张容铭老师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微博：@张容铭_YYQH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: 286031482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E-mail : yuye_qinghe@qq.com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VueJS</w:t>
      </w:r>
      <w:r>
        <w:tab/>
      </w:r>
      <w:r>
        <w:fldChar w:fldCharType="begin"/>
      </w:r>
      <w:r>
        <w:instrText xml:space="preserve"> PAGEREF _Toc10895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复习</w:t>
      </w:r>
      <w:r>
        <w:tab/>
      </w:r>
      <w:r>
        <w:fldChar w:fldCharType="begin"/>
      </w:r>
      <w:r>
        <w:instrText xml:space="preserve"> PAGEREF _Toc24317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一、vuex</w:t>
      </w:r>
      <w:r>
        <w:tab/>
      </w:r>
      <w:r>
        <w:fldChar w:fldCharType="begin"/>
      </w:r>
      <w:r>
        <w:instrText xml:space="preserve"> PAGEREF _Toc22213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 flux</w:t>
      </w:r>
      <w:r>
        <w:tab/>
      </w:r>
      <w:r>
        <w:fldChar w:fldCharType="begin"/>
      </w:r>
      <w:r>
        <w:instrText xml:space="preserve"> PAGEREF _Toc6053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_Toc26128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1.1.1组成部分</w:t>
      </w:r>
      <w:r>
        <w:tab/>
      </w:r>
      <w:r>
        <w:fldChar w:fldCharType="begin"/>
      </w:r>
      <w:r>
        <w:instrText xml:space="preserve"> PAGEREF _Toc26128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1.1.2通信流程</w:t>
      </w:r>
      <w:r>
        <w:tab/>
      </w:r>
      <w:r>
        <w:fldChar w:fldCharType="begin"/>
      </w:r>
      <w:r>
        <w:instrText xml:space="preserve"> PAGEREF _Toc27292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 vuex</w:t>
      </w:r>
      <w:r>
        <w:tab/>
      </w:r>
      <w:r>
        <w:fldChar w:fldCharType="begin"/>
      </w:r>
      <w:r>
        <w:instrText xml:space="preserve"> PAGEREF _Toc25795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_Toc6491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1.2.1组成部分</w:t>
      </w:r>
      <w:r>
        <w:tab/>
      </w:r>
      <w:r>
        <w:fldChar w:fldCharType="begin"/>
      </w:r>
      <w:r>
        <w:instrText xml:space="preserve"> PAGEREF _Toc6491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1.2.2通信流程</w:t>
      </w:r>
      <w:r>
        <w:tab/>
      </w:r>
      <w:r>
        <w:fldChar w:fldCharType="begin"/>
      </w:r>
      <w:r>
        <w:instrText xml:space="preserve"> PAGEREF _Toc8988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1.2.3 action分类</w:t>
      </w:r>
      <w:r>
        <w:tab/>
      </w:r>
      <w:r>
        <w:fldChar w:fldCharType="begin"/>
      </w:r>
      <w:r>
        <w:instrText xml:space="preserve"> PAGEREF _Toc7465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 store组成</w:t>
      </w:r>
      <w:r>
        <w:tab/>
      </w:r>
      <w:r>
        <w:fldChar w:fldCharType="begin"/>
      </w:r>
      <w:r>
        <w:instrText xml:space="preserve"> PAGEREF _Toc32580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_Toc26017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1.4安装vuex</w:t>
      </w:r>
      <w:r>
        <w:tab/>
      </w:r>
      <w:r>
        <w:fldChar w:fldCharType="begin"/>
      </w:r>
      <w:r>
        <w:instrText xml:space="preserve"> PAGEREF _Toc26017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_Toc21552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1.5使用vuex</w:t>
      </w:r>
      <w:r>
        <w:tab/>
      </w:r>
      <w:r>
        <w:fldChar w:fldCharType="begin"/>
      </w:r>
      <w:r>
        <w:instrText xml:space="preserve"> PAGEREF _Toc21552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1.6同步消息</w:t>
      </w:r>
      <w:r>
        <w:tab/>
      </w:r>
      <w:r>
        <w:fldChar w:fldCharType="begin"/>
      </w:r>
      <w:r>
        <w:instrText xml:space="preserve"> PAGEREF _Toc3202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1.6.1 commit</w:t>
      </w:r>
      <w:r>
        <w:tab/>
      </w:r>
      <w:r>
        <w:fldChar w:fldCharType="begin"/>
      </w:r>
      <w:r>
        <w:instrText xml:space="preserve"> PAGEREF _Toc23740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1.7异步消息</w:t>
      </w:r>
      <w:r>
        <w:tab/>
      </w:r>
      <w:r>
        <w:fldChar w:fldCharType="begin"/>
      </w:r>
      <w:r>
        <w:instrText xml:space="preserve"> PAGEREF _Toc12523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_Toc5243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1.7.1 dispatch</w:t>
      </w:r>
      <w:r>
        <w:tab/>
      </w:r>
      <w:r>
        <w:fldChar w:fldCharType="begin"/>
      </w:r>
      <w:r>
        <w:instrText xml:space="preserve"> PAGEREF _Toc5243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1.8计算属性数据</w:t>
      </w:r>
      <w:r>
        <w:tab/>
      </w:r>
      <w:r>
        <w:fldChar w:fldCharType="begin"/>
      </w:r>
      <w:r>
        <w:instrText xml:space="preserve"> PAGEREF _Toc32100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1.9 modules</w:t>
      </w:r>
      <w:r>
        <w:tab/>
      </w:r>
      <w:r>
        <w:fldChar w:fldCharType="begin"/>
      </w:r>
      <w:r>
        <w:instrText xml:space="preserve"> PAGEREF _Toc11271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1.10插件</w:t>
      </w:r>
      <w:r>
        <w:tab/>
      </w:r>
      <w:r>
        <w:fldChar w:fldCharType="begin"/>
      </w:r>
      <w:r>
        <w:instrText xml:space="preserve"> PAGEREF _Toc14197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1.10.1检测motations变化</w:t>
      </w:r>
      <w:r>
        <w:tab/>
      </w:r>
      <w:r>
        <w:fldChar w:fldCharType="begin"/>
      </w:r>
      <w:r>
        <w:instrText xml:space="preserve"> PAGEREF _Toc5338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1.10.2自定义插件</w:t>
      </w:r>
      <w:r>
        <w:tab/>
      </w:r>
      <w:r>
        <w:fldChar w:fldCharType="begin"/>
      </w:r>
      <w:r>
        <w:instrText xml:space="preserve"> PAGEREF _Toc27789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onsolas" w:hAnsi="Consolas" w:cs="Consolas"/>
          <w:lang w:val="en-US" w:eastAsia="zh-CN"/>
        </w:rPr>
        <w:t>下午复习</w:t>
      </w:r>
      <w:r>
        <w:tab/>
      </w:r>
      <w:r>
        <w:fldChar w:fldCharType="begin"/>
      </w:r>
      <w:r>
        <w:instrText xml:space="preserve"> PAGEREF _Toc2301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onsolas" w:hAnsi="Consolas" w:cs="Consolas"/>
          <w:lang w:val="en-US" w:eastAsia="zh-CN"/>
        </w:rPr>
        <w:t>二、路由</w:t>
      </w:r>
      <w:r>
        <w:tab/>
      </w:r>
      <w:r>
        <w:fldChar w:fldCharType="begin"/>
      </w:r>
      <w:r>
        <w:instrText xml:space="preserve"> PAGEREF _Toc12167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2.1前端路由实现</w:t>
      </w:r>
      <w:r>
        <w:tab/>
      </w:r>
      <w:r>
        <w:fldChar w:fldCharType="begin"/>
      </w:r>
      <w:r>
        <w:instrText xml:space="preserve"> PAGEREF _Toc21767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 vue路由</w:t>
      </w:r>
      <w:r>
        <w:tab/>
      </w:r>
      <w:r>
        <w:fldChar w:fldCharType="begin"/>
      </w:r>
      <w:r>
        <w:instrText xml:space="preserve"> PAGEREF _Toc13085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2.2.1安装路由</w:t>
      </w:r>
      <w:r>
        <w:tab/>
      </w:r>
      <w:r>
        <w:fldChar w:fldCharType="begin"/>
      </w:r>
      <w:r>
        <w:instrText xml:space="preserve"> PAGEREF _Toc8007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2.2.2使用路由</w:t>
      </w:r>
      <w:r>
        <w:tab/>
      </w:r>
      <w:r>
        <w:fldChar w:fldCharType="begin"/>
      </w:r>
      <w:r>
        <w:instrText xml:space="preserve"> PAGEREF _Toc12536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2.2.3路由参数</w:t>
      </w:r>
      <w:r>
        <w:tab/>
      </w:r>
      <w:r>
        <w:fldChar w:fldCharType="begin"/>
      </w:r>
      <w:r>
        <w:instrText xml:space="preserve"> PAGEREF _Toc32014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2.2.4 props</w:t>
      </w:r>
      <w:r>
        <w:tab/>
      </w:r>
      <w:r>
        <w:fldChar w:fldCharType="begin"/>
      </w:r>
      <w:r>
        <w:instrText xml:space="preserve"> PAGEREF _Toc19010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2.2.5默认路由</w:t>
      </w:r>
      <w:r>
        <w:tab/>
      </w:r>
      <w:r>
        <w:fldChar w:fldCharType="begin"/>
      </w:r>
      <w:r>
        <w:instrText xml:space="preserve"> PAGEREF _Toc28529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2.2.6路由重定向</w:t>
      </w:r>
      <w:r>
        <w:tab/>
      </w:r>
      <w:r>
        <w:fldChar w:fldCharType="begin"/>
      </w:r>
      <w:r>
        <w:instrText xml:space="preserve"> PAGEREF _Toc13809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2.2.7子路由</w:t>
      </w:r>
      <w:r>
        <w:tab/>
      </w:r>
      <w:r>
        <w:fldChar w:fldCharType="begin"/>
      </w:r>
      <w:r>
        <w:instrText xml:space="preserve"> PAGEREF _Toc27392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2.3路由模式</w:t>
      </w:r>
      <w:r>
        <w:tab/>
      </w:r>
      <w:r>
        <w:fldChar w:fldCharType="begin"/>
      </w:r>
      <w:r>
        <w:instrText xml:space="preserve"> PAGEREF _Toc29204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2.4滚动条</w:t>
      </w:r>
      <w:r>
        <w:tab/>
      </w:r>
      <w:r>
        <w:fldChar w:fldCharType="begin"/>
      </w:r>
      <w:r>
        <w:instrText xml:space="preserve"> PAGEREF _Toc27199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2.5路由导航</w:t>
      </w:r>
      <w:r>
        <w:tab/>
      </w:r>
      <w:r>
        <w:fldChar w:fldCharType="begin"/>
      </w:r>
      <w:r>
        <w:instrText xml:space="preserve"> PAGEREF _Toc6387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2.6路由过渡</w:t>
      </w:r>
      <w:r>
        <w:tab/>
      </w:r>
      <w:r>
        <w:fldChar w:fldCharType="begin"/>
      </w:r>
      <w:r>
        <w:instrText xml:space="preserve"> PAGEREF _Toc18666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2.7路由守卫</w:t>
      </w:r>
      <w:r>
        <w:tab/>
      </w:r>
      <w:r>
        <w:fldChar w:fldCharType="begin"/>
      </w:r>
      <w:r>
        <w:instrText xml:space="preserve"> PAGEREF _Toc16318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三、异步请求</w:t>
      </w:r>
      <w:r>
        <w:tab/>
      </w:r>
      <w:r>
        <w:fldChar w:fldCharType="begin"/>
      </w:r>
      <w:r>
        <w:instrText xml:space="preserve"> PAGEREF _Toc22085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3.1使用axios</w:t>
      </w:r>
      <w:r>
        <w:tab/>
      </w:r>
      <w:r>
        <w:fldChar w:fldCharType="begin"/>
      </w:r>
      <w:r>
        <w:instrText xml:space="preserve"> PAGEREF _Toc13339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3.2安装</w:t>
      </w:r>
      <w:r>
        <w:tab/>
      </w:r>
      <w:r>
        <w:fldChar w:fldCharType="begin"/>
      </w:r>
      <w:r>
        <w:instrText xml:space="preserve"> PAGEREF _Toc16136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3" w:name="_Toc24317"/>
      <w:r>
        <w:rPr>
          <w:rFonts w:hint="eastAsia"/>
          <w:lang w:val="en-US" w:eastAsia="zh-CN"/>
        </w:rPr>
        <w:t>复习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自定义指令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v-ickt-html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Vue.directive(name, {bind, update, unbind, inserted, componentUpdated} | fn)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dom, obj, vNode, oldVNode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 !== oldValue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自定义组件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 home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Vue.extend({ template, data, watch, computed, methods })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注册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Vue.component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components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动态组件 component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组件生命周期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创建期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beforeCreate， created， beforeMount， mounted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beforeUpdate， updated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销毁期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beforeDestroy， destroyed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keep-alive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activated， deactivated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组件通信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父组件向子组件通信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 属性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props: [] | { key: Number | [String] | { type, required, default, validator }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自定义事件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$on(type, fn)  $emit(type, ...arg)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$off(type, fn)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$once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模拟DOM事件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@demo=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定义方法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 子组件发布消息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 父组件接收数据，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:deme=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 props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 子组件执行方法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 父组件接收数据，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兄弟组件间通信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综合使用子组件向父组件通信以及父组件向子组件通信。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 slot属性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slot组件  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v-slot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slot组件传递属性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v-slot:header=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scope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scope.key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v-slot语法糖  #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#header=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scope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4" w:name="_Toc22213"/>
      <w:r>
        <w:rPr>
          <w:rFonts w:hint="eastAsia"/>
          <w:lang w:val="en-US" w:eastAsia="zh-CN"/>
        </w:rPr>
        <w:t>一、vuex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组件的通信成本很高，所以为了简化组件间通信（共享数据），vue提供了vuex插件。是基于flux思想实现的。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6053"/>
      <w:r>
        <w:rPr>
          <w:rFonts w:hint="eastAsia"/>
          <w:lang w:val="en-US" w:eastAsia="zh-CN"/>
        </w:rPr>
        <w:t>1.1 flux</w:t>
      </w:r>
      <w:bookmarkEnd w:id="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是由react团队提供的数据通信架构思想。解决网状通信的问题。实现了数据单向流动。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00705" cy="1741170"/>
            <wp:effectExtent l="0" t="0" r="4445" b="11430"/>
            <wp:docPr id="1" name="图片 1" descr="fl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lu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6" w:name="_Toc26128"/>
      <w:r>
        <w:rPr>
          <w:rFonts w:hint="eastAsia"/>
          <w:lang w:val="en-US" w:eastAsia="zh-CN"/>
        </w:rPr>
        <w:t>1.1.1组成部分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由四部分组成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action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消息对象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用来捕获消息对象，并处理数据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store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存储数据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view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组件视图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" w:name="_Toc27292"/>
      <w:r>
        <w:rPr>
          <w:rFonts w:hint="eastAsia"/>
          <w:lang w:val="en-US" w:eastAsia="zh-CN"/>
        </w:rPr>
        <w:t>1.1.2通信流程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一个组件</w:t>
      </w:r>
      <w:r>
        <w:rPr>
          <w:rFonts w:hint="eastAsia"/>
          <w:lang w:val="en-US" w:eastAsia="zh-CN"/>
        </w:rPr>
        <w:t>或者用户发布一个action消息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消息被dispatcher捕获，并根据消息类型，处理数据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并将新的数据传递给store去存储，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store中的数据发生改变，将数据传递给</w:t>
      </w:r>
      <w:r>
        <w:rPr>
          <w:rFonts w:hint="eastAsia"/>
          <w:color w:val="FF0000"/>
          <w:lang w:val="en-US" w:eastAsia="zh-CN"/>
        </w:rPr>
        <w:t>另一个组件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5795"/>
      <w:r>
        <w:rPr>
          <w:rFonts w:hint="eastAsia"/>
          <w:lang w:val="en-US" w:eastAsia="zh-CN"/>
        </w:rPr>
        <w:t>1.2 vuex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vuex就是基于flux思想实现的，实现了单一数据源，数据单向流动等特征。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72460" cy="2146300"/>
            <wp:effectExtent l="0" t="0" r="8890" b="6350"/>
            <wp:docPr id="2" name="图片 2" descr="vu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ue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6491"/>
      <w:r>
        <w:rPr>
          <w:rFonts w:hint="eastAsia"/>
          <w:lang w:val="en-US" w:eastAsia="zh-CN"/>
        </w:rPr>
        <w:t>1.2.1组成部分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简化了flux，是由三个部分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action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消息模块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存储数据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view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组件视图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8988"/>
      <w:r>
        <w:rPr>
          <w:rFonts w:hint="eastAsia"/>
          <w:lang w:val="en-US" w:eastAsia="zh-CN"/>
        </w:rPr>
        <w:t>1.2.2通信流程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一个组件</w:t>
      </w:r>
      <w:r>
        <w:rPr>
          <w:rFonts w:hint="eastAsia"/>
          <w:lang w:val="en-US" w:eastAsia="zh-CN"/>
        </w:rPr>
        <w:t>发布消息，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消息被action模块捕获，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并根据消息类型，处理数据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action将新的数据传递给state去存储。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state中的数据发生了改变，将新的数据传递给</w:t>
      </w:r>
      <w:r>
        <w:rPr>
          <w:rFonts w:hint="eastAsia"/>
          <w:color w:val="FF0000"/>
          <w:lang w:val="en-US" w:eastAsia="zh-CN"/>
        </w:rPr>
        <w:t>另一个组件</w:t>
      </w:r>
      <w:r>
        <w:rPr>
          <w:rFonts w:hint="eastAsia"/>
          <w:lang w:val="en-US" w:eastAsia="zh-CN"/>
        </w:rPr>
        <w:t>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7465"/>
      <w:r>
        <w:rPr>
          <w:rFonts w:hint="eastAsia"/>
          <w:lang w:val="en-US" w:eastAsia="zh-CN"/>
        </w:rPr>
        <w:t>1.2.3 action分类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在vuex中，将action分成两类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一类是同步消息：mutation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为了可测试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一类是异步消息：action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为了异步操作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32580"/>
      <w:r>
        <w:rPr>
          <w:rFonts w:hint="eastAsia"/>
          <w:lang w:val="en-US" w:eastAsia="zh-CN"/>
        </w:rPr>
        <w:t>1.3 store组成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下图中，绿色虚线部分就是vuex，在代码中用store表示。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由于vuex实现了单一数据源的特征，所以整个应用程序中，只能有且只有一个store对象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在store中，由五部分组成：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存储组件间共享的数据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getters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存储组件间共享的计算属性数据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getters与state的关系与data与computed关系是一样的。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mutations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订阅同步消息的模块（相当于观察者模式中的on方法）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通过commit方法来提交同步消息（相当于观察者模式中的trigger方法）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actions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订阅异步消息的模块（相当于观察者模式中的on方法）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通过dispatch方法来提交异步消息（相当于观察者模式中的trigger方法）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modules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用来切割模块的。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注意：如果没有异步消息，可以直接发布同步消息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6017"/>
      <w:r>
        <w:rPr>
          <w:rFonts w:hint="eastAsia"/>
          <w:lang w:val="en-US" w:eastAsia="zh-CN"/>
        </w:rPr>
        <w:t>1.4安装vuex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在es5开发中，通过bower安装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bower install vuex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在es6开发中，通过npm安装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vuex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472555" cy="5087620"/>
            <wp:effectExtent l="0" t="0" r="4445" b="17780"/>
            <wp:docPr id="3" name="图片 3" descr="通信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通信流程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508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1552"/>
      <w:r>
        <w:rPr>
          <w:rFonts w:hint="eastAsia"/>
          <w:lang w:val="en-US" w:eastAsia="zh-CN"/>
        </w:rPr>
        <w:t>1.5使用vuex</w:t>
      </w:r>
      <w:bookmarkEnd w:id="1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使用vuex分成五步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 安装vuex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只有在模块化开发中，需要安装（seajs除外）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Vue.use(Vuex)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use方法是专门用来安装插件的。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 实例化store，通过Vue.Store类创建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参数是对象，可以传递各个组成部分：stae，mutatins ......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 注册store，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为vue实例化对象安装store，一旦安装之后，所有的组件都可以获取store对象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所以就可以通过store，获取state中的数据。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注册就是说让所有的组件能够获取$store对象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通过store属性注册。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 一个组件使用store中的数据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第五步 一个组件发布消息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3202"/>
      <w:r>
        <w:rPr>
          <w:rFonts w:hint="eastAsia"/>
          <w:lang w:val="en-US" w:eastAsia="zh-CN"/>
        </w:rPr>
        <w:t>1.6同步消息</w:t>
      </w:r>
      <w:bookmarkEnd w:id="1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通过mutations定义同步消息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key表示消息名称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value是消息回调函数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第一个参数表示state数据对象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第二个参数表示接收的数据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23740"/>
      <w:r>
        <w:rPr>
          <w:rFonts w:hint="eastAsia"/>
          <w:lang w:val="en-US" w:eastAsia="zh-CN"/>
        </w:rPr>
        <w:t>1.6.1 commit</w:t>
      </w:r>
      <w:bookmarkEnd w:id="1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用来发布同步消息的方法。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第一个参数表示消息名称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第二个参数表示提交的数据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所有的数据只能在第二个参数中传递，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多个数据可以放在对象或者数组中，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1 安装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Vue.use(Vuex);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2 实例化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store = new Store({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state数据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state: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num: 0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同步消息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mutations: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增加数字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addNum(state, num)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console.log(this, arguments)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更新数据 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state.num += +num;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减少数字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reduceNum(state, num)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console.log(this, arguments)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用num更新state中的数据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state.num -= num;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增加数字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AddNum = Vue.extend({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template: `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@click="$store.commit('addNum', 5)"&gt;增加5&lt;/button&gt;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`,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组件创建完成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created()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console.log('addNum', this)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显示数字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ShowNum = Vue.extend({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4 一个组件使用数据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template: `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&lt;h1&gt;num:{{$store.state.num}}&lt;/h1&gt;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`,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组件创建完成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created()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console.log('showNum', this)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实例化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new Vue({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3 注册store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store,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视图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el: '#app',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注册组件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components: { AddNum, ShowNum },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数据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data: {},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方法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methods: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发布减少数字消息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sendReduceNumMessage()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发布同步消息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多个数据，放在数组或者对象中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this.$store.commit('reduceNum', [2, 5, 100, true])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this.$store.commit('reduceNum', 2)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组件创建完成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created()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console.log('app', this)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12523"/>
      <w:r>
        <w:rPr>
          <w:rFonts w:hint="eastAsia"/>
          <w:lang w:val="en-US" w:eastAsia="zh-CN"/>
        </w:rPr>
        <w:t>1.7异步消息</w:t>
      </w:r>
      <w:bookmarkEnd w:id="17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通过actions订阅异步消息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key表示消息名称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value是消息回调函数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第一个参数表示store对象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第二个参数表示接收的数据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注意：虽然可以通过store访问state数据，但是不要直接修改数据，必须要通过commit方法发布同步消息，在同步的消息中再修改state数据（否则消息无法测试）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5243"/>
      <w:r>
        <w:rPr>
          <w:rFonts w:hint="eastAsia"/>
          <w:lang w:val="en-US" w:eastAsia="zh-CN"/>
        </w:rPr>
        <w:t>1.7.1 dispatch</w:t>
      </w:r>
      <w:bookmarkEnd w:id="18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用来发布异步消息的方法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第一个参数表示消息名称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第二个参数表示传递的数据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注意：数据只能在第二个参数中发布，所有有多个数据的时候，可以将数据放在对象或者数组中。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32100"/>
      <w:r>
        <w:rPr>
          <w:rFonts w:hint="eastAsia"/>
          <w:lang w:val="en-US" w:eastAsia="zh-CN"/>
        </w:rPr>
        <w:t>1.8计算属性数据</w:t>
      </w:r>
      <w:bookmarkEnd w:id="19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我们通过getters定义计算属性数据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key表示数据名称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value是计算方法。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第一个参数表示当前的state数据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第二个参数表示当前的getters数据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返回值就是获取的数据。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store = new Store({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state数据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state: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num: 0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计算属性数据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getters: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doubleNum(state, getters)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console.log(arguments)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num的二倍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state.num * 2;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同步消息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mutations: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增加数字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addNum(state, num)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console.log(this, arguments)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更新数据 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state.num += +num;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减少数字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reduceNum(state, num)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console.log(this, arguments)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用num更新state中的数据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state.num -= num;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清空数字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clearNum(state, num)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清空数字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state.num = num;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异步消息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actions: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清空数字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clear(store, num)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console.log(arguments, this)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异步操作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setTimeout(() =&gt;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发布同步消息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store.commit('clearNum', num)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 2000)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增加数字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AddNum = Vue.extend({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template: `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@click="$store.commit('addNum', 5)"&gt;增加5&lt;/button&gt;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&lt;button @click="$store.dispatch('clear', [0, 100, true, 20])"&gt;2秒之后清空&lt;/button&gt; --&gt;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@click="$store.dispatch('clear', 0)"&gt;2秒之后清空&lt;/button&gt;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`,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组件创建完成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created()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console.log('addNum', this)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11271"/>
      <w:r>
        <w:rPr>
          <w:rFonts w:hint="eastAsia"/>
          <w:lang w:val="en-US" w:eastAsia="zh-CN"/>
        </w:rPr>
        <w:t>1.9 modules</w:t>
      </w:r>
      <w:bookmarkEnd w:id="20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我们通过modules来切割模块。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解决问题：如果应用程序很大，会有很多的共享数据，放在同一个state中，会有命名冲突问题。为了解决这类问题，我们可以通过modules切割store，来分类存储state数据。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切割出来的store，本质也是store，因此也可以传递store的各个模块：state，getters，mutations，actions，modules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store中的数据是作为state来存储的，因此切割store的本质，就是切割state，所以只有state需要添加命名空间，其它的数据可以正常使用。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modules属性值是对象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key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表示命名空间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value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是子store对象，可以定义store的各个部分。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此时就有了全局store与局部store对象了，它们内部可以定义同名的数据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data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使用的时候，要携带命名空间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mutations,action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正常使用，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局部的消息修改局部的数据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全局的消息修改全局的数据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但是发布同名的消息，局部与全局的都会执行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getters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不允许同名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store = new Store({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全局数据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state: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num: 10,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'red'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计算属性数据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getters: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dealColor(state)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state.color.toUpperCase();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同名计算属性数据，不允许定义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doubleNum() {}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全局消息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mutations: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addNum(state, num)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state.num += num;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切割store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modules: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命名空间是ickt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ickt: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state数据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state: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num: 0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计算属性数据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getters: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doubleNum(state, getters)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console.log(arguments)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num的二倍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state.num * 2;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同步消息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mutations: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增加数字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addNum(state, num)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console.log(this, arguments)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更新数据 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state.num += +num;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减少数字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reduceNum(state, num)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console.log(this, arguments)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用num更新state中的数据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state.num -= num;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清空数字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clearNum(state, num)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清空数字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state.num = num;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异步消息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actions: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清空数字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clear(store, num)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console.log(arguments, this)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异步操作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setTimeout(() =&gt;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发布同步消息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store.commit('clearNum', num)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 2000)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14197"/>
      <w:r>
        <w:rPr>
          <w:rFonts w:hint="eastAsia"/>
          <w:lang w:val="en-US" w:eastAsia="zh-CN"/>
        </w:rPr>
        <w:t>1.10插件</w:t>
      </w:r>
      <w:bookmarkEnd w:id="21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vuex允许我们通过插件的形式，为其做拓展。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通过plugins属性引入插件，是一个数组，可以引入多个插件。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vuex内置了一个插件：vuex/dist/logger.js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模块方法要执行，获取log方法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可以检测mutations消息。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不能检测actions消息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5338"/>
      <w:r>
        <w:rPr>
          <w:rFonts w:hint="eastAsia"/>
          <w:lang w:val="en-US" w:eastAsia="zh-CN"/>
        </w:rPr>
        <w:t>1.10.1检测motations变化</w:t>
      </w:r>
      <w:bookmarkEnd w:id="22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store对象提供了subscrube方法，可以检测mutations的变化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回调函数有两个参数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第一个参数表示mutation消息类型对象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第二个参数表示state对象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27789"/>
      <w:r>
        <w:rPr>
          <w:rFonts w:hint="eastAsia"/>
          <w:lang w:val="en-US" w:eastAsia="zh-CN"/>
        </w:rPr>
        <w:t>1.10.2自定义插件</w:t>
      </w:r>
      <w:bookmarkEnd w:id="23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vuex的插件是一个函数，参数是store对象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在函数中，我们可以对store对象做拓展。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检测mutaion消息。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store = new Store({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使用插件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plugins: [logger()],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使用自定义插件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plugins: [ myPlugin ]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// ......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检测store变化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store.subscribe((...arg) =&gt; console.log(arg))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store.subscribe((mutation, state) =&gt; console.log(mutation.type, state.num))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定义裁剪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myPlugin(store)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store.subscribe((mutation, state) =&gt; console.log(mutation.type, state.num))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bidi w:val="0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24" w:name="_Toc2301"/>
      <w:r>
        <w:rPr>
          <w:rFonts w:hint="eastAsia" w:ascii="Consolas" w:hAnsi="Consolas" w:cs="Consolas"/>
          <w:lang w:val="en-US" w:eastAsia="zh-CN"/>
        </w:rPr>
        <w:t>下午复习</w:t>
      </w:r>
      <w:bookmarkEnd w:id="24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vuex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架构  state， action， view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store：state， gettters: { key: fn(state, getters){ return } }， 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mutations: { key: fn(state, data){} }， commit(type, data)， 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actions: { key: fn(store, data) }， dispatch(type, data)，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midules: state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 use  2 new Store({})  3 store   4 state   5 commit()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plugins: [logger]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fn(store) {} 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subscribe(fn(m, state) {})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state代理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computed: { dealMsg: { set, get } }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bidi w:val="0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25" w:name="_Toc12167"/>
      <w:r>
        <w:rPr>
          <w:rFonts w:hint="eastAsia" w:ascii="Consolas" w:hAnsi="Consolas" w:cs="Consolas"/>
          <w:lang w:val="en-US" w:eastAsia="zh-CN"/>
        </w:rPr>
        <w:t>二、路由</w:t>
      </w:r>
      <w:bookmarkEnd w:id="25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一个完整的URL由几部分组成？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https://www.icketang.com/static/img/banner_news.jpg</w:t>
      </w:r>
      <w:r>
        <w:rPr>
          <w:rFonts w:hint="eastAsia" w:ascii="Consolas" w:hAnsi="Consolas" w:cs="Consolas"/>
          <w:lang w:val="en-US" w:eastAsia="zh-CN"/>
        </w:rPr>
        <w:t>?num=10&amp;color=red#title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协议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https://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域名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www.icketang.com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端口号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:443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路径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/static/img/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文件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banner_news.jpg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搜索词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?num=10&amp;color=red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哈希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#title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前三个部分的改变会导致跨域的问题。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前六个部分的改变会导致浏览器端向服务器端发送新的请求。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只有hash的改变不会导致浏览器端向服务器端发送新的请求。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所以前端路由就是基于hash实现的，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例如：单页面应用程序SPA（Single Page Application）就是基于hash路由实现的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特点：快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21767"/>
      <w:r>
        <w:rPr>
          <w:rFonts w:hint="eastAsia"/>
          <w:lang w:val="en-US" w:eastAsia="zh-CN"/>
        </w:rPr>
        <w:t>2.1前端路由实现</w:t>
      </w:r>
      <w:bookmarkEnd w:id="26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前端的路由是基于hash实现的。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我们可以通过hashchange事件监听hash的变化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我们可以通过location获取hash数据。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location可以获取url上的所有数据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所以我们可以基于动态组件与hash事件实现前端路由。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监听路由变化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window.addEventListener('hashchange', router)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路由方法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router() {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console.log(location.hash)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截取组件的名称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page = location.hash.slice(2);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更新页面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app.page = page;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页面加载完成执行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router();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13085"/>
      <w:r>
        <w:rPr>
          <w:rFonts w:hint="eastAsia"/>
          <w:lang w:val="en-US" w:eastAsia="zh-CN"/>
        </w:rPr>
        <w:t>2.2 vue路由</w:t>
      </w:r>
      <w:bookmarkEnd w:id="27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我们实现的路由太脆弱了，所以vue提供了路由插件，方便我们使用路由。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8007"/>
      <w:r>
        <w:rPr>
          <w:rFonts w:hint="eastAsia"/>
          <w:lang w:val="en-US" w:eastAsia="zh-CN"/>
        </w:rPr>
        <w:t>2.2.1安装路由</w:t>
      </w:r>
      <w:bookmarkEnd w:id="28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在es5开发中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bower install router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在es6开发中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npm install router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12536"/>
      <w:r>
        <w:rPr>
          <w:rFonts w:hint="eastAsia"/>
          <w:lang w:val="en-US" w:eastAsia="zh-CN"/>
        </w:rPr>
        <w:t>2.2.2使用路由</w:t>
      </w:r>
      <w:bookmarkEnd w:id="29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使用路由共分六步：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第一步 在模块化开发中，通过use方法安装路由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第二步 定义路由渲染位置。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通过router-view组件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第三步 定义页面组件。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路由简化了组件的定义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只需要定义extend参数对象集合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第四步 定义路由规则：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路由规则是一个数组，每一个成员代表一条规则，是一个对象：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path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定义规则，类似express中的路由规则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用/切割路径，默认是静态路由</w:t>
      </w:r>
    </w:p>
    <w:p>
      <w:pPr>
        <w:ind w:left="210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静态路由：是一个一对一的路由规则</w:t>
      </w:r>
    </w:p>
    <w:p>
      <w:pPr>
        <w:ind w:left="25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例如 /home/ickt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只对应  /home/ickt</w:t>
      </w:r>
    </w:p>
    <w:p>
      <w:pPr>
        <w:ind w:left="210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在名称的前面，添加:就是一个动态路由规则了</w:t>
      </w:r>
    </w:p>
    <w:p>
      <w:pPr>
        <w:ind w:left="210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动态路由：是一个一对多的路由规则，</w:t>
      </w:r>
    </w:p>
    <w:p>
      <w:pPr>
        <w:ind w:left="25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例如 /list/</w:t>
      </w:r>
      <w:r>
        <w:rPr>
          <w:rFonts w:hint="eastAsia" w:ascii="Consolas" w:hAnsi="Consolas" w:cs="Consolas"/>
          <w:highlight w:val="yellow"/>
          <w:lang w:val="en-US" w:eastAsia="zh-CN"/>
        </w:rPr>
        <w:t>:</w:t>
      </w:r>
      <w:r>
        <w:rPr>
          <w:rFonts w:hint="eastAsia" w:ascii="Consolas" w:hAnsi="Consolas" w:cs="Consolas"/>
          <w:lang w:val="en-US" w:eastAsia="zh-CN"/>
        </w:rPr>
        <w:t>page</w:t>
      </w:r>
    </w:p>
    <w:p>
      <w:pPr>
        <w:ind w:left="29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匹配 /list/10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/list/100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/list/abc</w:t>
      </w:r>
    </w:p>
    <w:p>
      <w:pPr>
        <w:ind w:left="29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不匹配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/list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/list/10/20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/detail/10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component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渲染的组件对象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name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组件名称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...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第五步 实例化路由，并传递路由规则：routes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第六步 在vue实例化对象中，注册路由，通过router属性。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1 安装路由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Vue.use(Router);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3 定义组件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Home = { template: '&lt;h1&gt;home page&lt;/h1&gt;' 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List = { template: '&lt;h1&gt;list page&lt;/h1&gt;' 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Detail = { template: '&lt;h1&gt;detail page&lt;/h1&gt;' 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4 定义规则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routes = [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每一个成员代表一条规则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 path: '/home', component: Home, name: 'home' },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列表页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 path: '/list/:page', component: List, name: 'list' },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详情页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 path: '/detail/:id', component: Detail, name: 'detail' 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];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5 实例化路由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router = new Router({ routes })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实例化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app = new Vue({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6 注册路由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router,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视图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el: '#app',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数据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data: {}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32014"/>
      <w:r>
        <w:rPr>
          <w:rFonts w:hint="eastAsia"/>
          <w:lang w:val="en-US" w:eastAsia="zh-CN"/>
        </w:rPr>
        <w:t>2.2.3路由参数</w:t>
      </w:r>
      <w:bookmarkEnd w:id="30"/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我们在vue实例化对象中，注册了router，此时所有的组件都会继承两个属性：$router, $route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添加给组件实例化对象自身，并设置了特性，所以即可在模板中使用，也可以在组件中使用。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$router 代表路由实例化对象，管理路由，提供了一些操作路由的方法：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例如：push，replace， go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类似js中的history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57600" cy="5257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$route 存路由信息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fullPath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完整路径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hash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路由上的的hash（hash路由中url上第二个#后面的）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路径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query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search数据（被解析成了对象）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params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动态路由数据（被解析成了对象）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381500" cy="19907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19010"/>
      <w:r>
        <w:rPr>
          <w:rFonts w:hint="eastAsia"/>
          <w:lang w:val="en-US" w:eastAsia="zh-CN"/>
        </w:rPr>
        <w:t>2.2.4 props</w:t>
      </w:r>
      <w:bookmarkEnd w:id="3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我们在定义路由规则的时候，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可以设置props属性，可以为渲染的组件，传递属性数据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此时组件要通过props属性接收数据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props: true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将动态路由数据直接传递给组件，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props: fn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函数参数是route对象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返回值对象中的属性会传递给组件。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28529"/>
      <w:r>
        <w:rPr>
          <w:rFonts w:hint="eastAsia"/>
          <w:lang w:val="en-US" w:eastAsia="zh-CN"/>
        </w:rPr>
        <w:t>2.2.5默认路由</w:t>
      </w:r>
      <w:bookmarkEnd w:id="3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当没有匹配到路径，希望渲染默认页面的时候，可以使用默认路由。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直接将path匹配*即可。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由于默认路由匹配的地址很广，因此常常将其配置在最后面。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13809"/>
      <w:r>
        <w:rPr>
          <w:rFonts w:hint="eastAsia"/>
          <w:lang w:val="en-US" w:eastAsia="zh-CN"/>
        </w:rPr>
        <w:t>2.2.6路由重定向</w:t>
      </w:r>
      <w:bookmarkEnd w:id="3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当我们输入一个地址，想渲染另外一个页面。此时可以使用路由重定向技术。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通过path匹配地址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/>
          <w:lang w:val="en-US" w:eastAsia="zh-CN"/>
        </w:rPr>
        <w:t>通过redirect属性配置重定向的地址。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let List = { 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接收属性数据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props: [ 'page', 'color', 'num' ],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template: `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&lt;h1&gt;list page&lt;/h1&gt;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&lt;h1&gt;page: {{$route.params.page}},  color: {{$route.query.color}}, num: {{$route.query.num}}, hash: {{$route.hash}}&lt;/h1&gt;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使用传递的属性数据 --&gt;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&lt;h1&gt;page: {{page}}, color: {{color}}, num: {{num}}&lt;/h1&gt;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`,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组件创建完成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created()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console.log(this)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Detail = { template: '&lt;h1&gt;detail page&lt;/h1&gt;' 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4 定义规则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routes = [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每一个成员代表一条规则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 path: '/home', component: Home, name: 'home' },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列表页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{ 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path: '/list/:page', 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component: List, 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name: 'list', 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默认传递动态路由数据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props: true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函数传递多个属性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props(route)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console.log(arguments)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page: 'hello'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page: route.params.page,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route.query.color,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num: route.query.num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详情页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 path: '/detail/:id', component: Detail, name: 'detail' },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输入ickt 进入/detail/ickt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 path: '/ickt', redirect: '/detail/ickt' },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默认路由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 path: '*', component: Home 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];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27392"/>
      <w:r>
        <w:rPr>
          <w:rFonts w:hint="eastAsia"/>
          <w:lang w:val="en-US" w:eastAsia="zh-CN"/>
        </w:rPr>
        <w:t>2.2.7子路由</w:t>
      </w:r>
      <w:bookmarkEnd w:id="34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在页面的某个区域切换子页面，我们可以使用子路由。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使用子路由分成两步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第一步 定义子路由的渲染位置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在父路由模板中，通过router-view来定义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第二步 在路由规则中，我们通过children属性定义子路由配置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是一个数组，每一个成员代表是一个子路由配置对象，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可以配置：path, component, name, redirect, props, children ...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path可以是绝对路径，也可以是相对路径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如果是绝对路径：以/开头的</w:t>
      </w:r>
    </w:p>
    <w:p>
      <w:pPr>
        <w:ind w:left="210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完整路径：子路由路径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如果是相对路径：不是以/开头的</w:t>
      </w:r>
    </w:p>
    <w:p>
      <w:pPr>
        <w:ind w:left="210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完整路径：父路由路径+子路由路径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29204"/>
      <w:r>
        <w:rPr>
          <w:rFonts w:hint="eastAsia"/>
          <w:lang w:val="en-US" w:eastAsia="zh-CN"/>
        </w:rPr>
        <w:t>2.3路由模式</w:t>
      </w:r>
      <w:bookmarkEnd w:id="35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我们通过mode属性定义路由模块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默认是hash路由，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我们可以设置成history路由（基于path切换页面的）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这种模式需要服务器端的配置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我们在实例化路由的时候，配置路由模式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27199"/>
      <w:r>
        <w:rPr>
          <w:rFonts w:hint="eastAsia"/>
          <w:lang w:val="en-US" w:eastAsia="zh-CN"/>
        </w:rPr>
        <w:t>2.4滚动条</w:t>
      </w:r>
      <w:bookmarkEnd w:id="36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我们在切换页面的时候，可以设置滚动条位置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通过scrollbehavior方法设置滚动条位置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第一个参数表示当前路数据由对象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第二个按时表示上一个路由数据对象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第三个参数表示当前滚动条位置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返回值就是设置的滚动条位置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x 代表水平方向滚动条位置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y 代表垂直方向滚动条位置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6387"/>
      <w:r>
        <w:rPr>
          <w:rFonts w:hint="eastAsia"/>
          <w:lang w:val="en-US" w:eastAsia="zh-CN"/>
        </w:rPr>
        <w:t>2.5路由导航</w:t>
      </w:r>
      <w:bookmarkEnd w:id="37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路由导航是用来切换路由的。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html中切换页面通过a标签的href属性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js中切换页面通过location对象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为了简化页面的切换，vue提供了路由导航组件：router-link。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to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必须的，用来设置地址，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即使是hash路由，不要加#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tag 用来设置渲染的元素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默认渲染成a标签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v-text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设置内容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是指令，属性值是js环境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内容还可以直接写在组件内。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Detail =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template: `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&lt;h1&gt;detail page&lt;/h1&gt;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&lt;!-- 1 子路由渲染位置 --&gt;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&lt;router-view&gt;&lt;/router-view&gt;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`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4 定义规则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routes = [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详情页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path: '/detail/:id', 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component: Detail, 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name: 'detail',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2 定义子路由规则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children: [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绝对路径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 path: '/demo', component: { template: '&lt;h1&gt;demo page&lt;/h1&gt;' } },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相对路径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 path: 'search/:word', component: { template: '&lt;h1&gt;search page&lt;/h1&gt;' } 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]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];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8" w:name="_Toc18666"/>
      <w:r>
        <w:rPr>
          <w:rFonts w:hint="eastAsia"/>
          <w:lang w:val="en-US" w:eastAsia="zh-CN"/>
        </w:rPr>
        <w:t>2.6路由过渡</w:t>
      </w:r>
      <w:bookmarkEnd w:id="38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路由过渡允许我们在切换页面的时候，添加过渡动画，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使用方式跟以前使用过渡的方式是一样的。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通过transition组件使用，通过name属性定义过渡名称。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我们可以使用mode属性设置过渡模式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例如：out-in模式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&lt;transition name="ickt" mode="out-in" appear&gt;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&lt;router-view&gt;&lt;/router-view&gt;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&lt;/transition&gt;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9" w:name="_Toc16318"/>
      <w:r>
        <w:rPr>
          <w:rFonts w:hint="eastAsia"/>
          <w:lang w:val="en-US" w:eastAsia="zh-CN"/>
        </w:rPr>
        <w:t>2.7路由守卫</w:t>
      </w:r>
      <w:bookmarkEnd w:id="39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路由守卫就是监听路由的变化，有三种方式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第一种 全局路由守卫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通过路由实例化对象，订阅事件方法（beforeEach, afterEach等）监听路由变化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参数是回调函数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第一个参数表示当前路由对象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第二个参数表示上一个路由对象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如果是beforeEach有第三个参数，表示next方法，必须执行，类似express中的中间件的next方法。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全局路由守卫对所有组件都生效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第二种 局部路由守卫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在组件中，通过beforeRouteEnter，beforeRouteLeave, beforeRouteUpdate等方法，监听路由变化。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第一个参数表示当前路由对象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第二个参数表示上一个路由对象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第三个参数表示next方法，必须执行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针对当前组件生效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第三种 通过watch监听$route的变化。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第一个参数表示当前路由数据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第二个参数表示上一个路由数据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这种方式第一次不会执行，要等到路由变化的时候，才能执行，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为了弥补创建时候没有执行的问题，我们可以在创建期的方法中执行逻辑。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为了保证watch长期有效，我们可以使用keep-alive组件。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局部路由守卫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beforeRouteEnter(route, oldRoute, next)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console.log(arguments);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next方法必须执行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next();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watch监听器监听路由变化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watch: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$route()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console.log(arguments)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全局路由守卫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router.afterEach((...arg) =&gt; console.log(arg))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router.beforeEach((route, oldRoute, next) =&gt;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console.log(route, oldRoute, next)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next方法必须执行，否则看不到新的页面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next();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0" w:name="_Toc22085"/>
      <w:r>
        <w:rPr>
          <w:rFonts w:hint="eastAsia"/>
          <w:lang w:val="en-US" w:eastAsia="zh-CN"/>
        </w:rPr>
        <w:t>三、异步请求</w:t>
      </w:r>
      <w:bookmarkEnd w:id="40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早期vue为了方便开发，提供了一个vue全家桶，包括（vue, vuex, vue-router, vue-resorce），其中vue-resource就是用来发送异步请求的插件，是基于ES5开发，如今我们使用ES6开，因此vue-resource就不适用了，vue作者也不再维护了，建议我们使用异步请求通用框架axios。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axios不是专门为vue设计的，可以应用在各个领域中，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所以axios不是vue家族的插件，不能用Vue.use方法来安装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1" w:name="_Toc13339"/>
      <w:r>
        <w:rPr>
          <w:rFonts w:hint="eastAsia"/>
          <w:lang w:val="en-US" w:eastAsia="zh-CN"/>
        </w:rPr>
        <w:t>3.1使用axios</w:t>
      </w:r>
      <w:bookmarkEnd w:id="41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axios实现了promise规范：将异步变成同步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是指将异步操作的写法，变成同步的写法。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使用方式跟jquery类似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.get(url, config)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发送get请求的方法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url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请求地址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config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配置对象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.post(url, data, config)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发送post请求的方法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url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请求地址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data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携带的数据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config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配置对象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 query数据我们既可以写在url上，也可以在config的params中定义。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无论是get请求和post请求都可以添加query数据。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我们通过then方法监听数据返回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参数都是回调函数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第一个参数表示成功时候的回调函数</w:t>
      </w:r>
    </w:p>
    <w:p>
      <w:p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参数是请求对象，其中的data属性表示返回的数据，我们可以解构使用。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第二个参数表示失败时候的回调函数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失败时候的回调函数还可以定义在catch方法中。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当多次使用then方法的时候，前一个then方法的返回值将作为后一个then方法的参数。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axios发送的请求，使用的是最新的规范：json数据规范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而query是模拟的表单数据：application/x-www-form-urlendcoded.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我们可以在config中，配置请求头的Content-Type属性来修改请求规范。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发送异步请求要搭建服务器。</w:t>
      </w:r>
      <w:bookmarkStart w:id="43" w:name="_GoBack"/>
      <w:bookmarkEnd w:id="43"/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16136"/>
      <w:r>
        <w:rPr>
          <w:rFonts w:hint="eastAsia"/>
          <w:lang w:val="en-US" w:eastAsia="zh-CN"/>
        </w:rPr>
        <w:t>3.2安装</w:t>
      </w:r>
      <w:bookmarkEnd w:id="42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所谓安装就是让所有的组件可以直接使用该数据。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所有的组件都继承了vue类，所以让vue的原型具有axios，所有的组件就可以访问axios。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所以安装axios，可以对vue类的原型拓展axios，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这样所有的组件就可以直接使用axios。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注意：理论上axios可以起任何名字，但是为了语义化，我们常常定义成$http.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引入vue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Vue from 'vue';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引入axios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axios from 'axios';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安装axiso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Vue.prototype.axios = axios;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Vue.prototype.ickt = axios;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为了语义化，定义成$http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Vue.prototype.$http = axios;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定义组件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Home = Vue.extend({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template: '&lt;h1&gt;home page&lt;/h1&gt;',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created()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console.log('home', this)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实例化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app = new Vue({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注册组件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components: { Home },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视图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el: '#app',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数据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data: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msg: ''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组件创建完成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created()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发送请求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axios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this.$http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1 url上添加query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.get('data/demo.json?color=red',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2 配置中添加query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params: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num: 100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})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post请求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.post('data/demo.json?color=red', { msg: 'hello' },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2 配置中添加query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params: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num: 100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修改请求格式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headers: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'Content-Type': 'application/x-www-form-urlencoded'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解构并使用数据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.then(({ data }) =&gt;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存储数据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this.msg = data.title;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监听数据返回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.then(res =&gt; res.data)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前一个then方法的返回值，将是下一个then方法的参数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.then(data =&gt; console.log(data))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.then(res =&gt; console.log(res), err =&gt; console.log(111, err))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.catch(err =&gt; console.log(222, err))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86485" cy="1828800"/>
              <wp:effectExtent l="0" t="0" r="0" b="0"/>
              <wp:wrapNone/>
              <wp:docPr id="6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6485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center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 o:gfxdata="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YuJij0gAAAAUBAAAP&#10;AAAAAAAAAAEAIAAAACIAAABkcnMvZG93bnJldi54bWxQSwECFAAUAAAACACHTuJA2WOMKqwBAAA/&#10;AwAADgAAAAAAAAABACAAAAAh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center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培养企业最需要的前端工程师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8"/>
  </w:num>
  <w:num w:numId="29">
    <w:abstractNumId w:val="27"/>
  </w:num>
  <w:num w:numId="30">
    <w:abstractNumId w:val="29"/>
  </w:num>
  <w:num w:numId="31">
    <w:abstractNumId w:val="3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015401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8319D7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0C73D8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EE1A62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6A5CA7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15278A"/>
    <w:rsid w:val="1E2739EE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CB4613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AE1BF9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9D37B71"/>
    <w:rsid w:val="3A0045B7"/>
    <w:rsid w:val="3A0F452D"/>
    <w:rsid w:val="3A35120E"/>
    <w:rsid w:val="3A3658EA"/>
    <w:rsid w:val="3A815E0A"/>
    <w:rsid w:val="3AB10B58"/>
    <w:rsid w:val="3ABB5275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3F4353"/>
    <w:rsid w:val="464C1D63"/>
    <w:rsid w:val="46500769"/>
    <w:rsid w:val="469211D3"/>
    <w:rsid w:val="47452962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905573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EF72CAE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0419E5"/>
    <w:rsid w:val="50552B58"/>
    <w:rsid w:val="50576000"/>
    <w:rsid w:val="5063507A"/>
    <w:rsid w:val="506E722C"/>
    <w:rsid w:val="50804CA1"/>
    <w:rsid w:val="50870DA9"/>
    <w:rsid w:val="50B83752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1704B4"/>
    <w:rsid w:val="532F3286"/>
    <w:rsid w:val="5346672E"/>
    <w:rsid w:val="53C37186"/>
    <w:rsid w:val="53F86552"/>
    <w:rsid w:val="54067A66"/>
    <w:rsid w:val="54140080"/>
    <w:rsid w:val="54A575CB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127B6"/>
    <w:rsid w:val="5872092A"/>
    <w:rsid w:val="589639F1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2B7AA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03F83"/>
    <w:rsid w:val="5F661815"/>
    <w:rsid w:val="5F6E2C67"/>
    <w:rsid w:val="5F954B22"/>
    <w:rsid w:val="601125AA"/>
    <w:rsid w:val="60242F15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A6134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5E3093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45D65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772CB7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309C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93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Ballad</cp:lastModifiedBy>
  <dcterms:modified xsi:type="dcterms:W3CDTF">2020-09-19T03:59:32Z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