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A8" w:rsidRPr="002C4294" w:rsidRDefault="009D78A8" w:rsidP="009D78A8">
      <w:pPr>
        <w:rPr>
          <w:rFonts w:ascii="Arial Nova Light" w:hAnsi="Arial Nova Light"/>
          <w:b/>
          <w:sz w:val="24"/>
          <w:szCs w:val="24"/>
        </w:rPr>
      </w:pPr>
      <w:r w:rsidRPr="002C4294">
        <w:rPr>
          <w:rFonts w:ascii="Arial Nova Light" w:hAnsi="Arial Nova Light"/>
          <w:b/>
          <w:bCs/>
          <w:sz w:val="24"/>
          <w:szCs w:val="24"/>
        </w:rPr>
        <w:t>1</w:t>
      </w:r>
      <w:r w:rsidRPr="002C4294">
        <w:rPr>
          <w:rFonts w:ascii="Arial Nova Light" w:hAnsi="Arial Nova Light"/>
          <w:b/>
          <w:sz w:val="24"/>
          <w:szCs w:val="24"/>
        </w:rPr>
        <w:t xml:space="preserve"> – IOC and DI means ?</w:t>
      </w:r>
    </w:p>
    <w:p w:rsidR="009D78A8" w:rsidRPr="002C4294" w:rsidRDefault="009D78A8" w:rsidP="009D78A8">
      <w:pPr>
        <w:rPr>
          <w:rFonts w:ascii="Arial Nova Light" w:hAnsi="Arial Nova Light"/>
          <w:sz w:val="24"/>
          <w:szCs w:val="24"/>
        </w:rPr>
      </w:pPr>
      <w:r w:rsidRPr="002C4294">
        <w:rPr>
          <w:rFonts w:ascii="Arial Nova Light" w:hAnsi="Arial Nova Light" w:cs="Segoe UI"/>
          <w:b/>
          <w:bCs/>
          <w:color w:val="282829"/>
          <w:sz w:val="24"/>
          <w:szCs w:val="24"/>
        </w:rPr>
        <w:t>Inversion</w:t>
      </w:r>
      <w:r w:rsidRPr="002C4294">
        <w:rPr>
          <w:rFonts w:ascii="Arial Nova Light" w:hAnsi="Arial Nova Light" w:cs="Segoe UI"/>
          <w:color w:val="282829"/>
          <w:sz w:val="24"/>
          <w:szCs w:val="24"/>
        </w:rPr>
        <w:t> of Control (</w:t>
      </w:r>
      <w:r w:rsidRPr="002C4294">
        <w:rPr>
          <w:rFonts w:ascii="Arial Nova Light" w:hAnsi="Arial Nova Light" w:cs="Segoe UI"/>
          <w:b/>
          <w:bCs/>
          <w:color w:val="282829"/>
          <w:sz w:val="24"/>
          <w:szCs w:val="24"/>
        </w:rPr>
        <w:t>IoC</w:t>
      </w:r>
      <w:r w:rsidRPr="002C4294">
        <w:rPr>
          <w:rFonts w:ascii="Arial Nova Light" w:hAnsi="Arial Nova Light" w:cs="Segoe UI"/>
          <w:color w:val="282829"/>
          <w:sz w:val="24"/>
          <w:szCs w:val="24"/>
        </w:rPr>
        <w:t>) means that objects do not create other objects on which they rely to do their work. ... </w:t>
      </w:r>
      <w:r w:rsidRPr="002C4294">
        <w:rPr>
          <w:rFonts w:ascii="Arial Nova Light" w:hAnsi="Arial Nova Light" w:cs="Segoe UI"/>
          <w:b/>
          <w:bCs/>
          <w:color w:val="282829"/>
          <w:sz w:val="24"/>
          <w:szCs w:val="24"/>
        </w:rPr>
        <w:t>Dependency Injection</w:t>
      </w:r>
      <w:r w:rsidRPr="002C4294">
        <w:rPr>
          <w:rFonts w:ascii="Arial Nova Light" w:hAnsi="Arial Nova Light" w:cs="Segoe UI"/>
          <w:color w:val="282829"/>
          <w:sz w:val="24"/>
          <w:szCs w:val="24"/>
        </w:rPr>
        <w:t> (DI) means that this is done without the object intervention, usually by a framework component that passes </w:t>
      </w:r>
      <w:r w:rsidRPr="002C4294">
        <w:rPr>
          <w:rFonts w:ascii="Arial Nova Light" w:hAnsi="Arial Nova Light" w:cs="Segoe UI"/>
          <w:b/>
          <w:bCs/>
          <w:color w:val="282829"/>
          <w:sz w:val="24"/>
          <w:szCs w:val="24"/>
        </w:rPr>
        <w:t>constructor</w:t>
      </w:r>
      <w:r w:rsidRPr="002C4294">
        <w:rPr>
          <w:rFonts w:ascii="Arial Nova Light" w:hAnsi="Arial Nova Light" w:cs="Segoe UI"/>
          <w:color w:val="282829"/>
          <w:sz w:val="24"/>
          <w:szCs w:val="24"/>
        </w:rPr>
        <w:t> parameters and set properties.</w:t>
      </w:r>
    </w:p>
    <w:p w:rsidR="009D78A8" w:rsidRPr="002C4294" w:rsidRDefault="009D78A8" w:rsidP="009D78A8">
      <w:pPr>
        <w:rPr>
          <w:rFonts w:ascii="Arial Nova Light" w:hAnsi="Arial Nova Light"/>
          <w:b/>
          <w:sz w:val="24"/>
          <w:szCs w:val="24"/>
        </w:rPr>
      </w:pPr>
      <w:r w:rsidRPr="002C4294">
        <w:rPr>
          <w:rFonts w:ascii="Arial Nova Light" w:hAnsi="Arial Nova Light"/>
          <w:b/>
          <w:bCs/>
          <w:sz w:val="24"/>
          <w:szCs w:val="24"/>
        </w:rPr>
        <w:t>2</w:t>
      </w:r>
      <w:r w:rsidRPr="002C4294">
        <w:rPr>
          <w:rFonts w:ascii="Arial Nova Light" w:hAnsi="Arial Nova Light"/>
          <w:b/>
          <w:sz w:val="24"/>
          <w:szCs w:val="24"/>
        </w:rPr>
        <w:t xml:space="preserve"> – Spring Bean Scopes ?</w:t>
      </w:r>
    </w:p>
    <w:tbl>
      <w:tblPr>
        <w:tblW w:w="89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8591"/>
      </w:tblGrid>
      <w:tr w:rsidR="009D78A8" w:rsidRPr="009D78A8" w:rsidTr="009D78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after="300" w:line="240" w:lineRule="auto"/>
              <w:rPr>
                <w:rFonts w:ascii="Arial Nova Light" w:eastAsia="Times New Roman" w:hAnsi="Arial Nova Light" w:cs="Arial"/>
                <w:sz w:val="24"/>
                <w:szCs w:val="24"/>
                <w:lang w:eastAsia="tr-TR"/>
              </w:rPr>
            </w:pPr>
            <w:r w:rsidRPr="009D78A8">
              <w:rPr>
                <w:rFonts w:ascii="Arial Nova Light" w:eastAsia="Times New Roman" w:hAnsi="Arial Nova Light" w:cs="Arial"/>
                <w:sz w:val="24"/>
                <w:szCs w:val="24"/>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before="120" w:after="144" w:line="240" w:lineRule="auto"/>
              <w:ind w:left="48" w:right="48"/>
              <w:jc w:val="both"/>
              <w:rPr>
                <w:rFonts w:ascii="Arial Nova Light" w:eastAsia="Times New Roman" w:hAnsi="Arial Nova Light" w:cs="Arial"/>
                <w:color w:val="000000"/>
                <w:sz w:val="24"/>
                <w:szCs w:val="24"/>
                <w:lang w:eastAsia="tr-TR"/>
              </w:rPr>
            </w:pPr>
            <w:r w:rsidRPr="009D78A8">
              <w:rPr>
                <w:rFonts w:ascii="Arial Nova Light" w:eastAsia="Times New Roman" w:hAnsi="Arial Nova Light" w:cs="Arial"/>
                <w:b/>
                <w:bCs/>
                <w:color w:val="000000"/>
                <w:sz w:val="24"/>
                <w:szCs w:val="24"/>
                <w:lang w:eastAsia="tr-TR"/>
              </w:rPr>
              <w:t>singleton</w:t>
            </w:r>
          </w:p>
          <w:p w:rsidR="009D78A8" w:rsidRPr="009D78A8" w:rsidRDefault="009D78A8" w:rsidP="009D78A8">
            <w:pPr>
              <w:spacing w:before="120" w:after="144" w:line="240" w:lineRule="auto"/>
              <w:ind w:left="48" w:right="48"/>
              <w:jc w:val="both"/>
              <w:rPr>
                <w:rFonts w:ascii="Arial Nova Light" w:eastAsia="Times New Roman" w:hAnsi="Arial Nova Light" w:cs="Arial"/>
                <w:color w:val="000000"/>
                <w:sz w:val="24"/>
                <w:szCs w:val="24"/>
                <w:lang w:eastAsia="tr-TR"/>
              </w:rPr>
            </w:pPr>
            <w:r w:rsidRPr="009D78A8">
              <w:rPr>
                <w:rFonts w:ascii="Arial Nova Light" w:eastAsia="Times New Roman" w:hAnsi="Arial Nova Light" w:cs="Arial"/>
                <w:color w:val="000000"/>
                <w:sz w:val="24"/>
                <w:szCs w:val="24"/>
                <w:lang w:eastAsia="tr-TR"/>
              </w:rPr>
              <w:t>This scopes the bean definition to a single instance per Spring IoC container (default).</w:t>
            </w:r>
          </w:p>
        </w:tc>
      </w:tr>
      <w:tr w:rsidR="009D78A8" w:rsidRPr="009D78A8" w:rsidTr="009D78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after="0" w:line="240" w:lineRule="auto"/>
              <w:rPr>
                <w:rFonts w:ascii="Arial Nova Light" w:eastAsia="Times New Roman" w:hAnsi="Arial Nova Light" w:cs="Arial"/>
                <w:sz w:val="24"/>
                <w:szCs w:val="24"/>
                <w:lang w:eastAsia="tr-TR"/>
              </w:rPr>
            </w:pPr>
            <w:r w:rsidRPr="009D78A8">
              <w:rPr>
                <w:rFonts w:ascii="Arial Nova Light" w:eastAsia="Times New Roman" w:hAnsi="Arial Nova Light" w:cs="Arial"/>
                <w:sz w:val="24"/>
                <w:szCs w:val="24"/>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before="120" w:after="144" w:line="240" w:lineRule="auto"/>
              <w:ind w:left="48" w:right="48"/>
              <w:jc w:val="both"/>
              <w:rPr>
                <w:rFonts w:ascii="Arial Nova Light" w:eastAsia="Times New Roman" w:hAnsi="Arial Nova Light" w:cs="Arial"/>
                <w:color w:val="000000"/>
                <w:sz w:val="24"/>
                <w:szCs w:val="24"/>
                <w:lang w:eastAsia="tr-TR"/>
              </w:rPr>
            </w:pPr>
            <w:r w:rsidRPr="009D78A8">
              <w:rPr>
                <w:rFonts w:ascii="Arial Nova Light" w:eastAsia="Times New Roman" w:hAnsi="Arial Nova Light" w:cs="Arial"/>
                <w:b/>
                <w:bCs/>
                <w:color w:val="000000"/>
                <w:sz w:val="24"/>
                <w:szCs w:val="24"/>
                <w:lang w:eastAsia="tr-TR"/>
              </w:rPr>
              <w:t>prototype</w:t>
            </w:r>
          </w:p>
          <w:p w:rsidR="009D78A8" w:rsidRPr="009D78A8" w:rsidRDefault="009D78A8" w:rsidP="009D78A8">
            <w:pPr>
              <w:spacing w:before="120" w:after="144" w:line="240" w:lineRule="auto"/>
              <w:ind w:left="48" w:right="48"/>
              <w:jc w:val="both"/>
              <w:rPr>
                <w:rFonts w:ascii="Arial Nova Light" w:eastAsia="Times New Roman" w:hAnsi="Arial Nova Light" w:cs="Arial"/>
                <w:color w:val="000000"/>
                <w:sz w:val="24"/>
                <w:szCs w:val="24"/>
                <w:lang w:eastAsia="tr-TR"/>
              </w:rPr>
            </w:pPr>
            <w:r w:rsidRPr="009D78A8">
              <w:rPr>
                <w:rFonts w:ascii="Arial Nova Light" w:eastAsia="Times New Roman" w:hAnsi="Arial Nova Light" w:cs="Arial"/>
                <w:color w:val="000000"/>
                <w:sz w:val="24"/>
                <w:szCs w:val="24"/>
                <w:lang w:eastAsia="tr-TR"/>
              </w:rPr>
              <w:t>This scopes a single bean definition to have any number of object instances.</w:t>
            </w:r>
          </w:p>
        </w:tc>
      </w:tr>
      <w:tr w:rsidR="009D78A8" w:rsidRPr="009D78A8" w:rsidTr="009D78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after="0" w:line="240" w:lineRule="auto"/>
              <w:rPr>
                <w:rFonts w:ascii="Arial Nova Light" w:eastAsia="Times New Roman" w:hAnsi="Arial Nova Light" w:cs="Arial"/>
                <w:sz w:val="24"/>
                <w:szCs w:val="24"/>
                <w:lang w:eastAsia="tr-TR"/>
              </w:rPr>
            </w:pPr>
            <w:r w:rsidRPr="009D78A8">
              <w:rPr>
                <w:rFonts w:ascii="Arial Nova Light" w:eastAsia="Times New Roman" w:hAnsi="Arial Nova Light" w:cs="Arial"/>
                <w:sz w:val="24"/>
                <w:szCs w:val="24"/>
                <w:lang w:eastAsia="tr-TR"/>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before="120" w:after="144" w:line="240" w:lineRule="auto"/>
              <w:ind w:left="48" w:right="48"/>
              <w:jc w:val="both"/>
              <w:rPr>
                <w:rFonts w:ascii="Arial Nova Light" w:eastAsia="Times New Roman" w:hAnsi="Arial Nova Light" w:cs="Arial"/>
                <w:color w:val="000000"/>
                <w:sz w:val="24"/>
                <w:szCs w:val="24"/>
                <w:lang w:eastAsia="tr-TR"/>
              </w:rPr>
            </w:pPr>
            <w:r w:rsidRPr="009D78A8">
              <w:rPr>
                <w:rFonts w:ascii="Arial Nova Light" w:eastAsia="Times New Roman" w:hAnsi="Arial Nova Light" w:cs="Arial"/>
                <w:b/>
                <w:bCs/>
                <w:color w:val="000000"/>
                <w:sz w:val="24"/>
                <w:szCs w:val="24"/>
                <w:lang w:eastAsia="tr-TR"/>
              </w:rPr>
              <w:t>request</w:t>
            </w:r>
          </w:p>
          <w:p w:rsidR="009D78A8" w:rsidRPr="009D78A8" w:rsidRDefault="009D78A8" w:rsidP="009D78A8">
            <w:pPr>
              <w:spacing w:before="120" w:after="144" w:line="240" w:lineRule="auto"/>
              <w:ind w:left="48" w:right="48"/>
              <w:jc w:val="both"/>
              <w:rPr>
                <w:rFonts w:ascii="Arial Nova Light" w:eastAsia="Times New Roman" w:hAnsi="Arial Nova Light" w:cs="Arial"/>
                <w:color w:val="000000"/>
                <w:sz w:val="24"/>
                <w:szCs w:val="24"/>
                <w:lang w:eastAsia="tr-TR"/>
              </w:rPr>
            </w:pPr>
            <w:r w:rsidRPr="009D78A8">
              <w:rPr>
                <w:rFonts w:ascii="Arial Nova Light" w:eastAsia="Times New Roman" w:hAnsi="Arial Nova Light" w:cs="Arial"/>
                <w:color w:val="000000"/>
                <w:sz w:val="24"/>
                <w:szCs w:val="24"/>
                <w:lang w:eastAsia="tr-TR"/>
              </w:rPr>
              <w:t>This scopes a bean definition to an HTTP request. Only valid in the context of a web-aware Spring ApplicationContext.</w:t>
            </w:r>
          </w:p>
        </w:tc>
      </w:tr>
      <w:tr w:rsidR="009D78A8" w:rsidRPr="009D78A8" w:rsidTr="009D78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after="0" w:line="240" w:lineRule="auto"/>
              <w:rPr>
                <w:rFonts w:ascii="Arial Nova Light" w:eastAsia="Times New Roman" w:hAnsi="Arial Nova Light" w:cs="Arial"/>
                <w:sz w:val="24"/>
                <w:szCs w:val="24"/>
                <w:lang w:eastAsia="tr-TR"/>
              </w:rPr>
            </w:pPr>
            <w:r w:rsidRPr="009D78A8">
              <w:rPr>
                <w:rFonts w:ascii="Arial Nova Light" w:eastAsia="Times New Roman" w:hAnsi="Arial Nova Light" w:cs="Arial"/>
                <w:sz w:val="24"/>
                <w:szCs w:val="24"/>
                <w:lang w:eastAsia="tr-TR"/>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before="120" w:after="144" w:line="240" w:lineRule="auto"/>
              <w:ind w:left="48" w:right="48"/>
              <w:jc w:val="both"/>
              <w:rPr>
                <w:rFonts w:ascii="Arial Nova Light" w:eastAsia="Times New Roman" w:hAnsi="Arial Nova Light" w:cs="Arial"/>
                <w:color w:val="000000"/>
                <w:sz w:val="24"/>
                <w:szCs w:val="24"/>
                <w:lang w:eastAsia="tr-TR"/>
              </w:rPr>
            </w:pPr>
            <w:r w:rsidRPr="009D78A8">
              <w:rPr>
                <w:rFonts w:ascii="Arial Nova Light" w:eastAsia="Times New Roman" w:hAnsi="Arial Nova Light" w:cs="Arial"/>
                <w:b/>
                <w:bCs/>
                <w:color w:val="000000"/>
                <w:sz w:val="24"/>
                <w:szCs w:val="24"/>
                <w:lang w:eastAsia="tr-TR"/>
              </w:rPr>
              <w:t>session</w:t>
            </w:r>
          </w:p>
          <w:p w:rsidR="009D78A8" w:rsidRPr="009D78A8" w:rsidRDefault="009D78A8" w:rsidP="009D78A8">
            <w:pPr>
              <w:spacing w:after="0" w:line="240" w:lineRule="auto"/>
              <w:rPr>
                <w:rFonts w:ascii="Arial Nova Light" w:eastAsia="Times New Roman" w:hAnsi="Arial Nova Light" w:cs="Arial"/>
                <w:sz w:val="24"/>
                <w:szCs w:val="24"/>
                <w:lang w:eastAsia="tr-TR"/>
              </w:rPr>
            </w:pPr>
            <w:r w:rsidRPr="009D78A8">
              <w:rPr>
                <w:rFonts w:ascii="Arial Nova Light" w:eastAsia="Times New Roman" w:hAnsi="Arial Nova Light" w:cs="Arial"/>
                <w:sz w:val="24"/>
                <w:szCs w:val="24"/>
                <w:lang w:eastAsia="tr-TR"/>
              </w:rPr>
              <w:t>This scopes a bean definition to an HTTP session. Only valid in the context of a web-aware Spring ApplicationContext.</w:t>
            </w:r>
          </w:p>
        </w:tc>
      </w:tr>
      <w:tr w:rsidR="009D78A8" w:rsidRPr="009D78A8" w:rsidTr="009D78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after="0" w:line="240" w:lineRule="auto"/>
              <w:rPr>
                <w:rFonts w:ascii="Arial Nova Light" w:eastAsia="Times New Roman" w:hAnsi="Arial Nova Light" w:cs="Arial"/>
                <w:sz w:val="24"/>
                <w:szCs w:val="24"/>
                <w:lang w:eastAsia="tr-TR"/>
              </w:rPr>
            </w:pPr>
            <w:r w:rsidRPr="009D78A8">
              <w:rPr>
                <w:rFonts w:ascii="Arial Nova Light" w:eastAsia="Times New Roman" w:hAnsi="Arial Nova Light" w:cs="Arial"/>
                <w:sz w:val="24"/>
                <w:szCs w:val="24"/>
                <w:lang w:eastAsia="tr-TR"/>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8A8" w:rsidRPr="009D78A8" w:rsidRDefault="009D78A8" w:rsidP="009D78A8">
            <w:pPr>
              <w:spacing w:before="120" w:after="144" w:line="240" w:lineRule="auto"/>
              <w:ind w:left="48" w:right="48"/>
              <w:jc w:val="both"/>
              <w:rPr>
                <w:rFonts w:ascii="Arial Nova Light" w:eastAsia="Times New Roman" w:hAnsi="Arial Nova Light" w:cs="Arial"/>
                <w:color w:val="000000"/>
                <w:sz w:val="24"/>
                <w:szCs w:val="24"/>
                <w:lang w:eastAsia="tr-TR"/>
              </w:rPr>
            </w:pPr>
            <w:r w:rsidRPr="009D78A8">
              <w:rPr>
                <w:rFonts w:ascii="Arial Nova Light" w:eastAsia="Times New Roman" w:hAnsi="Arial Nova Light" w:cs="Arial"/>
                <w:b/>
                <w:bCs/>
                <w:color w:val="000000"/>
                <w:sz w:val="24"/>
                <w:szCs w:val="24"/>
                <w:lang w:eastAsia="tr-TR"/>
              </w:rPr>
              <w:t>global-session</w:t>
            </w:r>
          </w:p>
          <w:p w:rsidR="009D78A8" w:rsidRPr="009D78A8" w:rsidRDefault="009D78A8" w:rsidP="009D78A8">
            <w:pPr>
              <w:spacing w:before="120" w:after="144" w:line="240" w:lineRule="auto"/>
              <w:ind w:left="48" w:right="48"/>
              <w:jc w:val="both"/>
              <w:rPr>
                <w:rFonts w:ascii="Arial Nova Light" w:eastAsia="Times New Roman" w:hAnsi="Arial Nova Light" w:cs="Arial"/>
                <w:color w:val="000000"/>
                <w:sz w:val="24"/>
                <w:szCs w:val="24"/>
                <w:lang w:eastAsia="tr-TR"/>
              </w:rPr>
            </w:pPr>
            <w:r w:rsidRPr="009D78A8">
              <w:rPr>
                <w:rFonts w:ascii="Arial Nova Light" w:eastAsia="Times New Roman" w:hAnsi="Arial Nova Light" w:cs="Arial"/>
                <w:color w:val="000000"/>
                <w:sz w:val="24"/>
                <w:szCs w:val="24"/>
                <w:lang w:eastAsia="tr-TR"/>
              </w:rPr>
              <w:t>This scopes a bean definition to a global HTTP session. Only valid in the context of a web-aware Spring ApplicationContext.</w:t>
            </w:r>
          </w:p>
        </w:tc>
      </w:tr>
    </w:tbl>
    <w:p w:rsidR="009D78A8" w:rsidRPr="002C4294" w:rsidRDefault="009D78A8" w:rsidP="009D78A8">
      <w:pPr>
        <w:rPr>
          <w:rFonts w:ascii="Arial Nova Light" w:hAnsi="Arial Nova Light"/>
          <w:sz w:val="24"/>
          <w:szCs w:val="24"/>
        </w:rPr>
      </w:pPr>
    </w:p>
    <w:p w:rsidR="009D78A8" w:rsidRPr="002C4294" w:rsidRDefault="009D78A8" w:rsidP="009D78A8">
      <w:pPr>
        <w:rPr>
          <w:rFonts w:ascii="Arial Nova Light" w:hAnsi="Arial Nova Light"/>
          <w:b/>
          <w:sz w:val="24"/>
          <w:szCs w:val="24"/>
        </w:rPr>
      </w:pPr>
      <w:r w:rsidRPr="002C4294">
        <w:rPr>
          <w:rFonts w:ascii="Arial Nova Light" w:hAnsi="Arial Nova Light"/>
          <w:b/>
          <w:bCs/>
          <w:sz w:val="24"/>
          <w:szCs w:val="24"/>
        </w:rPr>
        <w:t>3</w:t>
      </w:r>
      <w:r w:rsidRPr="002C4294">
        <w:rPr>
          <w:rFonts w:ascii="Arial Nova Light" w:hAnsi="Arial Nova Light"/>
          <w:b/>
          <w:sz w:val="24"/>
          <w:szCs w:val="24"/>
        </w:rPr>
        <w:t xml:space="preserve"> – What does @SpringBootApplication do ?</w:t>
      </w:r>
    </w:p>
    <w:p w:rsidR="009D78A8" w:rsidRPr="002C4294" w:rsidRDefault="009D78A8" w:rsidP="009D78A8">
      <w:pPr>
        <w:rPr>
          <w:rFonts w:ascii="Arial Nova Light" w:hAnsi="Arial Nova Light"/>
          <w:sz w:val="24"/>
          <w:szCs w:val="24"/>
        </w:rPr>
      </w:pPr>
      <w:r w:rsidRPr="002C4294">
        <w:rPr>
          <w:rFonts w:ascii="Arial Nova Light" w:hAnsi="Arial Nova Light"/>
          <w:sz w:val="24"/>
          <w:szCs w:val="24"/>
        </w:rPr>
        <w:t> Spring does not generate any code automatically and not using any xml configuration file . so spring uses internally pragmatically configuration done by </w:t>
      </w:r>
      <w:r w:rsidRPr="002C4294">
        <w:rPr>
          <w:rFonts w:ascii="Arial Nova Light" w:hAnsi="Arial Nova Light"/>
          <w:b/>
          <w:bCs/>
          <w:sz w:val="24"/>
          <w:szCs w:val="24"/>
        </w:rPr>
        <w:t>spring boot developer that are provided by jar</w:t>
      </w:r>
      <w:r w:rsidRPr="002C4294">
        <w:rPr>
          <w:rFonts w:ascii="Arial Nova Light" w:hAnsi="Arial Nova Light"/>
          <w:sz w:val="24"/>
          <w:szCs w:val="24"/>
        </w:rPr>
        <w:t>. To Enable preconfigured jars we just need to define dependency in pom.</w:t>
      </w:r>
    </w:p>
    <w:p w:rsidR="009D78A8" w:rsidRPr="002C4294" w:rsidRDefault="009D78A8" w:rsidP="009D78A8">
      <w:pPr>
        <w:rPr>
          <w:rFonts w:ascii="Arial Nova Light" w:hAnsi="Arial Nova Light"/>
          <w:b/>
          <w:sz w:val="24"/>
          <w:szCs w:val="24"/>
        </w:rPr>
      </w:pPr>
      <w:r w:rsidRPr="002C4294">
        <w:rPr>
          <w:rFonts w:ascii="Arial Nova Light" w:hAnsi="Arial Nova Light"/>
          <w:b/>
          <w:bCs/>
          <w:sz w:val="24"/>
          <w:szCs w:val="24"/>
        </w:rPr>
        <w:t>4</w:t>
      </w:r>
      <w:r w:rsidRPr="002C4294">
        <w:rPr>
          <w:rFonts w:ascii="Arial Nova Light" w:hAnsi="Arial Nova Light"/>
          <w:b/>
          <w:sz w:val="24"/>
          <w:szCs w:val="24"/>
        </w:rPr>
        <w:t xml:space="preserve"> – What is Spring AOP ? Where and How to use it ?</w:t>
      </w:r>
    </w:p>
    <w:p w:rsidR="009D78A8" w:rsidRPr="002C4294" w:rsidRDefault="009D78A8" w:rsidP="009D78A8">
      <w:pPr>
        <w:rPr>
          <w:rFonts w:ascii="Arial Nova Light" w:hAnsi="Arial Nova Light"/>
          <w:sz w:val="24"/>
          <w:szCs w:val="24"/>
        </w:rPr>
      </w:pPr>
      <w:r w:rsidRPr="002C4294">
        <w:rPr>
          <w:rFonts w:ascii="Arial Nova Light" w:hAnsi="Arial Nova Light"/>
          <w:sz w:val="24"/>
          <w:szCs w:val="24"/>
        </w:rPr>
        <w:t>Spring AOP </w:t>
      </w:r>
      <w:r w:rsidRPr="002C4294">
        <w:rPr>
          <w:rFonts w:ascii="Arial Nova Light" w:hAnsi="Arial Nova Light"/>
          <w:b/>
          <w:bCs/>
          <w:sz w:val="24"/>
          <w:szCs w:val="24"/>
        </w:rPr>
        <w:t>enables Aspect-Oriented Programming in spring applications</w:t>
      </w:r>
      <w:r w:rsidRPr="002C4294">
        <w:rPr>
          <w:rFonts w:ascii="Arial Nova Light" w:hAnsi="Arial Nova Light"/>
          <w:sz w:val="24"/>
          <w:szCs w:val="24"/>
        </w:rPr>
        <w:t>. In AOP, aspects enable the modularization of concerns such as transaction management, logging or security that cut across multiple types and objects (often termed crosscutting concerns)</w:t>
      </w:r>
    </w:p>
    <w:p w:rsidR="009D78A8" w:rsidRPr="002C4294" w:rsidRDefault="009D78A8" w:rsidP="009D78A8">
      <w:pPr>
        <w:rPr>
          <w:rFonts w:ascii="Arial Nova Light" w:hAnsi="Arial Nova Light"/>
          <w:b/>
          <w:sz w:val="24"/>
          <w:szCs w:val="24"/>
        </w:rPr>
      </w:pPr>
      <w:r w:rsidRPr="002C4294">
        <w:rPr>
          <w:rFonts w:ascii="Arial Nova Light" w:hAnsi="Arial Nova Light"/>
          <w:b/>
          <w:bCs/>
          <w:sz w:val="24"/>
          <w:szCs w:val="24"/>
        </w:rPr>
        <w:lastRenderedPageBreak/>
        <w:t>5</w:t>
      </w:r>
      <w:r w:rsidRPr="002C4294">
        <w:rPr>
          <w:rFonts w:ascii="Arial Nova Light" w:hAnsi="Arial Nova Light"/>
          <w:b/>
          <w:sz w:val="24"/>
          <w:szCs w:val="24"/>
        </w:rPr>
        <w:t xml:space="preserve"> – What is Singleton and where to use it ?</w:t>
      </w:r>
    </w:p>
    <w:p w:rsidR="009D78A8" w:rsidRPr="002C4294" w:rsidRDefault="009D78A8" w:rsidP="009D78A8">
      <w:pPr>
        <w:rPr>
          <w:rFonts w:ascii="Arial Nova Light" w:hAnsi="Arial Nova Light"/>
          <w:sz w:val="24"/>
          <w:szCs w:val="24"/>
        </w:rPr>
      </w:pPr>
      <w:r w:rsidRPr="002C4294">
        <w:rPr>
          <w:rFonts w:ascii="Arial Nova Light" w:hAnsi="Arial Nova Light"/>
          <w:sz w:val="24"/>
          <w:szCs w:val="24"/>
        </w:rPr>
        <w:t>It is used </w:t>
      </w:r>
      <w:r w:rsidRPr="002C4294">
        <w:rPr>
          <w:rFonts w:ascii="Arial Nova Light" w:hAnsi="Arial Nova Light"/>
          <w:b/>
          <w:bCs/>
          <w:sz w:val="24"/>
          <w:szCs w:val="24"/>
        </w:rPr>
        <w:t>where only a single instance of a class is required to control the action throughout the execution</w:t>
      </w:r>
      <w:r w:rsidRPr="002C4294">
        <w:rPr>
          <w:rFonts w:ascii="Arial Nova Light" w:hAnsi="Arial Nova Light"/>
          <w:sz w:val="24"/>
          <w:szCs w:val="24"/>
        </w:rPr>
        <w:t>. A singleton class shouldn't have multiple instances in any case and at any cost. Singleton classes are used for logging, driver objects, caching and thread pool, database connections.</w:t>
      </w:r>
    </w:p>
    <w:p w:rsidR="009D78A8" w:rsidRPr="002C4294" w:rsidRDefault="009D78A8" w:rsidP="009D78A8">
      <w:pPr>
        <w:rPr>
          <w:rFonts w:ascii="Arial Nova Light" w:hAnsi="Arial Nova Light"/>
          <w:b/>
          <w:sz w:val="24"/>
          <w:szCs w:val="24"/>
        </w:rPr>
      </w:pPr>
      <w:bookmarkStart w:id="0" w:name="_GoBack"/>
      <w:r w:rsidRPr="002C4294">
        <w:rPr>
          <w:rFonts w:ascii="Arial Nova Light" w:hAnsi="Arial Nova Light"/>
          <w:b/>
          <w:bCs/>
          <w:sz w:val="24"/>
          <w:szCs w:val="24"/>
        </w:rPr>
        <w:t>6</w:t>
      </w:r>
      <w:r w:rsidRPr="002C4294">
        <w:rPr>
          <w:rFonts w:ascii="Arial Nova Light" w:hAnsi="Arial Nova Light"/>
          <w:b/>
          <w:sz w:val="24"/>
          <w:szCs w:val="24"/>
        </w:rPr>
        <w:t xml:space="preserve"> – What is Spring Boot Actuator and Where to use it ?</w:t>
      </w:r>
    </w:p>
    <w:bookmarkEnd w:id="0"/>
    <w:p w:rsidR="009D78A8" w:rsidRPr="002C4294" w:rsidRDefault="009D78A8" w:rsidP="009D78A8">
      <w:pPr>
        <w:rPr>
          <w:rFonts w:ascii="Arial Nova Light" w:hAnsi="Arial Nova Light"/>
          <w:sz w:val="24"/>
          <w:szCs w:val="24"/>
        </w:rPr>
      </w:pPr>
      <w:r w:rsidRPr="002C4294">
        <w:rPr>
          <w:rFonts w:ascii="Arial Nova Light" w:hAnsi="Arial Nova Light"/>
          <w:sz w:val="24"/>
          <w:szCs w:val="24"/>
        </w:rPr>
        <w:t>Spring Boot actuator helps us to manage and monitor our application when we deploy our application to production. It contains various endpoints by which we can see where the resource is up, it has two types of endpoints which we can use to monitor our spring boot application which is JMX and HTTP, it provides us the production-ready application by which we can monitor the health of our application we should use this feature. It also applied some more things automatically in applications like metrics, health, and auditing.</w:t>
      </w:r>
    </w:p>
    <w:p w:rsidR="009D78A8" w:rsidRPr="002C4294" w:rsidRDefault="009D78A8" w:rsidP="009D78A8">
      <w:pPr>
        <w:rPr>
          <w:rFonts w:ascii="Arial Nova Light" w:hAnsi="Arial Nova Light"/>
          <w:b/>
          <w:sz w:val="24"/>
          <w:szCs w:val="24"/>
          <w:lang w:val="en-US"/>
        </w:rPr>
      </w:pPr>
      <w:r w:rsidRPr="002C4294">
        <w:rPr>
          <w:rFonts w:ascii="Arial Nova Light" w:hAnsi="Arial Nova Light"/>
          <w:b/>
          <w:bCs/>
          <w:sz w:val="24"/>
          <w:szCs w:val="24"/>
        </w:rPr>
        <w:t>7</w:t>
      </w:r>
      <w:r w:rsidRPr="002C4294">
        <w:rPr>
          <w:rFonts w:ascii="Arial Nova Light" w:hAnsi="Arial Nova Light"/>
          <w:b/>
          <w:sz w:val="24"/>
          <w:szCs w:val="24"/>
        </w:rPr>
        <w:t xml:space="preserve"> - </w:t>
      </w:r>
      <w:r w:rsidRPr="002C4294">
        <w:rPr>
          <w:rFonts w:ascii="Arial Nova Light" w:hAnsi="Arial Nova Light"/>
          <w:b/>
          <w:sz w:val="24"/>
          <w:szCs w:val="24"/>
          <w:lang w:val="en-US"/>
        </w:rPr>
        <w:t>What is the primary difference between Spring and Spring Boot</w:t>
      </w:r>
      <w:r w:rsidRPr="002C4294">
        <w:rPr>
          <w:rFonts w:ascii="Arial Nova Light" w:hAnsi="Arial Nova Light"/>
          <w:b/>
          <w:sz w:val="24"/>
          <w:szCs w:val="24"/>
        </w:rPr>
        <w:t xml:space="preserve"> </w:t>
      </w:r>
      <w:r w:rsidRPr="002C4294">
        <w:rPr>
          <w:rFonts w:ascii="Arial Nova Light" w:hAnsi="Arial Nova Light"/>
          <w:b/>
          <w:sz w:val="24"/>
          <w:szCs w:val="24"/>
          <w:lang w:val="en-US"/>
        </w:rPr>
        <w:t>?</w:t>
      </w:r>
    </w:p>
    <w:p w:rsidR="009D78A8" w:rsidRPr="002C4294" w:rsidRDefault="009D78A8" w:rsidP="009D78A8">
      <w:pPr>
        <w:rPr>
          <w:rFonts w:ascii="Arial Nova Light" w:hAnsi="Arial Nova Light"/>
          <w:sz w:val="24"/>
          <w:szCs w:val="24"/>
        </w:rPr>
      </w:pPr>
      <w:r w:rsidRPr="002C4294">
        <w:rPr>
          <w:rFonts w:ascii="Arial Nova Light" w:hAnsi="Arial Nova Light"/>
          <w:sz w:val="24"/>
          <w:szCs w:val="24"/>
        </w:rPr>
        <w:t>Spring core is basically the module which encapsulates all the core functionalites present within the spring framework, functionalities like Dependency injection, Aspects etc etc.</w:t>
      </w:r>
    </w:p>
    <w:p w:rsidR="009D78A8" w:rsidRPr="002C4294" w:rsidRDefault="009D78A8" w:rsidP="009D78A8">
      <w:pPr>
        <w:rPr>
          <w:rFonts w:ascii="Arial Nova Light" w:hAnsi="Arial Nova Light"/>
          <w:sz w:val="24"/>
          <w:szCs w:val="24"/>
        </w:rPr>
      </w:pPr>
      <w:r w:rsidRPr="002C4294">
        <w:rPr>
          <w:rFonts w:ascii="Arial Nova Light" w:hAnsi="Arial Nova Light"/>
          <w:sz w:val="24"/>
          <w:szCs w:val="24"/>
        </w:rPr>
        <w:t>Spring boot is the module in the spring framework which is primarily used for developing web applications. Via Its main slogan : convention over configuration, it eases the effort which is required from development to deployment through giving the developer a set of default configurations which he/she can override or use the default. You can easily spin up a web app which serves rest API’s in minutes, when compared to WAR files which needs a web container to run on, which in turn requires confuguration.</w:t>
      </w:r>
    </w:p>
    <w:p w:rsidR="009D78A8" w:rsidRPr="002C4294" w:rsidRDefault="009D78A8" w:rsidP="009D78A8">
      <w:pPr>
        <w:rPr>
          <w:rFonts w:ascii="Arial Nova Light" w:hAnsi="Arial Nova Light"/>
          <w:sz w:val="24"/>
          <w:szCs w:val="24"/>
        </w:rPr>
      </w:pPr>
    </w:p>
    <w:p w:rsidR="009D78A8" w:rsidRPr="002C4294" w:rsidRDefault="009D78A8" w:rsidP="009D78A8">
      <w:pPr>
        <w:rPr>
          <w:rFonts w:ascii="Arial Nova Light" w:hAnsi="Arial Nova Light"/>
          <w:b/>
          <w:sz w:val="24"/>
          <w:szCs w:val="24"/>
        </w:rPr>
      </w:pPr>
      <w:r w:rsidRPr="002C4294">
        <w:rPr>
          <w:rFonts w:ascii="Arial Nova Light" w:hAnsi="Arial Nova Light"/>
          <w:b/>
          <w:bCs/>
          <w:sz w:val="24"/>
          <w:szCs w:val="24"/>
        </w:rPr>
        <w:t>8</w:t>
      </w:r>
      <w:r w:rsidRPr="002C4294">
        <w:rPr>
          <w:rFonts w:ascii="Arial Nova Light" w:hAnsi="Arial Nova Light"/>
          <w:b/>
          <w:sz w:val="24"/>
          <w:szCs w:val="24"/>
        </w:rPr>
        <w:t xml:space="preserve"> – Why to use VCS ?</w:t>
      </w:r>
    </w:p>
    <w:p w:rsidR="009D78A8" w:rsidRPr="002C4294" w:rsidRDefault="009D78A8" w:rsidP="009D78A8">
      <w:pPr>
        <w:rPr>
          <w:rFonts w:ascii="Arial Nova Light" w:hAnsi="Arial Nova Light"/>
          <w:sz w:val="24"/>
          <w:szCs w:val="24"/>
        </w:rPr>
      </w:pPr>
      <w:r w:rsidRPr="002C4294">
        <w:rPr>
          <w:rFonts w:ascii="Arial Nova Light" w:hAnsi="Arial Nova Light"/>
          <w:sz w:val="24"/>
          <w:szCs w:val="24"/>
        </w:rPr>
        <w:t> Version control is </w:t>
      </w:r>
      <w:r w:rsidRPr="002C4294">
        <w:rPr>
          <w:rFonts w:ascii="Arial Nova Light" w:hAnsi="Arial Nova Light"/>
          <w:b/>
          <w:bCs/>
          <w:sz w:val="24"/>
          <w:szCs w:val="24"/>
        </w:rPr>
        <w:t>important to keep track of changes</w:t>
      </w:r>
      <w:r w:rsidRPr="002C4294">
        <w:rPr>
          <w:rFonts w:ascii="Arial Nova Light" w:hAnsi="Arial Nova Light"/>
          <w:sz w:val="24"/>
          <w:szCs w:val="24"/>
        </w:rPr>
        <w:t> — and keep every team member working on the right version. You should use version control software for all code, files, and assets that multiple team members will collaborate on</w:t>
      </w:r>
    </w:p>
    <w:p w:rsidR="009D78A8" w:rsidRPr="002C4294" w:rsidRDefault="009D78A8" w:rsidP="009D78A8">
      <w:pPr>
        <w:rPr>
          <w:rFonts w:ascii="Arial Nova Light" w:hAnsi="Arial Nova Light"/>
          <w:b/>
          <w:sz w:val="24"/>
          <w:szCs w:val="24"/>
        </w:rPr>
      </w:pPr>
      <w:r w:rsidRPr="002C4294">
        <w:rPr>
          <w:rFonts w:ascii="Arial Nova Light" w:hAnsi="Arial Nova Light"/>
          <w:b/>
          <w:bCs/>
          <w:sz w:val="24"/>
          <w:szCs w:val="24"/>
        </w:rPr>
        <w:t>9</w:t>
      </w:r>
      <w:r w:rsidRPr="002C4294">
        <w:rPr>
          <w:rFonts w:ascii="Arial Nova Light" w:hAnsi="Arial Nova Light"/>
          <w:b/>
          <w:sz w:val="24"/>
          <w:szCs w:val="24"/>
        </w:rPr>
        <w:t xml:space="preserve"> – What are SOLID Principles ? Give sample usages in Java ?</w:t>
      </w:r>
    </w:p>
    <w:p w:rsidR="009D78A8" w:rsidRPr="002C4294" w:rsidRDefault="009D78A8" w:rsidP="009D78A8">
      <w:pPr>
        <w:rPr>
          <w:rFonts w:ascii="Arial Nova Light" w:hAnsi="Arial Nova Light"/>
          <w:sz w:val="24"/>
          <w:szCs w:val="24"/>
        </w:rPr>
      </w:pPr>
      <w:r w:rsidRPr="002C4294">
        <w:rPr>
          <w:rFonts w:ascii="Arial Nova Light" w:hAnsi="Arial Nova Light"/>
          <w:sz w:val="24"/>
          <w:szCs w:val="24"/>
        </w:rPr>
        <w:t>The SOLID principles of Object Oriented Design include following five principles:</w:t>
      </w:r>
    </w:p>
    <w:p w:rsidR="009D78A8" w:rsidRPr="002C4294" w:rsidRDefault="009D78A8" w:rsidP="009D78A8">
      <w:pPr>
        <w:numPr>
          <w:ilvl w:val="0"/>
          <w:numId w:val="1"/>
        </w:numPr>
        <w:rPr>
          <w:rFonts w:ascii="Arial Nova Light" w:hAnsi="Arial Nova Light"/>
          <w:bCs/>
          <w:sz w:val="24"/>
          <w:szCs w:val="24"/>
        </w:rPr>
      </w:pPr>
      <w:r w:rsidRPr="002C4294">
        <w:rPr>
          <w:rFonts w:ascii="Arial Nova Light" w:hAnsi="Arial Nova Light"/>
          <w:bCs/>
          <w:sz w:val="24"/>
          <w:szCs w:val="24"/>
        </w:rPr>
        <w:t>Single Responsibility Principle (SRP)</w:t>
      </w:r>
    </w:p>
    <w:p w:rsidR="009D78A8" w:rsidRPr="002C4294" w:rsidRDefault="009D78A8" w:rsidP="009D78A8">
      <w:pPr>
        <w:numPr>
          <w:ilvl w:val="0"/>
          <w:numId w:val="1"/>
        </w:numPr>
        <w:rPr>
          <w:rFonts w:ascii="Arial Nova Light" w:hAnsi="Arial Nova Light"/>
          <w:bCs/>
          <w:sz w:val="24"/>
          <w:szCs w:val="24"/>
        </w:rPr>
      </w:pPr>
      <w:r w:rsidRPr="002C4294">
        <w:rPr>
          <w:rFonts w:ascii="Arial Nova Light" w:hAnsi="Arial Nova Light"/>
          <w:bCs/>
          <w:sz w:val="24"/>
          <w:szCs w:val="24"/>
        </w:rPr>
        <w:t>Open Closed Design Principle</w:t>
      </w:r>
    </w:p>
    <w:p w:rsidR="009D78A8" w:rsidRPr="002C4294" w:rsidRDefault="009D78A8" w:rsidP="009D78A8">
      <w:pPr>
        <w:numPr>
          <w:ilvl w:val="0"/>
          <w:numId w:val="1"/>
        </w:numPr>
        <w:rPr>
          <w:rFonts w:ascii="Arial Nova Light" w:hAnsi="Arial Nova Light"/>
          <w:bCs/>
          <w:sz w:val="24"/>
          <w:szCs w:val="24"/>
        </w:rPr>
      </w:pPr>
      <w:r w:rsidRPr="002C4294">
        <w:rPr>
          <w:rFonts w:ascii="Arial Nova Light" w:hAnsi="Arial Nova Light"/>
          <w:bCs/>
          <w:sz w:val="24"/>
          <w:szCs w:val="24"/>
        </w:rPr>
        <w:t>Liskov Substitution Principle (LSP)</w:t>
      </w:r>
    </w:p>
    <w:p w:rsidR="009D78A8" w:rsidRPr="002C4294" w:rsidRDefault="009D78A8" w:rsidP="009D78A8">
      <w:pPr>
        <w:numPr>
          <w:ilvl w:val="0"/>
          <w:numId w:val="1"/>
        </w:numPr>
        <w:rPr>
          <w:rFonts w:ascii="Arial Nova Light" w:hAnsi="Arial Nova Light"/>
          <w:bCs/>
          <w:sz w:val="24"/>
          <w:szCs w:val="24"/>
        </w:rPr>
      </w:pPr>
      <w:r w:rsidRPr="002C4294">
        <w:rPr>
          <w:rFonts w:ascii="Arial Nova Light" w:hAnsi="Arial Nova Light"/>
          <w:bCs/>
          <w:sz w:val="24"/>
          <w:szCs w:val="24"/>
        </w:rPr>
        <w:t>Interface Segregation Principle (ISP)</w:t>
      </w:r>
    </w:p>
    <w:p w:rsidR="009D78A8" w:rsidRPr="002C4294" w:rsidRDefault="009D78A8" w:rsidP="009D78A8">
      <w:pPr>
        <w:numPr>
          <w:ilvl w:val="0"/>
          <w:numId w:val="1"/>
        </w:numPr>
        <w:rPr>
          <w:rFonts w:ascii="Arial Nova Light" w:hAnsi="Arial Nova Light"/>
          <w:bCs/>
          <w:sz w:val="24"/>
          <w:szCs w:val="24"/>
        </w:rPr>
      </w:pPr>
      <w:r w:rsidRPr="002C4294">
        <w:rPr>
          <w:rFonts w:ascii="Arial Nova Light" w:hAnsi="Arial Nova Light"/>
          <w:bCs/>
          <w:sz w:val="24"/>
          <w:szCs w:val="24"/>
        </w:rPr>
        <w:t>Dependency Injection or Inversion principle</w:t>
      </w:r>
    </w:p>
    <w:p w:rsidR="009D78A8" w:rsidRPr="002C4294" w:rsidRDefault="009D78A8" w:rsidP="009D78A8">
      <w:pPr>
        <w:rPr>
          <w:rFonts w:ascii="Arial Nova Light" w:hAnsi="Arial Nova Light"/>
          <w:b/>
          <w:sz w:val="24"/>
          <w:szCs w:val="24"/>
        </w:rPr>
      </w:pPr>
    </w:p>
    <w:p w:rsidR="009D78A8" w:rsidRPr="002C4294" w:rsidRDefault="009D78A8" w:rsidP="009D78A8">
      <w:pPr>
        <w:rPr>
          <w:rFonts w:ascii="Arial Nova Light" w:hAnsi="Arial Nova Light"/>
          <w:b/>
          <w:sz w:val="24"/>
          <w:szCs w:val="24"/>
          <w:lang w:val="en-US"/>
        </w:rPr>
      </w:pPr>
      <w:r w:rsidRPr="002C4294">
        <w:rPr>
          <w:rFonts w:ascii="Arial Nova Light" w:hAnsi="Arial Nova Light"/>
          <w:b/>
          <w:bCs/>
          <w:sz w:val="24"/>
          <w:szCs w:val="24"/>
        </w:rPr>
        <w:lastRenderedPageBreak/>
        <w:t>10</w:t>
      </w:r>
      <w:r w:rsidRPr="002C4294">
        <w:rPr>
          <w:rFonts w:ascii="Arial Nova Light" w:hAnsi="Arial Nova Light"/>
          <w:b/>
          <w:sz w:val="24"/>
          <w:szCs w:val="24"/>
        </w:rPr>
        <w:t xml:space="preserve"> - </w:t>
      </w:r>
      <w:r w:rsidRPr="002C4294">
        <w:rPr>
          <w:rFonts w:ascii="Arial Nova Light" w:hAnsi="Arial Nova Light"/>
          <w:b/>
          <w:sz w:val="24"/>
          <w:szCs w:val="24"/>
          <w:lang w:val="en-US"/>
        </w:rPr>
        <w:t>What is RAD model</w:t>
      </w:r>
      <w:r w:rsidRPr="002C4294">
        <w:rPr>
          <w:rFonts w:ascii="Arial Nova Light" w:hAnsi="Arial Nova Light"/>
          <w:b/>
          <w:sz w:val="24"/>
          <w:szCs w:val="24"/>
        </w:rPr>
        <w:t xml:space="preserve"> </w:t>
      </w:r>
      <w:r w:rsidRPr="002C4294">
        <w:rPr>
          <w:rFonts w:ascii="Arial Nova Light" w:hAnsi="Arial Nova Light"/>
          <w:b/>
          <w:sz w:val="24"/>
          <w:szCs w:val="24"/>
          <w:lang w:val="en-US"/>
        </w:rPr>
        <w:t>?</w:t>
      </w:r>
    </w:p>
    <w:p w:rsidR="002C4294" w:rsidRPr="002C4294" w:rsidRDefault="002C4294" w:rsidP="009D78A8">
      <w:pPr>
        <w:rPr>
          <w:rFonts w:ascii="Arial Nova Light" w:hAnsi="Arial Nova Light"/>
          <w:b/>
          <w:sz w:val="24"/>
          <w:szCs w:val="24"/>
        </w:rPr>
      </w:pPr>
      <w:r w:rsidRPr="002C4294">
        <w:rPr>
          <w:rFonts w:ascii="Arial Nova Light" w:hAnsi="Arial Nova Light"/>
          <w:bCs/>
          <w:sz w:val="24"/>
          <w:szCs w:val="24"/>
        </w:rPr>
        <w:t>RAD Model</w:t>
      </w:r>
      <w:r w:rsidRPr="002C4294">
        <w:rPr>
          <w:rFonts w:ascii="Arial Nova Light" w:hAnsi="Arial Nova Light"/>
          <w:sz w:val="24"/>
          <w:szCs w:val="24"/>
        </w:rPr>
        <w:t> or Rapid Application Development model is a software development process based on prototyping without any specific planning. In RAD model, there is less attention paid to the planning and more priority is given to the development tasks. It targets at developing software in a short span of time</w:t>
      </w:r>
      <w:r w:rsidRPr="002C4294">
        <w:rPr>
          <w:rFonts w:ascii="Arial Nova Light" w:hAnsi="Arial Nova Light"/>
          <w:b/>
          <w:sz w:val="24"/>
          <w:szCs w:val="24"/>
        </w:rPr>
        <w:t>.</w:t>
      </w:r>
    </w:p>
    <w:p w:rsidR="009D78A8" w:rsidRPr="002C4294" w:rsidRDefault="009D78A8" w:rsidP="009D78A8">
      <w:pPr>
        <w:rPr>
          <w:rFonts w:ascii="Arial Nova Light" w:hAnsi="Arial Nova Light"/>
          <w:b/>
          <w:sz w:val="24"/>
          <w:szCs w:val="24"/>
          <w:lang w:val="en-US"/>
        </w:rPr>
      </w:pPr>
      <w:r w:rsidRPr="002C4294">
        <w:rPr>
          <w:rFonts w:ascii="Arial Nova Light" w:hAnsi="Arial Nova Light"/>
          <w:b/>
          <w:bCs/>
          <w:sz w:val="24"/>
          <w:szCs w:val="24"/>
        </w:rPr>
        <w:t>11</w:t>
      </w:r>
      <w:r w:rsidRPr="002C4294">
        <w:rPr>
          <w:rFonts w:ascii="Arial Nova Light" w:hAnsi="Arial Nova Light"/>
          <w:b/>
          <w:sz w:val="24"/>
          <w:szCs w:val="24"/>
        </w:rPr>
        <w:t xml:space="preserve"> - </w:t>
      </w:r>
      <w:r w:rsidRPr="002C4294">
        <w:rPr>
          <w:rFonts w:ascii="Arial Nova Light" w:hAnsi="Arial Nova Light"/>
          <w:b/>
          <w:sz w:val="24"/>
          <w:szCs w:val="24"/>
          <w:lang w:val="en-US"/>
        </w:rPr>
        <w:t>What is Spring Boot starter</w:t>
      </w:r>
      <w:r w:rsidRPr="002C4294">
        <w:rPr>
          <w:rFonts w:ascii="Arial Nova Light" w:hAnsi="Arial Nova Light"/>
          <w:b/>
          <w:sz w:val="24"/>
          <w:szCs w:val="24"/>
        </w:rPr>
        <w:t xml:space="preserve"> </w:t>
      </w:r>
      <w:r w:rsidRPr="002C4294">
        <w:rPr>
          <w:rFonts w:ascii="Arial Nova Light" w:hAnsi="Arial Nova Light"/>
          <w:b/>
          <w:sz w:val="24"/>
          <w:szCs w:val="24"/>
          <w:lang w:val="en-US"/>
        </w:rPr>
        <w:t>? How is it useful</w:t>
      </w:r>
      <w:r w:rsidRPr="002C4294">
        <w:rPr>
          <w:rFonts w:ascii="Arial Nova Light" w:hAnsi="Arial Nova Light"/>
          <w:b/>
          <w:sz w:val="24"/>
          <w:szCs w:val="24"/>
        </w:rPr>
        <w:t xml:space="preserve"> </w:t>
      </w:r>
      <w:r w:rsidRPr="002C4294">
        <w:rPr>
          <w:rFonts w:ascii="Arial Nova Light" w:hAnsi="Arial Nova Light"/>
          <w:b/>
          <w:sz w:val="24"/>
          <w:szCs w:val="24"/>
          <w:lang w:val="en-US"/>
        </w:rPr>
        <w:t>?</w:t>
      </w:r>
    </w:p>
    <w:p w:rsidR="002C4294" w:rsidRPr="002C4294" w:rsidRDefault="002C4294" w:rsidP="009D78A8">
      <w:pPr>
        <w:rPr>
          <w:rFonts w:ascii="Arial Nova Light" w:hAnsi="Arial Nova Light"/>
          <w:sz w:val="24"/>
          <w:szCs w:val="24"/>
        </w:rPr>
      </w:pPr>
      <w:r w:rsidRPr="002C4294">
        <w:rPr>
          <w:rFonts w:ascii="Arial Nova Light" w:hAnsi="Arial Nova Light"/>
          <w:sz w:val="24"/>
          <w:szCs w:val="24"/>
        </w:rPr>
        <w:t>Spring Boot Starters are </w:t>
      </w:r>
      <w:r w:rsidRPr="002C4294">
        <w:rPr>
          <w:rFonts w:ascii="Arial Nova Light" w:hAnsi="Arial Nova Light"/>
          <w:bCs/>
          <w:sz w:val="24"/>
          <w:szCs w:val="24"/>
        </w:rPr>
        <w:t>dependency descriptors that can be added under the &lt;dependencies&gt; section in pom.</w:t>
      </w:r>
      <w:r w:rsidRPr="002C4294">
        <w:rPr>
          <w:rFonts w:ascii="Arial Nova Light" w:hAnsi="Arial Nova Light"/>
          <w:sz w:val="24"/>
          <w:szCs w:val="24"/>
        </w:rPr>
        <w:t> </w:t>
      </w:r>
      <w:r w:rsidRPr="002C4294">
        <w:rPr>
          <w:rFonts w:ascii="Arial Nova Light" w:hAnsi="Arial Nova Light"/>
          <w:bCs/>
          <w:sz w:val="24"/>
          <w:szCs w:val="24"/>
        </w:rPr>
        <w:t>xml</w:t>
      </w:r>
      <w:r w:rsidRPr="002C4294">
        <w:rPr>
          <w:rFonts w:ascii="Arial Nova Light" w:hAnsi="Arial Nova Light"/>
          <w:sz w:val="24"/>
          <w:szCs w:val="24"/>
        </w:rPr>
        <w:t>. ... These starters give all the dependencies under a single name. For example, if you want to use Spring Data JPA for database access, you can include spring-boot-starter-data-jpa dependency.</w:t>
      </w:r>
    </w:p>
    <w:p w:rsidR="009D78A8" w:rsidRPr="002C4294" w:rsidRDefault="009D78A8" w:rsidP="009D78A8">
      <w:pPr>
        <w:rPr>
          <w:rFonts w:ascii="Arial Nova Light" w:hAnsi="Arial Nova Light"/>
          <w:b/>
          <w:sz w:val="24"/>
          <w:szCs w:val="24"/>
        </w:rPr>
      </w:pPr>
      <w:r w:rsidRPr="002C4294">
        <w:rPr>
          <w:rFonts w:ascii="Arial Nova Light" w:hAnsi="Arial Nova Light"/>
          <w:b/>
          <w:bCs/>
          <w:sz w:val="24"/>
          <w:szCs w:val="24"/>
        </w:rPr>
        <w:t>12</w:t>
      </w:r>
      <w:r w:rsidRPr="002C4294">
        <w:rPr>
          <w:rFonts w:ascii="Arial Nova Light" w:hAnsi="Arial Nova Light"/>
          <w:b/>
          <w:sz w:val="24"/>
          <w:szCs w:val="24"/>
        </w:rPr>
        <w:t xml:space="preserve"> – What is Caching ? How can we achive caching in Spring Boot ?</w:t>
      </w:r>
    </w:p>
    <w:p w:rsidR="002C4294" w:rsidRPr="002C4294" w:rsidRDefault="002C4294" w:rsidP="009D78A8">
      <w:pPr>
        <w:rPr>
          <w:rFonts w:ascii="Arial Nova Light" w:hAnsi="Arial Nova Light"/>
          <w:sz w:val="24"/>
          <w:szCs w:val="24"/>
        </w:rPr>
      </w:pPr>
      <w:r w:rsidRPr="002C4294">
        <w:rPr>
          <w:rFonts w:ascii="Arial Nova Light" w:hAnsi="Arial Nova Light"/>
          <w:sz w:val="24"/>
          <w:szCs w:val="24"/>
        </w:rPr>
        <w:t>Caching is a mechanism to enhance the performance of a system. It is a temporary memory that lies between the application and the persistent database. Cache memory stores recently used data items in order to reduce the number of database hits as much as possible.</w:t>
      </w:r>
    </w:p>
    <w:p w:rsidR="009D78A8" w:rsidRPr="002C4294" w:rsidRDefault="009D78A8" w:rsidP="009D78A8">
      <w:pPr>
        <w:rPr>
          <w:rFonts w:ascii="Arial Nova Light" w:hAnsi="Arial Nova Light"/>
          <w:b/>
          <w:sz w:val="24"/>
          <w:szCs w:val="24"/>
        </w:rPr>
      </w:pPr>
      <w:r w:rsidRPr="002C4294">
        <w:rPr>
          <w:rFonts w:ascii="Arial Nova Light" w:hAnsi="Arial Nova Light"/>
          <w:b/>
          <w:bCs/>
          <w:sz w:val="24"/>
          <w:szCs w:val="24"/>
        </w:rPr>
        <w:t>13</w:t>
      </w:r>
      <w:r w:rsidRPr="002C4294">
        <w:rPr>
          <w:rFonts w:ascii="Arial Nova Light" w:hAnsi="Arial Nova Light"/>
          <w:b/>
          <w:sz w:val="24"/>
          <w:szCs w:val="24"/>
        </w:rPr>
        <w:t xml:space="preserve"> – What &amp; How &amp; Where &amp; Why to logging ?</w:t>
      </w:r>
    </w:p>
    <w:p w:rsidR="002C4294" w:rsidRPr="002C4294" w:rsidRDefault="002C4294" w:rsidP="002C4294">
      <w:pPr>
        <w:rPr>
          <w:rFonts w:ascii="Arial Nova Light" w:hAnsi="Arial Nova Light"/>
          <w:sz w:val="24"/>
          <w:szCs w:val="24"/>
        </w:rPr>
      </w:pPr>
      <w:r w:rsidRPr="002C4294">
        <w:rPr>
          <w:rFonts w:ascii="Arial Nova Light" w:hAnsi="Arial Nova Light"/>
          <w:sz w:val="24"/>
          <w:szCs w:val="24"/>
        </w:rPr>
        <w:t>The purpose of logging is </w:t>
      </w:r>
      <w:r w:rsidRPr="002C4294">
        <w:rPr>
          <w:rFonts w:ascii="Arial Nova Light" w:hAnsi="Arial Nova Light"/>
          <w:bCs/>
          <w:sz w:val="24"/>
          <w:szCs w:val="24"/>
        </w:rPr>
        <w:t>to create an ongoing record of application events</w:t>
      </w:r>
      <w:r w:rsidRPr="002C4294">
        <w:rPr>
          <w:rFonts w:ascii="Arial Nova Light" w:hAnsi="Arial Nova Light"/>
          <w:sz w:val="24"/>
          <w:szCs w:val="24"/>
        </w:rPr>
        <w:t>. Log files can be used to review any event within a system, including failures and state transformations. Consequently, log messages can provide valuable information to help pinpoint the cause of performance problems.</w:t>
      </w:r>
    </w:p>
    <w:p w:rsidR="002C4294" w:rsidRPr="002C4294" w:rsidRDefault="002C4294" w:rsidP="009D78A8">
      <w:pPr>
        <w:rPr>
          <w:rFonts w:ascii="Arial Nova Light" w:hAnsi="Arial Nova Light"/>
          <w:b/>
          <w:sz w:val="24"/>
          <w:szCs w:val="24"/>
        </w:rPr>
      </w:pPr>
    </w:p>
    <w:p w:rsidR="009D78A8" w:rsidRPr="002C4294" w:rsidRDefault="009D78A8" w:rsidP="009D78A8">
      <w:pPr>
        <w:rPr>
          <w:rFonts w:ascii="Arial Nova Light" w:hAnsi="Arial Nova Light"/>
          <w:b/>
          <w:sz w:val="24"/>
          <w:szCs w:val="24"/>
          <w:lang w:val="en-US"/>
        </w:rPr>
      </w:pPr>
      <w:r w:rsidRPr="002C4294">
        <w:rPr>
          <w:rFonts w:ascii="Arial Nova Light" w:hAnsi="Arial Nova Light"/>
          <w:b/>
          <w:bCs/>
          <w:sz w:val="24"/>
          <w:szCs w:val="24"/>
        </w:rPr>
        <w:t>14</w:t>
      </w:r>
      <w:r w:rsidRPr="002C4294">
        <w:rPr>
          <w:rFonts w:ascii="Arial Nova Light" w:hAnsi="Arial Nova Light"/>
          <w:b/>
          <w:sz w:val="24"/>
          <w:szCs w:val="24"/>
        </w:rPr>
        <w:t xml:space="preserve"> - </w:t>
      </w:r>
      <w:r w:rsidRPr="002C4294">
        <w:rPr>
          <w:rFonts w:ascii="Arial Nova Light" w:hAnsi="Arial Nova Light"/>
          <w:b/>
          <w:sz w:val="24"/>
          <w:szCs w:val="24"/>
          <w:lang w:val="en-US"/>
        </w:rPr>
        <w:t>What is Swagger? Have you implemented it using Spring Boot?</w:t>
      </w:r>
    </w:p>
    <w:p w:rsidR="002C4294" w:rsidRPr="002C4294" w:rsidRDefault="002C4294" w:rsidP="002C4294">
      <w:pPr>
        <w:rPr>
          <w:rFonts w:ascii="Arial Nova Light" w:hAnsi="Arial Nova Light"/>
          <w:sz w:val="24"/>
          <w:szCs w:val="24"/>
        </w:rPr>
      </w:pPr>
      <w:r w:rsidRPr="002C4294">
        <w:rPr>
          <w:rFonts w:ascii="Arial Nova Light" w:hAnsi="Arial Nova Light"/>
          <w:sz w:val="24"/>
          <w:szCs w:val="24"/>
        </w:rPr>
        <w:t>Swagger (now the “Open API Initiative”) is a specification and framework for describing REST APIs using a common language that everyone can understand. There are other available frameworks that have gained some popularity, such as RAML, Summation etc. but Swagger is most popular at this point of time considering its features and acceptance among the developer community.</w:t>
      </w:r>
    </w:p>
    <w:p w:rsidR="002C4294" w:rsidRPr="002C4294" w:rsidRDefault="002C4294" w:rsidP="002C4294">
      <w:pPr>
        <w:rPr>
          <w:rFonts w:ascii="Arial Nova Light" w:hAnsi="Arial Nova Light"/>
          <w:sz w:val="24"/>
          <w:szCs w:val="24"/>
        </w:rPr>
      </w:pPr>
      <w:r w:rsidRPr="002C4294">
        <w:rPr>
          <w:rFonts w:ascii="Arial Nova Light" w:hAnsi="Arial Nova Light"/>
          <w:sz w:val="24"/>
          <w:szCs w:val="24"/>
        </w:rPr>
        <w:t>It offers both human readable and machine readable format of documentation. It provides both JSON and UI support. JSON can be used as machine readable format and Swagger-UI is for visual display which is easy for humans to understand by just browsing the api documentation.</w:t>
      </w:r>
    </w:p>
    <w:p w:rsidR="002C4294" w:rsidRPr="002C4294" w:rsidRDefault="002C4294" w:rsidP="009D78A8">
      <w:pPr>
        <w:rPr>
          <w:rFonts w:ascii="Arial Nova Light" w:hAnsi="Arial Nova Light"/>
          <w:b/>
          <w:sz w:val="24"/>
          <w:szCs w:val="24"/>
        </w:rPr>
      </w:pPr>
    </w:p>
    <w:p w:rsidR="00B81109" w:rsidRPr="002C4294" w:rsidRDefault="00B81109">
      <w:pPr>
        <w:rPr>
          <w:rFonts w:ascii="Arial Nova Light" w:hAnsi="Arial Nova Light"/>
          <w:sz w:val="24"/>
          <w:szCs w:val="24"/>
        </w:rPr>
      </w:pPr>
    </w:p>
    <w:sectPr w:rsidR="00B81109" w:rsidRPr="002C42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34E3D"/>
    <w:multiLevelType w:val="multilevel"/>
    <w:tmpl w:val="939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02"/>
    <w:rsid w:val="002C4294"/>
    <w:rsid w:val="009D78A8"/>
    <w:rsid w:val="00B81109"/>
    <w:rsid w:val="00E262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9BAD"/>
  <w15:chartTrackingRefBased/>
  <w15:docId w15:val="{35D20411-E03D-4A8D-8A07-1F494845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D78A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89314">
      <w:bodyDiv w:val="1"/>
      <w:marLeft w:val="0"/>
      <w:marRight w:val="0"/>
      <w:marTop w:val="0"/>
      <w:marBottom w:val="0"/>
      <w:divBdr>
        <w:top w:val="none" w:sz="0" w:space="0" w:color="auto"/>
        <w:left w:val="none" w:sz="0" w:space="0" w:color="auto"/>
        <w:bottom w:val="none" w:sz="0" w:space="0" w:color="auto"/>
        <w:right w:val="none" w:sz="0" w:space="0" w:color="auto"/>
      </w:divBdr>
      <w:divsChild>
        <w:div w:id="2051300151">
          <w:marLeft w:val="0"/>
          <w:marRight w:val="0"/>
          <w:marTop w:val="0"/>
          <w:marBottom w:val="0"/>
          <w:divBdr>
            <w:top w:val="none" w:sz="0" w:space="0" w:color="auto"/>
            <w:left w:val="none" w:sz="0" w:space="0" w:color="auto"/>
            <w:bottom w:val="none" w:sz="0" w:space="0" w:color="auto"/>
            <w:right w:val="none" w:sz="0" w:space="0" w:color="auto"/>
          </w:divBdr>
          <w:divsChild>
            <w:div w:id="789472493">
              <w:marLeft w:val="0"/>
              <w:marRight w:val="0"/>
              <w:marTop w:val="180"/>
              <w:marBottom w:val="180"/>
              <w:divBdr>
                <w:top w:val="none" w:sz="0" w:space="0" w:color="auto"/>
                <w:left w:val="none" w:sz="0" w:space="0" w:color="auto"/>
                <w:bottom w:val="none" w:sz="0" w:space="0" w:color="auto"/>
                <w:right w:val="none" w:sz="0" w:space="0" w:color="auto"/>
              </w:divBdr>
            </w:div>
          </w:divsChild>
        </w:div>
        <w:div w:id="438721499">
          <w:marLeft w:val="0"/>
          <w:marRight w:val="0"/>
          <w:marTop w:val="0"/>
          <w:marBottom w:val="0"/>
          <w:divBdr>
            <w:top w:val="none" w:sz="0" w:space="0" w:color="auto"/>
            <w:left w:val="none" w:sz="0" w:space="0" w:color="auto"/>
            <w:bottom w:val="none" w:sz="0" w:space="0" w:color="auto"/>
            <w:right w:val="none" w:sz="0" w:space="0" w:color="auto"/>
          </w:divBdr>
          <w:divsChild>
            <w:div w:id="2003972083">
              <w:marLeft w:val="0"/>
              <w:marRight w:val="0"/>
              <w:marTop w:val="0"/>
              <w:marBottom w:val="0"/>
              <w:divBdr>
                <w:top w:val="none" w:sz="0" w:space="0" w:color="auto"/>
                <w:left w:val="none" w:sz="0" w:space="0" w:color="auto"/>
                <w:bottom w:val="none" w:sz="0" w:space="0" w:color="auto"/>
                <w:right w:val="none" w:sz="0" w:space="0" w:color="auto"/>
              </w:divBdr>
              <w:divsChild>
                <w:div w:id="310139900">
                  <w:marLeft w:val="0"/>
                  <w:marRight w:val="0"/>
                  <w:marTop w:val="0"/>
                  <w:marBottom w:val="0"/>
                  <w:divBdr>
                    <w:top w:val="none" w:sz="0" w:space="0" w:color="auto"/>
                    <w:left w:val="none" w:sz="0" w:space="0" w:color="auto"/>
                    <w:bottom w:val="none" w:sz="0" w:space="0" w:color="auto"/>
                    <w:right w:val="none" w:sz="0" w:space="0" w:color="auto"/>
                  </w:divBdr>
                  <w:divsChild>
                    <w:div w:id="858738507">
                      <w:marLeft w:val="0"/>
                      <w:marRight w:val="0"/>
                      <w:marTop w:val="0"/>
                      <w:marBottom w:val="0"/>
                      <w:divBdr>
                        <w:top w:val="none" w:sz="0" w:space="0" w:color="auto"/>
                        <w:left w:val="none" w:sz="0" w:space="0" w:color="auto"/>
                        <w:bottom w:val="none" w:sz="0" w:space="0" w:color="auto"/>
                        <w:right w:val="none" w:sz="0" w:space="0" w:color="auto"/>
                      </w:divBdr>
                      <w:divsChild>
                        <w:div w:id="1300112071">
                          <w:marLeft w:val="0"/>
                          <w:marRight w:val="0"/>
                          <w:marTop w:val="0"/>
                          <w:marBottom w:val="0"/>
                          <w:divBdr>
                            <w:top w:val="none" w:sz="0" w:space="0" w:color="auto"/>
                            <w:left w:val="none" w:sz="0" w:space="0" w:color="auto"/>
                            <w:bottom w:val="none" w:sz="0" w:space="0" w:color="auto"/>
                            <w:right w:val="none" w:sz="0" w:space="0" w:color="auto"/>
                          </w:divBdr>
                          <w:divsChild>
                            <w:div w:id="204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062709">
      <w:bodyDiv w:val="1"/>
      <w:marLeft w:val="0"/>
      <w:marRight w:val="0"/>
      <w:marTop w:val="0"/>
      <w:marBottom w:val="0"/>
      <w:divBdr>
        <w:top w:val="none" w:sz="0" w:space="0" w:color="auto"/>
        <w:left w:val="none" w:sz="0" w:space="0" w:color="auto"/>
        <w:bottom w:val="none" w:sz="0" w:space="0" w:color="auto"/>
        <w:right w:val="none" w:sz="0" w:space="0" w:color="auto"/>
      </w:divBdr>
    </w:div>
    <w:div w:id="881986311">
      <w:bodyDiv w:val="1"/>
      <w:marLeft w:val="0"/>
      <w:marRight w:val="0"/>
      <w:marTop w:val="0"/>
      <w:marBottom w:val="0"/>
      <w:divBdr>
        <w:top w:val="none" w:sz="0" w:space="0" w:color="auto"/>
        <w:left w:val="none" w:sz="0" w:space="0" w:color="auto"/>
        <w:bottom w:val="none" w:sz="0" w:space="0" w:color="auto"/>
        <w:right w:val="none" w:sz="0" w:space="0" w:color="auto"/>
      </w:divBdr>
    </w:div>
    <w:div w:id="1072238311">
      <w:bodyDiv w:val="1"/>
      <w:marLeft w:val="0"/>
      <w:marRight w:val="0"/>
      <w:marTop w:val="0"/>
      <w:marBottom w:val="0"/>
      <w:divBdr>
        <w:top w:val="none" w:sz="0" w:space="0" w:color="auto"/>
        <w:left w:val="none" w:sz="0" w:space="0" w:color="auto"/>
        <w:bottom w:val="none" w:sz="0" w:space="0" w:color="auto"/>
        <w:right w:val="none" w:sz="0" w:space="0" w:color="auto"/>
      </w:divBdr>
    </w:div>
    <w:div w:id="1147163943">
      <w:bodyDiv w:val="1"/>
      <w:marLeft w:val="0"/>
      <w:marRight w:val="0"/>
      <w:marTop w:val="0"/>
      <w:marBottom w:val="0"/>
      <w:divBdr>
        <w:top w:val="none" w:sz="0" w:space="0" w:color="auto"/>
        <w:left w:val="none" w:sz="0" w:space="0" w:color="auto"/>
        <w:bottom w:val="none" w:sz="0" w:space="0" w:color="auto"/>
        <w:right w:val="none" w:sz="0" w:space="0" w:color="auto"/>
      </w:divBdr>
      <w:divsChild>
        <w:div w:id="2015448080">
          <w:marLeft w:val="0"/>
          <w:marRight w:val="0"/>
          <w:marTop w:val="0"/>
          <w:marBottom w:val="0"/>
          <w:divBdr>
            <w:top w:val="none" w:sz="0" w:space="0" w:color="auto"/>
            <w:left w:val="none" w:sz="0" w:space="0" w:color="auto"/>
            <w:bottom w:val="none" w:sz="0" w:space="0" w:color="auto"/>
            <w:right w:val="none" w:sz="0" w:space="0" w:color="auto"/>
          </w:divBdr>
          <w:divsChild>
            <w:div w:id="1410301820">
              <w:marLeft w:val="0"/>
              <w:marRight w:val="0"/>
              <w:marTop w:val="180"/>
              <w:marBottom w:val="180"/>
              <w:divBdr>
                <w:top w:val="none" w:sz="0" w:space="0" w:color="auto"/>
                <w:left w:val="none" w:sz="0" w:space="0" w:color="auto"/>
                <w:bottom w:val="none" w:sz="0" w:space="0" w:color="auto"/>
                <w:right w:val="none" w:sz="0" w:space="0" w:color="auto"/>
              </w:divBdr>
            </w:div>
          </w:divsChild>
        </w:div>
        <w:div w:id="1597055841">
          <w:marLeft w:val="0"/>
          <w:marRight w:val="0"/>
          <w:marTop w:val="0"/>
          <w:marBottom w:val="0"/>
          <w:divBdr>
            <w:top w:val="none" w:sz="0" w:space="0" w:color="auto"/>
            <w:left w:val="none" w:sz="0" w:space="0" w:color="auto"/>
            <w:bottom w:val="none" w:sz="0" w:space="0" w:color="auto"/>
            <w:right w:val="none" w:sz="0" w:space="0" w:color="auto"/>
          </w:divBdr>
          <w:divsChild>
            <w:div w:id="940062983">
              <w:marLeft w:val="0"/>
              <w:marRight w:val="0"/>
              <w:marTop w:val="0"/>
              <w:marBottom w:val="0"/>
              <w:divBdr>
                <w:top w:val="none" w:sz="0" w:space="0" w:color="auto"/>
                <w:left w:val="none" w:sz="0" w:space="0" w:color="auto"/>
                <w:bottom w:val="none" w:sz="0" w:space="0" w:color="auto"/>
                <w:right w:val="none" w:sz="0" w:space="0" w:color="auto"/>
              </w:divBdr>
              <w:divsChild>
                <w:div w:id="439880116">
                  <w:marLeft w:val="0"/>
                  <w:marRight w:val="0"/>
                  <w:marTop w:val="0"/>
                  <w:marBottom w:val="0"/>
                  <w:divBdr>
                    <w:top w:val="none" w:sz="0" w:space="0" w:color="auto"/>
                    <w:left w:val="none" w:sz="0" w:space="0" w:color="auto"/>
                    <w:bottom w:val="none" w:sz="0" w:space="0" w:color="auto"/>
                    <w:right w:val="none" w:sz="0" w:space="0" w:color="auto"/>
                  </w:divBdr>
                  <w:divsChild>
                    <w:div w:id="1001129902">
                      <w:marLeft w:val="0"/>
                      <w:marRight w:val="0"/>
                      <w:marTop w:val="0"/>
                      <w:marBottom w:val="0"/>
                      <w:divBdr>
                        <w:top w:val="none" w:sz="0" w:space="0" w:color="auto"/>
                        <w:left w:val="none" w:sz="0" w:space="0" w:color="auto"/>
                        <w:bottom w:val="none" w:sz="0" w:space="0" w:color="auto"/>
                        <w:right w:val="none" w:sz="0" w:space="0" w:color="auto"/>
                      </w:divBdr>
                      <w:divsChild>
                        <w:div w:id="738669293">
                          <w:marLeft w:val="0"/>
                          <w:marRight w:val="0"/>
                          <w:marTop w:val="0"/>
                          <w:marBottom w:val="0"/>
                          <w:divBdr>
                            <w:top w:val="none" w:sz="0" w:space="0" w:color="auto"/>
                            <w:left w:val="none" w:sz="0" w:space="0" w:color="auto"/>
                            <w:bottom w:val="none" w:sz="0" w:space="0" w:color="auto"/>
                            <w:right w:val="none" w:sz="0" w:space="0" w:color="auto"/>
                          </w:divBdr>
                          <w:divsChild>
                            <w:div w:id="433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341518">
      <w:bodyDiv w:val="1"/>
      <w:marLeft w:val="0"/>
      <w:marRight w:val="0"/>
      <w:marTop w:val="0"/>
      <w:marBottom w:val="0"/>
      <w:divBdr>
        <w:top w:val="none" w:sz="0" w:space="0" w:color="auto"/>
        <w:left w:val="none" w:sz="0" w:space="0" w:color="auto"/>
        <w:bottom w:val="none" w:sz="0" w:space="0" w:color="auto"/>
        <w:right w:val="none" w:sz="0" w:space="0" w:color="auto"/>
      </w:divBdr>
    </w:div>
    <w:div w:id="1376462082">
      <w:bodyDiv w:val="1"/>
      <w:marLeft w:val="0"/>
      <w:marRight w:val="0"/>
      <w:marTop w:val="0"/>
      <w:marBottom w:val="0"/>
      <w:divBdr>
        <w:top w:val="none" w:sz="0" w:space="0" w:color="auto"/>
        <w:left w:val="none" w:sz="0" w:space="0" w:color="auto"/>
        <w:bottom w:val="none" w:sz="0" w:space="0" w:color="auto"/>
        <w:right w:val="none" w:sz="0" w:space="0" w:color="auto"/>
      </w:divBdr>
    </w:div>
    <w:div w:id="1806002025">
      <w:bodyDiv w:val="1"/>
      <w:marLeft w:val="0"/>
      <w:marRight w:val="0"/>
      <w:marTop w:val="0"/>
      <w:marBottom w:val="0"/>
      <w:divBdr>
        <w:top w:val="none" w:sz="0" w:space="0" w:color="auto"/>
        <w:left w:val="none" w:sz="0" w:space="0" w:color="auto"/>
        <w:bottom w:val="none" w:sz="0" w:space="0" w:color="auto"/>
        <w:right w:val="none" w:sz="0" w:space="0" w:color="auto"/>
      </w:divBdr>
    </w:div>
    <w:div w:id="1959289508">
      <w:bodyDiv w:val="1"/>
      <w:marLeft w:val="0"/>
      <w:marRight w:val="0"/>
      <w:marTop w:val="0"/>
      <w:marBottom w:val="0"/>
      <w:divBdr>
        <w:top w:val="none" w:sz="0" w:space="0" w:color="auto"/>
        <w:left w:val="none" w:sz="0" w:space="0" w:color="auto"/>
        <w:bottom w:val="none" w:sz="0" w:space="0" w:color="auto"/>
        <w:right w:val="none" w:sz="0" w:space="0" w:color="auto"/>
      </w:divBdr>
    </w:div>
    <w:div w:id="213806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878</Words>
  <Characters>5006</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gokcen ozsoy</dc:creator>
  <cp:keywords/>
  <dc:description/>
  <cp:lastModifiedBy>gokcen ozsoy</cp:lastModifiedBy>
  <cp:revision>2</cp:revision>
  <dcterms:created xsi:type="dcterms:W3CDTF">2022-01-19T10:35:00Z</dcterms:created>
  <dcterms:modified xsi:type="dcterms:W3CDTF">2022-01-19T11:05:00Z</dcterms:modified>
</cp:coreProperties>
</file>