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42B4" w14:textId="77777777" w:rsidR="00CD5E5C" w:rsidRDefault="00C81D50">
      <w:r>
        <w:t>1)Inversion of Control:</w:t>
      </w:r>
      <w:r w:rsidR="00833EC6">
        <w:t xml:space="preserve"> Objelerin veya programların kontrolünü, yazılım kütüphanesine veya </w:t>
      </w:r>
      <w:r w:rsidR="00A73285">
        <w:t>konteyner yapısına</w:t>
      </w:r>
      <w:r w:rsidR="00833EC6">
        <w:t xml:space="preserve"> bırakan</w:t>
      </w:r>
      <w:r w:rsidR="00A73285">
        <w:t xml:space="preserve"> </w:t>
      </w:r>
      <w:r>
        <w:t>yazılım prensi</w:t>
      </w:r>
      <w:r w:rsidR="00A73285">
        <w:t>bidir.</w:t>
      </w:r>
      <w:r w:rsidR="0056789D">
        <w:t xml:space="preserve"> Bu bağlamdaki kontrolden kasıt, program akışı, birbirine bağımlı objelerin yaratılması, bunların birbirine bağlanması vb. olarak örneklendirilebilir.</w:t>
      </w:r>
    </w:p>
    <w:p w14:paraId="15968A96" w14:textId="65B53D29" w:rsidR="0056789D" w:rsidRDefault="0056789D">
      <w:r>
        <w:t>Dependency Injection:</w:t>
      </w:r>
      <w:r w:rsidR="00CD5E5C">
        <w:t xml:space="preserve"> IOC prensibini uygulayan tasarım modeli.</w:t>
      </w:r>
    </w:p>
    <w:p w14:paraId="1B27F3AD" w14:textId="77777777" w:rsidR="00CD5E5C" w:rsidRDefault="00CD5E5C"/>
    <w:p w14:paraId="7BAEC407" w14:textId="5DEF6F9C" w:rsidR="00CD5E5C" w:rsidRDefault="00CD5E5C">
      <w:r>
        <w:t>2)</w:t>
      </w:r>
      <w:r w:rsidR="008749BE">
        <w:t xml:space="preserve">Spring </w:t>
      </w:r>
      <w:r w:rsidR="00067530">
        <w:t>Bean yapısının kapsam alanı, bu yapının yaşam döngüsünü ve kullanılan alan içindeki görünürlüğünü tanımlar.</w:t>
      </w:r>
      <w:r w:rsidR="00E223D0">
        <w:t xml:space="preserve"> Spring kütüphanesi 6 farklı kapsama alanı içerir:</w:t>
      </w:r>
    </w:p>
    <w:p w14:paraId="34F3B2ED" w14:textId="583B9DC4" w:rsidR="00E223D0" w:rsidRDefault="008749BE" w:rsidP="00E223D0">
      <w:pPr>
        <w:pStyle w:val="ListeParagraf"/>
        <w:numPr>
          <w:ilvl w:val="0"/>
          <w:numId w:val="2"/>
        </w:numPr>
      </w:pPr>
      <w:r>
        <w:t>S</w:t>
      </w:r>
      <w:r w:rsidR="00E223D0">
        <w:t>ingleton</w:t>
      </w:r>
      <w:r>
        <w:t>-&gt;Spring konteyner içinde sadece bir Spring Bean yapısı yaratmak için kullanılır. Ayrıca varsayılan kapsam alanıdır.</w:t>
      </w:r>
    </w:p>
    <w:p w14:paraId="0423F535" w14:textId="29811583" w:rsidR="00E223D0" w:rsidRDefault="008749BE" w:rsidP="00E223D0">
      <w:pPr>
        <w:pStyle w:val="ListeParagraf"/>
        <w:numPr>
          <w:ilvl w:val="0"/>
          <w:numId w:val="2"/>
        </w:numPr>
      </w:pPr>
      <w:r>
        <w:t>P</w:t>
      </w:r>
      <w:r w:rsidR="00E223D0">
        <w:t>rototype</w:t>
      </w:r>
      <w:r>
        <w:t>-&gt;Spring konteynera atılan her istek için obje yaratılmasında kullanılır</w:t>
      </w:r>
    </w:p>
    <w:p w14:paraId="7282B430" w14:textId="54C55424" w:rsidR="00E223D0" w:rsidRDefault="008749BE" w:rsidP="00E223D0">
      <w:pPr>
        <w:pStyle w:val="ListeParagraf"/>
        <w:numPr>
          <w:ilvl w:val="0"/>
          <w:numId w:val="2"/>
        </w:numPr>
      </w:pPr>
      <w:r>
        <w:t>R</w:t>
      </w:r>
      <w:r w:rsidR="00E223D0">
        <w:t>equest</w:t>
      </w:r>
      <w:r>
        <w:t>-&gt;</w:t>
      </w:r>
      <w:r w:rsidR="00A53DF2">
        <w:t>Her http isteği için obje yaratılmasında kullanılır.</w:t>
      </w:r>
    </w:p>
    <w:p w14:paraId="1B478FA6" w14:textId="6AE39A54" w:rsidR="00E223D0" w:rsidRDefault="00A53DF2" w:rsidP="00E223D0">
      <w:pPr>
        <w:pStyle w:val="ListeParagraf"/>
        <w:numPr>
          <w:ilvl w:val="0"/>
          <w:numId w:val="2"/>
        </w:numPr>
      </w:pPr>
      <w:r>
        <w:t>S</w:t>
      </w:r>
      <w:r w:rsidR="00E223D0">
        <w:t>ession</w:t>
      </w:r>
      <w:r>
        <w:t xml:space="preserve">-&gt;Her http session için </w:t>
      </w:r>
      <w:r w:rsidR="00A67177">
        <w:t>obje yaratılmasında kullanılır.</w:t>
      </w:r>
    </w:p>
    <w:p w14:paraId="235E90AC" w14:textId="7FF4458A" w:rsidR="00E223D0" w:rsidRDefault="00A67177" w:rsidP="00E223D0">
      <w:pPr>
        <w:pStyle w:val="ListeParagraf"/>
        <w:numPr>
          <w:ilvl w:val="0"/>
          <w:numId w:val="2"/>
        </w:numPr>
      </w:pPr>
      <w:r>
        <w:t>A</w:t>
      </w:r>
      <w:r w:rsidR="00E223D0">
        <w:t>pplication</w:t>
      </w:r>
      <w:r>
        <w:t>-&gt;</w:t>
      </w:r>
      <w:r w:rsidR="001301C4">
        <w:t>Singleton mantığında ancak ServletContex yaşam döngüsü süresince kullanılır.</w:t>
      </w:r>
    </w:p>
    <w:p w14:paraId="5A21EC2B" w14:textId="354A7CB2" w:rsidR="00E223D0" w:rsidRDefault="001301C4" w:rsidP="00E223D0">
      <w:pPr>
        <w:pStyle w:val="ListeParagraf"/>
        <w:numPr>
          <w:ilvl w:val="0"/>
          <w:numId w:val="2"/>
        </w:numPr>
      </w:pPr>
      <w:r>
        <w:t>W</w:t>
      </w:r>
      <w:r w:rsidR="00E223D0">
        <w:t>ebsocket</w:t>
      </w:r>
      <w:r>
        <w:t>-&gt;</w:t>
      </w:r>
      <w:r w:rsidRPr="001301C4">
        <w:t xml:space="preserve"> </w:t>
      </w:r>
      <w:r>
        <w:t>Singleton mantığında ancak WebSocket yaşam döngüsü süresince kullanılır.</w:t>
      </w:r>
    </w:p>
    <w:p w14:paraId="56440685" w14:textId="6EA56DF7" w:rsidR="001952FB" w:rsidRDefault="001952FB" w:rsidP="001952FB"/>
    <w:p w14:paraId="5B7888DA" w14:textId="46E59EF9" w:rsidR="001952FB" w:rsidRDefault="001952FB" w:rsidP="001952FB">
      <w:r>
        <w:t>3)</w:t>
      </w:r>
      <w:r w:rsidR="00A51AB9" w:rsidRPr="00A51AB9">
        <w:t xml:space="preserve"> </w:t>
      </w:r>
      <w:r w:rsidR="00A51AB9">
        <w:t xml:space="preserve"> @</w:t>
      </w:r>
      <w:r w:rsidR="00A51AB9" w:rsidRPr="00A51AB9">
        <w:t xml:space="preserve">EnableAutoConfiguration, @Configuration </w:t>
      </w:r>
      <w:r w:rsidR="00A51AB9">
        <w:t>ve</w:t>
      </w:r>
      <w:r w:rsidR="00A51AB9" w:rsidRPr="00A51AB9">
        <w:t xml:space="preserve"> @ComponentScan</w:t>
      </w:r>
      <w:r w:rsidR="00A51AB9">
        <w:t xml:space="preserve"> yapılarını birleştiren bir anotasyondur. Sırasıyla Spring Boot otomatik konfigürasyon mekanizmasını aktif etme, yani bu bağlamda Spring Bean yapılarını otomatik oluşturma, </w:t>
      </w:r>
      <w:r w:rsidR="007E590F">
        <w:t xml:space="preserve">bağlı olduğu paket ve onun alt paketlerinde bulunan anotasyonlu yapıları tanımlamak ve yapılandırmak, </w:t>
      </w:r>
      <w:r w:rsidR="009A0C88">
        <w:t>içerikte bulunan ekstra Bean yapılarını kaydetme veya yapılandırma sınıflarını içe aktarma işlemini yapar.</w:t>
      </w:r>
    </w:p>
    <w:p w14:paraId="72109F21" w14:textId="02B5ABAE" w:rsidR="00FF4CB0" w:rsidRDefault="00FF4CB0" w:rsidP="001952FB"/>
    <w:p w14:paraId="0E87DAE6" w14:textId="16BBAA75" w:rsidR="00FF4CB0" w:rsidRDefault="00FF4CB0" w:rsidP="001952FB">
      <w:r>
        <w:t>4)</w:t>
      </w:r>
      <w:r w:rsidR="00171F4E">
        <w:t>Spring Boot daha az kodla ve kolay bir şekilde Web uygulamaları geliştirmey</w:t>
      </w:r>
      <w:r w:rsidR="00095F6D">
        <w:t>e</w:t>
      </w:r>
      <w:r w:rsidR="00171F4E">
        <w:t xml:space="preserve"> </w:t>
      </w:r>
      <w:r w:rsidR="00095F6D">
        <w:t>olanak verir</w:t>
      </w:r>
      <w:r w:rsidR="00171F4E">
        <w:t xml:space="preserve">. Kendi başına çalışan uygulamalar </w:t>
      </w:r>
      <w:r w:rsidR="00095F6D">
        <w:t>yazmaya yardımcı olurken</w:t>
      </w:r>
      <w:r w:rsidR="00171F4E">
        <w:t>, bu uygulamaları</w:t>
      </w:r>
      <w:r w:rsidR="00095F6D">
        <w:t>n daha az yapılandırılmaya ihtiyaç duymasını sağlar. Ayrıca gömülü veri tabanı ve sunucular</w:t>
      </w:r>
      <w:r w:rsidR="00A9756D">
        <w:t xml:space="preserve"> gibi özellikleri sağlaması, uygulama geliştirme açısından </w:t>
      </w:r>
      <w:r w:rsidR="003474B2">
        <w:t>daha avantajlıdır</w:t>
      </w:r>
      <w:r w:rsidR="00A9756D">
        <w:t>.</w:t>
      </w:r>
    </w:p>
    <w:p w14:paraId="3886F969" w14:textId="2D1AFFBF" w:rsidR="003474B2" w:rsidRDefault="003474B2" w:rsidP="001952FB"/>
    <w:p w14:paraId="7FD20A9D" w14:textId="7AA65324" w:rsidR="003474B2" w:rsidRDefault="003474B2" w:rsidP="001952FB">
      <w:r>
        <w:t>5)</w:t>
      </w:r>
      <w:r w:rsidR="00F46198">
        <w:t xml:space="preserve">Singleton bir tasarım modelidir. </w:t>
      </w:r>
      <w:r w:rsidR="00C07BF4">
        <w:t>İlgili sınıftan yalnızca bir obje üretil</w:t>
      </w:r>
      <w:r w:rsidR="00701989">
        <w:t>erek, her yerde aynı objeyi</w:t>
      </w:r>
      <w:r w:rsidR="00C07BF4">
        <w:t xml:space="preserve"> </w:t>
      </w:r>
      <w:r w:rsidR="00701989">
        <w:t xml:space="preserve">kullanmak </w:t>
      </w:r>
      <w:r w:rsidR="00C07BF4">
        <w:t>isten</w:t>
      </w:r>
      <w:r w:rsidR="00701989">
        <w:t>ildiğinde tercih edilir. Veri tabanı, dosya vb. gibi paylaşılan kaynaklar</w:t>
      </w:r>
      <w:r w:rsidR="00547B1E">
        <w:t xml:space="preserve"> için kullanılır.</w:t>
      </w:r>
    </w:p>
    <w:p w14:paraId="59D085E9" w14:textId="2FAE22F9" w:rsidR="00C337C2" w:rsidRDefault="00C337C2" w:rsidP="001952FB"/>
    <w:p w14:paraId="46807071" w14:textId="33E65039" w:rsidR="00C337C2" w:rsidRDefault="00C337C2" w:rsidP="001952FB">
      <w:r>
        <w:t xml:space="preserve">6)@Controller </w:t>
      </w:r>
      <w:r w:rsidR="003F1335">
        <w:t>ve</w:t>
      </w:r>
      <w:r>
        <w:t xml:space="preserve"> @ResponseBody yapılarını birleştiren</w:t>
      </w:r>
      <w:r w:rsidR="003F1335">
        <w:t xml:space="preserve"> bir</w:t>
      </w:r>
      <w:r>
        <w:t xml:space="preserve"> anotasyondur. Uygulandığı sınıfın, Spring tarafından kontrol edilen</w:t>
      </w:r>
      <w:r w:rsidR="00D304DD">
        <w:t xml:space="preserve"> </w:t>
      </w:r>
      <w:r>
        <w:t>ve http istekler</w:t>
      </w:r>
      <w:r w:rsidR="00D304DD">
        <w:t>ini işleyen bir yapı olduğunu gösterir.</w:t>
      </w:r>
      <w:r w:rsidR="00EB0327">
        <w:t xml:space="preserve"> Gelen istekleri ilgili </w:t>
      </w:r>
      <w:r w:rsidR="00B13D54">
        <w:t>yapılara</w:t>
      </w:r>
      <w:r w:rsidR="00EB0327">
        <w:t xml:space="preserve"> gönderme işlemini </w:t>
      </w:r>
      <w:r w:rsidR="00B13D54">
        <w:t xml:space="preserve">yapar ve ilgili yapılardan dönen verileri JSON ya da XML </w:t>
      </w:r>
      <w:r w:rsidR="00734E73">
        <w:t>türüne dönüştürür.</w:t>
      </w:r>
      <w:r w:rsidR="00B13D54">
        <w:t xml:space="preserve"> </w:t>
      </w:r>
    </w:p>
    <w:p w14:paraId="25A06018" w14:textId="149333D7" w:rsidR="00D2514C" w:rsidRDefault="00D2514C" w:rsidP="001952FB"/>
    <w:p w14:paraId="6E387EA4" w14:textId="136EDB30" w:rsidR="00D2514C" w:rsidRDefault="00D2514C" w:rsidP="001952FB">
      <w:r>
        <w:t>7)Spring kütüphanesinin ana özelliği bağımlılık enjeksiyonu</w:t>
      </w:r>
      <w:r w:rsidR="00476FB7">
        <w:t xml:space="preserve"> yapmasıyken, Spring Boot aracının ana özelliği otomatik yapılandırmadır.</w:t>
      </w:r>
    </w:p>
    <w:p w14:paraId="3345E822" w14:textId="1BE73F10" w:rsidR="00B31E85" w:rsidRDefault="00B31E85" w:rsidP="001952FB"/>
    <w:p w14:paraId="116B1312" w14:textId="41ACE448" w:rsidR="00B31E85" w:rsidRDefault="00D2514C" w:rsidP="001952FB">
      <w:r>
        <w:lastRenderedPageBreak/>
        <w:t>8</w:t>
      </w:r>
      <w:r w:rsidR="00B31E85">
        <w:t>)</w:t>
      </w:r>
      <w:r w:rsidR="00D74DEA">
        <w:t xml:space="preserve">Versiyon kontrol sistemi, </w:t>
      </w:r>
      <w:r w:rsidR="00DE2BB8">
        <w:t>iş birliğini</w:t>
      </w:r>
      <w:r w:rsidR="00D74DEA">
        <w:t xml:space="preserve"> arttırarak birlikte çalışmayı kolaylaştırır. </w:t>
      </w:r>
      <w:r w:rsidR="00DE2BB8">
        <w:t>Proje üzerinde çalışan kişilerin asenkron bir şekilde çalışmasına olanak sağlayarak, kod üzerinde yapılan değişikliklerin takibini kolaylaştırarak ortaya çıkabilecek sorunların önüne geçmede yardımcı olur.</w:t>
      </w:r>
    </w:p>
    <w:p w14:paraId="20BE857C" w14:textId="4813AC08" w:rsidR="00176635" w:rsidRDefault="00176635" w:rsidP="001952FB"/>
    <w:p w14:paraId="35BB7B69" w14:textId="49A49EE6" w:rsidR="00176635" w:rsidRDefault="00176635" w:rsidP="001952FB">
      <w:r>
        <w:t>9)</w:t>
      </w:r>
      <w:r w:rsidR="00AE1714">
        <w:t xml:space="preserve">SOLID Prensipleri, nesneye yönelik programlama yapılırken kullanılan tasarım kavramlarıdır. Ortaya konulan işin daha anlaşılabilir, </w:t>
      </w:r>
      <w:r w:rsidR="00251DE9">
        <w:t xml:space="preserve">geliştirilebilir ve </w:t>
      </w:r>
      <w:r w:rsidR="00AE1714">
        <w:t xml:space="preserve">sürdürülebilir </w:t>
      </w:r>
      <w:r w:rsidR="00251DE9">
        <w:t>olmasına yardımcı olur. İsmini ise her bir prensibin baş harflerinin kısaltmasından almıştır.</w:t>
      </w:r>
    </w:p>
    <w:p w14:paraId="4B70BE49" w14:textId="6F54B515" w:rsidR="00251DE9" w:rsidRDefault="00251DE9" w:rsidP="001952FB">
      <w:r>
        <w:t>Single Responsibility Principle</w:t>
      </w:r>
      <w:r w:rsidR="00643868">
        <w:t>(Tek Sorumluluk)</w:t>
      </w:r>
      <w:r>
        <w:t>:</w:t>
      </w:r>
      <w:r w:rsidR="00643868">
        <w:t xml:space="preserve"> </w:t>
      </w:r>
      <w:r w:rsidR="0075222E">
        <w:t>Her sınıfın sadece ama sadece bir işlevi olmalıdır.</w:t>
      </w:r>
      <w:r w:rsidR="008F262D">
        <w:t xml:space="preserve"> Birden çok işleve sahip yapılar</w:t>
      </w:r>
      <w:r w:rsidR="00C476A4">
        <w:t>, kodun karmaşıklığını arttırarak kontrolünü zorlaştırır.</w:t>
      </w:r>
    </w:p>
    <w:p w14:paraId="5781ABC5" w14:textId="77777777" w:rsidR="00FE2133" w:rsidRDefault="00FE2133" w:rsidP="001952FB">
      <w:pP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11CFD2DB" w14:textId="7FD989A0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Book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032F865F" w14:textId="7777777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 name; </w:t>
      </w:r>
    </w:p>
    <w:p w14:paraId="462C8445" w14:textId="51429DC3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 author; </w:t>
      </w:r>
    </w:p>
    <w:p w14:paraId="5593F06B" w14:textId="7777777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 text; </w:t>
      </w:r>
    </w:p>
    <w:p w14:paraId="399A89FE" w14:textId="78ACB7A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>//constructor, getters and setters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E53E0BF" w14:textId="7777777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>// methods that directly relate to the book properties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86690A4" w14:textId="7777777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replaceWordInText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(String word)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{ </w:t>
      </w:r>
    </w:p>
    <w:p w14:paraId="3DEFF097" w14:textId="77777777" w:rsidR="00C476A4" w:rsidRDefault="00C476A4" w:rsidP="00C476A4">
      <w:pPr>
        <w:ind w:firstLine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text.replaceAll(word, text); } </w:t>
      </w:r>
    </w:p>
    <w:p w14:paraId="11E812C3" w14:textId="77777777" w:rsidR="00C476A4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boolean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isWordInText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(String word)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{</w:t>
      </w:r>
    </w:p>
    <w:p w14:paraId="150E6E77" w14:textId="03AB24FA" w:rsidR="00C476A4" w:rsidRDefault="00C476A4" w:rsidP="00C476A4">
      <w:pPr>
        <w:ind w:firstLine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text.contains(word); }</w:t>
      </w:r>
    </w:p>
    <w:p w14:paraId="465BDCDB" w14:textId="74D19E66" w:rsidR="00F217DC" w:rsidRDefault="00C476A4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28B6B5C7" w14:textId="04685D8D" w:rsidR="004225AC" w:rsidRDefault="004225A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0046396" w14:textId="77777777" w:rsidR="004225AC" w:rsidRDefault="004225A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BookPrinter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5483181C" w14:textId="77777777" w:rsidR="004225AC" w:rsidRDefault="004225A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>// methods for outputting text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018E64E8" w14:textId="77777777" w:rsidR="004225AC" w:rsidRDefault="004225AC" w:rsidP="004225AC">
      <w:pPr>
        <w:ind w:firstLine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printTextToConsole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(String text)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{ </w:t>
      </w:r>
    </w:p>
    <w:p w14:paraId="07DCA887" w14:textId="4A1422F8" w:rsidR="004225AC" w:rsidRDefault="004225A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>//our code for formatting and printing the text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 </w:t>
      </w:r>
    </w:p>
    <w:p w14:paraId="453D434A" w14:textId="77777777" w:rsidR="004225AC" w:rsidRDefault="004225AC" w:rsidP="004225AC">
      <w:pPr>
        <w:ind w:firstLine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printTextToAnotherMedium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(String text)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{ </w:t>
      </w:r>
    </w:p>
    <w:p w14:paraId="32D99DED" w14:textId="5078AF50" w:rsidR="004225AC" w:rsidRDefault="004225A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>// code for writing to any other location..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} }</w:t>
      </w:r>
    </w:p>
    <w:p w14:paraId="40EA74B1" w14:textId="2193DCDE" w:rsidR="00F95248" w:rsidRDefault="00F95248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t>Bu prensibe uygun ola</w:t>
      </w:r>
      <w:r w:rsidR="00CF6245">
        <w:t>n</w:t>
      </w:r>
      <w:r>
        <w:t xml:space="preserve"> kitap için ayrı, kitap içindeki bilgileri yazdırmak için ayrı bir sınıf örneği.</w:t>
      </w:r>
    </w:p>
    <w:p w14:paraId="5EB40CD2" w14:textId="607EB4F3" w:rsidR="002E6D28" w:rsidRDefault="002E6D28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Kaynak:</w:t>
      </w:r>
      <w:r w:rsidRPr="002E6D2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https://www.baeldung.com/solid-principles</w:t>
      </w:r>
    </w:p>
    <w:p w14:paraId="677C7765" w14:textId="77777777" w:rsidR="00F95248" w:rsidRDefault="00F95248" w:rsidP="001952FB"/>
    <w:p w14:paraId="7A09F8A6" w14:textId="77777777" w:rsidR="00FE2133" w:rsidRDefault="00FE2133" w:rsidP="001952FB"/>
    <w:p w14:paraId="4948906D" w14:textId="77777777" w:rsidR="00FE2133" w:rsidRDefault="00FE2133" w:rsidP="001952FB"/>
    <w:p w14:paraId="216011A4" w14:textId="6B94DF54" w:rsidR="00F217DC" w:rsidRDefault="00F217DC" w:rsidP="001952FB">
      <w:r>
        <w:lastRenderedPageBreak/>
        <w:t>Open-Closed Principle(Açık-Kapalı):</w:t>
      </w:r>
      <w:r w:rsidR="00CF6245">
        <w:t xml:space="preserve"> Sınıflar geliştirmeye açık ama değiştirmelere kapalı olmalıdır. Yeni ihtiyaçlar ortaya çıktığında</w:t>
      </w:r>
      <w:r w:rsidR="00E172E1">
        <w:t xml:space="preserve"> bunları karşılayıp aynı zamanda da çalışan yapıyı bozmamak amaçlanır.</w:t>
      </w:r>
    </w:p>
    <w:p w14:paraId="1FEBBBDF" w14:textId="77777777" w:rsidR="00B516A7" w:rsidRDefault="00FE2133" w:rsidP="00FE2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VehicleCalculations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calculateValue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Vehicle v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if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v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instanceof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Car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return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getValue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*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B5CEA8"/>
          <w:sz w:val="20"/>
          <w:szCs w:val="20"/>
          <w:lang w:eastAsia="tr-TR"/>
        </w:rPr>
        <w:t>0.8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if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v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instanceof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Bike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return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getValue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*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B5CEA8"/>
          <w:sz w:val="20"/>
          <w:szCs w:val="20"/>
          <w:lang w:eastAsia="tr-TR"/>
        </w:rPr>
        <w:t>0.5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</w:p>
    <w:p w14:paraId="2796B8CD" w14:textId="15D177C0" w:rsidR="00F217DC" w:rsidRPr="00FE2133" w:rsidRDefault="00FE2133" w:rsidP="00FE2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Vehicle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calculateValue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{...}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Car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extends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Vehicle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calculateValue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return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this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getValue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*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B5CEA8"/>
          <w:sz w:val="20"/>
          <w:szCs w:val="20"/>
          <w:lang w:eastAsia="tr-TR"/>
        </w:rPr>
        <w:t>0.8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Truck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extends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Vehicle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calculateValue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return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this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getValue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()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*</w:t>
      </w:r>
      <w:r w:rsidRPr="00FE2133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FE2133">
        <w:rPr>
          <w:rFonts w:ascii="Consolas" w:eastAsia="Times New Roman" w:hAnsi="Consolas" w:cs="Courier New"/>
          <w:color w:val="B5CEA8"/>
          <w:sz w:val="20"/>
          <w:szCs w:val="20"/>
          <w:lang w:eastAsia="tr-TR"/>
        </w:rPr>
        <w:t>0.9</w:t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FE2133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FE2133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</w:p>
    <w:p w14:paraId="0D821F48" w14:textId="77777777" w:rsidR="00B516A7" w:rsidRDefault="00FE2133" w:rsidP="001952FB">
      <w:r>
        <w:t xml:space="preserve">İlk yapıda </w:t>
      </w:r>
      <w:r w:rsidR="002156FB">
        <w:t>kullanılan mantığı tercih etmek yerine ikinci yapıdakini seçmek, hem var olan Vehicle sınıfını korur hem de yeni araç eklenmesinde gereken değişiklikleri yapmayı kolaylaştırır.</w:t>
      </w:r>
    </w:p>
    <w:p w14:paraId="3592E6A5" w14:textId="051EE69F" w:rsidR="002156FB" w:rsidRDefault="002156FB" w:rsidP="001952FB">
      <w:r>
        <w:t>Kaynak:</w:t>
      </w:r>
      <w:r w:rsidRPr="002156FB">
        <w:t xml:space="preserve"> </w:t>
      </w:r>
      <w:hyperlink r:id="rId5" w:history="1">
        <w:r w:rsidRPr="00AF208A">
          <w:rPr>
            <w:rStyle w:val="Kpr"/>
          </w:rPr>
          <w:t>https://www.educative.io/answers/what-are-the-solid-principles-in-java</w:t>
        </w:r>
      </w:hyperlink>
    </w:p>
    <w:p w14:paraId="71B3D941" w14:textId="3AEE4018" w:rsidR="002156FB" w:rsidRDefault="002156FB" w:rsidP="001952FB">
      <w:r>
        <w:t>Liskov Substitution Prensible(</w:t>
      </w:r>
      <w:r w:rsidR="00124D36">
        <w:t>Yerine Geçme</w:t>
      </w:r>
      <w:r>
        <w:t>)</w:t>
      </w:r>
      <w:r w:rsidR="00124D36">
        <w:t>:</w:t>
      </w:r>
      <w:r w:rsidR="0012066C">
        <w:t xml:space="preserve"> Kalıtım hiyerarşisi kullanılarak türetilen bir sınıfın, kendisinden türetilmiş olan sınıf yerine kullanılabilir olmalıdır.</w:t>
      </w:r>
    </w:p>
    <w:p w14:paraId="4C6A7649" w14:textId="77777777" w:rsidR="00705BBD" w:rsidRPr="00705BBD" w:rsidRDefault="00705BBD" w:rsidP="00705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Rectangle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private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height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private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width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void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setHeight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height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=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void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setWidht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w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width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=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w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;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...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</w:p>
    <w:p w14:paraId="05346995" w14:textId="77777777" w:rsidR="00705BBD" w:rsidRPr="00705BBD" w:rsidRDefault="00705BBD" w:rsidP="00705B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tr-TR"/>
        </w:rPr>
      </w:pP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class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Square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extends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Rectangle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void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setHeight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super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setHeight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super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setWidth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public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void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setWidth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double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w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{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super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setHeight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w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    </w:t>
      </w:r>
      <w:r w:rsidRPr="00705BBD">
        <w:rPr>
          <w:rFonts w:ascii="Consolas" w:eastAsia="Times New Roman" w:hAnsi="Consolas" w:cs="Courier New"/>
          <w:color w:val="569CD6"/>
          <w:sz w:val="20"/>
          <w:szCs w:val="20"/>
          <w:lang w:eastAsia="tr-TR"/>
        </w:rPr>
        <w:t>super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.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setWidth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(</w:t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w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);</w:t>
      </w:r>
      <w:r w:rsidRPr="00705BBD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</w:r>
      <w:r w:rsidRPr="00705BBD">
        <w:rPr>
          <w:rFonts w:ascii="Consolas" w:eastAsia="Times New Roman" w:hAnsi="Consolas" w:cs="Courier New"/>
          <w:color w:val="D4D4D4"/>
          <w:sz w:val="20"/>
          <w:szCs w:val="20"/>
          <w:lang w:eastAsia="tr-TR"/>
        </w:rPr>
        <w:t>    </w:t>
      </w:r>
      <w:r w:rsidRPr="00705BBD">
        <w:rPr>
          <w:rFonts w:ascii="Consolas" w:eastAsia="Times New Roman" w:hAnsi="Consolas" w:cs="Courier New"/>
          <w:color w:val="DCDCDC"/>
          <w:sz w:val="20"/>
          <w:szCs w:val="20"/>
          <w:lang w:eastAsia="tr-TR"/>
        </w:rPr>
        <w:t>}</w:t>
      </w:r>
    </w:p>
    <w:p w14:paraId="3D03B01E" w14:textId="47DE421B" w:rsidR="00B516A7" w:rsidRDefault="00705BBD" w:rsidP="00B516A7">
      <w:r>
        <w:t>Square sınıfı</w:t>
      </w:r>
      <w:r w:rsidR="00B516A7">
        <w:t>,</w:t>
      </w:r>
      <w:r>
        <w:t xml:space="preserve"> Rectangle sınıfından türetil</w:t>
      </w:r>
      <w:r w:rsidR="00B516A7">
        <w:t>miş</w:t>
      </w:r>
      <w:r>
        <w:t xml:space="preserve"> ancak farklı metotlara sahip olması nedeniyle onun yerine kullanıla</w:t>
      </w:r>
      <w:r w:rsidR="00B516A7">
        <w:t>maz çünkü beklenmeyen bir sonuç verir. Bu yüzden de sorunu çözmek zaman kaybına yol açar.</w:t>
      </w:r>
      <w:r w:rsidR="00B516A7" w:rsidRPr="00B516A7">
        <w:t xml:space="preserve"> </w:t>
      </w:r>
      <w:r w:rsidR="00B516A7">
        <w:t>Kaynak:</w:t>
      </w:r>
      <w:r w:rsidR="00B516A7" w:rsidRPr="002156FB">
        <w:t xml:space="preserve"> </w:t>
      </w:r>
      <w:hyperlink r:id="rId6" w:history="1">
        <w:r w:rsidR="00B516A7" w:rsidRPr="00AF208A">
          <w:rPr>
            <w:rStyle w:val="Kpr"/>
          </w:rPr>
          <w:t>https://www.educative.io/answers/what-are-the-solid-principles-in-java</w:t>
        </w:r>
      </w:hyperlink>
    </w:p>
    <w:p w14:paraId="5FFE5EF8" w14:textId="5B2787A7" w:rsidR="00B516A7" w:rsidRDefault="00097983" w:rsidP="001952FB">
      <w:r>
        <w:lastRenderedPageBreak/>
        <w:t>Interface Segregation Principle(Arayüz Ayırımı):</w:t>
      </w:r>
      <w:r w:rsidR="00457CEA" w:rsidRPr="00457CEA">
        <w:t xml:space="preserve"> </w:t>
      </w:r>
      <w:r w:rsidR="00457CEA">
        <w:t>Arayüzler</w:t>
      </w:r>
      <w:r w:rsidR="00457CEA">
        <w:t xml:space="preserve"> bir bütün olarak ve bütün işlevi içinde barındırmak yerine, küçük ve birbirinden farklı işlevlere hizmet eder şekilde tasarlanmalıdır. Çünkü b</w:t>
      </w:r>
      <w:r w:rsidR="008E2789">
        <w:t xml:space="preserve">ir sınıfın, ihtiyacı olmayan </w:t>
      </w:r>
      <w:r w:rsidR="00DB39EB">
        <w:t>metotları kullanmaya zorlanmaması gerekir</w:t>
      </w:r>
      <w:r w:rsidR="00457CEA">
        <w:t>.</w:t>
      </w:r>
      <w:r w:rsidR="00DB39EB">
        <w:t xml:space="preserve"> </w:t>
      </w:r>
    </w:p>
    <w:p w14:paraId="0B0D9D5D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interface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Messenger {</w:t>
      </w:r>
    </w:p>
    <w:p w14:paraId="245AAFDC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askForCard();</w:t>
      </w:r>
    </w:p>
    <w:p w14:paraId="461951CE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tellInvalidCard();</w:t>
      </w:r>
    </w:p>
    <w:p w14:paraId="54641F3B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askForPin();</w:t>
      </w:r>
    </w:p>
    <w:p w14:paraId="200EFAA5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tellInvalidPin();</w:t>
      </w:r>
    </w:p>
    <w:p w14:paraId="79B2481B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tellCardWasSiezed();</w:t>
      </w:r>
    </w:p>
    <w:p w14:paraId="47852E8A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askForAccount();</w:t>
      </w:r>
    </w:p>
    <w:p w14:paraId="5B57525A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tellNotEnoughMoneyInAccount();</w:t>
      </w:r>
    </w:p>
    <w:p w14:paraId="3FFF27F4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tellAmountDeposited();</w:t>
      </w:r>
    </w:p>
    <w:p w14:paraId="3AAC8CA4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tellBalance();</w:t>
      </w:r>
    </w:p>
    <w:p w14:paraId="168C0762" w14:textId="5BB76DE6" w:rsidR="00457CEA" w:rsidRPr="00EF594B" w:rsidRDefault="00EF594B" w:rsidP="00EF594B">
      <w:pPr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}</w:t>
      </w:r>
    </w:p>
    <w:p w14:paraId="0AB87479" w14:textId="77777777" w:rsidR="00EF594B" w:rsidRDefault="00EF594B" w:rsidP="00EF594B">
      <w:pPr>
        <w:spacing w:after="0" w:line="240" w:lineRule="auto"/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</w:pPr>
      <w:r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------------------------------------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br/>
      </w:r>
    </w:p>
    <w:p w14:paraId="55475D96" w14:textId="00A9BCB1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interface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445588"/>
          <w:sz w:val="24"/>
          <w:szCs w:val="24"/>
          <w:highlight w:val="black"/>
          <w:lang w:eastAsia="tr-TR"/>
        </w:rPr>
        <w:t>LoginMessenger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{</w:t>
      </w:r>
    </w:p>
    <w:p w14:paraId="2DDE2187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askForCard();</w:t>
      </w:r>
    </w:p>
    <w:p w14:paraId="3DB9104F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tellInvalidCard();</w:t>
      </w:r>
    </w:p>
    <w:p w14:paraId="7FB37F7C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askForPin();</w:t>
      </w:r>
    </w:p>
    <w:p w14:paraId="242EC19E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tellInvalidPin();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ab/>
      </w:r>
    </w:p>
    <w:p w14:paraId="30C690C2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}</w:t>
      </w:r>
    </w:p>
    <w:p w14:paraId="4CAC2B75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</w:p>
    <w:p w14:paraId="040BFE33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interface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445588"/>
          <w:sz w:val="24"/>
          <w:szCs w:val="24"/>
          <w:highlight w:val="black"/>
          <w:lang w:eastAsia="tr-TR"/>
        </w:rPr>
        <w:t>WithdrawalMessenger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{</w:t>
      </w:r>
    </w:p>
    <w:p w14:paraId="5B23A412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tellNotEnoughMoneyInAccount();</w:t>
      </w:r>
    </w:p>
    <w:p w14:paraId="015A3390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askForFeeConfirmation();</w:t>
      </w:r>
    </w:p>
    <w:p w14:paraId="7C78D9CD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}</w:t>
      </w:r>
    </w:p>
    <w:p w14:paraId="43487A0C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</w:p>
    <w:p w14:paraId="4E7EE504" w14:textId="13E5F6F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publ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i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c 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class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445588"/>
          <w:sz w:val="24"/>
          <w:szCs w:val="24"/>
          <w:highlight w:val="black"/>
          <w:lang w:eastAsia="tr-TR"/>
        </w:rPr>
        <w:t>EnglishMessenger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implements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</w:t>
      </w:r>
      <w:r w:rsidRPr="00EF594B">
        <w:rPr>
          <w:rFonts w:ascii="Consolas" w:eastAsia="Times New Roman" w:hAnsi="Consolas" w:cs="Times New Roman"/>
          <w:b/>
          <w:bCs/>
          <w:color w:val="445588"/>
          <w:sz w:val="24"/>
          <w:szCs w:val="24"/>
          <w:highlight w:val="black"/>
          <w:lang w:eastAsia="tr-TR"/>
        </w:rPr>
        <w:t>LoginMessenger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, </w:t>
      </w:r>
      <w:r w:rsidRPr="00EF594B">
        <w:rPr>
          <w:rFonts w:ascii="Consolas" w:eastAsia="Times New Roman" w:hAnsi="Consolas" w:cs="Times New Roman"/>
          <w:b/>
          <w:bCs/>
          <w:color w:val="445588"/>
          <w:sz w:val="24"/>
          <w:szCs w:val="24"/>
          <w:highlight w:val="black"/>
          <w:lang w:eastAsia="tr-TR"/>
        </w:rPr>
        <w:t>WithdrawalMessenger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lang w:eastAsia="tr-TR"/>
        </w:rPr>
        <w:t xml:space="preserve"> {</w:t>
      </w:r>
    </w:p>
    <w:p w14:paraId="7524AF4E" w14:textId="77777777" w:rsidR="00EF594B" w:rsidRPr="00EF594B" w:rsidRDefault="00EF594B" w:rsidP="00EF594B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...</w:t>
      </w: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ab/>
      </w:r>
    </w:p>
    <w:p w14:paraId="26FFFA0E" w14:textId="78401700" w:rsidR="00EF594B" w:rsidRDefault="00EF594B" w:rsidP="00EF594B">
      <w:pPr>
        <w:rPr>
          <w:rFonts w:ascii="Consolas" w:eastAsia="Times New Roman" w:hAnsi="Consolas" w:cs="Times New Roman"/>
          <w:color w:val="E6E1DC"/>
          <w:sz w:val="24"/>
          <w:szCs w:val="24"/>
          <w:shd w:val="clear" w:color="auto" w:fill="232323"/>
          <w:lang w:eastAsia="tr-TR"/>
        </w:rPr>
      </w:pPr>
      <w:r w:rsidRPr="00EF594B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}</w:t>
      </w:r>
    </w:p>
    <w:p w14:paraId="4DBF60D2" w14:textId="17B43970" w:rsidR="00EF594B" w:rsidRDefault="00EF594B" w:rsidP="00EF594B">
      <w:r>
        <w:t xml:space="preserve">Bir ATM arayüzü tasarımı ilk örnekteki gibi </w:t>
      </w:r>
      <w:r w:rsidR="00873609">
        <w:t>kompakt yerine ikinci kısımdaki gibi ilgili bölümlere ayrılarak tasarlanması tercih edilmelidir.</w:t>
      </w:r>
    </w:p>
    <w:p w14:paraId="780C4DB5" w14:textId="14C801BC" w:rsidR="00873609" w:rsidRDefault="00873609" w:rsidP="00EF594B">
      <w:r>
        <w:t xml:space="preserve">Kaynak: </w:t>
      </w:r>
      <w:hyperlink r:id="rId7" w:history="1">
        <w:r w:rsidRPr="00AF208A">
          <w:rPr>
            <w:rStyle w:val="Kpr"/>
          </w:rPr>
          <w:t>https://www.jrebel.com/blog/solid-principles-in-java</w:t>
        </w:r>
      </w:hyperlink>
    </w:p>
    <w:p w14:paraId="57B07940" w14:textId="15BF4C85" w:rsidR="00873609" w:rsidRDefault="00873609" w:rsidP="00EF594B">
      <w:r>
        <w:t>Dependency Inversion Principle(</w:t>
      </w:r>
      <w:r w:rsidRPr="00873609">
        <w:t>Bağımlılığın Ters Çevrilmesi</w:t>
      </w:r>
      <w:r>
        <w:t>):</w:t>
      </w:r>
      <w:r w:rsidR="00EF0A9D">
        <w:t xml:space="preserve"> Üst sınıfların alt sınıflara olan bağımlılığını azaltarak, bütün yapılar daha soyut bir şekilde birbirine bağlanmalıdır.</w:t>
      </w:r>
    </w:p>
    <w:p w14:paraId="7262FD26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interface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Reader {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char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getchar(); }</w:t>
      </w:r>
    </w:p>
    <w:p w14:paraId="5A969037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interface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Writer {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void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putchar(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char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c)}</w:t>
      </w:r>
    </w:p>
    <w:p w14:paraId="5D278018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</w:p>
    <w:p w14:paraId="4F6A0B0F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class CharCopier {</w:t>
      </w:r>
    </w:p>
    <w:p w14:paraId="32371F55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</w:p>
    <w:p w14:paraId="07B9D467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void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copy(Reader reader, Writer writer) {</w:t>
      </w:r>
    </w:p>
    <w:p w14:paraId="7F1622B2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 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int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c;</w:t>
      </w:r>
    </w:p>
    <w:p w14:paraId="0F3DF81C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  </w:t>
      </w: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while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((c = reader.getchar()) != EOF) {</w:t>
      </w:r>
    </w:p>
    <w:p w14:paraId="5763FDF2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    writer.putchar();</w:t>
      </w:r>
    </w:p>
    <w:p w14:paraId="32121A76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lastRenderedPageBreak/>
        <w:t xml:space="preserve">    }</w:t>
      </w:r>
    </w:p>
    <w:p w14:paraId="7B8DE9C5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 }</w:t>
      </w:r>
    </w:p>
    <w:p w14:paraId="0E4E20A8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>}</w:t>
      </w:r>
    </w:p>
    <w:p w14:paraId="66478AB2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</w:p>
    <w:p w14:paraId="61A0BB4F" w14:textId="77777777" w:rsidR="00E227BF" w:rsidRPr="00E227BF" w:rsidRDefault="00E227BF" w:rsidP="00E227BF">
      <w:pPr>
        <w:spacing w:after="0" w:line="240" w:lineRule="auto"/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Keyboard implements Reader {...}</w:t>
      </w:r>
    </w:p>
    <w:p w14:paraId="66E75684" w14:textId="2C349D33" w:rsidR="00E227BF" w:rsidRDefault="00E227BF" w:rsidP="00E227BF">
      <w:pPr>
        <w:rPr>
          <w:rFonts w:ascii="Consolas" w:eastAsia="Times New Roman" w:hAnsi="Consolas" w:cs="Times New Roman"/>
          <w:color w:val="E6E1DC"/>
          <w:sz w:val="24"/>
          <w:szCs w:val="24"/>
          <w:shd w:val="clear" w:color="auto" w:fill="232323"/>
          <w:lang w:eastAsia="tr-TR"/>
        </w:rPr>
      </w:pPr>
      <w:r w:rsidRPr="00E227BF">
        <w:rPr>
          <w:rFonts w:ascii="Consolas" w:eastAsia="Times New Roman" w:hAnsi="Consolas" w:cs="Times New Roman"/>
          <w:b/>
          <w:bCs/>
          <w:color w:val="C26230"/>
          <w:sz w:val="24"/>
          <w:szCs w:val="24"/>
          <w:highlight w:val="black"/>
          <w:lang w:eastAsia="tr-TR"/>
        </w:rPr>
        <w:t>public</w:t>
      </w:r>
      <w:r w:rsidRPr="00E227BF">
        <w:rPr>
          <w:rFonts w:ascii="Consolas" w:eastAsia="Times New Roman" w:hAnsi="Consolas" w:cs="Times New Roman"/>
          <w:color w:val="E6E1DC"/>
          <w:sz w:val="24"/>
          <w:szCs w:val="24"/>
          <w:highlight w:val="black"/>
          <w:shd w:val="clear" w:color="auto" w:fill="232323"/>
          <w:lang w:eastAsia="tr-TR"/>
        </w:rPr>
        <w:t xml:space="preserve"> Printer implements Writer {…}</w:t>
      </w:r>
    </w:p>
    <w:p w14:paraId="797F700F" w14:textId="3F7D97C2" w:rsidR="001E3B35" w:rsidRPr="001E3B35" w:rsidRDefault="001E3B35" w:rsidP="00E227BF">
      <w:r>
        <w:t xml:space="preserve">Kaynak: </w:t>
      </w:r>
      <w:hyperlink r:id="rId8" w:history="1">
        <w:r w:rsidRPr="00AF208A">
          <w:rPr>
            <w:rStyle w:val="Kpr"/>
          </w:rPr>
          <w:t>https://www.jrebel.com/blog/solid-principles-in-java</w:t>
        </w:r>
      </w:hyperlink>
    </w:p>
    <w:p w14:paraId="064D3CFF" w14:textId="4F85C3DA" w:rsidR="00E227BF" w:rsidRDefault="00E227BF" w:rsidP="00E227BF">
      <w:r>
        <w:t xml:space="preserve">CharCopier sınıfı çalışmak için girdi ve çıktılara ihtiyaç duyar ancak </w:t>
      </w:r>
      <w:r w:rsidR="000469E9">
        <w:t>bunun detaylarını belirleyen sınıflar Keyboard ve Printer ayrıca tanımlanmıştır. Soyutlama işlemi yapılarak CharCopier sınıfının somut olarak bağımlılığı ortadan kaldırılarak tasarlanmıştır.</w:t>
      </w:r>
    </w:p>
    <w:p w14:paraId="32A751D1" w14:textId="57FA965E" w:rsidR="00124D36" w:rsidRDefault="00124D36" w:rsidP="001952FB"/>
    <w:p w14:paraId="43676D03" w14:textId="11135DA9" w:rsidR="00124D36" w:rsidRDefault="00124D36" w:rsidP="001952FB">
      <w:r>
        <w:t>10)</w:t>
      </w:r>
      <w:r w:rsidR="001E3B35">
        <w:t>Rapid Application Development bir yazılım geliştirme yaklaşımıdır. Belirli bir plana göre hareket etmekten ziyade prototipler yaparak ilerlenir.</w:t>
      </w:r>
      <w:r w:rsidR="009D4D87">
        <w:t xml:space="preserve"> Proje küçük parçalara ayrılarak paralel bir şekilde geliştirilip, hızlı bir çıktı almak hedeflenir.</w:t>
      </w:r>
    </w:p>
    <w:p w14:paraId="2EFCC4A2" w14:textId="32104315" w:rsidR="009D4D87" w:rsidRDefault="009D4D87" w:rsidP="001952FB"/>
    <w:p w14:paraId="34EA5A5D" w14:textId="2F33E723" w:rsidR="009D4D87" w:rsidRDefault="009D4D87" w:rsidP="001952FB">
      <w:r>
        <w:t>11)</w:t>
      </w:r>
      <w:r w:rsidR="00640370">
        <w:t>Spring Boot Starter</w:t>
      </w:r>
      <w:r w:rsidR="000C09D1">
        <w:t>s</w:t>
      </w:r>
      <w:r w:rsidR="004E4FEB">
        <w:t>,</w:t>
      </w:r>
      <w:r w:rsidR="00640370">
        <w:t xml:space="preserve"> bağımlılık tanımlayıcıları olup projenin çalışması için gerekli olan</w:t>
      </w:r>
      <w:r w:rsidR="004E4FEB">
        <w:t xml:space="preserve"> </w:t>
      </w:r>
      <w:r w:rsidR="00640370">
        <w:t>dosyaları</w:t>
      </w:r>
      <w:r w:rsidR="004E4FEB">
        <w:t xml:space="preserve"> otomatik olarak yükleyen ve yöneten</w:t>
      </w:r>
      <w:r w:rsidR="000C09D1">
        <w:t xml:space="preserve"> </w:t>
      </w:r>
      <w:r w:rsidR="000C09D1">
        <w:t>yapılar</w:t>
      </w:r>
      <w:r w:rsidR="000C09D1">
        <w:t>dır. Yapılandırma sürecini azaltarak g</w:t>
      </w:r>
      <w:r w:rsidR="000C09D1">
        <w:t xml:space="preserve">eliştiricilerin </w:t>
      </w:r>
      <w:r w:rsidR="000C09D1">
        <w:t xml:space="preserve">verimliliğini arttırır. Test edilmiş, çalışmaya hazır </w:t>
      </w:r>
      <w:r w:rsidR="00621BC3">
        <w:t>ve projeye eklenmesi kolaydır.</w:t>
      </w:r>
    </w:p>
    <w:p w14:paraId="7536E61B" w14:textId="56268315" w:rsidR="00621BC3" w:rsidRDefault="00621BC3" w:rsidP="001952FB"/>
    <w:p w14:paraId="1E7F9E6A" w14:textId="6CC74204" w:rsidR="00621BC3" w:rsidRDefault="00621BC3" w:rsidP="001952FB">
      <w:r>
        <w:t>12)</w:t>
      </w:r>
      <w:r w:rsidR="004E49DC">
        <w:t xml:space="preserve">Spring Boot Annotations, ilgili kod hakkında üst veri(metadata) sağlayan </w:t>
      </w:r>
      <w:r w:rsidR="004E49DC">
        <w:t>yapılar</w:t>
      </w:r>
      <w:r w:rsidR="004E49DC">
        <w:t>dır. Başka bir ifadeyle, program hakkında tamamlayıcı bilgiler veren yapılardır.</w:t>
      </w:r>
      <w:r w:rsidR="003B3B8A">
        <w:t xml:space="preserve"> Yazılıma direkt olarak etki etmez ya da değiştirmez.</w:t>
      </w:r>
    </w:p>
    <w:p w14:paraId="333C7982" w14:textId="320E32FD" w:rsidR="00052671" w:rsidRDefault="00052671" w:rsidP="001952FB"/>
    <w:p w14:paraId="65C6E7AE" w14:textId="20036A0E" w:rsidR="00052671" w:rsidRDefault="00052671" w:rsidP="001952FB">
      <w:r>
        <w:t>13)</w:t>
      </w:r>
      <w:r w:rsidR="00542428">
        <w:t xml:space="preserve">Dependency Management, bağımlılık yönetiminin merkezi bir şekilde halledilmesine olanak sağlayan mekanizmanın kendisidir. </w:t>
      </w:r>
      <w:r w:rsidR="00AD53F8">
        <w:t>Spring Boot, bağımlılıkları ve yapılandırmaları otomatik olarak yapan bir araçtır.</w:t>
      </w:r>
      <w:r w:rsidR="00542428">
        <w:t xml:space="preserve"> Maven veya Gradle gibi araçlar </w:t>
      </w:r>
      <w:r w:rsidR="00B82B4B">
        <w:t>bu bağımlılıkları yönetmede kullanılır.</w:t>
      </w:r>
    </w:p>
    <w:p w14:paraId="3E085A7A" w14:textId="6183C76B" w:rsidR="00B82B4B" w:rsidRDefault="00B82B4B" w:rsidP="001952FB"/>
    <w:p w14:paraId="1786508E" w14:textId="4F80C1C7" w:rsidR="00B82B4B" w:rsidRPr="00542428" w:rsidRDefault="00B82B4B" w:rsidP="001952FB">
      <w:r>
        <w:t>14</w:t>
      </w:r>
      <w:r w:rsidR="00C16073">
        <w:t>)</w:t>
      </w:r>
      <w:r>
        <w:t xml:space="preserve">Actuator, Spring Boot uygulamalarının değerlerini(metric) gözlemleme ve </w:t>
      </w:r>
      <w:r w:rsidR="00A82154">
        <w:t xml:space="preserve">yönetme </w:t>
      </w:r>
      <w:r w:rsidR="00C16073">
        <w:t>imkânı</w:t>
      </w:r>
      <w:r w:rsidR="00A82154">
        <w:t xml:space="preserve"> sağlayan bir özelliktir.</w:t>
      </w:r>
      <w:r w:rsidR="00C16073">
        <w:t xml:space="preserve"> HTTP veya JMX uç noktaları(endpoints) kullanılarak ilgili değerlere erişilebilir.</w:t>
      </w:r>
    </w:p>
    <w:p w14:paraId="770FA366" w14:textId="2DFC7E9C" w:rsidR="00F217DC" w:rsidRDefault="00F217D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4A91F891" w14:textId="5CF9C0F8" w:rsidR="00F217DC" w:rsidRDefault="00F217D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46CD251" w14:textId="0DCD60AB" w:rsidR="00F217DC" w:rsidRDefault="00F217D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B0241B0" w14:textId="77777777" w:rsidR="00F217DC" w:rsidRPr="00F217DC" w:rsidRDefault="00F217DC" w:rsidP="001952FB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sectPr w:rsidR="00F217DC" w:rsidRPr="00F2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10E"/>
    <w:multiLevelType w:val="hybridMultilevel"/>
    <w:tmpl w:val="23E8F0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5BF2"/>
    <w:multiLevelType w:val="multilevel"/>
    <w:tmpl w:val="4DB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189828">
    <w:abstractNumId w:val="1"/>
  </w:num>
  <w:num w:numId="2" w16cid:durableId="64798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C"/>
    <w:rsid w:val="00002654"/>
    <w:rsid w:val="000469E9"/>
    <w:rsid w:val="00052671"/>
    <w:rsid w:val="00067530"/>
    <w:rsid w:val="00095F6D"/>
    <w:rsid w:val="00097983"/>
    <w:rsid w:val="000C09D1"/>
    <w:rsid w:val="0012066C"/>
    <w:rsid w:val="00124D36"/>
    <w:rsid w:val="001301C4"/>
    <w:rsid w:val="00171F4E"/>
    <w:rsid w:val="00176635"/>
    <w:rsid w:val="001952FB"/>
    <w:rsid w:val="001E3B35"/>
    <w:rsid w:val="002156FB"/>
    <w:rsid w:val="00251DE9"/>
    <w:rsid w:val="00291272"/>
    <w:rsid w:val="002E6D28"/>
    <w:rsid w:val="003474B2"/>
    <w:rsid w:val="003B3B8A"/>
    <w:rsid w:val="003D61AC"/>
    <w:rsid w:val="003F1335"/>
    <w:rsid w:val="004225AC"/>
    <w:rsid w:val="00457CEA"/>
    <w:rsid w:val="00476FB7"/>
    <w:rsid w:val="004E49DC"/>
    <w:rsid w:val="004E4FEB"/>
    <w:rsid w:val="00542428"/>
    <w:rsid w:val="00547B1E"/>
    <w:rsid w:val="0056789D"/>
    <w:rsid w:val="005879CC"/>
    <w:rsid w:val="00621BC3"/>
    <w:rsid w:val="00640370"/>
    <w:rsid w:val="00643868"/>
    <w:rsid w:val="00701989"/>
    <w:rsid w:val="00705BBD"/>
    <w:rsid w:val="00734E73"/>
    <w:rsid w:val="0075222E"/>
    <w:rsid w:val="007C05F8"/>
    <w:rsid w:val="007E590F"/>
    <w:rsid w:val="00833EC6"/>
    <w:rsid w:val="00873609"/>
    <w:rsid w:val="008749BE"/>
    <w:rsid w:val="008E2789"/>
    <w:rsid w:val="008F262D"/>
    <w:rsid w:val="009A0C88"/>
    <w:rsid w:val="009D4D87"/>
    <w:rsid w:val="00A51AB9"/>
    <w:rsid w:val="00A53DF2"/>
    <w:rsid w:val="00A67177"/>
    <w:rsid w:val="00A73285"/>
    <w:rsid w:val="00A82154"/>
    <w:rsid w:val="00A9756D"/>
    <w:rsid w:val="00AD53F8"/>
    <w:rsid w:val="00AE1714"/>
    <w:rsid w:val="00B13D54"/>
    <w:rsid w:val="00B31E85"/>
    <w:rsid w:val="00B516A7"/>
    <w:rsid w:val="00B70765"/>
    <w:rsid w:val="00B82B4B"/>
    <w:rsid w:val="00C07BF4"/>
    <w:rsid w:val="00C16073"/>
    <w:rsid w:val="00C337C2"/>
    <w:rsid w:val="00C476A4"/>
    <w:rsid w:val="00C81D50"/>
    <w:rsid w:val="00CD5E5C"/>
    <w:rsid w:val="00CF6245"/>
    <w:rsid w:val="00D2514C"/>
    <w:rsid w:val="00D304DD"/>
    <w:rsid w:val="00D74DEA"/>
    <w:rsid w:val="00DB39EB"/>
    <w:rsid w:val="00DE2BB8"/>
    <w:rsid w:val="00E172E1"/>
    <w:rsid w:val="00E223D0"/>
    <w:rsid w:val="00E227BF"/>
    <w:rsid w:val="00EB0327"/>
    <w:rsid w:val="00EF0A9D"/>
    <w:rsid w:val="00EF594B"/>
    <w:rsid w:val="00F217DC"/>
    <w:rsid w:val="00F46198"/>
    <w:rsid w:val="00F95248"/>
    <w:rsid w:val="00FE2133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1A52"/>
  <w15:chartTrackingRefBased/>
  <w15:docId w15:val="{9615320A-156D-45A8-9096-1FA69A5E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23D0"/>
    <w:pPr>
      <w:ind w:left="720"/>
      <w:contextualSpacing/>
    </w:pPr>
  </w:style>
  <w:style w:type="character" w:customStyle="1" w:styleId="hljs-keyword">
    <w:name w:val="hljs-keyword"/>
    <w:basedOn w:val="VarsaylanParagrafYazTipi"/>
    <w:rsid w:val="00C476A4"/>
  </w:style>
  <w:style w:type="character" w:customStyle="1" w:styleId="hljs-title">
    <w:name w:val="hljs-title"/>
    <w:basedOn w:val="VarsaylanParagrafYazTipi"/>
    <w:rsid w:val="00C476A4"/>
  </w:style>
  <w:style w:type="character" w:customStyle="1" w:styleId="hljs-comment">
    <w:name w:val="hljs-comment"/>
    <w:basedOn w:val="VarsaylanParagrafYazTipi"/>
    <w:rsid w:val="00C476A4"/>
  </w:style>
  <w:style w:type="character" w:customStyle="1" w:styleId="hljs-params">
    <w:name w:val="hljs-params"/>
    <w:basedOn w:val="VarsaylanParagrafYazTipi"/>
    <w:rsid w:val="00C476A4"/>
  </w:style>
  <w:style w:type="character" w:customStyle="1" w:styleId="hljs-type">
    <w:name w:val="hljs-type"/>
    <w:basedOn w:val="VarsaylanParagrafYazTipi"/>
    <w:rsid w:val="00C476A4"/>
  </w:style>
  <w:style w:type="character" w:styleId="Kpr">
    <w:name w:val="Hyperlink"/>
    <w:basedOn w:val="VarsaylanParagrafYazTipi"/>
    <w:uiPriority w:val="99"/>
    <w:unhideWhenUsed/>
    <w:rsid w:val="002156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5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rebel.com/blog/solid-principle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rebel.com/blog/solid-principle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answers/what-are-the-solid-principles-in-java" TargetMode="External"/><Relationship Id="rId5" Type="http://schemas.openxmlformats.org/officeDocument/2006/relationships/hyperlink" Target="https://www.educative.io/answers/what-are-the-solid-principles-i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20</cp:revision>
  <dcterms:created xsi:type="dcterms:W3CDTF">2022-07-07T11:08:00Z</dcterms:created>
  <dcterms:modified xsi:type="dcterms:W3CDTF">2022-07-15T22:51:00Z</dcterms:modified>
</cp:coreProperties>
</file>