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AA2F235" wp14:textId="77777777">
      <w:pPr>
        <w:spacing w:before="2800" w:after="80"/>
        <w:jc w:val="center"/>
      </w:pPr>
      <w:r>
        <w:rPr>
          <w:rFonts w:ascii="Times New Roman" w:hAnsi="Times New Roman"/>
          <w:b/>
          <w:color w:val="1F3A5F"/>
          <w:sz w:val="48"/>
        </w:rPr>
        <w:t>Software Requirements Specification</w:t>
      </w:r>
    </w:p>
    <w:p xmlns:wp14="http://schemas.microsoft.com/office/word/2010/wordml" w14:paraId="2733BDEA" wp14:textId="77777777">
      <w:pPr>
        <w:jc w:val="center"/>
      </w:pPr>
      <w:r>
        <w:rPr>
          <w:rFonts w:ascii="Times New Roman" w:hAnsi="Times New Roman"/>
          <w:i/>
          <w:color w:val="6B6B6B"/>
          <w:sz w:val="26"/>
        </w:rPr>
        <w:t>for</w:t>
      </w:r>
    </w:p>
    <w:p xmlns:wp14="http://schemas.microsoft.com/office/word/2010/wordml" w14:paraId="2FAA1B30" wp14:textId="77777777">
      <w:pPr>
        <w:spacing w:after="240"/>
        <w:jc w:val="center"/>
      </w:pPr>
      <w:r>
        <w:rPr>
          <w:rFonts w:ascii="Times New Roman" w:hAnsi="Times New Roman"/>
          <w:b/>
          <w:color w:val="1F3A5F"/>
          <w:sz w:val="40"/>
        </w:rPr>
        <w:t>Commerce App</w:t>
      </w:r>
    </w:p>
    <w:p xmlns:wp14="http://schemas.microsoft.com/office/word/2010/wordml" w14:paraId="28A09ACE" wp14:textId="77777777">
      <w:pPr>
        <w:jc w:val="center"/>
      </w:pPr>
      <w:r>
        <w:rPr>
          <w:rFonts w:ascii="Times New Roman" w:hAnsi="Times New Roman"/>
          <w:color w:val="1A1A1A"/>
          <w:sz w:val="25"/>
        </w:rPr>
        <w:t>Version 1.0 approved</w:t>
      </w:r>
    </w:p>
    <w:p xmlns:wp14="http://schemas.microsoft.com/office/word/2010/wordml" w14:paraId="0C8B9D29" wp14:textId="77777777">
      <w:pPr>
        <w:jc w:val="center"/>
      </w:pPr>
      <w:r>
        <w:rPr>
          <w:rFonts w:ascii="Times New Roman" w:hAnsi="Times New Roman"/>
          <w:color w:val="1A1A1A"/>
          <w:sz w:val="25"/>
        </w:rPr>
        <w:t>Prepared by RGA (Agentic Requirement Gathering &amp; Analysis)</w:t>
      </w:r>
    </w:p>
    <w:p xmlns:wp14="http://schemas.microsoft.com/office/word/2010/wordml" w14:paraId="2559B1E6" wp14:textId="77777777">
      <w:pPr>
        <w:jc w:val="center"/>
      </w:pPr>
      <w:r>
        <w:rPr>
          <w:rFonts w:ascii="Times New Roman" w:hAnsi="Times New Roman"/>
          <w:color w:val="1A1A1A"/>
          <w:sz w:val="25"/>
        </w:rPr>
        <w:t>2026-07-21</w:t>
      </w:r>
    </w:p>
    <w:p xmlns:wp14="http://schemas.microsoft.com/office/word/2010/wordml" w14:paraId="50747051" wp14:textId="77777777">
      <w:pPr>
        <w:spacing w:before="560"/>
        <w:jc w:val="center"/>
      </w:pPr>
      <w:r>
        <w:rPr>
          <w:rFonts w:ascii="Times New Roman" w:hAnsi="Times New Roman"/>
          <w:i/>
          <w:color w:val="6B6B6B"/>
          <w:sz w:val="18"/>
        </w:rPr>
        <w:t>Document format based on the IEEE SRS template. Copyright © 1999 by Karl E. Wiegers. Permission is granted to use, modify, and distribute this document.</w:t>
      </w:r>
    </w:p>
    <w:p xmlns:wp14="http://schemas.microsoft.com/office/word/2010/wordml" w14:paraId="672A6659" wp14:textId="77777777">
      <w:r>
        <w:br w:type="page"/>
      </w:r>
    </w:p>
    <w:p xmlns:wp14="http://schemas.microsoft.com/office/word/2010/wordml" w14:paraId="4B08E8BD" wp14:textId="77777777">
      <w:pPr>
        <w:pStyle w:val="Heading1"/>
      </w:pPr>
      <w:bookmarkStart w:name="_Toc2036869823" w:id="491492758"/>
      <w:r w:rsidR="7A41B3E9">
        <w:rPr/>
        <w:t>Revision History</w:t>
      </w:r>
      <w:bookmarkEnd w:id="491492758"/>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5FD02133" wp14:textId="77777777">
        <w:tc>
          <w:tcPr>
            <w:tcW w:w="2160" w:type="dxa"/>
            <w:shd w:val="clear" w:fill="1F3A5F"/>
          </w:tcPr>
          <w:p w14:paraId="0D909AED" wp14:textId="77777777">
            <w:r>
              <w:rPr>
                <w:rFonts w:ascii="Times New Roman" w:hAnsi="Times New Roman"/>
                <w:b/>
                <w:color w:val="FFFFFF"/>
                <w:sz w:val="21"/>
              </w:rPr>
              <w:t>Name</w:t>
            </w:r>
          </w:p>
        </w:tc>
        <w:tc>
          <w:tcPr>
            <w:tcW w:w="2160" w:type="dxa"/>
            <w:shd w:val="clear" w:fill="1F3A5F"/>
          </w:tcPr>
          <w:p w14:paraId="491072FA" wp14:textId="77777777">
            <w:r>
              <w:rPr>
                <w:rFonts w:ascii="Times New Roman" w:hAnsi="Times New Roman"/>
                <w:b/>
                <w:color w:val="FFFFFF"/>
                <w:sz w:val="21"/>
              </w:rPr>
              <w:t>Date</w:t>
            </w:r>
          </w:p>
        </w:tc>
        <w:tc>
          <w:tcPr>
            <w:tcW w:w="2160" w:type="dxa"/>
            <w:shd w:val="clear" w:fill="1F3A5F"/>
          </w:tcPr>
          <w:p w14:paraId="32BB3224" wp14:textId="77777777">
            <w:r>
              <w:rPr>
                <w:rFonts w:ascii="Times New Roman" w:hAnsi="Times New Roman"/>
                <w:b/>
                <w:color w:val="FFFFFF"/>
                <w:sz w:val="21"/>
              </w:rPr>
              <w:t>Reason For Changes</w:t>
            </w:r>
          </w:p>
        </w:tc>
        <w:tc>
          <w:tcPr>
            <w:tcW w:w="2160" w:type="dxa"/>
            <w:shd w:val="clear" w:fill="1F3A5F"/>
          </w:tcPr>
          <w:p w14:paraId="6B814A1E" wp14:textId="77777777">
            <w:r>
              <w:rPr>
                <w:rFonts w:ascii="Times New Roman" w:hAnsi="Times New Roman"/>
                <w:b/>
                <w:color w:val="FFFFFF"/>
                <w:sz w:val="21"/>
              </w:rPr>
              <w:t>Version</w:t>
            </w:r>
          </w:p>
        </w:tc>
      </w:tr>
      <w:tr xmlns:wp14="http://schemas.microsoft.com/office/word/2010/wordml" w14:paraId="5BA35D6C" wp14:textId="77777777">
        <w:tc>
          <w:tcPr>
            <w:tcW w:w="2160" w:type="dxa"/>
          </w:tcPr>
          <w:p w14:paraId="1C55F1F1" wp14:textId="77777777">
            <w:r>
              <w:rPr>
                <w:rFonts w:ascii="Times New Roman" w:hAnsi="Times New Roman"/>
                <w:sz w:val="21"/>
              </w:rPr>
              <w:t>RGA</w:t>
            </w:r>
          </w:p>
        </w:tc>
        <w:tc>
          <w:tcPr>
            <w:tcW w:w="2160" w:type="dxa"/>
          </w:tcPr>
          <w:p w14:paraId="0D5E768C" wp14:textId="77777777">
            <w:r>
              <w:rPr>
                <w:rFonts w:ascii="Times New Roman" w:hAnsi="Times New Roman"/>
                <w:sz w:val="21"/>
              </w:rPr>
              <w:t>2026-07-21</w:t>
            </w:r>
          </w:p>
        </w:tc>
        <w:tc>
          <w:tcPr>
            <w:tcW w:w="2160" w:type="dxa"/>
          </w:tcPr>
          <w:p w14:paraId="75639BD6" wp14:textId="77777777">
            <w:r>
              <w:rPr>
                <w:rFonts w:ascii="Times New Roman" w:hAnsi="Times New Roman"/>
                <w:sz w:val="21"/>
              </w:rPr>
              <w:t>Initial draft generated from approved requirements</w:t>
            </w:r>
          </w:p>
        </w:tc>
        <w:tc>
          <w:tcPr>
            <w:tcW w:w="2160" w:type="dxa"/>
          </w:tcPr>
          <w:p w14:paraId="6F54A5A7" wp14:textId="77777777">
            <w:r>
              <w:rPr>
                <w:rFonts w:ascii="Times New Roman" w:hAnsi="Times New Roman"/>
                <w:sz w:val="21"/>
              </w:rPr>
              <w:t>0.1</w:t>
            </w:r>
          </w:p>
        </w:tc>
      </w:tr>
    </w:tbl>
    <w:p xmlns:wp14="http://schemas.microsoft.com/office/word/2010/wordml" w14:paraId="22E0FC93" wp14:textId="77777777">
      <w:pPr>
        <w:pStyle w:val="Heading1"/>
      </w:pPr>
      <w:bookmarkStart w:name="_Toc66768517" w:id="334302318"/>
      <w:r w:rsidR="7A41B3E9">
        <w:rPr/>
        <w:t>Table of Contents</w:t>
      </w:r>
      <w:bookmarkEnd w:id="334302318"/>
    </w:p>
    <w:p xmlns:wp14="http://schemas.microsoft.com/office/word/2010/wordml" w:rsidP="7A41B3E9" w14:paraId="04A2A7D7" wp14:textId="1CF81C06">
      <w:pPr>
        <w:pStyle w:val="TOC1"/>
        <w:tabs>
          <w:tab w:val="right" w:leader="dot" w:pos="8640"/>
        </w:tabs>
      </w:pPr>
      <w:r>
        <w:fldChar w:fldCharType="begin"/>
      </w:r>
      <w:r>
        <w:instrText xml:space="preserve">TOC \o "1-3" \z \u \h</w:instrText>
      </w:r>
      <w:r>
        <w:fldChar w:fldCharType="separate"/>
      </w:r>
      <w:hyperlink w:anchor="_Toc2036869823">
        <w:r w:rsidRPr="7A41B3E9" w:rsidR="7A41B3E9">
          <w:rPr>
            <w:rStyle w:val="Hyperlink"/>
          </w:rPr>
          <w:t>Revision History</w:t>
        </w:r>
        <w:r>
          <w:tab/>
        </w:r>
        <w:r>
          <w:fldChar w:fldCharType="begin"/>
        </w:r>
        <w:r>
          <w:instrText xml:space="preserve">PAGEREF _Toc2036869823 \h</w:instrText>
        </w:r>
        <w:r>
          <w:fldChar w:fldCharType="separate"/>
        </w:r>
        <w:r w:rsidRPr="7A41B3E9" w:rsidR="7A41B3E9">
          <w:rPr>
            <w:rStyle w:val="Hyperlink"/>
          </w:rPr>
          <w:t>1</w:t>
        </w:r>
        <w:r>
          <w:fldChar w:fldCharType="end"/>
        </w:r>
      </w:hyperlink>
    </w:p>
    <w:p w:rsidR="7A41B3E9" w:rsidP="7A41B3E9" w:rsidRDefault="7A41B3E9" w14:paraId="49069D0F" w14:textId="3427699F">
      <w:pPr>
        <w:pStyle w:val="TOC1"/>
        <w:tabs>
          <w:tab w:val="right" w:leader="dot" w:pos="8640"/>
        </w:tabs>
      </w:pPr>
      <w:hyperlink w:anchor="_Toc66768517">
        <w:r w:rsidRPr="7A41B3E9" w:rsidR="7A41B3E9">
          <w:rPr>
            <w:rStyle w:val="Hyperlink"/>
          </w:rPr>
          <w:t>Table of Contents</w:t>
        </w:r>
        <w:r>
          <w:tab/>
        </w:r>
        <w:r>
          <w:fldChar w:fldCharType="begin"/>
        </w:r>
        <w:r>
          <w:instrText xml:space="preserve">PAGEREF _Toc66768517 \h</w:instrText>
        </w:r>
        <w:r>
          <w:fldChar w:fldCharType="separate"/>
        </w:r>
        <w:r w:rsidRPr="7A41B3E9" w:rsidR="7A41B3E9">
          <w:rPr>
            <w:rStyle w:val="Hyperlink"/>
          </w:rPr>
          <w:t>2</w:t>
        </w:r>
        <w:r>
          <w:fldChar w:fldCharType="end"/>
        </w:r>
      </w:hyperlink>
    </w:p>
    <w:p w:rsidR="7A41B3E9" w:rsidP="7A41B3E9" w:rsidRDefault="7A41B3E9" w14:paraId="546C7807" w14:textId="612E2E87">
      <w:pPr>
        <w:pStyle w:val="TOC1"/>
        <w:tabs>
          <w:tab w:val="right" w:leader="dot" w:pos="8640"/>
        </w:tabs>
      </w:pPr>
      <w:hyperlink w:anchor="_Toc1433897669">
        <w:r w:rsidRPr="7A41B3E9" w:rsidR="7A41B3E9">
          <w:rPr>
            <w:rStyle w:val="Hyperlink"/>
          </w:rPr>
          <w:t>1. Introduction</w:t>
        </w:r>
        <w:r>
          <w:tab/>
        </w:r>
        <w:r>
          <w:fldChar w:fldCharType="begin"/>
        </w:r>
        <w:r>
          <w:instrText xml:space="preserve">PAGEREF _Toc1433897669 \h</w:instrText>
        </w:r>
        <w:r>
          <w:fldChar w:fldCharType="separate"/>
        </w:r>
        <w:r w:rsidRPr="7A41B3E9" w:rsidR="7A41B3E9">
          <w:rPr>
            <w:rStyle w:val="Hyperlink"/>
          </w:rPr>
          <w:t>2</w:t>
        </w:r>
        <w:r>
          <w:fldChar w:fldCharType="end"/>
        </w:r>
      </w:hyperlink>
    </w:p>
    <w:p w:rsidR="7A41B3E9" w:rsidP="7A41B3E9" w:rsidRDefault="7A41B3E9" w14:paraId="7169CB8E" w14:textId="2D537364">
      <w:pPr>
        <w:pStyle w:val="TOC2"/>
        <w:tabs>
          <w:tab w:val="right" w:leader="dot" w:pos="8640"/>
        </w:tabs>
      </w:pPr>
      <w:hyperlink w:anchor="_Toc1101337535">
        <w:r w:rsidRPr="7A41B3E9" w:rsidR="7A41B3E9">
          <w:rPr>
            <w:rStyle w:val="Hyperlink"/>
          </w:rPr>
          <w:t>1.1 Purpose</w:t>
        </w:r>
        <w:r>
          <w:tab/>
        </w:r>
        <w:r>
          <w:fldChar w:fldCharType="begin"/>
        </w:r>
        <w:r>
          <w:instrText xml:space="preserve">PAGEREF _Toc1101337535 \h</w:instrText>
        </w:r>
        <w:r>
          <w:fldChar w:fldCharType="separate"/>
        </w:r>
        <w:r w:rsidRPr="7A41B3E9" w:rsidR="7A41B3E9">
          <w:rPr>
            <w:rStyle w:val="Hyperlink"/>
          </w:rPr>
          <w:t>3</w:t>
        </w:r>
        <w:r>
          <w:fldChar w:fldCharType="end"/>
        </w:r>
      </w:hyperlink>
    </w:p>
    <w:p w:rsidR="7A41B3E9" w:rsidP="7A41B3E9" w:rsidRDefault="7A41B3E9" w14:paraId="4DC81895" w14:textId="4214524E">
      <w:pPr>
        <w:pStyle w:val="TOC2"/>
        <w:tabs>
          <w:tab w:val="right" w:leader="dot" w:pos="8640"/>
        </w:tabs>
      </w:pPr>
      <w:hyperlink w:anchor="_Toc1734090194">
        <w:r w:rsidRPr="7A41B3E9" w:rsidR="7A41B3E9">
          <w:rPr>
            <w:rStyle w:val="Hyperlink"/>
          </w:rPr>
          <w:t>1.2 Document Conventions</w:t>
        </w:r>
        <w:r>
          <w:tab/>
        </w:r>
        <w:r>
          <w:fldChar w:fldCharType="begin"/>
        </w:r>
        <w:r>
          <w:instrText xml:space="preserve">PAGEREF _Toc1734090194 \h</w:instrText>
        </w:r>
        <w:r>
          <w:fldChar w:fldCharType="separate"/>
        </w:r>
        <w:r w:rsidRPr="7A41B3E9" w:rsidR="7A41B3E9">
          <w:rPr>
            <w:rStyle w:val="Hyperlink"/>
          </w:rPr>
          <w:t>3</w:t>
        </w:r>
        <w:r>
          <w:fldChar w:fldCharType="end"/>
        </w:r>
      </w:hyperlink>
    </w:p>
    <w:p w:rsidR="7A41B3E9" w:rsidP="7A41B3E9" w:rsidRDefault="7A41B3E9" w14:paraId="2838DEA0" w14:textId="15C7EC1B">
      <w:pPr>
        <w:pStyle w:val="TOC2"/>
        <w:tabs>
          <w:tab w:val="right" w:leader="dot" w:pos="8640"/>
        </w:tabs>
      </w:pPr>
      <w:hyperlink w:anchor="_Toc2091886064">
        <w:r w:rsidRPr="7A41B3E9" w:rsidR="7A41B3E9">
          <w:rPr>
            <w:rStyle w:val="Hyperlink"/>
          </w:rPr>
          <w:t>1.3 Intended Audience and Reading Suggestions</w:t>
        </w:r>
        <w:r>
          <w:tab/>
        </w:r>
        <w:r>
          <w:fldChar w:fldCharType="begin"/>
        </w:r>
        <w:r>
          <w:instrText xml:space="preserve">PAGEREF _Toc2091886064 \h</w:instrText>
        </w:r>
        <w:r>
          <w:fldChar w:fldCharType="separate"/>
        </w:r>
        <w:r w:rsidRPr="7A41B3E9" w:rsidR="7A41B3E9">
          <w:rPr>
            <w:rStyle w:val="Hyperlink"/>
          </w:rPr>
          <w:t>3</w:t>
        </w:r>
        <w:r>
          <w:fldChar w:fldCharType="end"/>
        </w:r>
      </w:hyperlink>
    </w:p>
    <w:p w:rsidR="7A41B3E9" w:rsidP="7A41B3E9" w:rsidRDefault="7A41B3E9" w14:paraId="7CCEAC89" w14:textId="1348A30A">
      <w:pPr>
        <w:pStyle w:val="TOC2"/>
        <w:tabs>
          <w:tab w:val="right" w:leader="dot" w:pos="8640"/>
        </w:tabs>
      </w:pPr>
      <w:hyperlink w:anchor="_Toc1215531501">
        <w:r w:rsidRPr="7A41B3E9" w:rsidR="7A41B3E9">
          <w:rPr>
            <w:rStyle w:val="Hyperlink"/>
          </w:rPr>
          <w:t>1.4 Product Scope</w:t>
        </w:r>
        <w:r>
          <w:tab/>
        </w:r>
        <w:r>
          <w:fldChar w:fldCharType="begin"/>
        </w:r>
        <w:r>
          <w:instrText xml:space="preserve">PAGEREF _Toc1215531501 \h</w:instrText>
        </w:r>
        <w:r>
          <w:fldChar w:fldCharType="separate"/>
        </w:r>
        <w:r w:rsidRPr="7A41B3E9" w:rsidR="7A41B3E9">
          <w:rPr>
            <w:rStyle w:val="Hyperlink"/>
          </w:rPr>
          <w:t>3</w:t>
        </w:r>
        <w:r>
          <w:fldChar w:fldCharType="end"/>
        </w:r>
      </w:hyperlink>
    </w:p>
    <w:p w:rsidR="7A41B3E9" w:rsidP="7A41B3E9" w:rsidRDefault="7A41B3E9" w14:paraId="023E95EB" w14:textId="710972A0">
      <w:pPr>
        <w:pStyle w:val="TOC2"/>
        <w:tabs>
          <w:tab w:val="right" w:leader="dot" w:pos="8640"/>
        </w:tabs>
      </w:pPr>
      <w:hyperlink w:anchor="_Toc944338532">
        <w:r w:rsidRPr="7A41B3E9" w:rsidR="7A41B3E9">
          <w:rPr>
            <w:rStyle w:val="Hyperlink"/>
          </w:rPr>
          <w:t>1.5 References</w:t>
        </w:r>
        <w:r>
          <w:tab/>
        </w:r>
        <w:r>
          <w:fldChar w:fldCharType="begin"/>
        </w:r>
        <w:r>
          <w:instrText xml:space="preserve">PAGEREF _Toc944338532 \h</w:instrText>
        </w:r>
        <w:r>
          <w:fldChar w:fldCharType="separate"/>
        </w:r>
        <w:r w:rsidRPr="7A41B3E9" w:rsidR="7A41B3E9">
          <w:rPr>
            <w:rStyle w:val="Hyperlink"/>
          </w:rPr>
          <w:t>3</w:t>
        </w:r>
        <w:r>
          <w:fldChar w:fldCharType="end"/>
        </w:r>
      </w:hyperlink>
    </w:p>
    <w:p w:rsidR="7A41B3E9" w:rsidP="7A41B3E9" w:rsidRDefault="7A41B3E9" w14:paraId="014B7F49" w14:textId="125C42B4">
      <w:pPr>
        <w:pStyle w:val="TOC1"/>
        <w:tabs>
          <w:tab w:val="right" w:leader="dot" w:pos="8640"/>
        </w:tabs>
      </w:pPr>
      <w:hyperlink w:anchor="_Toc2006344531">
        <w:r w:rsidRPr="7A41B3E9" w:rsidR="7A41B3E9">
          <w:rPr>
            <w:rStyle w:val="Hyperlink"/>
          </w:rPr>
          <w:t>2. Overall Description</w:t>
        </w:r>
        <w:r>
          <w:tab/>
        </w:r>
        <w:r>
          <w:fldChar w:fldCharType="begin"/>
        </w:r>
        <w:r>
          <w:instrText xml:space="preserve">PAGEREF _Toc2006344531 \h</w:instrText>
        </w:r>
        <w:r>
          <w:fldChar w:fldCharType="separate"/>
        </w:r>
        <w:r w:rsidRPr="7A41B3E9" w:rsidR="7A41B3E9">
          <w:rPr>
            <w:rStyle w:val="Hyperlink"/>
          </w:rPr>
          <w:t>3</w:t>
        </w:r>
        <w:r>
          <w:fldChar w:fldCharType="end"/>
        </w:r>
      </w:hyperlink>
    </w:p>
    <w:p w:rsidR="7A41B3E9" w:rsidP="7A41B3E9" w:rsidRDefault="7A41B3E9" w14:paraId="5E479504" w14:textId="71B4DFFB">
      <w:pPr>
        <w:pStyle w:val="TOC2"/>
        <w:tabs>
          <w:tab w:val="right" w:leader="dot" w:pos="8640"/>
        </w:tabs>
      </w:pPr>
      <w:hyperlink w:anchor="_Toc458802231">
        <w:r w:rsidRPr="7A41B3E9" w:rsidR="7A41B3E9">
          <w:rPr>
            <w:rStyle w:val="Hyperlink"/>
          </w:rPr>
          <w:t>2.1 Product Perspective</w:t>
        </w:r>
        <w:r>
          <w:tab/>
        </w:r>
        <w:r>
          <w:fldChar w:fldCharType="begin"/>
        </w:r>
        <w:r>
          <w:instrText xml:space="preserve">PAGEREF _Toc458802231 \h</w:instrText>
        </w:r>
        <w:r>
          <w:fldChar w:fldCharType="separate"/>
        </w:r>
        <w:r w:rsidRPr="7A41B3E9" w:rsidR="7A41B3E9">
          <w:rPr>
            <w:rStyle w:val="Hyperlink"/>
          </w:rPr>
          <w:t>4</w:t>
        </w:r>
        <w:r>
          <w:fldChar w:fldCharType="end"/>
        </w:r>
      </w:hyperlink>
    </w:p>
    <w:p w:rsidR="7A41B3E9" w:rsidP="7A41B3E9" w:rsidRDefault="7A41B3E9" w14:paraId="33D571CF" w14:textId="3102C55F">
      <w:pPr>
        <w:pStyle w:val="TOC2"/>
        <w:tabs>
          <w:tab w:val="right" w:leader="dot" w:pos="8640"/>
        </w:tabs>
      </w:pPr>
      <w:hyperlink w:anchor="_Toc1983924824">
        <w:r w:rsidRPr="7A41B3E9" w:rsidR="7A41B3E9">
          <w:rPr>
            <w:rStyle w:val="Hyperlink"/>
          </w:rPr>
          <w:t>2.2 Product Functions</w:t>
        </w:r>
        <w:r>
          <w:tab/>
        </w:r>
        <w:r>
          <w:fldChar w:fldCharType="begin"/>
        </w:r>
        <w:r>
          <w:instrText xml:space="preserve">PAGEREF _Toc1983924824 \h</w:instrText>
        </w:r>
        <w:r>
          <w:fldChar w:fldCharType="separate"/>
        </w:r>
        <w:r w:rsidRPr="7A41B3E9" w:rsidR="7A41B3E9">
          <w:rPr>
            <w:rStyle w:val="Hyperlink"/>
          </w:rPr>
          <w:t>4</w:t>
        </w:r>
        <w:r>
          <w:fldChar w:fldCharType="end"/>
        </w:r>
      </w:hyperlink>
    </w:p>
    <w:p w:rsidR="7A41B3E9" w:rsidP="7A41B3E9" w:rsidRDefault="7A41B3E9" w14:paraId="5160111C" w14:textId="128242C1">
      <w:pPr>
        <w:pStyle w:val="TOC2"/>
        <w:tabs>
          <w:tab w:val="right" w:leader="dot" w:pos="8640"/>
        </w:tabs>
      </w:pPr>
      <w:hyperlink w:anchor="_Toc517450116">
        <w:r w:rsidRPr="7A41B3E9" w:rsidR="7A41B3E9">
          <w:rPr>
            <w:rStyle w:val="Hyperlink"/>
          </w:rPr>
          <w:t>2.3 User Classes and Characteristics</w:t>
        </w:r>
        <w:r>
          <w:tab/>
        </w:r>
        <w:r>
          <w:fldChar w:fldCharType="begin"/>
        </w:r>
        <w:r>
          <w:instrText xml:space="preserve">PAGEREF _Toc517450116 \h</w:instrText>
        </w:r>
        <w:r>
          <w:fldChar w:fldCharType="separate"/>
        </w:r>
        <w:r w:rsidRPr="7A41B3E9" w:rsidR="7A41B3E9">
          <w:rPr>
            <w:rStyle w:val="Hyperlink"/>
          </w:rPr>
          <w:t>4</w:t>
        </w:r>
        <w:r>
          <w:fldChar w:fldCharType="end"/>
        </w:r>
      </w:hyperlink>
    </w:p>
    <w:p w:rsidR="7A41B3E9" w:rsidP="7A41B3E9" w:rsidRDefault="7A41B3E9" w14:paraId="6C7DE75C" w14:textId="66B91D5D">
      <w:pPr>
        <w:pStyle w:val="TOC2"/>
        <w:tabs>
          <w:tab w:val="right" w:leader="dot" w:pos="8640"/>
        </w:tabs>
      </w:pPr>
      <w:hyperlink w:anchor="_Toc1657351542">
        <w:r w:rsidRPr="7A41B3E9" w:rsidR="7A41B3E9">
          <w:rPr>
            <w:rStyle w:val="Hyperlink"/>
          </w:rPr>
          <w:t>2.4 Operating Environment</w:t>
        </w:r>
        <w:r>
          <w:tab/>
        </w:r>
        <w:r>
          <w:fldChar w:fldCharType="begin"/>
        </w:r>
        <w:r>
          <w:instrText xml:space="preserve">PAGEREF _Toc1657351542 \h</w:instrText>
        </w:r>
        <w:r>
          <w:fldChar w:fldCharType="separate"/>
        </w:r>
        <w:r w:rsidRPr="7A41B3E9" w:rsidR="7A41B3E9">
          <w:rPr>
            <w:rStyle w:val="Hyperlink"/>
          </w:rPr>
          <w:t>4</w:t>
        </w:r>
        <w:r>
          <w:fldChar w:fldCharType="end"/>
        </w:r>
      </w:hyperlink>
    </w:p>
    <w:p w:rsidR="7A41B3E9" w:rsidP="7A41B3E9" w:rsidRDefault="7A41B3E9" w14:paraId="15C16016" w14:textId="0B144CE1">
      <w:pPr>
        <w:pStyle w:val="TOC2"/>
        <w:tabs>
          <w:tab w:val="right" w:leader="dot" w:pos="8640"/>
        </w:tabs>
      </w:pPr>
      <w:hyperlink w:anchor="_Toc2083478084">
        <w:r w:rsidRPr="7A41B3E9" w:rsidR="7A41B3E9">
          <w:rPr>
            <w:rStyle w:val="Hyperlink"/>
          </w:rPr>
          <w:t>2.5 Design and Implementation Constraints</w:t>
        </w:r>
        <w:r>
          <w:tab/>
        </w:r>
        <w:r>
          <w:fldChar w:fldCharType="begin"/>
        </w:r>
        <w:r>
          <w:instrText xml:space="preserve">PAGEREF _Toc2083478084 \h</w:instrText>
        </w:r>
        <w:r>
          <w:fldChar w:fldCharType="separate"/>
        </w:r>
        <w:r w:rsidRPr="7A41B3E9" w:rsidR="7A41B3E9">
          <w:rPr>
            <w:rStyle w:val="Hyperlink"/>
          </w:rPr>
          <w:t>4</w:t>
        </w:r>
        <w:r>
          <w:fldChar w:fldCharType="end"/>
        </w:r>
      </w:hyperlink>
    </w:p>
    <w:p w:rsidR="7A41B3E9" w:rsidP="7A41B3E9" w:rsidRDefault="7A41B3E9" w14:paraId="04235112" w14:textId="2DE07AE6">
      <w:pPr>
        <w:pStyle w:val="TOC2"/>
        <w:tabs>
          <w:tab w:val="right" w:leader="dot" w:pos="8640"/>
        </w:tabs>
      </w:pPr>
      <w:hyperlink w:anchor="_Toc1622130119">
        <w:r w:rsidRPr="7A41B3E9" w:rsidR="7A41B3E9">
          <w:rPr>
            <w:rStyle w:val="Hyperlink"/>
          </w:rPr>
          <w:t>2.6 User Documentation</w:t>
        </w:r>
        <w:r>
          <w:tab/>
        </w:r>
        <w:r>
          <w:fldChar w:fldCharType="begin"/>
        </w:r>
        <w:r>
          <w:instrText xml:space="preserve">PAGEREF _Toc1622130119 \h</w:instrText>
        </w:r>
        <w:r>
          <w:fldChar w:fldCharType="separate"/>
        </w:r>
        <w:r w:rsidRPr="7A41B3E9" w:rsidR="7A41B3E9">
          <w:rPr>
            <w:rStyle w:val="Hyperlink"/>
          </w:rPr>
          <w:t>5</w:t>
        </w:r>
        <w:r>
          <w:fldChar w:fldCharType="end"/>
        </w:r>
      </w:hyperlink>
    </w:p>
    <w:p w:rsidR="7A41B3E9" w:rsidP="7A41B3E9" w:rsidRDefault="7A41B3E9" w14:paraId="727B5CD7" w14:textId="1E643FAC">
      <w:pPr>
        <w:pStyle w:val="TOC2"/>
        <w:tabs>
          <w:tab w:val="right" w:leader="dot" w:pos="8640"/>
        </w:tabs>
      </w:pPr>
      <w:hyperlink w:anchor="_Toc1725069839">
        <w:r w:rsidRPr="7A41B3E9" w:rsidR="7A41B3E9">
          <w:rPr>
            <w:rStyle w:val="Hyperlink"/>
          </w:rPr>
          <w:t>2.7 Assumptions and Dependencies</w:t>
        </w:r>
        <w:r>
          <w:tab/>
        </w:r>
        <w:r>
          <w:fldChar w:fldCharType="begin"/>
        </w:r>
        <w:r>
          <w:instrText xml:space="preserve">PAGEREF _Toc1725069839 \h</w:instrText>
        </w:r>
        <w:r>
          <w:fldChar w:fldCharType="separate"/>
        </w:r>
        <w:r w:rsidRPr="7A41B3E9" w:rsidR="7A41B3E9">
          <w:rPr>
            <w:rStyle w:val="Hyperlink"/>
          </w:rPr>
          <w:t>5</w:t>
        </w:r>
        <w:r>
          <w:fldChar w:fldCharType="end"/>
        </w:r>
      </w:hyperlink>
    </w:p>
    <w:p w:rsidR="7A41B3E9" w:rsidP="7A41B3E9" w:rsidRDefault="7A41B3E9" w14:paraId="5FCE8919" w14:textId="7E41BFEF">
      <w:pPr>
        <w:pStyle w:val="TOC1"/>
        <w:tabs>
          <w:tab w:val="right" w:leader="dot" w:pos="8640"/>
        </w:tabs>
      </w:pPr>
      <w:hyperlink w:anchor="_Toc1082961178">
        <w:r w:rsidRPr="7A41B3E9" w:rsidR="7A41B3E9">
          <w:rPr>
            <w:rStyle w:val="Hyperlink"/>
          </w:rPr>
          <w:t>3. External Interface Requirements</w:t>
        </w:r>
        <w:r>
          <w:tab/>
        </w:r>
        <w:r>
          <w:fldChar w:fldCharType="begin"/>
        </w:r>
        <w:r>
          <w:instrText xml:space="preserve">PAGEREF _Toc1082961178 \h</w:instrText>
        </w:r>
        <w:r>
          <w:fldChar w:fldCharType="separate"/>
        </w:r>
        <w:r w:rsidRPr="7A41B3E9" w:rsidR="7A41B3E9">
          <w:rPr>
            <w:rStyle w:val="Hyperlink"/>
          </w:rPr>
          <w:t>5</w:t>
        </w:r>
        <w:r>
          <w:fldChar w:fldCharType="end"/>
        </w:r>
      </w:hyperlink>
    </w:p>
    <w:p w:rsidR="7A41B3E9" w:rsidP="7A41B3E9" w:rsidRDefault="7A41B3E9" w14:paraId="5FDC0591" w14:textId="77BA0AF6">
      <w:pPr>
        <w:pStyle w:val="TOC2"/>
        <w:tabs>
          <w:tab w:val="right" w:leader="dot" w:pos="8640"/>
        </w:tabs>
      </w:pPr>
      <w:hyperlink w:anchor="_Toc565642808">
        <w:r w:rsidRPr="7A41B3E9" w:rsidR="7A41B3E9">
          <w:rPr>
            <w:rStyle w:val="Hyperlink"/>
          </w:rPr>
          <w:t>3.1 User Interfaces</w:t>
        </w:r>
        <w:r>
          <w:tab/>
        </w:r>
        <w:r>
          <w:fldChar w:fldCharType="begin"/>
        </w:r>
        <w:r>
          <w:instrText xml:space="preserve">PAGEREF _Toc565642808 \h</w:instrText>
        </w:r>
        <w:r>
          <w:fldChar w:fldCharType="separate"/>
        </w:r>
        <w:r w:rsidRPr="7A41B3E9" w:rsidR="7A41B3E9">
          <w:rPr>
            <w:rStyle w:val="Hyperlink"/>
          </w:rPr>
          <w:t>5</w:t>
        </w:r>
        <w:r>
          <w:fldChar w:fldCharType="end"/>
        </w:r>
      </w:hyperlink>
    </w:p>
    <w:p w:rsidR="7A41B3E9" w:rsidP="7A41B3E9" w:rsidRDefault="7A41B3E9" w14:paraId="70DEF419" w14:textId="64AF40F8">
      <w:pPr>
        <w:pStyle w:val="TOC3"/>
        <w:tabs>
          <w:tab w:val="right" w:leader="dot" w:pos="8640"/>
        </w:tabs>
      </w:pPr>
      <w:hyperlink w:anchor="_Toc47515298">
        <w:r w:rsidRPr="7A41B3E9" w:rsidR="7A41B3E9">
          <w:rPr>
            <w:rStyle w:val="Hyperlink"/>
          </w:rPr>
          <w:t>3.1.1 Overall Visual Theme</w:t>
        </w:r>
        <w:r>
          <w:tab/>
        </w:r>
        <w:r>
          <w:fldChar w:fldCharType="begin"/>
        </w:r>
        <w:r>
          <w:instrText xml:space="preserve">PAGEREF _Toc47515298 \h</w:instrText>
        </w:r>
        <w:r>
          <w:fldChar w:fldCharType="separate"/>
        </w:r>
        <w:r w:rsidRPr="7A41B3E9" w:rsidR="7A41B3E9">
          <w:rPr>
            <w:rStyle w:val="Hyperlink"/>
          </w:rPr>
          <w:t>5</w:t>
        </w:r>
        <w:r>
          <w:fldChar w:fldCharType="end"/>
        </w:r>
      </w:hyperlink>
    </w:p>
    <w:p w:rsidR="7A41B3E9" w:rsidP="7A41B3E9" w:rsidRDefault="7A41B3E9" w14:paraId="6F8FC74F" w14:textId="4101A9AC">
      <w:pPr>
        <w:pStyle w:val="TOC3"/>
        <w:tabs>
          <w:tab w:val="right" w:leader="dot" w:pos="8640"/>
        </w:tabs>
      </w:pPr>
      <w:hyperlink w:anchor="_Toc1376646686">
        <w:r w:rsidRPr="7A41B3E9" w:rsidR="7A41B3E9">
          <w:rPr>
            <w:rStyle w:val="Hyperlink"/>
          </w:rPr>
          <w:t>3.1.2 Colour Tokens</w:t>
        </w:r>
        <w:r>
          <w:tab/>
        </w:r>
        <w:r>
          <w:fldChar w:fldCharType="begin"/>
        </w:r>
        <w:r>
          <w:instrText xml:space="preserve">PAGEREF _Toc1376646686 \h</w:instrText>
        </w:r>
        <w:r>
          <w:fldChar w:fldCharType="separate"/>
        </w:r>
        <w:r w:rsidRPr="7A41B3E9" w:rsidR="7A41B3E9">
          <w:rPr>
            <w:rStyle w:val="Hyperlink"/>
          </w:rPr>
          <w:t>5</w:t>
        </w:r>
        <w:r>
          <w:fldChar w:fldCharType="end"/>
        </w:r>
      </w:hyperlink>
    </w:p>
    <w:p w:rsidR="7A41B3E9" w:rsidP="7A41B3E9" w:rsidRDefault="7A41B3E9" w14:paraId="6A9E0A1B" w14:textId="5C17B572">
      <w:pPr>
        <w:pStyle w:val="TOC3"/>
        <w:tabs>
          <w:tab w:val="right" w:leader="dot" w:pos="8640"/>
        </w:tabs>
      </w:pPr>
      <w:hyperlink w:anchor="_Toc456753658">
        <w:r w:rsidRPr="7A41B3E9" w:rsidR="7A41B3E9">
          <w:rPr>
            <w:rStyle w:val="Hyperlink"/>
          </w:rPr>
          <w:t>3.1.3 Typography Tokens</w:t>
        </w:r>
        <w:r>
          <w:tab/>
        </w:r>
        <w:r>
          <w:fldChar w:fldCharType="begin"/>
        </w:r>
        <w:r>
          <w:instrText xml:space="preserve">PAGEREF _Toc456753658 \h</w:instrText>
        </w:r>
        <w:r>
          <w:fldChar w:fldCharType="separate"/>
        </w:r>
        <w:r w:rsidRPr="7A41B3E9" w:rsidR="7A41B3E9">
          <w:rPr>
            <w:rStyle w:val="Hyperlink"/>
          </w:rPr>
          <w:t>6</w:t>
        </w:r>
        <w:r>
          <w:fldChar w:fldCharType="end"/>
        </w:r>
      </w:hyperlink>
    </w:p>
    <w:p w:rsidR="7A41B3E9" w:rsidP="7A41B3E9" w:rsidRDefault="7A41B3E9" w14:paraId="32520DD6" w14:textId="66865EB6">
      <w:pPr>
        <w:pStyle w:val="TOC3"/>
        <w:tabs>
          <w:tab w:val="right" w:leader="dot" w:pos="8640"/>
        </w:tabs>
      </w:pPr>
      <w:hyperlink w:anchor="_Toc1674203055">
        <w:r w:rsidRPr="7A41B3E9" w:rsidR="7A41B3E9">
          <w:rPr>
            <w:rStyle w:val="Hyperlink"/>
          </w:rPr>
          <w:t>3.1.4 Spacing, Radius, and Elevation Tokens</w:t>
        </w:r>
        <w:r>
          <w:tab/>
        </w:r>
        <w:r>
          <w:fldChar w:fldCharType="begin"/>
        </w:r>
        <w:r>
          <w:instrText xml:space="preserve">PAGEREF _Toc1674203055 \h</w:instrText>
        </w:r>
        <w:r>
          <w:fldChar w:fldCharType="separate"/>
        </w:r>
        <w:r w:rsidRPr="7A41B3E9" w:rsidR="7A41B3E9">
          <w:rPr>
            <w:rStyle w:val="Hyperlink"/>
          </w:rPr>
          <w:t>6</w:t>
        </w:r>
        <w:r>
          <w:fldChar w:fldCharType="end"/>
        </w:r>
      </w:hyperlink>
    </w:p>
    <w:p w:rsidR="7A41B3E9" w:rsidP="7A41B3E9" w:rsidRDefault="7A41B3E9" w14:paraId="3AB4ECAF" w14:textId="09A08F6D">
      <w:pPr>
        <w:pStyle w:val="TOC3"/>
        <w:tabs>
          <w:tab w:val="right" w:leader="dot" w:pos="8640"/>
        </w:tabs>
      </w:pPr>
      <w:hyperlink w:anchor="_Toc907968913">
        <w:r w:rsidRPr="7A41B3E9" w:rsidR="7A41B3E9">
          <w:rPr>
            <w:rStyle w:val="Hyperlink"/>
          </w:rPr>
          <w:t>3.1.5 Layout and Interaction Standards</w:t>
        </w:r>
        <w:r>
          <w:tab/>
        </w:r>
        <w:r>
          <w:fldChar w:fldCharType="begin"/>
        </w:r>
        <w:r>
          <w:instrText xml:space="preserve">PAGEREF _Toc907968913 \h</w:instrText>
        </w:r>
        <w:r>
          <w:fldChar w:fldCharType="separate"/>
        </w:r>
        <w:r w:rsidRPr="7A41B3E9" w:rsidR="7A41B3E9">
          <w:rPr>
            <w:rStyle w:val="Hyperlink"/>
          </w:rPr>
          <w:t>7</w:t>
        </w:r>
        <w:r>
          <w:fldChar w:fldCharType="end"/>
        </w:r>
      </w:hyperlink>
    </w:p>
    <w:p w:rsidR="7A41B3E9" w:rsidP="7A41B3E9" w:rsidRDefault="7A41B3E9" w14:paraId="3AC9F069" w14:textId="64E6208B">
      <w:pPr>
        <w:pStyle w:val="TOC2"/>
        <w:tabs>
          <w:tab w:val="right" w:leader="dot" w:pos="8640"/>
        </w:tabs>
      </w:pPr>
      <w:hyperlink w:anchor="_Toc431413419">
        <w:r w:rsidRPr="7A41B3E9" w:rsidR="7A41B3E9">
          <w:rPr>
            <w:rStyle w:val="Hyperlink"/>
          </w:rPr>
          <w:t>3.2 Hardware Interfaces</w:t>
        </w:r>
        <w:r>
          <w:tab/>
        </w:r>
        <w:r>
          <w:fldChar w:fldCharType="begin"/>
        </w:r>
        <w:r>
          <w:instrText xml:space="preserve">PAGEREF _Toc431413419 \h</w:instrText>
        </w:r>
        <w:r>
          <w:fldChar w:fldCharType="separate"/>
        </w:r>
        <w:r w:rsidRPr="7A41B3E9" w:rsidR="7A41B3E9">
          <w:rPr>
            <w:rStyle w:val="Hyperlink"/>
          </w:rPr>
          <w:t>7</w:t>
        </w:r>
        <w:r>
          <w:fldChar w:fldCharType="end"/>
        </w:r>
      </w:hyperlink>
    </w:p>
    <w:p w:rsidR="7A41B3E9" w:rsidP="7A41B3E9" w:rsidRDefault="7A41B3E9" w14:paraId="58F6AE3D" w14:textId="5AA21B0C">
      <w:pPr>
        <w:pStyle w:val="TOC2"/>
        <w:tabs>
          <w:tab w:val="right" w:leader="dot" w:pos="8640"/>
        </w:tabs>
      </w:pPr>
      <w:hyperlink w:anchor="_Toc1603738577">
        <w:r w:rsidRPr="7A41B3E9" w:rsidR="7A41B3E9">
          <w:rPr>
            <w:rStyle w:val="Hyperlink"/>
          </w:rPr>
          <w:t>3.3 Software Interfaces</w:t>
        </w:r>
        <w:r>
          <w:tab/>
        </w:r>
        <w:r>
          <w:fldChar w:fldCharType="begin"/>
        </w:r>
        <w:r>
          <w:instrText xml:space="preserve">PAGEREF _Toc1603738577 \h</w:instrText>
        </w:r>
        <w:r>
          <w:fldChar w:fldCharType="separate"/>
        </w:r>
        <w:r w:rsidRPr="7A41B3E9" w:rsidR="7A41B3E9">
          <w:rPr>
            <w:rStyle w:val="Hyperlink"/>
          </w:rPr>
          <w:t>7</w:t>
        </w:r>
        <w:r>
          <w:fldChar w:fldCharType="end"/>
        </w:r>
      </w:hyperlink>
    </w:p>
    <w:p w:rsidR="7A41B3E9" w:rsidP="7A41B3E9" w:rsidRDefault="7A41B3E9" w14:paraId="24496903" w14:textId="6242F08B">
      <w:pPr>
        <w:pStyle w:val="TOC2"/>
        <w:tabs>
          <w:tab w:val="right" w:leader="dot" w:pos="8640"/>
        </w:tabs>
      </w:pPr>
      <w:hyperlink w:anchor="_Toc246548761">
        <w:r w:rsidRPr="7A41B3E9" w:rsidR="7A41B3E9">
          <w:rPr>
            <w:rStyle w:val="Hyperlink"/>
          </w:rPr>
          <w:t>3.4 Communications Interfaces</w:t>
        </w:r>
        <w:r>
          <w:tab/>
        </w:r>
        <w:r>
          <w:fldChar w:fldCharType="begin"/>
        </w:r>
        <w:r>
          <w:instrText xml:space="preserve">PAGEREF _Toc246548761 \h</w:instrText>
        </w:r>
        <w:r>
          <w:fldChar w:fldCharType="separate"/>
        </w:r>
        <w:r w:rsidRPr="7A41B3E9" w:rsidR="7A41B3E9">
          <w:rPr>
            <w:rStyle w:val="Hyperlink"/>
          </w:rPr>
          <w:t>7</w:t>
        </w:r>
        <w:r>
          <w:fldChar w:fldCharType="end"/>
        </w:r>
      </w:hyperlink>
    </w:p>
    <w:p w:rsidR="7A41B3E9" w:rsidP="7A41B3E9" w:rsidRDefault="7A41B3E9" w14:paraId="21EF8A31" w14:textId="0D3A671B">
      <w:pPr>
        <w:pStyle w:val="TOC1"/>
        <w:tabs>
          <w:tab w:val="right" w:leader="dot" w:pos="8640"/>
        </w:tabs>
      </w:pPr>
      <w:hyperlink w:anchor="_Toc1642575648">
        <w:r w:rsidRPr="7A41B3E9" w:rsidR="7A41B3E9">
          <w:rPr>
            <w:rStyle w:val="Hyperlink"/>
          </w:rPr>
          <w:t>4. System Features</w:t>
        </w:r>
        <w:r>
          <w:tab/>
        </w:r>
        <w:r>
          <w:fldChar w:fldCharType="begin"/>
        </w:r>
        <w:r>
          <w:instrText xml:space="preserve">PAGEREF _Toc1642575648 \h</w:instrText>
        </w:r>
        <w:r>
          <w:fldChar w:fldCharType="separate"/>
        </w:r>
        <w:r w:rsidRPr="7A41B3E9" w:rsidR="7A41B3E9">
          <w:rPr>
            <w:rStyle w:val="Hyperlink"/>
          </w:rPr>
          <w:t>7</w:t>
        </w:r>
        <w:r>
          <w:fldChar w:fldCharType="end"/>
        </w:r>
      </w:hyperlink>
    </w:p>
    <w:p w:rsidR="7A41B3E9" w:rsidP="7A41B3E9" w:rsidRDefault="7A41B3E9" w14:paraId="11CBB4B4" w14:textId="3578936F">
      <w:pPr>
        <w:pStyle w:val="TOC2"/>
        <w:tabs>
          <w:tab w:val="right" w:leader="dot" w:pos="8640"/>
        </w:tabs>
      </w:pPr>
      <w:hyperlink w:anchor="_Toc941598268">
        <w:r w:rsidRPr="7A41B3E9" w:rsidR="7A41B3E9">
          <w:rPr>
            <w:rStyle w:val="Hyperlink"/>
          </w:rPr>
          <w:t>4.1 Orders &amp; Fulfilment</w:t>
        </w:r>
        <w:r>
          <w:tab/>
        </w:r>
        <w:r>
          <w:fldChar w:fldCharType="begin"/>
        </w:r>
        <w:r>
          <w:instrText xml:space="preserve">PAGEREF _Toc941598268 \h</w:instrText>
        </w:r>
        <w:r>
          <w:fldChar w:fldCharType="separate"/>
        </w:r>
        <w:r w:rsidRPr="7A41B3E9" w:rsidR="7A41B3E9">
          <w:rPr>
            <w:rStyle w:val="Hyperlink"/>
          </w:rPr>
          <w:t>7</w:t>
        </w:r>
        <w:r>
          <w:fldChar w:fldCharType="end"/>
        </w:r>
      </w:hyperlink>
    </w:p>
    <w:p w:rsidR="7A41B3E9" w:rsidP="7A41B3E9" w:rsidRDefault="7A41B3E9" w14:paraId="5B7CE1D4" w14:textId="03922C87">
      <w:pPr>
        <w:pStyle w:val="TOC3"/>
        <w:tabs>
          <w:tab w:val="right" w:leader="dot" w:pos="8640"/>
        </w:tabs>
      </w:pPr>
      <w:hyperlink w:anchor="_Toc435076000">
        <w:r w:rsidRPr="7A41B3E9" w:rsidR="7A41B3E9">
          <w:rPr>
            <w:rStyle w:val="Hyperlink"/>
          </w:rPr>
          <w:t>4.1.1 Description and Priority</w:t>
        </w:r>
        <w:r>
          <w:tab/>
        </w:r>
        <w:r>
          <w:fldChar w:fldCharType="begin"/>
        </w:r>
        <w:r>
          <w:instrText xml:space="preserve">PAGEREF _Toc435076000 \h</w:instrText>
        </w:r>
        <w:r>
          <w:fldChar w:fldCharType="separate"/>
        </w:r>
        <w:r w:rsidRPr="7A41B3E9" w:rsidR="7A41B3E9">
          <w:rPr>
            <w:rStyle w:val="Hyperlink"/>
          </w:rPr>
          <w:t>7</w:t>
        </w:r>
        <w:r>
          <w:fldChar w:fldCharType="end"/>
        </w:r>
      </w:hyperlink>
    </w:p>
    <w:p w:rsidR="7A41B3E9" w:rsidP="7A41B3E9" w:rsidRDefault="7A41B3E9" w14:paraId="0615E44A" w14:textId="7F4117AD">
      <w:pPr>
        <w:pStyle w:val="TOC3"/>
        <w:tabs>
          <w:tab w:val="right" w:leader="dot" w:pos="8640"/>
        </w:tabs>
      </w:pPr>
      <w:hyperlink w:anchor="_Toc1848358141">
        <w:r w:rsidRPr="7A41B3E9" w:rsidR="7A41B3E9">
          <w:rPr>
            <w:rStyle w:val="Hyperlink"/>
          </w:rPr>
          <w:t>4.1.2 Stimulus/Response Sequences</w:t>
        </w:r>
        <w:r>
          <w:tab/>
        </w:r>
        <w:r>
          <w:fldChar w:fldCharType="begin"/>
        </w:r>
        <w:r>
          <w:instrText xml:space="preserve">PAGEREF _Toc1848358141 \h</w:instrText>
        </w:r>
        <w:r>
          <w:fldChar w:fldCharType="separate"/>
        </w:r>
        <w:r w:rsidRPr="7A41B3E9" w:rsidR="7A41B3E9">
          <w:rPr>
            <w:rStyle w:val="Hyperlink"/>
          </w:rPr>
          <w:t>7</w:t>
        </w:r>
        <w:r>
          <w:fldChar w:fldCharType="end"/>
        </w:r>
      </w:hyperlink>
    </w:p>
    <w:p w:rsidR="7A41B3E9" w:rsidP="7A41B3E9" w:rsidRDefault="7A41B3E9" w14:paraId="5A8466C7" w14:textId="52EC460C">
      <w:pPr>
        <w:pStyle w:val="TOC3"/>
        <w:tabs>
          <w:tab w:val="right" w:leader="dot" w:pos="8640"/>
        </w:tabs>
      </w:pPr>
      <w:hyperlink w:anchor="_Toc1420987564">
        <w:r w:rsidRPr="7A41B3E9" w:rsidR="7A41B3E9">
          <w:rPr>
            <w:rStyle w:val="Hyperlink"/>
          </w:rPr>
          <w:t>4.1.3 Functional Requirements</w:t>
        </w:r>
        <w:r>
          <w:tab/>
        </w:r>
        <w:r>
          <w:fldChar w:fldCharType="begin"/>
        </w:r>
        <w:r>
          <w:instrText xml:space="preserve">PAGEREF _Toc1420987564 \h</w:instrText>
        </w:r>
        <w:r>
          <w:fldChar w:fldCharType="separate"/>
        </w:r>
        <w:r w:rsidRPr="7A41B3E9" w:rsidR="7A41B3E9">
          <w:rPr>
            <w:rStyle w:val="Hyperlink"/>
          </w:rPr>
          <w:t>8</w:t>
        </w:r>
        <w:r>
          <w:fldChar w:fldCharType="end"/>
        </w:r>
      </w:hyperlink>
    </w:p>
    <w:p w:rsidR="7A41B3E9" w:rsidP="7A41B3E9" w:rsidRDefault="7A41B3E9" w14:paraId="3A9E8BD4" w14:textId="0BB586D4">
      <w:pPr>
        <w:pStyle w:val="TOC2"/>
        <w:tabs>
          <w:tab w:val="right" w:leader="dot" w:pos="8640"/>
        </w:tabs>
      </w:pPr>
      <w:hyperlink w:anchor="_Toc1173285733">
        <w:r w:rsidRPr="7A41B3E9" w:rsidR="7A41B3E9">
          <w:rPr>
            <w:rStyle w:val="Hyperlink"/>
          </w:rPr>
          <w:t>4.2 Cart &amp; Checkout</w:t>
        </w:r>
        <w:r>
          <w:tab/>
        </w:r>
        <w:r>
          <w:fldChar w:fldCharType="begin"/>
        </w:r>
        <w:r>
          <w:instrText xml:space="preserve">PAGEREF _Toc1173285733 \h</w:instrText>
        </w:r>
        <w:r>
          <w:fldChar w:fldCharType="separate"/>
        </w:r>
        <w:r w:rsidRPr="7A41B3E9" w:rsidR="7A41B3E9">
          <w:rPr>
            <w:rStyle w:val="Hyperlink"/>
          </w:rPr>
          <w:t>8</w:t>
        </w:r>
        <w:r>
          <w:fldChar w:fldCharType="end"/>
        </w:r>
      </w:hyperlink>
    </w:p>
    <w:p w:rsidR="7A41B3E9" w:rsidP="7A41B3E9" w:rsidRDefault="7A41B3E9" w14:paraId="451EB850" w14:textId="215BD799">
      <w:pPr>
        <w:pStyle w:val="TOC3"/>
        <w:tabs>
          <w:tab w:val="right" w:leader="dot" w:pos="8640"/>
        </w:tabs>
      </w:pPr>
      <w:hyperlink w:anchor="_Toc1973862032">
        <w:r w:rsidRPr="7A41B3E9" w:rsidR="7A41B3E9">
          <w:rPr>
            <w:rStyle w:val="Hyperlink"/>
          </w:rPr>
          <w:t>4.2.1 Description and Priority</w:t>
        </w:r>
        <w:r>
          <w:tab/>
        </w:r>
        <w:r>
          <w:fldChar w:fldCharType="begin"/>
        </w:r>
        <w:r>
          <w:instrText xml:space="preserve">PAGEREF _Toc1973862032 \h</w:instrText>
        </w:r>
        <w:r>
          <w:fldChar w:fldCharType="separate"/>
        </w:r>
        <w:r w:rsidRPr="7A41B3E9" w:rsidR="7A41B3E9">
          <w:rPr>
            <w:rStyle w:val="Hyperlink"/>
          </w:rPr>
          <w:t>9</w:t>
        </w:r>
        <w:r>
          <w:fldChar w:fldCharType="end"/>
        </w:r>
      </w:hyperlink>
    </w:p>
    <w:p w:rsidR="7A41B3E9" w:rsidP="7A41B3E9" w:rsidRDefault="7A41B3E9" w14:paraId="20263695" w14:textId="3EF11D0F">
      <w:pPr>
        <w:pStyle w:val="TOC3"/>
        <w:tabs>
          <w:tab w:val="right" w:leader="dot" w:pos="8640"/>
        </w:tabs>
      </w:pPr>
      <w:hyperlink w:anchor="_Toc1004529096">
        <w:r w:rsidRPr="7A41B3E9" w:rsidR="7A41B3E9">
          <w:rPr>
            <w:rStyle w:val="Hyperlink"/>
          </w:rPr>
          <w:t>4.2.2 Stimulus/Response Sequences</w:t>
        </w:r>
        <w:r>
          <w:tab/>
        </w:r>
        <w:r>
          <w:fldChar w:fldCharType="begin"/>
        </w:r>
        <w:r>
          <w:instrText xml:space="preserve">PAGEREF _Toc1004529096 \h</w:instrText>
        </w:r>
        <w:r>
          <w:fldChar w:fldCharType="separate"/>
        </w:r>
        <w:r w:rsidRPr="7A41B3E9" w:rsidR="7A41B3E9">
          <w:rPr>
            <w:rStyle w:val="Hyperlink"/>
          </w:rPr>
          <w:t>9</w:t>
        </w:r>
        <w:r>
          <w:fldChar w:fldCharType="end"/>
        </w:r>
      </w:hyperlink>
    </w:p>
    <w:p w:rsidR="7A41B3E9" w:rsidP="7A41B3E9" w:rsidRDefault="7A41B3E9" w14:paraId="0E3903FF" w14:textId="7C901468">
      <w:pPr>
        <w:pStyle w:val="TOC3"/>
        <w:tabs>
          <w:tab w:val="right" w:leader="dot" w:pos="8640"/>
        </w:tabs>
      </w:pPr>
      <w:hyperlink w:anchor="_Toc1323762056">
        <w:r w:rsidRPr="7A41B3E9" w:rsidR="7A41B3E9">
          <w:rPr>
            <w:rStyle w:val="Hyperlink"/>
          </w:rPr>
          <w:t>4.2.3 Functional Requirements</w:t>
        </w:r>
        <w:r>
          <w:tab/>
        </w:r>
        <w:r>
          <w:fldChar w:fldCharType="begin"/>
        </w:r>
        <w:r>
          <w:instrText xml:space="preserve">PAGEREF _Toc1323762056 \h</w:instrText>
        </w:r>
        <w:r>
          <w:fldChar w:fldCharType="separate"/>
        </w:r>
        <w:r w:rsidRPr="7A41B3E9" w:rsidR="7A41B3E9">
          <w:rPr>
            <w:rStyle w:val="Hyperlink"/>
          </w:rPr>
          <w:t>9</w:t>
        </w:r>
        <w:r>
          <w:fldChar w:fldCharType="end"/>
        </w:r>
      </w:hyperlink>
    </w:p>
    <w:p w:rsidR="7A41B3E9" w:rsidP="7A41B3E9" w:rsidRDefault="7A41B3E9" w14:paraId="086AF69C" w14:textId="560826E7">
      <w:pPr>
        <w:pStyle w:val="TOC2"/>
        <w:tabs>
          <w:tab w:val="right" w:leader="dot" w:pos="8640"/>
        </w:tabs>
      </w:pPr>
      <w:hyperlink w:anchor="_Toc1133135765">
        <w:r w:rsidRPr="7A41B3E9" w:rsidR="7A41B3E9">
          <w:rPr>
            <w:rStyle w:val="Hyperlink"/>
          </w:rPr>
          <w:t>4.3 Payments</w:t>
        </w:r>
        <w:r>
          <w:tab/>
        </w:r>
        <w:r>
          <w:fldChar w:fldCharType="begin"/>
        </w:r>
        <w:r>
          <w:instrText xml:space="preserve">PAGEREF _Toc1133135765 \h</w:instrText>
        </w:r>
        <w:r>
          <w:fldChar w:fldCharType="separate"/>
        </w:r>
        <w:r w:rsidRPr="7A41B3E9" w:rsidR="7A41B3E9">
          <w:rPr>
            <w:rStyle w:val="Hyperlink"/>
          </w:rPr>
          <w:t>10</w:t>
        </w:r>
        <w:r>
          <w:fldChar w:fldCharType="end"/>
        </w:r>
      </w:hyperlink>
    </w:p>
    <w:p w:rsidR="7A41B3E9" w:rsidP="7A41B3E9" w:rsidRDefault="7A41B3E9" w14:paraId="251D488E" w14:textId="6D358BE8">
      <w:pPr>
        <w:pStyle w:val="TOC3"/>
        <w:tabs>
          <w:tab w:val="right" w:leader="dot" w:pos="8640"/>
        </w:tabs>
      </w:pPr>
      <w:hyperlink w:anchor="_Toc1003999411">
        <w:r w:rsidRPr="7A41B3E9" w:rsidR="7A41B3E9">
          <w:rPr>
            <w:rStyle w:val="Hyperlink"/>
          </w:rPr>
          <w:t>4.3.1 Description and Priority</w:t>
        </w:r>
        <w:r>
          <w:tab/>
        </w:r>
        <w:r>
          <w:fldChar w:fldCharType="begin"/>
        </w:r>
        <w:r>
          <w:instrText xml:space="preserve">PAGEREF _Toc1003999411 \h</w:instrText>
        </w:r>
        <w:r>
          <w:fldChar w:fldCharType="separate"/>
        </w:r>
        <w:r w:rsidRPr="7A41B3E9" w:rsidR="7A41B3E9">
          <w:rPr>
            <w:rStyle w:val="Hyperlink"/>
          </w:rPr>
          <w:t>10</w:t>
        </w:r>
        <w:r>
          <w:fldChar w:fldCharType="end"/>
        </w:r>
      </w:hyperlink>
    </w:p>
    <w:p w:rsidR="7A41B3E9" w:rsidP="7A41B3E9" w:rsidRDefault="7A41B3E9" w14:paraId="2B666340" w14:textId="0C63F0C8">
      <w:pPr>
        <w:pStyle w:val="TOC3"/>
        <w:tabs>
          <w:tab w:val="right" w:leader="dot" w:pos="8640"/>
        </w:tabs>
      </w:pPr>
      <w:hyperlink w:anchor="_Toc1742949990">
        <w:r w:rsidRPr="7A41B3E9" w:rsidR="7A41B3E9">
          <w:rPr>
            <w:rStyle w:val="Hyperlink"/>
          </w:rPr>
          <w:t>4.3.2 Stimulus/Response Sequences</w:t>
        </w:r>
        <w:r>
          <w:tab/>
        </w:r>
        <w:r>
          <w:fldChar w:fldCharType="begin"/>
        </w:r>
        <w:r>
          <w:instrText xml:space="preserve">PAGEREF _Toc1742949990 \h</w:instrText>
        </w:r>
        <w:r>
          <w:fldChar w:fldCharType="separate"/>
        </w:r>
        <w:r w:rsidRPr="7A41B3E9" w:rsidR="7A41B3E9">
          <w:rPr>
            <w:rStyle w:val="Hyperlink"/>
          </w:rPr>
          <w:t>10</w:t>
        </w:r>
        <w:r>
          <w:fldChar w:fldCharType="end"/>
        </w:r>
      </w:hyperlink>
    </w:p>
    <w:p w:rsidR="7A41B3E9" w:rsidP="7A41B3E9" w:rsidRDefault="7A41B3E9" w14:paraId="2A6B86A1" w14:textId="374DF016">
      <w:pPr>
        <w:pStyle w:val="TOC3"/>
        <w:tabs>
          <w:tab w:val="right" w:leader="dot" w:pos="8640"/>
        </w:tabs>
      </w:pPr>
      <w:hyperlink w:anchor="_Toc963230971">
        <w:r w:rsidRPr="7A41B3E9" w:rsidR="7A41B3E9">
          <w:rPr>
            <w:rStyle w:val="Hyperlink"/>
          </w:rPr>
          <w:t>4.3.3 Functional Requirements</w:t>
        </w:r>
        <w:r>
          <w:tab/>
        </w:r>
        <w:r>
          <w:fldChar w:fldCharType="begin"/>
        </w:r>
        <w:r>
          <w:instrText xml:space="preserve">PAGEREF _Toc963230971 \h</w:instrText>
        </w:r>
        <w:r>
          <w:fldChar w:fldCharType="separate"/>
        </w:r>
        <w:r w:rsidRPr="7A41B3E9" w:rsidR="7A41B3E9">
          <w:rPr>
            <w:rStyle w:val="Hyperlink"/>
          </w:rPr>
          <w:t>10</w:t>
        </w:r>
        <w:r>
          <w:fldChar w:fldCharType="end"/>
        </w:r>
      </w:hyperlink>
    </w:p>
    <w:p w:rsidR="7A41B3E9" w:rsidP="7A41B3E9" w:rsidRDefault="7A41B3E9" w14:paraId="07428B80" w14:textId="20ABA42D">
      <w:pPr>
        <w:pStyle w:val="TOC2"/>
        <w:tabs>
          <w:tab w:val="right" w:leader="dot" w:pos="8640"/>
        </w:tabs>
      </w:pPr>
      <w:hyperlink w:anchor="_Toc1696569530">
        <w:r w:rsidRPr="7A41B3E9" w:rsidR="7A41B3E9">
          <w:rPr>
            <w:rStyle w:val="Hyperlink"/>
          </w:rPr>
          <w:t>4.4 Account &amp; Authentication</w:t>
        </w:r>
        <w:r>
          <w:tab/>
        </w:r>
        <w:r>
          <w:fldChar w:fldCharType="begin"/>
        </w:r>
        <w:r>
          <w:instrText xml:space="preserve">PAGEREF _Toc1696569530 \h</w:instrText>
        </w:r>
        <w:r>
          <w:fldChar w:fldCharType="separate"/>
        </w:r>
        <w:r w:rsidRPr="7A41B3E9" w:rsidR="7A41B3E9">
          <w:rPr>
            <w:rStyle w:val="Hyperlink"/>
          </w:rPr>
          <w:t>10</w:t>
        </w:r>
        <w:r>
          <w:fldChar w:fldCharType="end"/>
        </w:r>
      </w:hyperlink>
    </w:p>
    <w:p w:rsidR="7A41B3E9" w:rsidP="7A41B3E9" w:rsidRDefault="7A41B3E9" w14:paraId="0FC5208D" w14:textId="1AC2730E">
      <w:pPr>
        <w:pStyle w:val="TOC3"/>
        <w:tabs>
          <w:tab w:val="right" w:leader="dot" w:pos="8640"/>
        </w:tabs>
      </w:pPr>
      <w:hyperlink w:anchor="_Toc2141222318">
        <w:r w:rsidRPr="7A41B3E9" w:rsidR="7A41B3E9">
          <w:rPr>
            <w:rStyle w:val="Hyperlink"/>
          </w:rPr>
          <w:t>4.4.1 Description and Priority</w:t>
        </w:r>
        <w:r>
          <w:tab/>
        </w:r>
        <w:r>
          <w:fldChar w:fldCharType="begin"/>
        </w:r>
        <w:r>
          <w:instrText xml:space="preserve">PAGEREF _Toc2141222318 \h</w:instrText>
        </w:r>
        <w:r>
          <w:fldChar w:fldCharType="separate"/>
        </w:r>
        <w:r w:rsidRPr="7A41B3E9" w:rsidR="7A41B3E9">
          <w:rPr>
            <w:rStyle w:val="Hyperlink"/>
          </w:rPr>
          <w:t>11</w:t>
        </w:r>
        <w:r>
          <w:fldChar w:fldCharType="end"/>
        </w:r>
      </w:hyperlink>
    </w:p>
    <w:p w:rsidR="7A41B3E9" w:rsidP="7A41B3E9" w:rsidRDefault="7A41B3E9" w14:paraId="56B0E5FB" w14:textId="499C5707">
      <w:pPr>
        <w:pStyle w:val="TOC3"/>
        <w:tabs>
          <w:tab w:val="right" w:leader="dot" w:pos="8640"/>
        </w:tabs>
      </w:pPr>
      <w:hyperlink w:anchor="_Toc216415979">
        <w:r w:rsidRPr="7A41B3E9" w:rsidR="7A41B3E9">
          <w:rPr>
            <w:rStyle w:val="Hyperlink"/>
          </w:rPr>
          <w:t>4.4.2 Stimulus/Response Sequences</w:t>
        </w:r>
        <w:r>
          <w:tab/>
        </w:r>
        <w:r>
          <w:fldChar w:fldCharType="begin"/>
        </w:r>
        <w:r>
          <w:instrText xml:space="preserve">PAGEREF _Toc216415979 \h</w:instrText>
        </w:r>
        <w:r>
          <w:fldChar w:fldCharType="separate"/>
        </w:r>
        <w:r w:rsidRPr="7A41B3E9" w:rsidR="7A41B3E9">
          <w:rPr>
            <w:rStyle w:val="Hyperlink"/>
          </w:rPr>
          <w:t>11</w:t>
        </w:r>
        <w:r>
          <w:fldChar w:fldCharType="end"/>
        </w:r>
      </w:hyperlink>
    </w:p>
    <w:p w:rsidR="7A41B3E9" w:rsidP="7A41B3E9" w:rsidRDefault="7A41B3E9" w14:paraId="2676120C" w14:textId="16F86C3F">
      <w:pPr>
        <w:pStyle w:val="TOC3"/>
        <w:tabs>
          <w:tab w:val="right" w:leader="dot" w:pos="8640"/>
        </w:tabs>
      </w:pPr>
      <w:hyperlink w:anchor="_Toc2036952448">
        <w:r w:rsidRPr="7A41B3E9" w:rsidR="7A41B3E9">
          <w:rPr>
            <w:rStyle w:val="Hyperlink"/>
          </w:rPr>
          <w:t>4.4.3 Functional Requirements</w:t>
        </w:r>
        <w:r>
          <w:tab/>
        </w:r>
        <w:r>
          <w:fldChar w:fldCharType="begin"/>
        </w:r>
        <w:r>
          <w:instrText xml:space="preserve">PAGEREF _Toc2036952448 \h</w:instrText>
        </w:r>
        <w:r>
          <w:fldChar w:fldCharType="separate"/>
        </w:r>
        <w:r w:rsidRPr="7A41B3E9" w:rsidR="7A41B3E9">
          <w:rPr>
            <w:rStyle w:val="Hyperlink"/>
          </w:rPr>
          <w:t>11</w:t>
        </w:r>
        <w:r>
          <w:fldChar w:fldCharType="end"/>
        </w:r>
      </w:hyperlink>
    </w:p>
    <w:p w:rsidR="7A41B3E9" w:rsidP="7A41B3E9" w:rsidRDefault="7A41B3E9" w14:paraId="532C0803" w14:textId="55F0B333">
      <w:pPr>
        <w:pStyle w:val="TOC2"/>
        <w:tabs>
          <w:tab w:val="right" w:leader="dot" w:pos="8640"/>
        </w:tabs>
      </w:pPr>
      <w:hyperlink w:anchor="_Toc1602087957">
        <w:r w:rsidRPr="7A41B3E9" w:rsidR="7A41B3E9">
          <w:rPr>
            <w:rStyle w:val="Hyperlink"/>
          </w:rPr>
          <w:t>4.5 Catalogue &amp; Browsing</w:t>
        </w:r>
        <w:r>
          <w:tab/>
        </w:r>
        <w:r>
          <w:fldChar w:fldCharType="begin"/>
        </w:r>
        <w:r>
          <w:instrText xml:space="preserve">PAGEREF _Toc1602087957 \h</w:instrText>
        </w:r>
        <w:r>
          <w:fldChar w:fldCharType="separate"/>
        </w:r>
        <w:r w:rsidRPr="7A41B3E9" w:rsidR="7A41B3E9">
          <w:rPr>
            <w:rStyle w:val="Hyperlink"/>
          </w:rPr>
          <w:t>11</w:t>
        </w:r>
        <w:r>
          <w:fldChar w:fldCharType="end"/>
        </w:r>
      </w:hyperlink>
    </w:p>
    <w:p w:rsidR="7A41B3E9" w:rsidP="7A41B3E9" w:rsidRDefault="7A41B3E9" w14:paraId="7172A13F" w14:textId="59A2669E">
      <w:pPr>
        <w:pStyle w:val="TOC3"/>
        <w:tabs>
          <w:tab w:val="right" w:leader="dot" w:pos="8640"/>
        </w:tabs>
      </w:pPr>
      <w:hyperlink w:anchor="_Toc2061488515">
        <w:r w:rsidRPr="7A41B3E9" w:rsidR="7A41B3E9">
          <w:rPr>
            <w:rStyle w:val="Hyperlink"/>
          </w:rPr>
          <w:t>4.5.1 Description and Priority</w:t>
        </w:r>
        <w:r>
          <w:tab/>
        </w:r>
        <w:r>
          <w:fldChar w:fldCharType="begin"/>
        </w:r>
        <w:r>
          <w:instrText xml:space="preserve">PAGEREF _Toc2061488515 \h</w:instrText>
        </w:r>
        <w:r>
          <w:fldChar w:fldCharType="separate"/>
        </w:r>
        <w:r w:rsidRPr="7A41B3E9" w:rsidR="7A41B3E9">
          <w:rPr>
            <w:rStyle w:val="Hyperlink"/>
          </w:rPr>
          <w:t>11</w:t>
        </w:r>
        <w:r>
          <w:fldChar w:fldCharType="end"/>
        </w:r>
      </w:hyperlink>
    </w:p>
    <w:p w:rsidR="7A41B3E9" w:rsidP="7A41B3E9" w:rsidRDefault="7A41B3E9" w14:paraId="7FDC0681" w14:textId="594E63B4">
      <w:pPr>
        <w:pStyle w:val="TOC3"/>
        <w:tabs>
          <w:tab w:val="right" w:leader="dot" w:pos="8640"/>
        </w:tabs>
      </w:pPr>
      <w:hyperlink w:anchor="_Toc1155855650">
        <w:r w:rsidRPr="7A41B3E9" w:rsidR="7A41B3E9">
          <w:rPr>
            <w:rStyle w:val="Hyperlink"/>
          </w:rPr>
          <w:t>4.5.2 Stimulus/Response Sequences</w:t>
        </w:r>
        <w:r>
          <w:tab/>
        </w:r>
        <w:r>
          <w:fldChar w:fldCharType="begin"/>
        </w:r>
        <w:r>
          <w:instrText xml:space="preserve">PAGEREF _Toc1155855650 \h</w:instrText>
        </w:r>
        <w:r>
          <w:fldChar w:fldCharType="separate"/>
        </w:r>
        <w:r w:rsidRPr="7A41B3E9" w:rsidR="7A41B3E9">
          <w:rPr>
            <w:rStyle w:val="Hyperlink"/>
          </w:rPr>
          <w:t>11</w:t>
        </w:r>
        <w:r>
          <w:fldChar w:fldCharType="end"/>
        </w:r>
      </w:hyperlink>
    </w:p>
    <w:p w:rsidR="7A41B3E9" w:rsidP="7A41B3E9" w:rsidRDefault="7A41B3E9" w14:paraId="510CE77F" w14:textId="2659A68D">
      <w:pPr>
        <w:pStyle w:val="TOC3"/>
        <w:tabs>
          <w:tab w:val="right" w:leader="dot" w:pos="8640"/>
        </w:tabs>
      </w:pPr>
      <w:hyperlink w:anchor="_Toc1637095439">
        <w:r w:rsidRPr="7A41B3E9" w:rsidR="7A41B3E9">
          <w:rPr>
            <w:rStyle w:val="Hyperlink"/>
          </w:rPr>
          <w:t>4.5.3 Functional Requirements</w:t>
        </w:r>
        <w:r>
          <w:tab/>
        </w:r>
        <w:r>
          <w:fldChar w:fldCharType="begin"/>
        </w:r>
        <w:r>
          <w:instrText xml:space="preserve">PAGEREF _Toc1637095439 \h</w:instrText>
        </w:r>
        <w:r>
          <w:fldChar w:fldCharType="separate"/>
        </w:r>
        <w:r w:rsidRPr="7A41B3E9" w:rsidR="7A41B3E9">
          <w:rPr>
            <w:rStyle w:val="Hyperlink"/>
          </w:rPr>
          <w:t>12</w:t>
        </w:r>
        <w:r>
          <w:fldChar w:fldCharType="end"/>
        </w:r>
      </w:hyperlink>
    </w:p>
    <w:p w:rsidR="7A41B3E9" w:rsidP="7A41B3E9" w:rsidRDefault="7A41B3E9" w14:paraId="7EA75B06" w14:textId="0B9C6151">
      <w:pPr>
        <w:pStyle w:val="TOC2"/>
        <w:tabs>
          <w:tab w:val="right" w:leader="dot" w:pos="8640"/>
        </w:tabs>
      </w:pPr>
      <w:hyperlink w:anchor="_Toc22628482">
        <w:r w:rsidRPr="7A41B3E9" w:rsidR="7A41B3E9">
          <w:rPr>
            <w:rStyle w:val="Hyperlink"/>
          </w:rPr>
          <w:t>4.6 Admin &amp; Management</w:t>
        </w:r>
        <w:r>
          <w:tab/>
        </w:r>
        <w:r>
          <w:fldChar w:fldCharType="begin"/>
        </w:r>
        <w:r>
          <w:instrText xml:space="preserve">PAGEREF _Toc22628482 \h</w:instrText>
        </w:r>
        <w:r>
          <w:fldChar w:fldCharType="separate"/>
        </w:r>
        <w:r w:rsidRPr="7A41B3E9" w:rsidR="7A41B3E9">
          <w:rPr>
            <w:rStyle w:val="Hyperlink"/>
          </w:rPr>
          <w:t>12</w:t>
        </w:r>
        <w:r>
          <w:fldChar w:fldCharType="end"/>
        </w:r>
      </w:hyperlink>
    </w:p>
    <w:p w:rsidR="7A41B3E9" w:rsidP="7A41B3E9" w:rsidRDefault="7A41B3E9" w14:paraId="1A7E63E6" w14:textId="686DB1EB">
      <w:pPr>
        <w:pStyle w:val="TOC3"/>
        <w:tabs>
          <w:tab w:val="right" w:leader="dot" w:pos="8640"/>
        </w:tabs>
      </w:pPr>
      <w:hyperlink w:anchor="_Toc1482932521">
        <w:r w:rsidRPr="7A41B3E9" w:rsidR="7A41B3E9">
          <w:rPr>
            <w:rStyle w:val="Hyperlink"/>
          </w:rPr>
          <w:t>4.6.1 Description and Priority</w:t>
        </w:r>
        <w:r>
          <w:tab/>
        </w:r>
        <w:r>
          <w:fldChar w:fldCharType="begin"/>
        </w:r>
        <w:r>
          <w:instrText xml:space="preserve">PAGEREF _Toc1482932521 \h</w:instrText>
        </w:r>
        <w:r>
          <w:fldChar w:fldCharType="separate"/>
        </w:r>
        <w:r w:rsidRPr="7A41B3E9" w:rsidR="7A41B3E9">
          <w:rPr>
            <w:rStyle w:val="Hyperlink"/>
          </w:rPr>
          <w:t>12</w:t>
        </w:r>
        <w:r>
          <w:fldChar w:fldCharType="end"/>
        </w:r>
      </w:hyperlink>
    </w:p>
    <w:p w:rsidR="7A41B3E9" w:rsidP="7A41B3E9" w:rsidRDefault="7A41B3E9" w14:paraId="169458E4" w14:textId="0A2DDA87">
      <w:pPr>
        <w:pStyle w:val="TOC3"/>
        <w:tabs>
          <w:tab w:val="right" w:leader="dot" w:pos="8640"/>
        </w:tabs>
      </w:pPr>
      <w:hyperlink w:anchor="_Toc1284190621">
        <w:r w:rsidRPr="7A41B3E9" w:rsidR="7A41B3E9">
          <w:rPr>
            <w:rStyle w:val="Hyperlink"/>
          </w:rPr>
          <w:t>4.6.2 Stimulus/Response Sequences</w:t>
        </w:r>
        <w:r>
          <w:tab/>
        </w:r>
        <w:r>
          <w:fldChar w:fldCharType="begin"/>
        </w:r>
        <w:r>
          <w:instrText xml:space="preserve">PAGEREF _Toc1284190621 \h</w:instrText>
        </w:r>
        <w:r>
          <w:fldChar w:fldCharType="separate"/>
        </w:r>
        <w:r w:rsidRPr="7A41B3E9" w:rsidR="7A41B3E9">
          <w:rPr>
            <w:rStyle w:val="Hyperlink"/>
          </w:rPr>
          <w:t>12</w:t>
        </w:r>
        <w:r>
          <w:fldChar w:fldCharType="end"/>
        </w:r>
      </w:hyperlink>
    </w:p>
    <w:p w:rsidR="7A41B3E9" w:rsidP="7A41B3E9" w:rsidRDefault="7A41B3E9" w14:paraId="773E5EC4" w14:textId="37AF6F33">
      <w:pPr>
        <w:pStyle w:val="TOC3"/>
        <w:tabs>
          <w:tab w:val="right" w:leader="dot" w:pos="8640"/>
        </w:tabs>
      </w:pPr>
      <w:hyperlink w:anchor="_Toc1344807985">
        <w:r w:rsidRPr="7A41B3E9" w:rsidR="7A41B3E9">
          <w:rPr>
            <w:rStyle w:val="Hyperlink"/>
          </w:rPr>
          <w:t>4.6.3 Functional Requirements</w:t>
        </w:r>
        <w:r>
          <w:tab/>
        </w:r>
        <w:r>
          <w:fldChar w:fldCharType="begin"/>
        </w:r>
        <w:r>
          <w:instrText xml:space="preserve">PAGEREF _Toc1344807985 \h</w:instrText>
        </w:r>
        <w:r>
          <w:fldChar w:fldCharType="separate"/>
        </w:r>
        <w:r w:rsidRPr="7A41B3E9" w:rsidR="7A41B3E9">
          <w:rPr>
            <w:rStyle w:val="Hyperlink"/>
          </w:rPr>
          <w:t>13</w:t>
        </w:r>
        <w:r>
          <w:fldChar w:fldCharType="end"/>
        </w:r>
      </w:hyperlink>
    </w:p>
    <w:p w:rsidR="7A41B3E9" w:rsidP="7A41B3E9" w:rsidRDefault="7A41B3E9" w14:paraId="24DDD499" w14:textId="74F33EF7">
      <w:pPr>
        <w:pStyle w:val="TOC2"/>
        <w:tabs>
          <w:tab w:val="right" w:leader="dot" w:pos="8640"/>
        </w:tabs>
      </w:pPr>
      <w:hyperlink w:anchor="_Toc440934950">
        <w:r w:rsidRPr="7A41B3E9" w:rsidR="7A41B3E9">
          <w:rPr>
            <w:rStyle w:val="Hyperlink"/>
          </w:rPr>
          <w:t>4.7 Notifications</w:t>
        </w:r>
        <w:r>
          <w:tab/>
        </w:r>
        <w:r>
          <w:fldChar w:fldCharType="begin"/>
        </w:r>
        <w:r>
          <w:instrText xml:space="preserve">PAGEREF _Toc440934950 \h</w:instrText>
        </w:r>
        <w:r>
          <w:fldChar w:fldCharType="separate"/>
        </w:r>
        <w:r w:rsidRPr="7A41B3E9" w:rsidR="7A41B3E9">
          <w:rPr>
            <w:rStyle w:val="Hyperlink"/>
          </w:rPr>
          <w:t>13</w:t>
        </w:r>
        <w:r>
          <w:fldChar w:fldCharType="end"/>
        </w:r>
      </w:hyperlink>
    </w:p>
    <w:p w:rsidR="7A41B3E9" w:rsidP="7A41B3E9" w:rsidRDefault="7A41B3E9" w14:paraId="55BCCA2F" w14:textId="108C7A1F">
      <w:pPr>
        <w:pStyle w:val="TOC3"/>
        <w:tabs>
          <w:tab w:val="right" w:leader="dot" w:pos="8640"/>
        </w:tabs>
      </w:pPr>
      <w:hyperlink w:anchor="_Toc1722101035">
        <w:r w:rsidRPr="7A41B3E9" w:rsidR="7A41B3E9">
          <w:rPr>
            <w:rStyle w:val="Hyperlink"/>
          </w:rPr>
          <w:t>4.7.1 Description and Priority</w:t>
        </w:r>
        <w:r>
          <w:tab/>
        </w:r>
        <w:r>
          <w:fldChar w:fldCharType="begin"/>
        </w:r>
        <w:r>
          <w:instrText xml:space="preserve">PAGEREF _Toc1722101035 \h</w:instrText>
        </w:r>
        <w:r>
          <w:fldChar w:fldCharType="separate"/>
        </w:r>
        <w:r w:rsidRPr="7A41B3E9" w:rsidR="7A41B3E9">
          <w:rPr>
            <w:rStyle w:val="Hyperlink"/>
          </w:rPr>
          <w:t>13</w:t>
        </w:r>
        <w:r>
          <w:fldChar w:fldCharType="end"/>
        </w:r>
      </w:hyperlink>
    </w:p>
    <w:p w:rsidR="7A41B3E9" w:rsidP="7A41B3E9" w:rsidRDefault="7A41B3E9" w14:paraId="68E4EC0C" w14:textId="762E465C">
      <w:pPr>
        <w:pStyle w:val="TOC3"/>
        <w:tabs>
          <w:tab w:val="right" w:leader="dot" w:pos="8640"/>
        </w:tabs>
      </w:pPr>
      <w:hyperlink w:anchor="_Toc117951210">
        <w:r w:rsidRPr="7A41B3E9" w:rsidR="7A41B3E9">
          <w:rPr>
            <w:rStyle w:val="Hyperlink"/>
          </w:rPr>
          <w:t>4.7.2 Stimulus/Response Sequences</w:t>
        </w:r>
        <w:r>
          <w:tab/>
        </w:r>
        <w:r>
          <w:fldChar w:fldCharType="begin"/>
        </w:r>
        <w:r>
          <w:instrText xml:space="preserve">PAGEREF _Toc117951210 \h</w:instrText>
        </w:r>
        <w:r>
          <w:fldChar w:fldCharType="separate"/>
        </w:r>
        <w:r w:rsidRPr="7A41B3E9" w:rsidR="7A41B3E9">
          <w:rPr>
            <w:rStyle w:val="Hyperlink"/>
          </w:rPr>
          <w:t>13</w:t>
        </w:r>
        <w:r>
          <w:fldChar w:fldCharType="end"/>
        </w:r>
      </w:hyperlink>
    </w:p>
    <w:p w:rsidR="7A41B3E9" w:rsidP="7A41B3E9" w:rsidRDefault="7A41B3E9" w14:paraId="159A0CBB" w14:textId="26833EF8">
      <w:pPr>
        <w:pStyle w:val="TOC3"/>
        <w:tabs>
          <w:tab w:val="right" w:leader="dot" w:pos="8640"/>
        </w:tabs>
      </w:pPr>
      <w:hyperlink w:anchor="_Toc380483675">
        <w:r w:rsidRPr="7A41B3E9" w:rsidR="7A41B3E9">
          <w:rPr>
            <w:rStyle w:val="Hyperlink"/>
          </w:rPr>
          <w:t>4.7.3 Functional Requirements</w:t>
        </w:r>
        <w:r>
          <w:tab/>
        </w:r>
        <w:r>
          <w:fldChar w:fldCharType="begin"/>
        </w:r>
        <w:r>
          <w:instrText xml:space="preserve">PAGEREF _Toc380483675 \h</w:instrText>
        </w:r>
        <w:r>
          <w:fldChar w:fldCharType="separate"/>
        </w:r>
        <w:r w:rsidRPr="7A41B3E9" w:rsidR="7A41B3E9">
          <w:rPr>
            <w:rStyle w:val="Hyperlink"/>
          </w:rPr>
          <w:t>13</w:t>
        </w:r>
        <w:r>
          <w:fldChar w:fldCharType="end"/>
        </w:r>
      </w:hyperlink>
    </w:p>
    <w:p w:rsidR="7A41B3E9" w:rsidP="7A41B3E9" w:rsidRDefault="7A41B3E9" w14:paraId="4C9C53CF" w14:textId="7331DB25">
      <w:pPr>
        <w:pStyle w:val="TOC1"/>
        <w:tabs>
          <w:tab w:val="right" w:leader="dot" w:pos="8640"/>
        </w:tabs>
      </w:pPr>
      <w:hyperlink w:anchor="_Toc1608843312">
        <w:r w:rsidRPr="7A41B3E9" w:rsidR="7A41B3E9">
          <w:rPr>
            <w:rStyle w:val="Hyperlink"/>
          </w:rPr>
          <w:t>5. Other Nonfunctional Requirements</w:t>
        </w:r>
        <w:r>
          <w:tab/>
        </w:r>
        <w:r>
          <w:fldChar w:fldCharType="begin"/>
        </w:r>
        <w:r>
          <w:instrText xml:space="preserve">PAGEREF _Toc1608843312 \h</w:instrText>
        </w:r>
        <w:r>
          <w:fldChar w:fldCharType="separate"/>
        </w:r>
        <w:r w:rsidRPr="7A41B3E9" w:rsidR="7A41B3E9">
          <w:rPr>
            <w:rStyle w:val="Hyperlink"/>
          </w:rPr>
          <w:t>13</w:t>
        </w:r>
        <w:r>
          <w:fldChar w:fldCharType="end"/>
        </w:r>
      </w:hyperlink>
    </w:p>
    <w:p w:rsidR="7A41B3E9" w:rsidP="7A41B3E9" w:rsidRDefault="7A41B3E9" w14:paraId="1A493BA2" w14:textId="50AF262B">
      <w:pPr>
        <w:pStyle w:val="TOC2"/>
        <w:tabs>
          <w:tab w:val="right" w:leader="dot" w:pos="8640"/>
        </w:tabs>
      </w:pPr>
      <w:hyperlink w:anchor="_Toc1520275937">
        <w:r w:rsidRPr="7A41B3E9" w:rsidR="7A41B3E9">
          <w:rPr>
            <w:rStyle w:val="Hyperlink"/>
          </w:rPr>
          <w:t>5.1 Performance Requirements</w:t>
        </w:r>
        <w:r>
          <w:tab/>
        </w:r>
        <w:r>
          <w:fldChar w:fldCharType="begin"/>
        </w:r>
        <w:r>
          <w:instrText xml:space="preserve">PAGEREF _Toc1520275937 \h</w:instrText>
        </w:r>
        <w:r>
          <w:fldChar w:fldCharType="separate"/>
        </w:r>
        <w:r w:rsidRPr="7A41B3E9" w:rsidR="7A41B3E9">
          <w:rPr>
            <w:rStyle w:val="Hyperlink"/>
          </w:rPr>
          <w:t>13</w:t>
        </w:r>
        <w:r>
          <w:fldChar w:fldCharType="end"/>
        </w:r>
      </w:hyperlink>
    </w:p>
    <w:p w:rsidR="7A41B3E9" w:rsidP="7A41B3E9" w:rsidRDefault="7A41B3E9" w14:paraId="71E9BC7C" w14:textId="55FE08D6">
      <w:pPr>
        <w:pStyle w:val="TOC2"/>
        <w:tabs>
          <w:tab w:val="right" w:leader="dot" w:pos="8640"/>
        </w:tabs>
      </w:pPr>
      <w:hyperlink w:anchor="_Toc1729782127">
        <w:r w:rsidRPr="7A41B3E9" w:rsidR="7A41B3E9">
          <w:rPr>
            <w:rStyle w:val="Hyperlink"/>
          </w:rPr>
          <w:t>5.2 Safety Requirements</w:t>
        </w:r>
        <w:r>
          <w:tab/>
        </w:r>
        <w:r>
          <w:fldChar w:fldCharType="begin"/>
        </w:r>
        <w:r>
          <w:instrText xml:space="preserve">PAGEREF _Toc1729782127 \h</w:instrText>
        </w:r>
        <w:r>
          <w:fldChar w:fldCharType="separate"/>
        </w:r>
        <w:r w:rsidRPr="7A41B3E9" w:rsidR="7A41B3E9">
          <w:rPr>
            <w:rStyle w:val="Hyperlink"/>
          </w:rPr>
          <w:t>14</w:t>
        </w:r>
        <w:r>
          <w:fldChar w:fldCharType="end"/>
        </w:r>
      </w:hyperlink>
    </w:p>
    <w:p w:rsidR="7A41B3E9" w:rsidP="7A41B3E9" w:rsidRDefault="7A41B3E9" w14:paraId="377BB2B9" w14:textId="7593ED10">
      <w:pPr>
        <w:pStyle w:val="TOC2"/>
        <w:tabs>
          <w:tab w:val="right" w:leader="dot" w:pos="8640"/>
        </w:tabs>
      </w:pPr>
      <w:hyperlink w:anchor="_Toc2126302812">
        <w:r w:rsidRPr="7A41B3E9" w:rsidR="7A41B3E9">
          <w:rPr>
            <w:rStyle w:val="Hyperlink"/>
          </w:rPr>
          <w:t>5.3 Security Requirements</w:t>
        </w:r>
        <w:r>
          <w:tab/>
        </w:r>
        <w:r>
          <w:fldChar w:fldCharType="begin"/>
        </w:r>
        <w:r>
          <w:instrText xml:space="preserve">PAGEREF _Toc2126302812 \h</w:instrText>
        </w:r>
        <w:r>
          <w:fldChar w:fldCharType="separate"/>
        </w:r>
        <w:r w:rsidRPr="7A41B3E9" w:rsidR="7A41B3E9">
          <w:rPr>
            <w:rStyle w:val="Hyperlink"/>
          </w:rPr>
          <w:t>14</w:t>
        </w:r>
        <w:r>
          <w:fldChar w:fldCharType="end"/>
        </w:r>
      </w:hyperlink>
    </w:p>
    <w:p w:rsidR="7A41B3E9" w:rsidP="7A41B3E9" w:rsidRDefault="7A41B3E9" w14:paraId="6682A9D8" w14:textId="04DEE357">
      <w:pPr>
        <w:pStyle w:val="TOC2"/>
        <w:tabs>
          <w:tab w:val="right" w:leader="dot" w:pos="8640"/>
        </w:tabs>
      </w:pPr>
      <w:hyperlink w:anchor="_Toc1159382443">
        <w:r w:rsidRPr="7A41B3E9" w:rsidR="7A41B3E9">
          <w:rPr>
            <w:rStyle w:val="Hyperlink"/>
          </w:rPr>
          <w:t>5.4 Software Quality Attributes</w:t>
        </w:r>
        <w:r>
          <w:tab/>
        </w:r>
        <w:r>
          <w:fldChar w:fldCharType="begin"/>
        </w:r>
        <w:r>
          <w:instrText xml:space="preserve">PAGEREF _Toc1159382443 \h</w:instrText>
        </w:r>
        <w:r>
          <w:fldChar w:fldCharType="separate"/>
        </w:r>
        <w:r w:rsidRPr="7A41B3E9" w:rsidR="7A41B3E9">
          <w:rPr>
            <w:rStyle w:val="Hyperlink"/>
          </w:rPr>
          <w:t>14</w:t>
        </w:r>
        <w:r>
          <w:fldChar w:fldCharType="end"/>
        </w:r>
      </w:hyperlink>
    </w:p>
    <w:p w:rsidR="7A41B3E9" w:rsidP="7A41B3E9" w:rsidRDefault="7A41B3E9" w14:paraId="1D76027E" w14:textId="081523A3">
      <w:pPr>
        <w:pStyle w:val="TOC2"/>
        <w:tabs>
          <w:tab w:val="right" w:leader="dot" w:pos="8640"/>
        </w:tabs>
      </w:pPr>
      <w:hyperlink w:anchor="_Toc136834336">
        <w:r w:rsidRPr="7A41B3E9" w:rsidR="7A41B3E9">
          <w:rPr>
            <w:rStyle w:val="Hyperlink"/>
          </w:rPr>
          <w:t>5.5 Business Rules</w:t>
        </w:r>
        <w:r>
          <w:tab/>
        </w:r>
        <w:r>
          <w:fldChar w:fldCharType="begin"/>
        </w:r>
        <w:r>
          <w:instrText xml:space="preserve">PAGEREF _Toc136834336 \h</w:instrText>
        </w:r>
        <w:r>
          <w:fldChar w:fldCharType="separate"/>
        </w:r>
        <w:r w:rsidRPr="7A41B3E9" w:rsidR="7A41B3E9">
          <w:rPr>
            <w:rStyle w:val="Hyperlink"/>
          </w:rPr>
          <w:t>14</w:t>
        </w:r>
        <w:r>
          <w:fldChar w:fldCharType="end"/>
        </w:r>
      </w:hyperlink>
    </w:p>
    <w:p w:rsidR="7A41B3E9" w:rsidP="7A41B3E9" w:rsidRDefault="7A41B3E9" w14:paraId="632D23C0" w14:textId="11497871">
      <w:pPr>
        <w:pStyle w:val="TOC1"/>
        <w:tabs>
          <w:tab w:val="right" w:leader="dot" w:pos="8640"/>
        </w:tabs>
      </w:pPr>
      <w:hyperlink w:anchor="_Toc2048560378">
        <w:r w:rsidRPr="7A41B3E9" w:rsidR="7A41B3E9">
          <w:rPr>
            <w:rStyle w:val="Hyperlink"/>
          </w:rPr>
          <w:t>6. Other Requirements</w:t>
        </w:r>
        <w:r>
          <w:tab/>
        </w:r>
        <w:r>
          <w:fldChar w:fldCharType="begin"/>
        </w:r>
        <w:r>
          <w:instrText xml:space="preserve">PAGEREF _Toc2048560378 \h</w:instrText>
        </w:r>
        <w:r>
          <w:fldChar w:fldCharType="separate"/>
        </w:r>
        <w:r w:rsidRPr="7A41B3E9" w:rsidR="7A41B3E9">
          <w:rPr>
            <w:rStyle w:val="Hyperlink"/>
          </w:rPr>
          <w:t>14</w:t>
        </w:r>
        <w:r>
          <w:fldChar w:fldCharType="end"/>
        </w:r>
      </w:hyperlink>
    </w:p>
    <w:p w:rsidR="7A41B3E9" w:rsidP="7A41B3E9" w:rsidRDefault="7A41B3E9" w14:paraId="4CA7C24E" w14:textId="3D5AB8D9">
      <w:pPr>
        <w:pStyle w:val="TOC1"/>
        <w:tabs>
          <w:tab w:val="right" w:leader="dot" w:pos="8640"/>
        </w:tabs>
      </w:pPr>
      <w:hyperlink w:anchor="_Toc1909058130">
        <w:r w:rsidRPr="7A41B3E9" w:rsidR="7A41B3E9">
          <w:rPr>
            <w:rStyle w:val="Hyperlink"/>
          </w:rPr>
          <w:t>7. Technology Stack</w:t>
        </w:r>
        <w:r>
          <w:tab/>
        </w:r>
        <w:r>
          <w:fldChar w:fldCharType="begin"/>
        </w:r>
        <w:r>
          <w:instrText xml:space="preserve">PAGEREF _Toc1909058130 \h</w:instrText>
        </w:r>
        <w:r>
          <w:fldChar w:fldCharType="separate"/>
        </w:r>
        <w:r w:rsidRPr="7A41B3E9" w:rsidR="7A41B3E9">
          <w:rPr>
            <w:rStyle w:val="Hyperlink"/>
          </w:rPr>
          <w:t>14</w:t>
        </w:r>
        <w:r>
          <w:fldChar w:fldCharType="end"/>
        </w:r>
      </w:hyperlink>
    </w:p>
    <w:p w:rsidR="7A41B3E9" w:rsidP="7A41B3E9" w:rsidRDefault="7A41B3E9" w14:paraId="08ACFE5E" w14:textId="527ACF8C">
      <w:pPr>
        <w:pStyle w:val="TOC2"/>
        <w:tabs>
          <w:tab w:val="right" w:leader="dot" w:pos="8640"/>
        </w:tabs>
      </w:pPr>
      <w:hyperlink w:anchor="_Toc907569993">
        <w:r w:rsidRPr="7A41B3E9" w:rsidR="7A41B3E9">
          <w:rPr>
            <w:rStyle w:val="Hyperlink"/>
          </w:rPr>
          <w:t>7.1 Client Applications</w:t>
        </w:r>
        <w:r>
          <w:tab/>
        </w:r>
        <w:r>
          <w:fldChar w:fldCharType="begin"/>
        </w:r>
        <w:r>
          <w:instrText xml:space="preserve">PAGEREF _Toc907569993 \h</w:instrText>
        </w:r>
        <w:r>
          <w:fldChar w:fldCharType="separate"/>
        </w:r>
        <w:r w:rsidRPr="7A41B3E9" w:rsidR="7A41B3E9">
          <w:rPr>
            <w:rStyle w:val="Hyperlink"/>
          </w:rPr>
          <w:t>15</w:t>
        </w:r>
        <w:r>
          <w:fldChar w:fldCharType="end"/>
        </w:r>
      </w:hyperlink>
    </w:p>
    <w:p w:rsidR="7A41B3E9" w:rsidP="7A41B3E9" w:rsidRDefault="7A41B3E9" w14:paraId="26542613" w14:textId="7C00EF8E">
      <w:pPr>
        <w:pStyle w:val="TOC2"/>
        <w:tabs>
          <w:tab w:val="right" w:leader="dot" w:pos="8640"/>
        </w:tabs>
      </w:pPr>
      <w:hyperlink w:anchor="_Toc1121479312">
        <w:r w:rsidRPr="7A41B3E9" w:rsidR="7A41B3E9">
          <w:rPr>
            <w:rStyle w:val="Hyperlink"/>
          </w:rPr>
          <w:t>7.2 Backend Architecture</w:t>
        </w:r>
        <w:r>
          <w:tab/>
        </w:r>
        <w:r>
          <w:fldChar w:fldCharType="begin"/>
        </w:r>
        <w:r>
          <w:instrText xml:space="preserve">PAGEREF _Toc1121479312 \h</w:instrText>
        </w:r>
        <w:r>
          <w:fldChar w:fldCharType="separate"/>
        </w:r>
        <w:r w:rsidRPr="7A41B3E9" w:rsidR="7A41B3E9">
          <w:rPr>
            <w:rStyle w:val="Hyperlink"/>
          </w:rPr>
          <w:t>15</w:t>
        </w:r>
        <w:r>
          <w:fldChar w:fldCharType="end"/>
        </w:r>
      </w:hyperlink>
    </w:p>
    <w:p w:rsidR="7A41B3E9" w:rsidP="7A41B3E9" w:rsidRDefault="7A41B3E9" w14:paraId="7718B867" w14:textId="14619E46">
      <w:pPr>
        <w:pStyle w:val="TOC2"/>
        <w:tabs>
          <w:tab w:val="right" w:leader="dot" w:pos="8640"/>
        </w:tabs>
      </w:pPr>
      <w:hyperlink w:anchor="_Toc454354633">
        <w:r w:rsidRPr="7A41B3E9" w:rsidR="7A41B3E9">
          <w:rPr>
            <w:rStyle w:val="Hyperlink"/>
          </w:rPr>
          <w:t>7.3 Data Storage</w:t>
        </w:r>
        <w:r>
          <w:tab/>
        </w:r>
        <w:r>
          <w:fldChar w:fldCharType="begin"/>
        </w:r>
        <w:r>
          <w:instrText xml:space="preserve">PAGEREF _Toc454354633 \h</w:instrText>
        </w:r>
        <w:r>
          <w:fldChar w:fldCharType="separate"/>
        </w:r>
        <w:r w:rsidRPr="7A41B3E9" w:rsidR="7A41B3E9">
          <w:rPr>
            <w:rStyle w:val="Hyperlink"/>
          </w:rPr>
          <w:t>15</w:t>
        </w:r>
        <w:r>
          <w:fldChar w:fldCharType="end"/>
        </w:r>
      </w:hyperlink>
    </w:p>
    <w:p w:rsidR="7A41B3E9" w:rsidP="7A41B3E9" w:rsidRDefault="7A41B3E9" w14:paraId="3F8D0079" w14:textId="39DAAF0C">
      <w:pPr>
        <w:pStyle w:val="TOC2"/>
        <w:tabs>
          <w:tab w:val="right" w:leader="dot" w:pos="8640"/>
        </w:tabs>
      </w:pPr>
      <w:hyperlink w:anchor="_Toc1687574983">
        <w:r w:rsidRPr="7A41B3E9" w:rsidR="7A41B3E9">
          <w:rPr>
            <w:rStyle w:val="Hyperlink"/>
          </w:rPr>
          <w:t>7.4 Third-Party Integrations</w:t>
        </w:r>
        <w:r>
          <w:tab/>
        </w:r>
        <w:r>
          <w:fldChar w:fldCharType="begin"/>
        </w:r>
        <w:r>
          <w:instrText xml:space="preserve">PAGEREF _Toc1687574983 \h</w:instrText>
        </w:r>
        <w:r>
          <w:fldChar w:fldCharType="separate"/>
        </w:r>
        <w:r w:rsidRPr="7A41B3E9" w:rsidR="7A41B3E9">
          <w:rPr>
            <w:rStyle w:val="Hyperlink"/>
          </w:rPr>
          <w:t>15</w:t>
        </w:r>
        <w:r>
          <w:fldChar w:fldCharType="end"/>
        </w:r>
      </w:hyperlink>
    </w:p>
    <w:p w:rsidR="7A41B3E9" w:rsidP="7A41B3E9" w:rsidRDefault="7A41B3E9" w14:paraId="05FD615E" w14:textId="4C7EFA2D">
      <w:pPr>
        <w:pStyle w:val="TOC2"/>
        <w:tabs>
          <w:tab w:val="right" w:leader="dot" w:pos="8640"/>
        </w:tabs>
      </w:pPr>
      <w:hyperlink w:anchor="_Toc1030303478">
        <w:r w:rsidRPr="7A41B3E9" w:rsidR="7A41B3E9">
          <w:rPr>
            <w:rStyle w:val="Hyperlink"/>
          </w:rPr>
          <w:t>7.5 Security Technologies</w:t>
        </w:r>
        <w:r>
          <w:tab/>
        </w:r>
        <w:r>
          <w:fldChar w:fldCharType="begin"/>
        </w:r>
        <w:r>
          <w:instrText xml:space="preserve">PAGEREF _Toc1030303478 \h</w:instrText>
        </w:r>
        <w:r>
          <w:fldChar w:fldCharType="separate"/>
        </w:r>
        <w:r w:rsidRPr="7A41B3E9" w:rsidR="7A41B3E9">
          <w:rPr>
            <w:rStyle w:val="Hyperlink"/>
          </w:rPr>
          <w:t>15</w:t>
        </w:r>
        <w:r>
          <w:fldChar w:fldCharType="end"/>
        </w:r>
      </w:hyperlink>
    </w:p>
    <w:p w:rsidR="7A41B3E9" w:rsidP="7A41B3E9" w:rsidRDefault="7A41B3E9" w14:paraId="11614B1D" w14:textId="265F66FF">
      <w:pPr>
        <w:pStyle w:val="TOC2"/>
        <w:tabs>
          <w:tab w:val="right" w:leader="dot" w:pos="8640"/>
        </w:tabs>
      </w:pPr>
      <w:hyperlink w:anchor="_Toc1909558685">
        <w:r w:rsidRPr="7A41B3E9" w:rsidR="7A41B3E9">
          <w:rPr>
            <w:rStyle w:val="Hyperlink"/>
          </w:rPr>
          <w:t>7.6 Device Capabilities</w:t>
        </w:r>
        <w:r>
          <w:tab/>
        </w:r>
        <w:r>
          <w:fldChar w:fldCharType="begin"/>
        </w:r>
        <w:r>
          <w:instrText xml:space="preserve">PAGEREF _Toc1909558685 \h</w:instrText>
        </w:r>
        <w:r>
          <w:fldChar w:fldCharType="separate"/>
        </w:r>
        <w:r w:rsidRPr="7A41B3E9" w:rsidR="7A41B3E9">
          <w:rPr>
            <w:rStyle w:val="Hyperlink"/>
          </w:rPr>
          <w:t>15</w:t>
        </w:r>
        <w:r>
          <w:fldChar w:fldCharType="end"/>
        </w:r>
      </w:hyperlink>
    </w:p>
    <w:p w:rsidR="7A41B3E9" w:rsidP="7A41B3E9" w:rsidRDefault="7A41B3E9" w14:paraId="3424412B" w14:textId="5CA7D644">
      <w:pPr>
        <w:pStyle w:val="TOC1"/>
        <w:tabs>
          <w:tab w:val="right" w:leader="dot" w:pos="8640"/>
        </w:tabs>
      </w:pPr>
      <w:hyperlink w:anchor="_Toc1673340360">
        <w:r w:rsidRPr="7A41B3E9" w:rsidR="7A41B3E9">
          <w:rPr>
            <w:rStyle w:val="Hyperlink"/>
          </w:rPr>
          <w:t>Appendix A: Glossary</w:t>
        </w:r>
        <w:r>
          <w:tab/>
        </w:r>
        <w:r>
          <w:fldChar w:fldCharType="begin"/>
        </w:r>
        <w:r>
          <w:instrText xml:space="preserve">PAGEREF _Toc1673340360 \h</w:instrText>
        </w:r>
        <w:r>
          <w:fldChar w:fldCharType="separate"/>
        </w:r>
        <w:r w:rsidRPr="7A41B3E9" w:rsidR="7A41B3E9">
          <w:rPr>
            <w:rStyle w:val="Hyperlink"/>
          </w:rPr>
          <w:t>16</w:t>
        </w:r>
        <w:r>
          <w:fldChar w:fldCharType="end"/>
        </w:r>
      </w:hyperlink>
    </w:p>
    <w:p w:rsidR="7A41B3E9" w:rsidP="7A41B3E9" w:rsidRDefault="7A41B3E9" w14:paraId="5F033B15" w14:textId="6785817D">
      <w:pPr>
        <w:pStyle w:val="TOC1"/>
        <w:tabs>
          <w:tab w:val="right" w:leader="dot" w:pos="8640"/>
        </w:tabs>
      </w:pPr>
      <w:hyperlink w:anchor="_Toc382229541">
        <w:r w:rsidRPr="7A41B3E9" w:rsidR="7A41B3E9">
          <w:rPr>
            <w:rStyle w:val="Hyperlink"/>
          </w:rPr>
          <w:t>Appendix B: Analysis Models</w:t>
        </w:r>
        <w:r>
          <w:tab/>
        </w:r>
        <w:r>
          <w:fldChar w:fldCharType="begin"/>
        </w:r>
        <w:r>
          <w:instrText xml:space="preserve">PAGEREF _Toc382229541 \h</w:instrText>
        </w:r>
        <w:r>
          <w:fldChar w:fldCharType="separate"/>
        </w:r>
        <w:r w:rsidRPr="7A41B3E9" w:rsidR="7A41B3E9">
          <w:rPr>
            <w:rStyle w:val="Hyperlink"/>
          </w:rPr>
          <w:t>16</w:t>
        </w:r>
        <w:r>
          <w:fldChar w:fldCharType="end"/>
        </w:r>
      </w:hyperlink>
    </w:p>
    <w:p w:rsidR="7A41B3E9" w:rsidP="7A41B3E9" w:rsidRDefault="7A41B3E9" w14:paraId="071C8356" w14:textId="50CEE360">
      <w:pPr>
        <w:pStyle w:val="TOC1"/>
        <w:tabs>
          <w:tab w:val="right" w:leader="dot" w:pos="8640"/>
        </w:tabs>
      </w:pPr>
      <w:hyperlink w:anchor="_Toc171736294">
        <w:r w:rsidRPr="7A41B3E9" w:rsidR="7A41B3E9">
          <w:rPr>
            <w:rStyle w:val="Hyperlink"/>
          </w:rPr>
          <w:t>Appendix C: To Be Determined List</w:t>
        </w:r>
        <w:r>
          <w:tab/>
        </w:r>
        <w:r>
          <w:fldChar w:fldCharType="begin"/>
        </w:r>
        <w:r>
          <w:instrText xml:space="preserve">PAGEREF _Toc171736294 \h</w:instrText>
        </w:r>
        <w:r>
          <w:fldChar w:fldCharType="separate"/>
        </w:r>
        <w:r w:rsidRPr="7A41B3E9" w:rsidR="7A41B3E9">
          <w:rPr>
            <w:rStyle w:val="Hyperlink"/>
          </w:rPr>
          <w:t>16</w:t>
        </w:r>
        <w:r>
          <w:fldChar w:fldCharType="end"/>
        </w:r>
      </w:hyperlink>
    </w:p>
    <w:p w:rsidR="7A41B3E9" w:rsidP="7A41B3E9" w:rsidRDefault="7A41B3E9" w14:paraId="12CA6D96" w14:textId="5470550D">
      <w:pPr>
        <w:pStyle w:val="TOC2"/>
        <w:tabs>
          <w:tab w:val="right" w:leader="dot" w:pos="8640"/>
        </w:tabs>
      </w:pPr>
      <w:hyperlink w:anchor="_Toc1400332245">
        <w:r w:rsidRPr="7A41B3E9" w:rsidR="7A41B3E9">
          <w:rPr>
            <w:rStyle w:val="Hyperlink"/>
          </w:rPr>
          <w:t>A · Decisions Required — resolve a conflict, confirm a possible miss/gap, or choose in/out of scope (5)</w:t>
        </w:r>
        <w:r>
          <w:tab/>
        </w:r>
        <w:r>
          <w:fldChar w:fldCharType="begin"/>
        </w:r>
        <w:r>
          <w:instrText xml:space="preserve">PAGEREF _Toc1400332245 \h</w:instrText>
        </w:r>
        <w:r>
          <w:fldChar w:fldCharType="separate"/>
        </w:r>
        <w:r w:rsidRPr="7A41B3E9" w:rsidR="7A41B3E9">
          <w:rPr>
            <w:rStyle w:val="Hyperlink"/>
          </w:rPr>
          <w:t>16</w:t>
        </w:r>
        <w:r>
          <w:fldChar w:fldCharType="end"/>
        </w:r>
      </w:hyperlink>
    </w:p>
    <w:p w:rsidR="7A41B3E9" w:rsidP="7A41B3E9" w:rsidRDefault="7A41B3E9" w14:paraId="08B44D6C" w14:textId="2F3BCF7F">
      <w:pPr>
        <w:pStyle w:val="TOC1"/>
      </w:pPr>
      <w:r>
        <w:fldChar w:fldCharType="end"/>
      </w:r>
    </w:p>
    <w:p xmlns:wp14="http://schemas.microsoft.com/office/word/2010/wordml" w14:paraId="0A37501D" wp14:textId="77777777">
      <w:r>
        <w:br w:type="page"/>
      </w:r>
    </w:p>
    <w:p xmlns:wp14="http://schemas.microsoft.com/office/word/2010/wordml" w14:paraId="32A36C38" wp14:textId="77777777">
      <w:pPr>
        <w:pStyle w:val="Heading1"/>
      </w:pPr>
      <w:bookmarkStart w:name="_Toc1433897669" w:id="949727103"/>
      <w:r w:rsidR="7A41B3E9">
        <w:rPr/>
        <w:t>1. Introduction</w:t>
      </w:r>
      <w:bookmarkEnd w:id="949727103"/>
    </w:p>
    <w:p xmlns:wp14="http://schemas.microsoft.com/office/word/2010/wordml" w14:paraId="1FBA35E4" wp14:textId="77777777">
      <w:pPr>
        <w:pStyle w:val="Heading2"/>
      </w:pPr>
      <w:bookmarkStart w:name="_Toc1101337535" w:id="1230082786"/>
      <w:r w:rsidR="7A41B3E9">
        <w:rPr/>
        <w:t>1.1 Purpose</w:t>
      </w:r>
      <w:bookmarkEnd w:id="1230082786"/>
    </w:p>
    <w:p xmlns:wp14="http://schemas.microsoft.com/office/word/2010/wordml" w14:paraId="4137B975" wp14:textId="77777777">
      <w:r>
        <w:t>This Software Requirements Specification defines the functional, non-functional, business, and constraint requirements for the Commerce App. It serves as the authoritative reference for design, development, and acceptance testing of the platform build.</w:t>
      </w:r>
    </w:p>
    <w:p xmlns:wp14="http://schemas.microsoft.com/office/word/2010/wordml" w14:paraId="6CDDF7E5" wp14:textId="77777777">
      <w:pPr>
        <w:pStyle w:val="Heading2"/>
      </w:pPr>
      <w:bookmarkStart w:name="_Toc1734090194" w:id="221204828"/>
      <w:r w:rsidR="7A41B3E9">
        <w:rPr/>
        <w:t>1.2 Document Conventions</w:t>
      </w:r>
      <w:bookmarkEnd w:id="221204828"/>
    </w:p>
    <w:p xmlns:wp14="http://schemas.microsoft.com/office/word/2010/wordml" w14:paraId="7A527126" wp14:textId="77777777">
      <w:r>
        <w:t>Functional requirements are tagged REQ-n, non-functional requirements NFR-n, and business rules BR-n, each with a unique identifier used for downstream traceability. Each system feature carries a priority of High, Medium, or Low; a requirement inherits its feature's priority unless overridden. 'Shall' denotes a mandatory requirement; 'should' a desirable one. Items still under discussion are marked TBD and tracked in Appendix C.</w:t>
      </w:r>
    </w:p>
    <w:p xmlns:wp14="http://schemas.microsoft.com/office/word/2010/wordml" w14:paraId="1A6880E0" wp14:textId="77777777">
      <w:pPr>
        <w:pStyle w:val="Heading2"/>
      </w:pPr>
      <w:bookmarkStart w:name="_Toc2091886064" w:id="1024391876"/>
      <w:r w:rsidR="7A41B3E9">
        <w:rPr/>
        <w:t>1.3 Intended Audience and Reading Suggestions</w:t>
      </w:r>
      <w:bookmarkEnd w:id="1024391876"/>
    </w:p>
    <w:p xmlns:wp14="http://schemas.microsoft.com/office/word/2010/wordml" w14:paraId="3F01E8E4" wp14:textId="77777777">
      <w:r>
        <w:t>This document is intended for the project development team, business analysts, QA engineers, and Vantage stakeholders responsible for post-build configuration of live credentials and payment provider onboarding.</w:t>
      </w:r>
    </w:p>
    <w:p xmlns:wp14="http://schemas.microsoft.com/office/word/2010/wordml" w14:paraId="30DD25A2" wp14:textId="77777777">
      <w:pPr>
        <w:pStyle w:val="Heading2"/>
      </w:pPr>
      <w:bookmarkStart w:name="_Toc1215531501" w:id="712238113"/>
      <w:r w:rsidR="7A41B3E9">
        <w:rPr/>
        <w:t>1.4 Product Scope</w:t>
      </w:r>
      <w:bookmarkEnd w:id="712238113"/>
    </w:p>
    <w:p xmlns:wp14="http://schemas.microsoft.com/office/word/2010/wordml" w14:paraId="0C5B54DF" wp14:textId="77777777">
      <w:r>
        <w:t>The Commerce App is a mobile-friendly e-commerce platform supporting catalogue browsing, cart and checkout, order management, payments (via a provider-agnostic module with test-mode mock), customer account management, staff administration, and an in-app notification centre. Live payment keys, merchant KYC, and real email/SMS delivery credentials are explicitly out of scope for the build and will be supplied by Vantage via configuration after build completion.</w:t>
      </w:r>
    </w:p>
    <w:p xmlns:wp14="http://schemas.microsoft.com/office/word/2010/wordml" w14:paraId="7D62160B" wp14:textId="77777777">
      <w:pPr>
        <w:pStyle w:val="Heading2"/>
      </w:pPr>
      <w:bookmarkStart w:name="_Toc944338532" w:id="503928144"/>
      <w:r w:rsidR="7A41B3E9">
        <w:rPr/>
        <w:t>1.5 References</w:t>
      </w:r>
      <w:bookmarkEnd w:id="503928144"/>
    </w:p>
    <w:p xmlns:wp14="http://schemas.microsoft.com/office/word/2010/wordml" w14:paraId="7657736E" wp14:textId="77777777">
      <w:r>
        <w:t>The requirements in this document were elicited from the following sources:</w:t>
      </w:r>
    </w:p>
    <w:p xmlns:wp14="http://schemas.microsoft.com/office/word/2010/wordml" w14:paraId="360264C3" wp14:textId="77777777">
      <w:pPr>
        <w:pStyle w:val="ListBullet"/>
      </w:pPr>
      <w:r>
        <w:t>BRD_Horizon_Green_v1  (</w:t>
      </w:r>
      <w:r>
        <w:rPr>
          <w:rFonts w:ascii="Consolas" w:hAnsi="Consolas"/>
        </w:rPr>
        <w:t>BRD_Horizon_Green_v1</w:t>
      </w:r>
      <w:r>
        <w:t>)</w:t>
      </w:r>
    </w:p>
    <w:p xmlns:wp14="http://schemas.microsoft.com/office/word/2010/wordml" w14:paraId="55B06722" wp14:textId="77777777">
      <w:pPr>
        <w:pStyle w:val="ListBullet"/>
      </w:pPr>
      <w:r>
        <w:t>Discovery_Call_Browse_and_Checkout_2026-03-03  (</w:t>
      </w:r>
      <w:r>
        <w:rPr>
          <w:rFonts w:ascii="Consolas" w:hAnsi="Consolas"/>
        </w:rPr>
        <w:t>Discovery_Call_Browse_and_Checkout_2026-03-03</w:t>
      </w:r>
      <w:r>
        <w:t>)</w:t>
      </w:r>
    </w:p>
    <w:p xmlns:wp14="http://schemas.microsoft.com/office/word/2010/wordml" w14:paraId="4C4210F1" wp14:textId="77777777">
      <w:pPr>
        <w:pStyle w:val="ListBullet"/>
      </w:pPr>
      <w:r>
        <w:t>Email_Thread_Checkout_Payments_Tax  (</w:t>
      </w:r>
      <w:r>
        <w:rPr>
          <w:rFonts w:ascii="Consolas" w:hAnsi="Consolas"/>
        </w:rPr>
        <w:t>Email_Thread_Checkout_Payments_Tax</w:t>
      </w:r>
      <w:r>
        <w:t>)</w:t>
      </w:r>
    </w:p>
    <w:p xmlns:wp14="http://schemas.microsoft.com/office/word/2010/wordml" w14:paraId="5F94F8A2" wp14:textId="77777777">
      <w:pPr>
        <w:pStyle w:val="ListBullet"/>
      </w:pPr>
      <w:r>
        <w:t>NFR_and_Legacy_Notes  (</w:t>
      </w:r>
      <w:r>
        <w:rPr>
          <w:rFonts w:ascii="Consolas" w:hAnsi="Consolas"/>
        </w:rPr>
        <w:t>NFR_and_Legacy_Notes</w:t>
      </w:r>
      <w:r>
        <w:t>)</w:t>
      </w:r>
    </w:p>
    <w:p xmlns:wp14="http://schemas.microsoft.com/office/word/2010/wordml" w14:paraId="237416B9" wp14:textId="77777777">
      <w:pPr>
        <w:pStyle w:val="ListBullet"/>
      </w:pPr>
      <w:r>
        <w:t>Ops_Intake_Form_Horizon_Green  (</w:t>
      </w:r>
      <w:r>
        <w:rPr>
          <w:rFonts w:ascii="Consolas" w:hAnsi="Consolas"/>
        </w:rPr>
        <w:t>Ops_Intake_Form_Horizon_Green</w:t>
      </w:r>
      <w:r>
        <w:t>)</w:t>
      </w:r>
    </w:p>
    <w:p xmlns:wp14="http://schemas.microsoft.com/office/word/2010/wordml" w14:paraId="6FEA4F2B" wp14:textId="77777777">
      <w:pPr>
        <w:pStyle w:val="ListBullet"/>
      </w:pPr>
      <w:r>
        <w:t>Product_Backlog_Export_HORIZON_GREEN  (</w:t>
      </w:r>
      <w:r>
        <w:rPr>
          <w:rFonts w:ascii="Consolas" w:hAnsi="Consolas"/>
        </w:rPr>
        <w:t>Product_Backlog_Export_HORIZON_GREEN</w:t>
      </w:r>
      <w:r>
        <w:t>)</w:t>
      </w:r>
    </w:p>
    <w:p xmlns:wp14="http://schemas.microsoft.com/office/word/2010/wordml" w14:paraId="58B6F57E" wp14:textId="77777777">
      <w:pPr>
        <w:pStyle w:val="Heading1"/>
      </w:pPr>
      <w:bookmarkStart w:name="_Toc2006344531" w:id="1099088805"/>
      <w:r w:rsidR="7A41B3E9">
        <w:rPr/>
        <w:t>2. Overall Description</w:t>
      </w:r>
      <w:bookmarkEnd w:id="1099088805"/>
    </w:p>
    <w:p xmlns:wp14="http://schemas.microsoft.com/office/word/2010/wordml" w14:paraId="7B6F4116" wp14:textId="77777777">
      <w:pPr>
        <w:pStyle w:val="Heading2"/>
      </w:pPr>
      <w:bookmarkStart w:name="_Toc458802231" w:id="1850152115"/>
      <w:r w:rsidR="7A41B3E9">
        <w:rPr/>
        <w:t>2.1 Product Perspective</w:t>
      </w:r>
      <w:bookmarkEnd w:id="1850152115"/>
    </w:p>
    <w:p xmlns:wp14="http://schemas.microsoft.com/office/word/2010/wordml" w14:paraId="46EDF014" wp14:textId="77777777">
      <w:r>
        <w:t>The Commerce App is a new, self-contained platform. It integrates with an external payment provider through a provider-agnostic payment module; however, live provider credentials are configured post-build. Email and SMS notification delivery are similarly deferred to post-build configuration. All other capabilities are built and testable within the platform itself.</w:t>
      </w:r>
    </w:p>
    <w:p xmlns:wp14="http://schemas.microsoft.com/office/word/2010/wordml" w14:paraId="62F62121" wp14:textId="77777777">
      <w:pPr>
        <w:pStyle w:val="Heading2"/>
      </w:pPr>
      <w:bookmarkStart w:name="_Toc1983924824" w:id="699630822"/>
      <w:r w:rsidR="7A41B3E9">
        <w:rPr/>
        <w:t>2.2 Product Functions</w:t>
      </w:r>
      <w:bookmarkEnd w:id="699630822"/>
    </w:p>
    <w:p xmlns:wp14="http://schemas.microsoft.com/office/word/2010/wordml" w14:paraId="4338739A" wp14:textId="77777777">
      <w:r>
        <w:t>The platform provides: customer registration and secure login; catalogue browsing by category with search, autocomplete, and multi-filter; product detail pages with variant/SKU selection; cart management and a guided checkout flow with PIN serviceability check, promo code application, GST tax calculation, and shipping charge logic; a provider-agnostic payment module with test-mode mock; order placement, status tracking, cancellation, and returns; an in-app notification centre; and an admin interface with role-based access control, catalogue CMS, promotions engine, and consolidated reporting.</w:t>
      </w:r>
    </w:p>
    <w:p xmlns:wp14="http://schemas.microsoft.com/office/word/2010/wordml" w14:paraId="4C56B7C8" wp14:textId="77777777">
      <w:pPr>
        <w:pStyle w:val="Heading2"/>
      </w:pPr>
      <w:bookmarkStart w:name="_Toc517450116" w:id="1140059144"/>
      <w:r w:rsidR="7A41B3E9">
        <w:rPr/>
        <w:t>2.3 User Classes and Characteristics</w:t>
      </w:r>
      <w:bookmarkEnd w:id="1140059144"/>
    </w:p>
    <w:p xmlns:wp14="http://schemas.microsoft.com/office/word/2010/wordml" w14:paraId="6DE4F6A9" wp14:textId="77777777">
      <w:r>
        <w:t>Customers (registered and guest) browse the catalogue, manage their cart, place and track orders, and request returns. Staff members access the unified admin interface subject to their assigned role; roles include merchandisers (catalogue and promotions management) and fulfilment staff (order status advancement). Administrators hold elevated permissions covering all staff functions and reporting.</w:t>
      </w:r>
    </w:p>
    <w:p xmlns:wp14="http://schemas.microsoft.com/office/word/2010/wordml" w14:paraId="75450BFA" wp14:textId="77777777">
      <w:pPr>
        <w:pStyle w:val="Heading2"/>
      </w:pPr>
      <w:bookmarkStart w:name="_Toc1657351542" w:id="581604019"/>
      <w:r w:rsidR="7A41B3E9">
        <w:rPr/>
        <w:t>2.4 Operating Environment</w:t>
      </w:r>
      <w:bookmarkEnd w:id="581604019"/>
    </w:p>
    <w:p xmlns:wp14="http://schemas.microsoft.com/office/word/2010/wordml" w14:paraId="0BD48057" wp14:textId="77777777">
      <w:r>
        <w:t>The application must be usable and user-friendly on mobile devices. Key user flows — browse, product detail, cart, and checkout — must meet basic WCAG AA accessibility requirements. Product listing and detail pages must respond within approximately 2 seconds at the 95th percentile on a typical connection.</w:t>
      </w:r>
    </w:p>
    <w:p xmlns:wp14="http://schemas.microsoft.com/office/word/2010/wordml" w14:paraId="39321509" wp14:textId="77777777">
      <w:pPr>
        <w:pStyle w:val="Heading2"/>
      </w:pPr>
      <w:bookmarkStart w:name="_Toc2083478084" w:id="2131052694"/>
      <w:r w:rsidR="7A41B3E9">
        <w:rPr/>
        <w:t>2.5 Design and Implementation Constraints</w:t>
      </w:r>
      <w:bookmarkEnd w:id="2131052694"/>
    </w:p>
    <w:p xmlns:wp14="http://schemas.microsoft.com/office/word/2010/wordml" w14:paraId="23A20942" wp14:textId="77777777">
      <w:pPr>
        <w:pStyle w:val="ListBullet"/>
      </w:pPr>
      <w:r>
        <w:t>Live payment provider keys, merchant account, KYC, and PCI configuration are out of scope for the build; payments go live through configuration after the build is complete.</w:t>
      </w:r>
    </w:p>
    <w:p xmlns:wp14="http://schemas.microsoft.com/office/word/2010/wordml" w14:paraId="5C10A34F" wp14:textId="77777777">
      <w:pPr>
        <w:pStyle w:val="ListBullet"/>
      </w:pPr>
      <w:r>
        <w:t>The in-app search with autocomplete shall be included in the launch scope.</w:t>
      </w:r>
    </w:p>
    <w:p xmlns:wp14="http://schemas.microsoft.com/office/word/2010/wordml" w14:paraId="28CE78F3" wp14:textId="77777777">
      <w:pPr>
        <w:pStyle w:val="ListBullet"/>
      </w:pPr>
      <w:r>
        <w:t>Live payment keys, the merchant account, and real email/SMS delivery credentials are out of scope for the build and shall not be required to build, run, or test the system; they are supplied by Vantage post-build via configuration.</w:t>
      </w:r>
    </w:p>
    <w:p xmlns:wp14="http://schemas.microsoft.com/office/word/2010/wordml" w14:paraId="27160951" wp14:textId="77777777">
      <w:pPr>
        <w:pStyle w:val="ListBullet"/>
      </w:pPr>
      <w:r>
        <w:t>Real email/SMS notification delivery is out of scope for the build; it is to be configured post-build only.</w:t>
      </w:r>
    </w:p>
    <w:p xmlns:wp14="http://schemas.microsoft.com/office/word/2010/wordml" w14:paraId="6E859F08" wp14:textId="77777777">
      <w:pPr>
        <w:pStyle w:val="ListBullet"/>
      </w:pPr>
      <w:r>
        <w:t>Payments and tax are out of scope for this workstream and are handled as a separate thread with Finance and the vendor.</w:t>
      </w:r>
    </w:p>
    <w:p xmlns:wp14="http://schemas.microsoft.com/office/word/2010/wordml" w14:paraId="61FE7A3C" wp14:textId="77777777">
      <w:pPr>
        <w:pStyle w:val="ListBullet"/>
      </w:pPr>
      <w:r>
        <w:t>Post-build configuration items handled by Vantage must not block implementation of the platform build.</w:t>
      </w:r>
    </w:p>
    <w:p xmlns:wp14="http://schemas.microsoft.com/office/word/2010/wordml" w14:paraId="7624B43C" wp14:textId="77777777">
      <w:pPr>
        <w:pStyle w:val="ListBullet"/>
      </w:pPr>
      <w:r>
        <w:t>The payment module shall be provider-agnostic and expose a single unified interface.</w:t>
      </w:r>
    </w:p>
    <w:p xmlns:wp14="http://schemas.microsoft.com/office/word/2010/wordml" w14:paraId="755CE378" wp14:textId="77777777">
      <w:pPr>
        <w:pStyle w:val="Heading2"/>
      </w:pPr>
      <w:bookmarkStart w:name="_Toc1622130119" w:id="1291263216"/>
      <w:r w:rsidR="7A41B3E9">
        <w:rPr/>
        <w:t>2.6 User Documentation</w:t>
      </w:r>
      <w:bookmarkEnd w:id="1291263216"/>
    </w:p>
    <w:p xmlns:wp14="http://schemas.microsoft.com/office/word/2010/wordml" w14:paraId="6B07F10A" wp14:textId="77777777">
      <w:r>
        <w:rPr>
          <w:i/>
        </w:rPr>
        <w:t>Deferred to the Design phase (no requirements-phase input needed).</w:t>
      </w:r>
    </w:p>
    <w:p xmlns:wp14="http://schemas.microsoft.com/office/word/2010/wordml" w14:paraId="37E4FF32" wp14:textId="77777777">
      <w:pPr>
        <w:pStyle w:val="Heading2"/>
      </w:pPr>
      <w:bookmarkStart w:name="_Toc1725069839" w:id="275671099"/>
      <w:r w:rsidR="7A41B3E9">
        <w:rPr/>
        <w:t>2.7 Assumptions and Dependencies</w:t>
      </w:r>
      <w:bookmarkEnd w:id="275671099"/>
    </w:p>
    <w:p xmlns:wp14="http://schemas.microsoft.com/office/word/2010/wordml" w14:paraId="054286B6" wp14:textId="77777777">
      <w:r>
        <w:rPr>
          <w:i/>
        </w:rPr>
        <w:t>None identified for this release.</w:t>
      </w:r>
    </w:p>
    <w:p xmlns:wp14="http://schemas.microsoft.com/office/word/2010/wordml" w14:paraId="12E9BF57" wp14:textId="77777777">
      <w:pPr>
        <w:pStyle w:val="Heading1"/>
      </w:pPr>
      <w:bookmarkStart w:name="_Toc1082961178" w:id="352641048"/>
      <w:r w:rsidR="7A41B3E9">
        <w:rPr/>
        <w:t>3. External Interface Requirements</w:t>
      </w:r>
      <w:bookmarkEnd w:id="352641048"/>
    </w:p>
    <w:p xmlns:wp14="http://schemas.microsoft.com/office/word/2010/wordml" w14:paraId="4CD51DD4" wp14:textId="77777777">
      <w:pPr>
        <w:pStyle w:val="Heading2"/>
      </w:pPr>
      <w:bookmarkStart w:name="_Toc565642808" w:id="1081916605"/>
      <w:r w:rsidR="7A41B3E9">
        <w:rPr/>
        <w:t>3.1 User Interfaces</w:t>
      </w:r>
      <w:bookmarkEnd w:id="1081916605"/>
    </w:p>
    <w:p xmlns:wp14="http://schemas.microsoft.com/office/word/2010/wordml" w14:paraId="2EA38D23" wp14:textId="77777777">
      <w:r>
        <w:t>The customer-facing interface provides a product listing page with filters and result counts, a product detail page with variant selector and tax-inclusive pricing, a cart, a multi-step checkout flow, an order history and detail page with status timeline, and an in-app notification centre. The staff-facing interface is a unified admin panel providing catalogue CMS, promotions management, order management, and reporting, all gated by role-based access control. All interfaces must be mobile-responsive and keyboard-navigable with sufficient colour contrast.</w:t>
      </w:r>
    </w:p>
    <w:p xmlns:wp14="http://schemas.microsoft.com/office/word/2010/wordml" w14:paraId="214EDA67" wp14:textId="77777777">
      <w:pPr>
        <w:pStyle w:val="Heading3"/>
      </w:pPr>
      <w:bookmarkStart w:name="_Toc47515298" w:id="1642648219"/>
      <w:r w:rsidR="7A41B3E9">
        <w:rPr/>
        <w:t>3.1.1 Overall Visual Theme</w:t>
      </w:r>
      <w:bookmarkEnd w:id="1642648219"/>
    </w:p>
    <w:p xmlns:wp14="http://schemas.microsoft.com/office/word/2010/wordml" w14:paraId="42DC9403" wp14:textId="77777777">
      <w:r>
        <w:t>_Proposed design system — generated from the requirements; the raw inputs specify no visual design, so Design/UX to confirm before build._</w:t>
      </w:r>
    </w:p>
    <w:p xmlns:wp14="http://schemas.microsoft.com/office/word/2010/wordml" w14:paraId="454D1645" wp14:textId="77777777">
      <w:r>
        <w:t xml:space="preserve">The product's visual personality is </w:t>
      </w:r>
      <w:r>
        <w:rPr>
          <w:b/>
        </w:rPr>
        <w:t>trustworthy, efficient, modern, approachable, clear</w:t>
      </w:r>
      <w:r>
        <w:t>. Indigo conveys the trust and reliability essential for a commerce platform handling secure accounts, payments, and role-based access, while orange injects the energy and warmth needed to drive conversions and create an approachable shopping experience across mobile and desktop. The design system is the single source of truth for the interface: every colour, type step and spacing value below is a NAMED token (never a hard-coded literal), so the look is consistent and re-themeable. The brand hue is used as an accent (~60/30/10 neutral/secondary/brand), not a flood, and status is always conveyed by an icon or label as well as colour.</w:t>
      </w:r>
    </w:p>
    <w:p xmlns:wp14="http://schemas.microsoft.com/office/word/2010/wordml" w14:paraId="3B859EE7" wp14:textId="77777777">
      <w:pPr>
        <w:pStyle w:val="Heading3"/>
      </w:pPr>
      <w:bookmarkStart w:name="_Toc1376646686" w:id="2124124338"/>
      <w:r w:rsidR="7A41B3E9">
        <w:rPr/>
        <w:t>3.1.2 Colour Tokens</w:t>
      </w:r>
      <w:bookmarkEnd w:id="2124124338"/>
    </w:p>
    <w:p xmlns:wp14="http://schemas.microsoft.com/office/word/2010/wordml" w14:paraId="57888338" wp14:textId="77777777">
      <w:r>
        <w:t>_Proposed design system — generated from the requirements; the raw inputs specify no visual design, so Design/UX to confirm before build._</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7DD4949" wp14:textId="77777777">
        <w:tc>
          <w:tcPr>
            <w:tcW w:w="2880" w:type="dxa"/>
            <w:shd w:val="clear" w:fill="1F3A5F"/>
          </w:tcPr>
          <w:p w14:paraId="718E7431" wp14:textId="77777777">
            <w:r>
              <w:rPr>
                <w:rFonts w:ascii="Times New Roman" w:hAnsi="Times New Roman"/>
                <w:b/>
                <w:color w:val="FFFFFF"/>
                <w:sz w:val="21"/>
              </w:rPr>
              <w:t>Token</w:t>
            </w:r>
          </w:p>
        </w:tc>
        <w:tc>
          <w:tcPr>
            <w:tcW w:w="2880" w:type="dxa"/>
            <w:shd w:val="clear" w:fill="1F3A5F"/>
          </w:tcPr>
          <w:p w14:paraId="66F8066D" wp14:textId="77777777">
            <w:r>
              <w:rPr>
                <w:rFonts w:ascii="Times New Roman" w:hAnsi="Times New Roman"/>
                <w:b/>
                <w:color w:val="FFFFFF"/>
                <w:sz w:val="21"/>
              </w:rPr>
              <w:t>Hex</w:t>
            </w:r>
          </w:p>
        </w:tc>
        <w:tc>
          <w:tcPr>
            <w:tcW w:w="2880" w:type="dxa"/>
            <w:shd w:val="clear" w:fill="1F3A5F"/>
          </w:tcPr>
          <w:p w14:paraId="429F500B" wp14:textId="77777777">
            <w:r>
              <w:rPr>
                <w:rFonts w:ascii="Times New Roman" w:hAnsi="Times New Roman"/>
                <w:b/>
                <w:color w:val="FFFFFF"/>
                <w:sz w:val="21"/>
              </w:rPr>
              <w:t>Usage</w:t>
            </w:r>
          </w:p>
        </w:tc>
      </w:tr>
      <w:tr xmlns:wp14="http://schemas.microsoft.com/office/word/2010/wordml" w14:paraId="12C29940" wp14:textId="77777777">
        <w:tc>
          <w:tcPr>
            <w:tcW w:w="2880" w:type="dxa"/>
          </w:tcPr>
          <w:p w14:paraId="68E1DF33" wp14:textId="77777777">
            <w:r>
              <w:rPr>
                <w:rFonts w:ascii="Times New Roman" w:hAnsi="Times New Roman"/>
                <w:sz w:val="21"/>
              </w:rPr>
              <w:t>color-primary</w:t>
            </w:r>
          </w:p>
        </w:tc>
        <w:tc>
          <w:tcPr>
            <w:tcW w:w="2880" w:type="dxa"/>
          </w:tcPr>
          <w:p w14:paraId="257444D9" wp14:textId="77777777">
            <w:r>
              <w:rPr>
                <w:rFonts w:ascii="Times New Roman" w:hAnsi="Times New Roman"/>
                <w:sz w:val="21"/>
              </w:rPr>
              <w:t>#4c6ef5</w:t>
            </w:r>
          </w:p>
        </w:tc>
        <w:tc>
          <w:tcPr>
            <w:tcW w:w="2880" w:type="dxa"/>
          </w:tcPr>
          <w:p w14:paraId="44BE56C0" wp14:textId="77777777">
            <w:r>
              <w:rPr>
                <w:rFonts w:ascii="Times New Roman" w:hAnsi="Times New Roman"/>
                <w:sz w:val="21"/>
              </w:rPr>
              <w:t>Primary brand colour — key actions, active states, links.</w:t>
            </w:r>
          </w:p>
        </w:tc>
      </w:tr>
      <w:tr xmlns:wp14="http://schemas.microsoft.com/office/word/2010/wordml" w14:paraId="5D50441D" wp14:textId="77777777">
        <w:tc>
          <w:tcPr>
            <w:tcW w:w="2880" w:type="dxa"/>
          </w:tcPr>
          <w:p w14:paraId="04407D09" wp14:textId="77777777">
            <w:r>
              <w:rPr>
                <w:rFonts w:ascii="Times New Roman" w:hAnsi="Times New Roman"/>
                <w:sz w:val="21"/>
              </w:rPr>
              <w:t>color-primary-dark</w:t>
            </w:r>
          </w:p>
        </w:tc>
        <w:tc>
          <w:tcPr>
            <w:tcW w:w="2880" w:type="dxa"/>
          </w:tcPr>
          <w:p w14:paraId="20B6A441" wp14:textId="77777777">
            <w:r>
              <w:rPr>
                <w:rFonts w:ascii="Times New Roman" w:hAnsi="Times New Roman"/>
                <w:sz w:val="21"/>
              </w:rPr>
              <w:t>#3b5bdb</w:t>
            </w:r>
          </w:p>
        </w:tc>
        <w:tc>
          <w:tcPr>
            <w:tcW w:w="2880" w:type="dxa"/>
          </w:tcPr>
          <w:p w14:paraId="020782E4" wp14:textId="77777777">
            <w:r>
              <w:rPr>
                <w:rFonts w:ascii="Times New Roman" w:hAnsi="Times New Roman"/>
                <w:sz w:val="21"/>
              </w:rPr>
              <w:t>Darker primary — button text-on-fill and hover/pressed states (AA).</w:t>
            </w:r>
          </w:p>
        </w:tc>
      </w:tr>
      <w:tr xmlns:wp14="http://schemas.microsoft.com/office/word/2010/wordml" w14:paraId="43D3C522" wp14:textId="77777777">
        <w:tc>
          <w:tcPr>
            <w:tcW w:w="2880" w:type="dxa"/>
          </w:tcPr>
          <w:p w14:paraId="076B284E" wp14:textId="77777777">
            <w:r>
              <w:rPr>
                <w:rFonts w:ascii="Times New Roman" w:hAnsi="Times New Roman"/>
                <w:sz w:val="21"/>
              </w:rPr>
              <w:t>color-secondary</w:t>
            </w:r>
          </w:p>
        </w:tc>
        <w:tc>
          <w:tcPr>
            <w:tcW w:w="2880" w:type="dxa"/>
          </w:tcPr>
          <w:p w14:paraId="381DEA59" wp14:textId="77777777">
            <w:r>
              <w:rPr>
                <w:rFonts w:ascii="Times New Roman" w:hAnsi="Times New Roman"/>
                <w:sz w:val="21"/>
              </w:rPr>
              <w:t>#fd7e14</w:t>
            </w:r>
          </w:p>
        </w:tc>
        <w:tc>
          <w:tcPr>
            <w:tcW w:w="2880" w:type="dxa"/>
          </w:tcPr>
          <w:p w14:paraId="3D1FF49B" wp14:textId="77777777">
            <w:r>
              <w:rPr>
                <w:rFonts w:ascii="Times New Roman" w:hAnsi="Times New Roman"/>
                <w:sz w:val="21"/>
              </w:rPr>
              <w:t>Secondary/accent — supporting highlights and secondary actions.</w:t>
            </w:r>
          </w:p>
        </w:tc>
      </w:tr>
      <w:tr xmlns:wp14="http://schemas.microsoft.com/office/word/2010/wordml" w14:paraId="06D62DDD" wp14:textId="77777777">
        <w:tc>
          <w:tcPr>
            <w:tcW w:w="2880" w:type="dxa"/>
          </w:tcPr>
          <w:p w14:paraId="0CF48FF2" wp14:textId="77777777">
            <w:r>
              <w:rPr>
                <w:rFonts w:ascii="Times New Roman" w:hAnsi="Times New Roman"/>
                <w:sz w:val="21"/>
              </w:rPr>
              <w:t>color-success</w:t>
            </w:r>
          </w:p>
        </w:tc>
        <w:tc>
          <w:tcPr>
            <w:tcW w:w="2880" w:type="dxa"/>
          </w:tcPr>
          <w:p w14:paraId="3FA46EDC" wp14:textId="77777777">
            <w:r>
              <w:rPr>
                <w:rFonts w:ascii="Times New Roman" w:hAnsi="Times New Roman"/>
                <w:sz w:val="21"/>
              </w:rPr>
              <w:t>#37b24d</w:t>
            </w:r>
          </w:p>
        </w:tc>
        <w:tc>
          <w:tcPr>
            <w:tcW w:w="2880" w:type="dxa"/>
          </w:tcPr>
          <w:p w14:paraId="7A0F3D8B" wp14:textId="77777777">
            <w:r>
              <w:rPr>
                <w:rFonts w:ascii="Times New Roman" w:hAnsi="Times New Roman"/>
                <w:sz w:val="21"/>
              </w:rPr>
              <w:t>Success status — confirmations, positive badges (with an icon/label).</w:t>
            </w:r>
          </w:p>
        </w:tc>
      </w:tr>
      <w:tr xmlns:wp14="http://schemas.microsoft.com/office/word/2010/wordml" w14:paraId="57E53F48" wp14:textId="77777777">
        <w:tc>
          <w:tcPr>
            <w:tcW w:w="2880" w:type="dxa"/>
          </w:tcPr>
          <w:p w14:paraId="59D1F70B" wp14:textId="77777777">
            <w:r>
              <w:rPr>
                <w:rFonts w:ascii="Times New Roman" w:hAnsi="Times New Roman"/>
                <w:sz w:val="21"/>
              </w:rPr>
              <w:t>color-warning</w:t>
            </w:r>
          </w:p>
        </w:tc>
        <w:tc>
          <w:tcPr>
            <w:tcW w:w="2880" w:type="dxa"/>
          </w:tcPr>
          <w:p w14:paraId="60EBDD17" wp14:textId="77777777">
            <w:r>
              <w:rPr>
                <w:rFonts w:ascii="Times New Roman" w:hAnsi="Times New Roman"/>
                <w:sz w:val="21"/>
              </w:rPr>
              <w:t>#fd7e14</w:t>
            </w:r>
          </w:p>
        </w:tc>
        <w:tc>
          <w:tcPr>
            <w:tcW w:w="2880" w:type="dxa"/>
          </w:tcPr>
          <w:p w14:paraId="420776F3" wp14:textId="77777777">
            <w:r>
              <w:rPr>
                <w:rFonts w:ascii="Times New Roman" w:hAnsi="Times New Roman"/>
                <w:sz w:val="21"/>
              </w:rPr>
              <w:t>Warning status — cautions (never colour alone).</w:t>
            </w:r>
          </w:p>
        </w:tc>
      </w:tr>
      <w:tr xmlns:wp14="http://schemas.microsoft.com/office/word/2010/wordml" w14:paraId="5AB1869B" wp14:textId="77777777">
        <w:tc>
          <w:tcPr>
            <w:tcW w:w="2880" w:type="dxa"/>
          </w:tcPr>
          <w:p w14:paraId="28870C62" wp14:textId="77777777">
            <w:r>
              <w:rPr>
                <w:rFonts w:ascii="Times New Roman" w:hAnsi="Times New Roman"/>
                <w:sz w:val="21"/>
              </w:rPr>
              <w:t>color-error</w:t>
            </w:r>
          </w:p>
        </w:tc>
        <w:tc>
          <w:tcPr>
            <w:tcW w:w="2880" w:type="dxa"/>
          </w:tcPr>
          <w:p w14:paraId="3FA27304" wp14:textId="77777777">
            <w:r>
              <w:rPr>
                <w:rFonts w:ascii="Times New Roman" w:hAnsi="Times New Roman"/>
                <w:sz w:val="21"/>
              </w:rPr>
              <w:t>#f03e3e</w:t>
            </w:r>
          </w:p>
        </w:tc>
        <w:tc>
          <w:tcPr>
            <w:tcW w:w="2880" w:type="dxa"/>
          </w:tcPr>
          <w:p w14:paraId="70AA08D9" wp14:textId="77777777">
            <w:r>
              <w:rPr>
                <w:rFonts w:ascii="Times New Roman" w:hAnsi="Times New Roman"/>
                <w:sz w:val="21"/>
              </w:rPr>
              <w:t>Error status — validation errors, destructive actions.</w:t>
            </w:r>
          </w:p>
        </w:tc>
      </w:tr>
      <w:tr xmlns:wp14="http://schemas.microsoft.com/office/word/2010/wordml" w14:paraId="79F88E0A" wp14:textId="77777777">
        <w:tc>
          <w:tcPr>
            <w:tcW w:w="2880" w:type="dxa"/>
          </w:tcPr>
          <w:p w14:paraId="25E5896A" wp14:textId="77777777">
            <w:r>
              <w:rPr>
                <w:rFonts w:ascii="Times New Roman" w:hAnsi="Times New Roman"/>
                <w:sz w:val="21"/>
              </w:rPr>
              <w:t>color-ink</w:t>
            </w:r>
          </w:p>
        </w:tc>
        <w:tc>
          <w:tcPr>
            <w:tcW w:w="2880" w:type="dxa"/>
          </w:tcPr>
          <w:p w14:paraId="5DAEC1E2" wp14:textId="77777777">
            <w:r>
              <w:rPr>
                <w:rFonts w:ascii="Times New Roman" w:hAnsi="Times New Roman"/>
                <w:sz w:val="21"/>
              </w:rPr>
              <w:t>#212529</w:t>
            </w:r>
          </w:p>
        </w:tc>
        <w:tc>
          <w:tcPr>
            <w:tcW w:w="2880" w:type="dxa"/>
          </w:tcPr>
          <w:p w14:paraId="5B107BFF" wp14:textId="77777777">
            <w:r>
              <w:rPr>
                <w:rFonts w:ascii="Times New Roman" w:hAnsi="Times New Roman"/>
                <w:sz w:val="21"/>
              </w:rPr>
              <w:t>Primary text / headings on light surfaces.</w:t>
            </w:r>
          </w:p>
        </w:tc>
      </w:tr>
      <w:tr xmlns:wp14="http://schemas.microsoft.com/office/word/2010/wordml" w14:paraId="72568A1E" wp14:textId="77777777">
        <w:tc>
          <w:tcPr>
            <w:tcW w:w="2880" w:type="dxa"/>
          </w:tcPr>
          <w:p w14:paraId="69291139" wp14:textId="77777777">
            <w:r>
              <w:rPr>
                <w:rFonts w:ascii="Times New Roman" w:hAnsi="Times New Roman"/>
                <w:sz w:val="21"/>
              </w:rPr>
              <w:t>color-body</w:t>
            </w:r>
          </w:p>
        </w:tc>
        <w:tc>
          <w:tcPr>
            <w:tcW w:w="2880" w:type="dxa"/>
          </w:tcPr>
          <w:p w14:paraId="2E2F16CC" wp14:textId="77777777">
            <w:r>
              <w:rPr>
                <w:rFonts w:ascii="Times New Roman" w:hAnsi="Times New Roman"/>
                <w:sz w:val="21"/>
              </w:rPr>
              <w:t>#343a40</w:t>
            </w:r>
          </w:p>
        </w:tc>
        <w:tc>
          <w:tcPr>
            <w:tcW w:w="2880" w:type="dxa"/>
          </w:tcPr>
          <w:p w14:paraId="7007A809" wp14:textId="77777777">
            <w:r>
              <w:rPr>
                <w:rFonts w:ascii="Times New Roman" w:hAnsi="Times New Roman"/>
                <w:sz w:val="21"/>
              </w:rPr>
              <w:t>Body text on light surfaces.</w:t>
            </w:r>
          </w:p>
        </w:tc>
      </w:tr>
      <w:tr xmlns:wp14="http://schemas.microsoft.com/office/word/2010/wordml" w14:paraId="714FDEE6" wp14:textId="77777777">
        <w:tc>
          <w:tcPr>
            <w:tcW w:w="2880" w:type="dxa"/>
          </w:tcPr>
          <w:p w14:paraId="7752E93F" wp14:textId="77777777">
            <w:r>
              <w:rPr>
                <w:rFonts w:ascii="Times New Roman" w:hAnsi="Times New Roman"/>
                <w:sz w:val="21"/>
              </w:rPr>
              <w:t>color-muted</w:t>
            </w:r>
          </w:p>
        </w:tc>
        <w:tc>
          <w:tcPr>
            <w:tcW w:w="2880" w:type="dxa"/>
          </w:tcPr>
          <w:p w14:paraId="4A3C9378" wp14:textId="77777777">
            <w:r>
              <w:rPr>
                <w:rFonts w:ascii="Times New Roman" w:hAnsi="Times New Roman"/>
                <w:sz w:val="21"/>
              </w:rPr>
              <w:t>#495057</w:t>
            </w:r>
          </w:p>
        </w:tc>
        <w:tc>
          <w:tcPr>
            <w:tcW w:w="2880" w:type="dxa"/>
          </w:tcPr>
          <w:p w14:paraId="28F46632" wp14:textId="77777777">
            <w:r>
              <w:rPr>
                <w:rFonts w:ascii="Times New Roman" w:hAnsi="Times New Roman"/>
                <w:sz w:val="21"/>
              </w:rPr>
              <w:t>Secondary/muted text — captions, hints (AA-verified).</w:t>
            </w:r>
          </w:p>
        </w:tc>
      </w:tr>
      <w:tr xmlns:wp14="http://schemas.microsoft.com/office/word/2010/wordml" w14:paraId="3BC2AA51" wp14:textId="77777777">
        <w:tc>
          <w:tcPr>
            <w:tcW w:w="2880" w:type="dxa"/>
          </w:tcPr>
          <w:p w14:paraId="1C4001D7" wp14:textId="77777777">
            <w:r>
              <w:rPr>
                <w:rFonts w:ascii="Times New Roman" w:hAnsi="Times New Roman"/>
                <w:sz w:val="21"/>
              </w:rPr>
              <w:t>color-surface</w:t>
            </w:r>
          </w:p>
        </w:tc>
        <w:tc>
          <w:tcPr>
            <w:tcW w:w="2880" w:type="dxa"/>
          </w:tcPr>
          <w:p w14:paraId="0A0DB67B" wp14:textId="77777777">
            <w:r>
              <w:rPr>
                <w:rFonts w:ascii="Times New Roman" w:hAnsi="Times New Roman"/>
                <w:sz w:val="21"/>
              </w:rPr>
              <w:t>#ffffff</w:t>
            </w:r>
          </w:p>
        </w:tc>
        <w:tc>
          <w:tcPr>
            <w:tcW w:w="2880" w:type="dxa"/>
          </w:tcPr>
          <w:p w14:paraId="1BF0C761" wp14:textId="77777777">
            <w:r>
              <w:rPr>
                <w:rFonts w:ascii="Times New Roman" w:hAnsi="Times New Roman"/>
                <w:sz w:val="21"/>
              </w:rPr>
              <w:t>Card / panel surface.</w:t>
            </w:r>
          </w:p>
        </w:tc>
      </w:tr>
      <w:tr xmlns:wp14="http://schemas.microsoft.com/office/word/2010/wordml" w14:paraId="3AC3C8DB" wp14:textId="77777777">
        <w:tc>
          <w:tcPr>
            <w:tcW w:w="2880" w:type="dxa"/>
          </w:tcPr>
          <w:p w14:paraId="5A2EF624" wp14:textId="77777777">
            <w:r>
              <w:rPr>
                <w:rFonts w:ascii="Times New Roman" w:hAnsi="Times New Roman"/>
                <w:sz w:val="21"/>
              </w:rPr>
              <w:t>color-canvas</w:t>
            </w:r>
          </w:p>
        </w:tc>
        <w:tc>
          <w:tcPr>
            <w:tcW w:w="2880" w:type="dxa"/>
          </w:tcPr>
          <w:p w14:paraId="1F17DE55" wp14:textId="77777777">
            <w:r>
              <w:rPr>
                <w:rFonts w:ascii="Times New Roman" w:hAnsi="Times New Roman"/>
                <w:sz w:val="21"/>
              </w:rPr>
              <w:t>#f8f9fa</w:t>
            </w:r>
          </w:p>
        </w:tc>
        <w:tc>
          <w:tcPr>
            <w:tcW w:w="2880" w:type="dxa"/>
          </w:tcPr>
          <w:p w14:paraId="5FAC89D6" wp14:textId="77777777">
            <w:r>
              <w:rPr>
                <w:rFonts w:ascii="Times New Roman" w:hAnsi="Times New Roman"/>
                <w:sz w:val="21"/>
              </w:rPr>
              <w:t>Page background (warm off-white).</w:t>
            </w:r>
          </w:p>
        </w:tc>
      </w:tr>
      <w:tr xmlns:wp14="http://schemas.microsoft.com/office/word/2010/wordml" w14:paraId="3721E045" wp14:textId="77777777">
        <w:tc>
          <w:tcPr>
            <w:tcW w:w="2880" w:type="dxa"/>
          </w:tcPr>
          <w:p w14:paraId="78D5967C" wp14:textId="77777777">
            <w:r>
              <w:rPr>
                <w:rFonts w:ascii="Times New Roman" w:hAnsi="Times New Roman"/>
                <w:sz w:val="21"/>
              </w:rPr>
              <w:t>color-border</w:t>
            </w:r>
          </w:p>
        </w:tc>
        <w:tc>
          <w:tcPr>
            <w:tcW w:w="2880" w:type="dxa"/>
          </w:tcPr>
          <w:p w14:paraId="57248923" wp14:textId="77777777">
            <w:r>
              <w:rPr>
                <w:rFonts w:ascii="Times New Roman" w:hAnsi="Times New Roman"/>
                <w:sz w:val="21"/>
              </w:rPr>
              <w:t>#868e96</w:t>
            </w:r>
          </w:p>
        </w:tc>
        <w:tc>
          <w:tcPr>
            <w:tcW w:w="2880" w:type="dxa"/>
          </w:tcPr>
          <w:p w14:paraId="3E1941D6" wp14:textId="77777777">
            <w:r>
              <w:rPr>
                <w:rFonts w:ascii="Times New Roman" w:hAnsi="Times New Roman"/>
                <w:sz w:val="21"/>
              </w:rPr>
              <w:t>Borders, dividers, input outlines (AA 3:1 vs canvas).</w:t>
            </w:r>
          </w:p>
        </w:tc>
      </w:tr>
    </w:tbl>
    <w:p xmlns:wp14="http://schemas.microsoft.com/office/word/2010/wordml" w14:paraId="3CEB930E" wp14:textId="77777777">
      <w:pPr>
        <w:pStyle w:val="Heading3"/>
      </w:pPr>
      <w:bookmarkStart w:name="_Toc456753658" w:id="63671389"/>
      <w:r w:rsidR="7A41B3E9">
        <w:rPr/>
        <w:t>3.1.3 Typography Tokens</w:t>
      </w:r>
      <w:bookmarkEnd w:id="63671389"/>
    </w:p>
    <w:p xmlns:wp14="http://schemas.microsoft.com/office/word/2010/wordml" w14:paraId="14303F34" wp14:textId="77777777">
      <w:r>
        <w:t>_Proposed design system — generated from the requirements; the raw inputs specify no visual design, so Design/UX to confirm before build._</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0347708D" wp14:textId="77777777">
        <w:tc>
          <w:tcPr>
            <w:tcW w:w="2160" w:type="dxa"/>
            <w:shd w:val="clear" w:fill="1F3A5F"/>
          </w:tcPr>
          <w:p w14:paraId="68EF48C2" wp14:textId="77777777">
            <w:r>
              <w:rPr>
                <w:rFonts w:ascii="Times New Roman" w:hAnsi="Times New Roman"/>
                <w:b/>
                <w:color w:val="FFFFFF"/>
                <w:sz w:val="21"/>
              </w:rPr>
              <w:t>Token</w:t>
            </w:r>
          </w:p>
        </w:tc>
        <w:tc>
          <w:tcPr>
            <w:tcW w:w="2160" w:type="dxa"/>
            <w:shd w:val="clear" w:fill="1F3A5F"/>
          </w:tcPr>
          <w:p w14:paraId="16447FEC" wp14:textId="77777777">
            <w:r>
              <w:rPr>
                <w:rFonts w:ascii="Times New Roman" w:hAnsi="Times New Roman"/>
                <w:b/>
                <w:color w:val="FFFFFF"/>
                <w:sz w:val="21"/>
              </w:rPr>
              <w:t>Size / Line-height</w:t>
            </w:r>
          </w:p>
        </w:tc>
        <w:tc>
          <w:tcPr>
            <w:tcW w:w="2160" w:type="dxa"/>
            <w:shd w:val="clear" w:fill="1F3A5F"/>
          </w:tcPr>
          <w:p w14:paraId="65A7799B" wp14:textId="77777777">
            <w:r>
              <w:rPr>
                <w:rFonts w:ascii="Times New Roman" w:hAnsi="Times New Roman"/>
                <w:b/>
                <w:color w:val="FFFFFF"/>
                <w:sz w:val="21"/>
              </w:rPr>
              <w:t>Weight</w:t>
            </w:r>
          </w:p>
        </w:tc>
        <w:tc>
          <w:tcPr>
            <w:tcW w:w="2160" w:type="dxa"/>
            <w:shd w:val="clear" w:fill="1F3A5F"/>
          </w:tcPr>
          <w:p w14:paraId="1CBB247E" wp14:textId="77777777">
            <w:r>
              <w:rPr>
                <w:rFonts w:ascii="Times New Roman" w:hAnsi="Times New Roman"/>
                <w:b/>
                <w:color w:val="FFFFFF"/>
                <w:sz w:val="21"/>
              </w:rPr>
              <w:t>Usage</w:t>
            </w:r>
          </w:p>
        </w:tc>
      </w:tr>
      <w:tr xmlns:wp14="http://schemas.microsoft.com/office/word/2010/wordml" w14:paraId="7E316B52" wp14:textId="77777777">
        <w:tc>
          <w:tcPr>
            <w:tcW w:w="2160" w:type="dxa"/>
          </w:tcPr>
          <w:p w14:paraId="0EE3FAA2" wp14:textId="77777777">
            <w:r>
              <w:rPr>
                <w:rFonts w:ascii="Times New Roman" w:hAnsi="Times New Roman"/>
                <w:sz w:val="21"/>
              </w:rPr>
              <w:t>type-display</w:t>
            </w:r>
          </w:p>
        </w:tc>
        <w:tc>
          <w:tcPr>
            <w:tcW w:w="2160" w:type="dxa"/>
          </w:tcPr>
          <w:p w14:paraId="7D6A6970" wp14:textId="77777777">
            <w:r>
              <w:rPr>
                <w:rFonts w:ascii="Times New Roman" w:hAnsi="Times New Roman"/>
                <w:sz w:val="21"/>
              </w:rPr>
              <w:t>32px / 40px</w:t>
            </w:r>
          </w:p>
        </w:tc>
        <w:tc>
          <w:tcPr>
            <w:tcW w:w="2160" w:type="dxa"/>
          </w:tcPr>
          <w:p w14:paraId="4E53F8BC" wp14:textId="77777777">
            <w:r>
              <w:rPr>
                <w:rFonts w:ascii="Times New Roman" w:hAnsi="Times New Roman"/>
                <w:sz w:val="21"/>
              </w:rPr>
              <w:t>700</w:t>
            </w:r>
          </w:p>
        </w:tc>
        <w:tc>
          <w:tcPr>
            <w:tcW w:w="2160" w:type="dxa"/>
          </w:tcPr>
          <w:p w14:paraId="7F0CAB6E" wp14:textId="77777777">
            <w:r>
              <w:rPr>
                <w:rFonts w:ascii="Times New Roman" w:hAnsi="Times New Roman"/>
                <w:sz w:val="21"/>
              </w:rPr>
              <w:t>Page or hero titles.</w:t>
            </w:r>
          </w:p>
        </w:tc>
      </w:tr>
      <w:tr xmlns:wp14="http://schemas.microsoft.com/office/word/2010/wordml" w14:paraId="0D292077" wp14:textId="77777777">
        <w:tc>
          <w:tcPr>
            <w:tcW w:w="2160" w:type="dxa"/>
          </w:tcPr>
          <w:p w14:paraId="19F629CF" wp14:textId="77777777">
            <w:r>
              <w:rPr>
                <w:rFonts w:ascii="Times New Roman" w:hAnsi="Times New Roman"/>
                <w:sz w:val="21"/>
              </w:rPr>
              <w:t>type-h1</w:t>
            </w:r>
          </w:p>
        </w:tc>
        <w:tc>
          <w:tcPr>
            <w:tcW w:w="2160" w:type="dxa"/>
          </w:tcPr>
          <w:p w14:paraId="5C430912" wp14:textId="77777777">
            <w:r>
              <w:rPr>
                <w:rFonts w:ascii="Times New Roman" w:hAnsi="Times New Roman"/>
                <w:sz w:val="21"/>
              </w:rPr>
              <w:t>24px / 32px</w:t>
            </w:r>
          </w:p>
        </w:tc>
        <w:tc>
          <w:tcPr>
            <w:tcW w:w="2160" w:type="dxa"/>
          </w:tcPr>
          <w:p w14:paraId="3EA644E0" wp14:textId="77777777">
            <w:r>
              <w:rPr>
                <w:rFonts w:ascii="Times New Roman" w:hAnsi="Times New Roman"/>
                <w:sz w:val="21"/>
              </w:rPr>
              <w:t>700</w:t>
            </w:r>
          </w:p>
        </w:tc>
        <w:tc>
          <w:tcPr>
            <w:tcW w:w="2160" w:type="dxa"/>
          </w:tcPr>
          <w:p w14:paraId="746C6002" wp14:textId="77777777">
            <w:r>
              <w:rPr>
                <w:rFonts w:ascii="Times New Roman" w:hAnsi="Times New Roman"/>
                <w:sz w:val="21"/>
              </w:rPr>
              <w:t>Section headings.</w:t>
            </w:r>
          </w:p>
        </w:tc>
      </w:tr>
      <w:tr xmlns:wp14="http://schemas.microsoft.com/office/word/2010/wordml" w14:paraId="7B58FD39" wp14:textId="77777777">
        <w:tc>
          <w:tcPr>
            <w:tcW w:w="2160" w:type="dxa"/>
          </w:tcPr>
          <w:p w14:paraId="0AD30853" wp14:textId="77777777">
            <w:r>
              <w:rPr>
                <w:rFonts w:ascii="Times New Roman" w:hAnsi="Times New Roman"/>
                <w:sz w:val="21"/>
              </w:rPr>
              <w:t>type-h2</w:t>
            </w:r>
          </w:p>
        </w:tc>
        <w:tc>
          <w:tcPr>
            <w:tcW w:w="2160" w:type="dxa"/>
          </w:tcPr>
          <w:p w14:paraId="2383AF9E" wp14:textId="77777777">
            <w:r>
              <w:rPr>
                <w:rFonts w:ascii="Times New Roman" w:hAnsi="Times New Roman"/>
                <w:sz w:val="21"/>
              </w:rPr>
              <w:t>20px / 28px</w:t>
            </w:r>
          </w:p>
        </w:tc>
        <w:tc>
          <w:tcPr>
            <w:tcW w:w="2160" w:type="dxa"/>
          </w:tcPr>
          <w:p w14:paraId="0DC15D76" wp14:textId="77777777">
            <w:r>
              <w:rPr>
                <w:rFonts w:ascii="Times New Roman" w:hAnsi="Times New Roman"/>
                <w:sz w:val="21"/>
              </w:rPr>
              <w:t>600</w:t>
            </w:r>
          </w:p>
        </w:tc>
        <w:tc>
          <w:tcPr>
            <w:tcW w:w="2160" w:type="dxa"/>
          </w:tcPr>
          <w:p w14:paraId="5D993DB8" wp14:textId="77777777">
            <w:r>
              <w:rPr>
                <w:rFonts w:ascii="Times New Roman" w:hAnsi="Times New Roman"/>
                <w:sz w:val="21"/>
              </w:rPr>
              <w:t>Sub-section headings.</w:t>
            </w:r>
          </w:p>
        </w:tc>
      </w:tr>
      <w:tr xmlns:wp14="http://schemas.microsoft.com/office/word/2010/wordml" w14:paraId="2A163AB3" wp14:textId="77777777">
        <w:tc>
          <w:tcPr>
            <w:tcW w:w="2160" w:type="dxa"/>
          </w:tcPr>
          <w:p w14:paraId="15E761DE" wp14:textId="77777777">
            <w:r>
              <w:rPr>
                <w:rFonts w:ascii="Times New Roman" w:hAnsi="Times New Roman"/>
                <w:sz w:val="21"/>
              </w:rPr>
              <w:t>type-h3</w:t>
            </w:r>
          </w:p>
        </w:tc>
        <w:tc>
          <w:tcPr>
            <w:tcW w:w="2160" w:type="dxa"/>
          </w:tcPr>
          <w:p w14:paraId="00E20AEC" wp14:textId="77777777">
            <w:r>
              <w:rPr>
                <w:rFonts w:ascii="Times New Roman" w:hAnsi="Times New Roman"/>
                <w:sz w:val="21"/>
              </w:rPr>
              <w:t>16px / 24px</w:t>
            </w:r>
          </w:p>
        </w:tc>
        <w:tc>
          <w:tcPr>
            <w:tcW w:w="2160" w:type="dxa"/>
          </w:tcPr>
          <w:p w14:paraId="1BD71AFB" wp14:textId="77777777">
            <w:r>
              <w:rPr>
                <w:rFonts w:ascii="Times New Roman" w:hAnsi="Times New Roman"/>
                <w:sz w:val="21"/>
              </w:rPr>
              <w:t>600</w:t>
            </w:r>
          </w:p>
        </w:tc>
        <w:tc>
          <w:tcPr>
            <w:tcW w:w="2160" w:type="dxa"/>
          </w:tcPr>
          <w:p w14:paraId="1351338A" wp14:textId="77777777">
            <w:r>
              <w:rPr>
                <w:rFonts w:ascii="Times New Roman" w:hAnsi="Times New Roman"/>
                <w:sz w:val="21"/>
              </w:rPr>
              <w:t>Card / group headings.</w:t>
            </w:r>
          </w:p>
        </w:tc>
      </w:tr>
      <w:tr xmlns:wp14="http://schemas.microsoft.com/office/word/2010/wordml" w14:paraId="59590504" wp14:textId="77777777">
        <w:tc>
          <w:tcPr>
            <w:tcW w:w="2160" w:type="dxa"/>
          </w:tcPr>
          <w:p w14:paraId="171225F8" wp14:textId="77777777">
            <w:r>
              <w:rPr>
                <w:rFonts w:ascii="Times New Roman" w:hAnsi="Times New Roman"/>
                <w:sz w:val="21"/>
              </w:rPr>
              <w:t>type-body</w:t>
            </w:r>
          </w:p>
        </w:tc>
        <w:tc>
          <w:tcPr>
            <w:tcW w:w="2160" w:type="dxa"/>
          </w:tcPr>
          <w:p w14:paraId="25FC5918" wp14:textId="77777777">
            <w:r>
              <w:rPr>
                <w:rFonts w:ascii="Times New Roman" w:hAnsi="Times New Roman"/>
                <w:sz w:val="21"/>
              </w:rPr>
              <w:t>16px / 24px</w:t>
            </w:r>
          </w:p>
        </w:tc>
        <w:tc>
          <w:tcPr>
            <w:tcW w:w="2160" w:type="dxa"/>
          </w:tcPr>
          <w:p w14:paraId="18F7D30E" wp14:textId="77777777">
            <w:r>
              <w:rPr>
                <w:rFonts w:ascii="Times New Roman" w:hAnsi="Times New Roman"/>
                <w:sz w:val="21"/>
              </w:rPr>
              <w:t>400</w:t>
            </w:r>
          </w:p>
        </w:tc>
        <w:tc>
          <w:tcPr>
            <w:tcW w:w="2160" w:type="dxa"/>
          </w:tcPr>
          <w:p w14:paraId="6281E806" wp14:textId="77777777">
            <w:r>
              <w:rPr>
                <w:rFonts w:ascii="Times New Roman" w:hAnsi="Times New Roman"/>
                <w:sz w:val="21"/>
              </w:rPr>
              <w:t>Default body text.</w:t>
            </w:r>
          </w:p>
        </w:tc>
      </w:tr>
      <w:tr xmlns:wp14="http://schemas.microsoft.com/office/word/2010/wordml" w14:paraId="47A1BFBB" wp14:textId="77777777">
        <w:tc>
          <w:tcPr>
            <w:tcW w:w="2160" w:type="dxa"/>
          </w:tcPr>
          <w:p w14:paraId="4870D783" wp14:textId="77777777">
            <w:r>
              <w:rPr>
                <w:rFonts w:ascii="Times New Roman" w:hAnsi="Times New Roman"/>
                <w:sz w:val="21"/>
              </w:rPr>
              <w:t>type-small</w:t>
            </w:r>
          </w:p>
        </w:tc>
        <w:tc>
          <w:tcPr>
            <w:tcW w:w="2160" w:type="dxa"/>
          </w:tcPr>
          <w:p w14:paraId="7C4987CF" wp14:textId="77777777">
            <w:r>
              <w:rPr>
                <w:rFonts w:ascii="Times New Roman" w:hAnsi="Times New Roman"/>
                <w:sz w:val="21"/>
              </w:rPr>
              <w:t>14px / 20px</w:t>
            </w:r>
          </w:p>
        </w:tc>
        <w:tc>
          <w:tcPr>
            <w:tcW w:w="2160" w:type="dxa"/>
          </w:tcPr>
          <w:p w14:paraId="3A8B2917" wp14:textId="77777777">
            <w:r>
              <w:rPr>
                <w:rFonts w:ascii="Times New Roman" w:hAnsi="Times New Roman"/>
                <w:sz w:val="21"/>
              </w:rPr>
              <w:t>400</w:t>
            </w:r>
          </w:p>
        </w:tc>
        <w:tc>
          <w:tcPr>
            <w:tcW w:w="2160" w:type="dxa"/>
          </w:tcPr>
          <w:p w14:paraId="24432A6F" wp14:textId="77777777">
            <w:r>
              <w:rPr>
                <w:rFonts w:ascii="Times New Roman" w:hAnsi="Times New Roman"/>
                <w:sz w:val="21"/>
              </w:rPr>
              <w:t>Secondary text, metadata.</w:t>
            </w:r>
          </w:p>
        </w:tc>
      </w:tr>
      <w:tr xmlns:wp14="http://schemas.microsoft.com/office/word/2010/wordml" w14:paraId="27ABD1A7" wp14:textId="77777777">
        <w:tc>
          <w:tcPr>
            <w:tcW w:w="2160" w:type="dxa"/>
          </w:tcPr>
          <w:p w14:paraId="6C235D92" wp14:textId="77777777">
            <w:r>
              <w:rPr>
                <w:rFonts w:ascii="Times New Roman" w:hAnsi="Times New Roman"/>
                <w:sz w:val="21"/>
              </w:rPr>
              <w:t>type-caption</w:t>
            </w:r>
          </w:p>
        </w:tc>
        <w:tc>
          <w:tcPr>
            <w:tcW w:w="2160" w:type="dxa"/>
          </w:tcPr>
          <w:p w14:paraId="25A1BED0" wp14:textId="77777777">
            <w:r>
              <w:rPr>
                <w:rFonts w:ascii="Times New Roman" w:hAnsi="Times New Roman"/>
                <w:sz w:val="21"/>
              </w:rPr>
              <w:t>12px / 16px</w:t>
            </w:r>
          </w:p>
        </w:tc>
        <w:tc>
          <w:tcPr>
            <w:tcW w:w="2160" w:type="dxa"/>
          </w:tcPr>
          <w:p w14:paraId="78ED3E7D" wp14:textId="77777777">
            <w:r>
              <w:rPr>
                <w:rFonts w:ascii="Times New Roman" w:hAnsi="Times New Roman"/>
                <w:sz w:val="21"/>
              </w:rPr>
              <w:t>400</w:t>
            </w:r>
          </w:p>
        </w:tc>
        <w:tc>
          <w:tcPr>
            <w:tcW w:w="2160" w:type="dxa"/>
          </w:tcPr>
          <w:p w14:paraId="44D1BE26" wp14:textId="77777777">
            <w:r>
              <w:rPr>
                <w:rFonts w:ascii="Times New Roman" w:hAnsi="Times New Roman"/>
                <w:sz w:val="21"/>
              </w:rPr>
              <w:t>Captions, helper text, labels.</w:t>
            </w:r>
          </w:p>
        </w:tc>
      </w:tr>
    </w:tbl>
    <w:p xmlns:wp14="http://schemas.microsoft.com/office/word/2010/wordml" w14:paraId="16163328" wp14:textId="77777777">
      <w:pPr>
        <w:pStyle w:val="Heading3"/>
      </w:pPr>
      <w:bookmarkStart w:name="_Toc1674203055" w:id="832519338"/>
      <w:r w:rsidR="7A41B3E9">
        <w:rPr/>
        <w:t>3.1.4 Spacing, Radius, and Elevation Tokens</w:t>
      </w:r>
      <w:bookmarkEnd w:id="832519338"/>
    </w:p>
    <w:p xmlns:wp14="http://schemas.microsoft.com/office/word/2010/wordml" w14:paraId="689E6AE1" wp14:textId="77777777">
      <w:r>
        <w:t>_Proposed design system — generated from the requirements; the raw inputs specify no visual design, so Design/UX to confirm before build._</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57717E31" wp14:textId="77777777">
        <w:tc>
          <w:tcPr>
            <w:tcW w:w="2880" w:type="dxa"/>
            <w:shd w:val="clear" w:fill="1F3A5F"/>
          </w:tcPr>
          <w:p w14:paraId="2C70DE21" wp14:textId="77777777">
            <w:r>
              <w:rPr>
                <w:rFonts w:ascii="Times New Roman" w:hAnsi="Times New Roman"/>
                <w:b/>
                <w:color w:val="FFFFFF"/>
                <w:sz w:val="21"/>
              </w:rPr>
              <w:t>Token</w:t>
            </w:r>
          </w:p>
        </w:tc>
        <w:tc>
          <w:tcPr>
            <w:tcW w:w="2880" w:type="dxa"/>
            <w:shd w:val="clear" w:fill="1F3A5F"/>
          </w:tcPr>
          <w:p w14:paraId="6D3D45CB" wp14:textId="77777777">
            <w:r>
              <w:rPr>
                <w:rFonts w:ascii="Times New Roman" w:hAnsi="Times New Roman"/>
                <w:b/>
                <w:color w:val="FFFFFF"/>
                <w:sz w:val="21"/>
              </w:rPr>
              <w:t>Value</w:t>
            </w:r>
          </w:p>
        </w:tc>
        <w:tc>
          <w:tcPr>
            <w:tcW w:w="2880" w:type="dxa"/>
            <w:shd w:val="clear" w:fill="1F3A5F"/>
          </w:tcPr>
          <w:p w14:paraId="53C25E35" wp14:textId="77777777">
            <w:r>
              <w:rPr>
                <w:rFonts w:ascii="Times New Roman" w:hAnsi="Times New Roman"/>
                <w:b/>
                <w:color w:val="FFFFFF"/>
                <w:sz w:val="21"/>
              </w:rPr>
              <w:t>Usage</w:t>
            </w:r>
          </w:p>
        </w:tc>
      </w:tr>
      <w:tr xmlns:wp14="http://schemas.microsoft.com/office/word/2010/wordml" w14:paraId="155314F9" wp14:textId="77777777">
        <w:tc>
          <w:tcPr>
            <w:tcW w:w="2880" w:type="dxa"/>
          </w:tcPr>
          <w:p w14:paraId="20AAA285" wp14:textId="77777777">
            <w:r>
              <w:rPr>
                <w:rFonts w:ascii="Times New Roman" w:hAnsi="Times New Roman"/>
                <w:sz w:val="21"/>
              </w:rPr>
              <w:t>space-1</w:t>
            </w:r>
          </w:p>
        </w:tc>
        <w:tc>
          <w:tcPr>
            <w:tcW w:w="2880" w:type="dxa"/>
          </w:tcPr>
          <w:p w14:paraId="119AF821" wp14:textId="77777777">
            <w:r>
              <w:rPr>
                <w:rFonts w:ascii="Times New Roman" w:hAnsi="Times New Roman"/>
                <w:sz w:val="21"/>
              </w:rPr>
              <w:t>4px</w:t>
            </w:r>
          </w:p>
        </w:tc>
        <w:tc>
          <w:tcPr>
            <w:tcW w:w="2880" w:type="dxa"/>
          </w:tcPr>
          <w:p w14:paraId="539FD529" wp14:textId="77777777">
            <w:r>
              <w:rPr>
                <w:rFonts w:ascii="Times New Roman" w:hAnsi="Times New Roman"/>
                <w:sz w:val="21"/>
              </w:rPr>
              <w:t>Tight gaps (icon-to-label).</w:t>
            </w:r>
          </w:p>
        </w:tc>
      </w:tr>
      <w:tr xmlns:wp14="http://schemas.microsoft.com/office/word/2010/wordml" w14:paraId="79BC21C2" wp14:textId="77777777">
        <w:tc>
          <w:tcPr>
            <w:tcW w:w="2880" w:type="dxa"/>
          </w:tcPr>
          <w:p w14:paraId="69981FC2" wp14:textId="77777777">
            <w:r>
              <w:rPr>
                <w:rFonts w:ascii="Times New Roman" w:hAnsi="Times New Roman"/>
                <w:sz w:val="21"/>
              </w:rPr>
              <w:t>space-2</w:t>
            </w:r>
          </w:p>
        </w:tc>
        <w:tc>
          <w:tcPr>
            <w:tcW w:w="2880" w:type="dxa"/>
          </w:tcPr>
          <w:p w14:paraId="48034348" wp14:textId="77777777">
            <w:r>
              <w:rPr>
                <w:rFonts w:ascii="Times New Roman" w:hAnsi="Times New Roman"/>
                <w:sz w:val="21"/>
              </w:rPr>
              <w:t>8px</w:t>
            </w:r>
          </w:p>
        </w:tc>
        <w:tc>
          <w:tcPr>
            <w:tcW w:w="2880" w:type="dxa"/>
          </w:tcPr>
          <w:p w14:paraId="2CECE4C8" wp14:textId="77777777">
            <w:r>
              <w:rPr>
                <w:rFonts w:ascii="Times New Roman" w:hAnsi="Times New Roman"/>
                <w:sz w:val="21"/>
              </w:rPr>
              <w:t>Compact padding, chips.</w:t>
            </w:r>
          </w:p>
        </w:tc>
      </w:tr>
      <w:tr xmlns:wp14="http://schemas.microsoft.com/office/word/2010/wordml" w14:paraId="24A9C2EB" wp14:textId="77777777">
        <w:tc>
          <w:tcPr>
            <w:tcW w:w="2880" w:type="dxa"/>
          </w:tcPr>
          <w:p w14:paraId="0637F731" wp14:textId="77777777">
            <w:r>
              <w:rPr>
                <w:rFonts w:ascii="Times New Roman" w:hAnsi="Times New Roman"/>
                <w:sz w:val="21"/>
              </w:rPr>
              <w:t>space-3</w:t>
            </w:r>
          </w:p>
        </w:tc>
        <w:tc>
          <w:tcPr>
            <w:tcW w:w="2880" w:type="dxa"/>
          </w:tcPr>
          <w:p w14:paraId="08FFA2F8" wp14:textId="77777777">
            <w:r>
              <w:rPr>
                <w:rFonts w:ascii="Times New Roman" w:hAnsi="Times New Roman"/>
                <w:sz w:val="21"/>
              </w:rPr>
              <w:t>12px</w:t>
            </w:r>
          </w:p>
        </w:tc>
        <w:tc>
          <w:tcPr>
            <w:tcW w:w="2880" w:type="dxa"/>
          </w:tcPr>
          <w:p w14:paraId="1629C98C" wp14:textId="77777777">
            <w:r>
              <w:rPr>
                <w:rFonts w:ascii="Times New Roman" w:hAnsi="Times New Roman"/>
                <w:sz w:val="21"/>
              </w:rPr>
              <w:t>Control padding.</w:t>
            </w:r>
          </w:p>
        </w:tc>
      </w:tr>
      <w:tr xmlns:wp14="http://schemas.microsoft.com/office/word/2010/wordml" w14:paraId="4F3F6366" wp14:textId="77777777">
        <w:tc>
          <w:tcPr>
            <w:tcW w:w="2880" w:type="dxa"/>
          </w:tcPr>
          <w:p w14:paraId="4C797643" wp14:textId="77777777">
            <w:r>
              <w:rPr>
                <w:rFonts w:ascii="Times New Roman" w:hAnsi="Times New Roman"/>
                <w:sz w:val="21"/>
              </w:rPr>
              <w:t>space-4</w:t>
            </w:r>
          </w:p>
        </w:tc>
        <w:tc>
          <w:tcPr>
            <w:tcW w:w="2880" w:type="dxa"/>
          </w:tcPr>
          <w:p w14:paraId="456043B2" wp14:textId="77777777">
            <w:r>
              <w:rPr>
                <w:rFonts w:ascii="Times New Roman" w:hAnsi="Times New Roman"/>
                <w:sz w:val="21"/>
              </w:rPr>
              <w:t>16px</w:t>
            </w:r>
          </w:p>
        </w:tc>
        <w:tc>
          <w:tcPr>
            <w:tcW w:w="2880" w:type="dxa"/>
          </w:tcPr>
          <w:p w14:paraId="6FF32A91" wp14:textId="77777777">
            <w:r>
              <w:rPr>
                <w:rFonts w:ascii="Times New Roman" w:hAnsi="Times New Roman"/>
                <w:sz w:val="21"/>
              </w:rPr>
              <w:t>Default element spacing.</w:t>
            </w:r>
          </w:p>
        </w:tc>
      </w:tr>
      <w:tr xmlns:wp14="http://schemas.microsoft.com/office/word/2010/wordml" w14:paraId="17C37580" wp14:textId="77777777">
        <w:tc>
          <w:tcPr>
            <w:tcW w:w="2880" w:type="dxa"/>
          </w:tcPr>
          <w:p w14:paraId="60F8D0CA" wp14:textId="77777777">
            <w:r>
              <w:rPr>
                <w:rFonts w:ascii="Times New Roman" w:hAnsi="Times New Roman"/>
                <w:sz w:val="21"/>
              </w:rPr>
              <w:t>space-6</w:t>
            </w:r>
          </w:p>
        </w:tc>
        <w:tc>
          <w:tcPr>
            <w:tcW w:w="2880" w:type="dxa"/>
          </w:tcPr>
          <w:p w14:paraId="13118AFB" wp14:textId="77777777">
            <w:r>
              <w:rPr>
                <w:rFonts w:ascii="Times New Roman" w:hAnsi="Times New Roman"/>
                <w:sz w:val="21"/>
              </w:rPr>
              <w:t>24px</w:t>
            </w:r>
          </w:p>
        </w:tc>
        <w:tc>
          <w:tcPr>
            <w:tcW w:w="2880" w:type="dxa"/>
          </w:tcPr>
          <w:p w14:paraId="09789CAB" wp14:textId="77777777">
            <w:r>
              <w:rPr>
                <w:rFonts w:ascii="Times New Roman" w:hAnsi="Times New Roman"/>
                <w:sz w:val="21"/>
              </w:rPr>
              <w:t>Card padding, group spacing.</w:t>
            </w:r>
          </w:p>
        </w:tc>
      </w:tr>
      <w:tr xmlns:wp14="http://schemas.microsoft.com/office/word/2010/wordml" w14:paraId="40E4D630" wp14:textId="77777777">
        <w:tc>
          <w:tcPr>
            <w:tcW w:w="2880" w:type="dxa"/>
          </w:tcPr>
          <w:p w14:paraId="216EDBCE" wp14:textId="77777777">
            <w:r>
              <w:rPr>
                <w:rFonts w:ascii="Times New Roman" w:hAnsi="Times New Roman"/>
                <w:sz w:val="21"/>
              </w:rPr>
              <w:t>space-8</w:t>
            </w:r>
          </w:p>
        </w:tc>
        <w:tc>
          <w:tcPr>
            <w:tcW w:w="2880" w:type="dxa"/>
          </w:tcPr>
          <w:p w14:paraId="5FFD226C" wp14:textId="77777777">
            <w:r>
              <w:rPr>
                <w:rFonts w:ascii="Times New Roman" w:hAnsi="Times New Roman"/>
                <w:sz w:val="21"/>
              </w:rPr>
              <w:t>32px</w:t>
            </w:r>
          </w:p>
        </w:tc>
        <w:tc>
          <w:tcPr>
            <w:tcW w:w="2880" w:type="dxa"/>
          </w:tcPr>
          <w:p w14:paraId="72A6A953" wp14:textId="77777777">
            <w:r>
              <w:rPr>
                <w:rFonts w:ascii="Times New Roman" w:hAnsi="Times New Roman"/>
                <w:sz w:val="21"/>
              </w:rPr>
              <w:t>Section spacing.</w:t>
            </w:r>
          </w:p>
        </w:tc>
      </w:tr>
      <w:tr xmlns:wp14="http://schemas.microsoft.com/office/word/2010/wordml" w14:paraId="05727D2C" wp14:textId="77777777">
        <w:tc>
          <w:tcPr>
            <w:tcW w:w="2880" w:type="dxa"/>
          </w:tcPr>
          <w:p w14:paraId="7AF50BDA" wp14:textId="77777777">
            <w:r>
              <w:rPr>
                <w:rFonts w:ascii="Times New Roman" w:hAnsi="Times New Roman"/>
                <w:sz w:val="21"/>
              </w:rPr>
              <w:t>radius-sm</w:t>
            </w:r>
          </w:p>
        </w:tc>
        <w:tc>
          <w:tcPr>
            <w:tcW w:w="2880" w:type="dxa"/>
          </w:tcPr>
          <w:p w14:paraId="2E80150F" wp14:textId="77777777">
            <w:r>
              <w:rPr>
                <w:rFonts w:ascii="Times New Roman" w:hAnsi="Times New Roman"/>
                <w:sz w:val="21"/>
              </w:rPr>
              <w:t>6px</w:t>
            </w:r>
          </w:p>
        </w:tc>
        <w:tc>
          <w:tcPr>
            <w:tcW w:w="2880" w:type="dxa"/>
          </w:tcPr>
          <w:p w14:paraId="16F3D486" wp14:textId="77777777">
            <w:r>
              <w:rPr>
                <w:rFonts w:ascii="Times New Roman" w:hAnsi="Times New Roman"/>
                <w:sz w:val="21"/>
              </w:rPr>
              <w:t>Inputs, chips.</w:t>
            </w:r>
          </w:p>
        </w:tc>
      </w:tr>
      <w:tr xmlns:wp14="http://schemas.microsoft.com/office/word/2010/wordml" w14:paraId="45A056C7" wp14:textId="77777777">
        <w:tc>
          <w:tcPr>
            <w:tcW w:w="2880" w:type="dxa"/>
          </w:tcPr>
          <w:p w14:paraId="1C486372" wp14:textId="77777777">
            <w:r>
              <w:rPr>
                <w:rFonts w:ascii="Times New Roman" w:hAnsi="Times New Roman"/>
                <w:sz w:val="21"/>
              </w:rPr>
              <w:t>radius-md</w:t>
            </w:r>
          </w:p>
        </w:tc>
        <w:tc>
          <w:tcPr>
            <w:tcW w:w="2880" w:type="dxa"/>
          </w:tcPr>
          <w:p w14:paraId="6B86428F" wp14:textId="77777777">
            <w:r>
              <w:rPr>
                <w:rFonts w:ascii="Times New Roman" w:hAnsi="Times New Roman"/>
                <w:sz w:val="21"/>
              </w:rPr>
              <w:t>10px</w:t>
            </w:r>
          </w:p>
        </w:tc>
        <w:tc>
          <w:tcPr>
            <w:tcW w:w="2880" w:type="dxa"/>
          </w:tcPr>
          <w:p w14:paraId="205A9EA3" wp14:textId="77777777">
            <w:r>
              <w:rPr>
                <w:rFonts w:ascii="Times New Roman" w:hAnsi="Times New Roman"/>
                <w:sz w:val="21"/>
              </w:rPr>
              <w:t>Buttons, cards.</w:t>
            </w:r>
          </w:p>
        </w:tc>
      </w:tr>
      <w:tr xmlns:wp14="http://schemas.microsoft.com/office/word/2010/wordml" w14:paraId="79E757C2" wp14:textId="77777777">
        <w:tc>
          <w:tcPr>
            <w:tcW w:w="2880" w:type="dxa"/>
          </w:tcPr>
          <w:p w14:paraId="6794D038" wp14:textId="77777777">
            <w:r>
              <w:rPr>
                <w:rFonts w:ascii="Times New Roman" w:hAnsi="Times New Roman"/>
                <w:sz w:val="21"/>
              </w:rPr>
              <w:t>radius-lg</w:t>
            </w:r>
          </w:p>
        </w:tc>
        <w:tc>
          <w:tcPr>
            <w:tcW w:w="2880" w:type="dxa"/>
          </w:tcPr>
          <w:p w14:paraId="160FE00E" wp14:textId="77777777">
            <w:r>
              <w:rPr>
                <w:rFonts w:ascii="Times New Roman" w:hAnsi="Times New Roman"/>
                <w:sz w:val="21"/>
              </w:rPr>
              <w:t>16px</w:t>
            </w:r>
          </w:p>
        </w:tc>
        <w:tc>
          <w:tcPr>
            <w:tcW w:w="2880" w:type="dxa"/>
          </w:tcPr>
          <w:p w14:paraId="4BE27835" wp14:textId="77777777">
            <w:r>
              <w:rPr>
                <w:rFonts w:ascii="Times New Roman" w:hAnsi="Times New Roman"/>
                <w:sz w:val="21"/>
              </w:rPr>
              <w:t>Modals, sheets.</w:t>
            </w:r>
          </w:p>
        </w:tc>
      </w:tr>
      <w:tr xmlns:wp14="http://schemas.microsoft.com/office/word/2010/wordml" w14:paraId="2CAA7AFF" wp14:textId="77777777">
        <w:tc>
          <w:tcPr>
            <w:tcW w:w="2880" w:type="dxa"/>
          </w:tcPr>
          <w:p w14:paraId="65A332DA" wp14:textId="77777777">
            <w:r>
              <w:rPr>
                <w:rFonts w:ascii="Times New Roman" w:hAnsi="Times New Roman"/>
                <w:sz w:val="21"/>
              </w:rPr>
              <w:t>elevation-1</w:t>
            </w:r>
          </w:p>
        </w:tc>
        <w:tc>
          <w:tcPr>
            <w:tcW w:w="2880" w:type="dxa"/>
          </w:tcPr>
          <w:p w14:paraId="6478632A" wp14:textId="77777777">
            <w:r>
              <w:rPr>
                <w:rFonts w:ascii="Times New Roman" w:hAnsi="Times New Roman"/>
                <w:sz w:val="21"/>
              </w:rPr>
              <w:t>0 1px 2px rgba(0,0,0,.06)</w:t>
            </w:r>
          </w:p>
        </w:tc>
        <w:tc>
          <w:tcPr>
            <w:tcW w:w="2880" w:type="dxa"/>
          </w:tcPr>
          <w:p w14:paraId="3C264E25" wp14:textId="77777777">
            <w:r>
              <w:rPr>
                <w:rFonts w:ascii="Times New Roman" w:hAnsi="Times New Roman"/>
                <w:sz w:val="21"/>
              </w:rPr>
              <w:t>Cards at rest.</w:t>
            </w:r>
          </w:p>
        </w:tc>
      </w:tr>
      <w:tr xmlns:wp14="http://schemas.microsoft.com/office/word/2010/wordml" w14:paraId="1587FD63" wp14:textId="77777777">
        <w:tc>
          <w:tcPr>
            <w:tcW w:w="2880" w:type="dxa"/>
          </w:tcPr>
          <w:p w14:paraId="61FC5B8E" wp14:textId="77777777">
            <w:r>
              <w:rPr>
                <w:rFonts w:ascii="Times New Roman" w:hAnsi="Times New Roman"/>
                <w:sz w:val="21"/>
              </w:rPr>
              <w:t>elevation-2</w:t>
            </w:r>
          </w:p>
        </w:tc>
        <w:tc>
          <w:tcPr>
            <w:tcW w:w="2880" w:type="dxa"/>
          </w:tcPr>
          <w:p w14:paraId="513244ED" wp14:textId="77777777">
            <w:r>
              <w:rPr>
                <w:rFonts w:ascii="Times New Roman" w:hAnsi="Times New Roman"/>
                <w:sz w:val="21"/>
              </w:rPr>
              <w:t>0 4px 12px rgba(0,0,0,.10)</w:t>
            </w:r>
          </w:p>
        </w:tc>
        <w:tc>
          <w:tcPr>
            <w:tcW w:w="2880" w:type="dxa"/>
          </w:tcPr>
          <w:p w14:paraId="0412C365" wp14:textId="77777777">
            <w:r>
              <w:rPr>
                <w:rFonts w:ascii="Times New Roman" w:hAnsi="Times New Roman"/>
                <w:sz w:val="21"/>
              </w:rPr>
              <w:t>Dropdowns, popovers.</w:t>
            </w:r>
          </w:p>
        </w:tc>
      </w:tr>
      <w:tr xmlns:wp14="http://schemas.microsoft.com/office/word/2010/wordml" w14:paraId="4D6C6F1B" wp14:textId="77777777">
        <w:tc>
          <w:tcPr>
            <w:tcW w:w="2880" w:type="dxa"/>
          </w:tcPr>
          <w:p w14:paraId="6B2102BD" wp14:textId="77777777">
            <w:r>
              <w:rPr>
                <w:rFonts w:ascii="Times New Roman" w:hAnsi="Times New Roman"/>
                <w:sz w:val="21"/>
              </w:rPr>
              <w:t>elevation-3</w:t>
            </w:r>
          </w:p>
        </w:tc>
        <w:tc>
          <w:tcPr>
            <w:tcW w:w="2880" w:type="dxa"/>
          </w:tcPr>
          <w:p w14:paraId="4BAFB8AE" wp14:textId="77777777">
            <w:r>
              <w:rPr>
                <w:rFonts w:ascii="Times New Roman" w:hAnsi="Times New Roman"/>
                <w:sz w:val="21"/>
              </w:rPr>
              <w:t>0 12px 28px rgba(0,0,0,.14)</w:t>
            </w:r>
          </w:p>
        </w:tc>
        <w:tc>
          <w:tcPr>
            <w:tcW w:w="2880" w:type="dxa"/>
          </w:tcPr>
          <w:p w14:paraId="0BF63626" wp14:textId="77777777">
            <w:r>
              <w:rPr>
                <w:rFonts w:ascii="Times New Roman" w:hAnsi="Times New Roman"/>
                <w:sz w:val="21"/>
              </w:rPr>
              <w:t>Modals, dialogs.</w:t>
            </w:r>
          </w:p>
        </w:tc>
      </w:tr>
    </w:tbl>
    <w:p xmlns:wp14="http://schemas.microsoft.com/office/word/2010/wordml" w14:paraId="4D64A09E" wp14:textId="77777777">
      <w:pPr>
        <w:pStyle w:val="Heading3"/>
      </w:pPr>
      <w:bookmarkStart w:name="_Toc907968913" w:id="1735477403"/>
      <w:r w:rsidR="7A41B3E9">
        <w:rPr/>
        <w:t>3.1.5 Layout and Interaction Standards</w:t>
      </w:r>
      <w:bookmarkEnd w:id="1735477403"/>
    </w:p>
    <w:p xmlns:wp14="http://schemas.microsoft.com/office/word/2010/wordml" w14:paraId="318B8D32" wp14:textId="77777777">
      <w:r>
        <w:t>_Proposed design system — generated from the requirements; the raw inputs specify no visual design, so Design/UX to confirm before build._</w:t>
      </w:r>
    </w:p>
    <w:p xmlns:wp14="http://schemas.microsoft.com/office/word/2010/wordml" w14:paraId="74D7411B" wp14:textId="77777777">
      <w:pPr>
        <w:pStyle w:val="ListBullet"/>
      </w:pPr>
      <w:r>
        <w:rPr>
          <w:b/>
        </w:rPr>
        <w:t>Accessibility:</w:t>
      </w:r>
      <w:r>
        <w:t xml:space="preserve"> all text meets </w:t>
      </w:r>
      <w:r>
        <w:rPr>
          <w:b/>
        </w:rPr>
        <w:t>WCAG 2.1 AA</w:t>
      </w:r>
      <w:r>
        <w:t xml:space="preserve"> contrast (≥ 4.5:1 body, ≥ 3:1 large text / UI / borders); the token palette above is generated to satisfy this.</w:t>
      </w:r>
    </w:p>
    <w:p xmlns:wp14="http://schemas.microsoft.com/office/word/2010/wordml" w14:paraId="6B83D11C" wp14:textId="77777777">
      <w:pPr>
        <w:pStyle w:val="ListBullet"/>
      </w:pPr>
      <w:r>
        <w:rPr>
          <w:b/>
        </w:rPr>
        <w:t>Status is never colour alone:</w:t>
      </w:r>
      <w:r>
        <w:t xml:space="preserve"> success/warning/error are always paired with an icon and a text label so colour-blind users are not excluded.</w:t>
      </w:r>
    </w:p>
    <w:p xmlns:wp14="http://schemas.microsoft.com/office/word/2010/wordml" w14:paraId="4F26C700" wp14:textId="77777777">
      <w:pPr>
        <w:pStyle w:val="ListBullet"/>
      </w:pPr>
      <w:r>
        <w:rPr>
          <w:b/>
        </w:rPr>
        <w:t>Touch targets:</w:t>
      </w:r>
      <w:r>
        <w:t xml:space="preserve"> interactive controls are at least </w:t>
      </w:r>
      <w:r>
        <w:rPr>
          <w:b/>
        </w:rPr>
        <w:t>44 × 44 px</w:t>
      </w:r>
      <w:r>
        <w:t xml:space="preserve"> with adequate spacing.</w:t>
      </w:r>
    </w:p>
    <w:p xmlns:wp14="http://schemas.microsoft.com/office/word/2010/wordml" w14:paraId="2CA7A688" wp14:textId="77777777">
      <w:pPr>
        <w:pStyle w:val="ListBullet"/>
      </w:pPr>
      <w:r>
        <w:rPr>
          <w:b/>
        </w:rPr>
        <w:t>Focus:</w:t>
      </w:r>
      <w:r>
        <w:t xml:space="preserve"> every interactive element has a visible keyboard-focus indicator using </w:t>
      </w:r>
      <w:r>
        <w:rPr>
          <w:rFonts w:ascii="Consolas" w:hAnsi="Consolas"/>
        </w:rPr>
        <w:t>color-primary</w:t>
      </w:r>
      <w:r>
        <w:t>.</w:t>
      </w:r>
    </w:p>
    <w:p xmlns:wp14="http://schemas.microsoft.com/office/word/2010/wordml" w14:paraId="4A62A648" wp14:textId="77777777">
      <w:pPr>
        <w:pStyle w:val="ListBullet"/>
      </w:pPr>
      <w:r>
        <w:rPr>
          <w:b/>
        </w:rPr>
        <w:t>Responsive:</w:t>
      </w:r>
      <w:r>
        <w:t xml:space="preserve"> layouts use the spacing scale and reflow from a single-column mobile view to multi-column desktop; content width is capped for readability.</w:t>
      </w:r>
    </w:p>
    <w:p xmlns:wp14="http://schemas.microsoft.com/office/word/2010/wordml" w14:paraId="5F47A7D7" wp14:textId="77777777">
      <w:pPr>
        <w:pStyle w:val="ListBullet"/>
      </w:pPr>
      <w:r>
        <w:rPr>
          <w:b/>
        </w:rPr>
        <w:t>Motion:</w:t>
      </w:r>
      <w:r>
        <w:t xml:space="preserve"> transitions are subtle and respect </w:t>
      </w:r>
      <w:r>
        <w:rPr>
          <w:rFonts w:ascii="Consolas" w:hAnsi="Consolas"/>
        </w:rPr>
        <w:t>prefers-reduced-motion</w:t>
      </w:r>
      <w:r>
        <w:t>.</w:t>
      </w:r>
    </w:p>
    <w:p xmlns:wp14="http://schemas.microsoft.com/office/word/2010/wordml" w14:paraId="44982F8E" wp14:textId="77777777">
      <w:pPr>
        <w:pStyle w:val="Heading2"/>
      </w:pPr>
      <w:bookmarkStart w:name="_Toc431413419" w:id="801183443"/>
      <w:r w:rsidR="7A41B3E9">
        <w:rPr/>
        <w:t>3.2 Hardware Interfaces</w:t>
      </w:r>
      <w:bookmarkEnd w:id="801183443"/>
    </w:p>
    <w:p xmlns:wp14="http://schemas.microsoft.com/office/word/2010/wordml" w14:paraId="2BEA030C" wp14:textId="77777777">
      <w:r>
        <w:rPr>
          <w:i/>
        </w:rPr>
        <w:t>Deferred to the Design phase (no requirements-phase input needed).</w:t>
      </w:r>
    </w:p>
    <w:p xmlns:wp14="http://schemas.microsoft.com/office/word/2010/wordml" w14:paraId="5EEE55F3" wp14:textId="77777777">
      <w:pPr>
        <w:pStyle w:val="Heading2"/>
      </w:pPr>
      <w:bookmarkStart w:name="_Toc1603738577" w:id="89869061"/>
      <w:r w:rsidR="7A41B3E9">
        <w:rPr/>
        <w:t>3.3 Software Interfaces</w:t>
      </w:r>
      <w:bookmarkEnd w:id="89869061"/>
    </w:p>
    <w:p xmlns:wp14="http://schemas.microsoft.com/office/word/2010/wordml" w14:paraId="32CF70C2" wp14:textId="77777777">
      <w:r>
        <w:t>The platform integrates with an external payment provider through a provider-agnostic payment module. During the build, a built-in test-mode mock simulates success, failure, and pending payment outcomes. Live provider keys and merchant account configuration are supplied post-build. The notification subsystem interfaces with email and SMS delivery providers via configuration; real delivery credentials are out of scope for the build.</w:t>
      </w:r>
    </w:p>
    <w:p xmlns:wp14="http://schemas.microsoft.com/office/word/2010/wordml" w14:paraId="3CDCDE1E" wp14:textId="77777777">
      <w:pPr>
        <w:pStyle w:val="Heading2"/>
      </w:pPr>
      <w:bookmarkStart w:name="_Toc246548761" w:id="50175378"/>
      <w:r w:rsidR="7A41B3E9">
        <w:rPr/>
        <w:t>3.4 Communications Interfaces</w:t>
      </w:r>
      <w:bookmarkEnd w:id="50175378"/>
    </w:p>
    <w:p xmlns:wp14="http://schemas.microsoft.com/office/word/2010/wordml" w14:paraId="02C565F0" wp14:textId="77777777">
      <w:r>
        <w:t>During the build, email and SMS notifications are simulated via the in-app notification centre. Real email and SMS delivery credentials are configured post-build by Vantage and must not be required to build, run, or test the system. Login and password-reset endpoints shall be rate-limited.</w:t>
      </w:r>
    </w:p>
    <w:p xmlns:wp14="http://schemas.microsoft.com/office/word/2010/wordml" w14:paraId="60CA4FB6" wp14:textId="77777777">
      <w:pPr>
        <w:pStyle w:val="Heading1"/>
      </w:pPr>
      <w:bookmarkStart w:name="_Toc1642575648" w:id="169107293"/>
      <w:r w:rsidR="7A41B3E9">
        <w:rPr/>
        <w:t>4. System Features</w:t>
      </w:r>
      <w:bookmarkEnd w:id="169107293"/>
    </w:p>
    <w:p xmlns:wp14="http://schemas.microsoft.com/office/word/2010/wordml" w14:paraId="4923A3BA" wp14:textId="77777777">
      <w:pPr>
        <w:pStyle w:val="Heading2"/>
      </w:pPr>
      <w:bookmarkStart w:name="_Toc941598268" w:id="269927419"/>
      <w:r w:rsidR="7A41B3E9">
        <w:rPr/>
        <w:t>4.1 Orders &amp; Fulfilment</w:t>
      </w:r>
      <w:bookmarkEnd w:id="269927419"/>
    </w:p>
    <w:p xmlns:wp14="http://schemas.microsoft.com/office/word/2010/wordml" w14:paraId="5A184ECE" wp14:textId="77777777">
      <w:pPr>
        <w:pStyle w:val="Heading3"/>
      </w:pPr>
      <w:bookmarkStart w:name="_Toc435076000" w:id="405223811"/>
      <w:r w:rsidR="7A41B3E9">
        <w:rPr/>
        <w:t>4.1.1 Description and Priority</w:t>
      </w:r>
      <w:bookmarkEnd w:id="405223811"/>
    </w:p>
    <w:p xmlns:wp14="http://schemas.microsoft.com/office/word/2010/wordml" w14:paraId="7F826615" wp14:textId="77777777">
      <w:r>
        <w:t>Requirements grouped under the "Orders &amp; Fulfilment" capability. Priority: Medium.</w:t>
      </w:r>
    </w:p>
    <w:p xmlns:wp14="http://schemas.microsoft.com/office/word/2010/wordml" w14:paraId="00DF7B02" wp14:textId="77777777">
      <w:pPr>
        <w:pStyle w:val="Heading3"/>
      </w:pPr>
      <w:bookmarkStart w:name="_Toc1848358141" w:id="355694411"/>
      <w:r w:rsidR="7A41B3E9">
        <w:rPr/>
        <w:t>4.1.2 Stimulus/Response Sequences</w:t>
      </w:r>
      <w:bookmarkEnd w:id="355694411"/>
    </w:p>
    <w:p xmlns:wp14="http://schemas.microsoft.com/office/word/2010/wordml" w14:paraId="51E2090F" wp14:textId="77777777">
      <w:pPr>
        <w:ind w:left="360"/>
      </w:pPr>
      <w:r>
        <w:t xml:space="preserve">1. </w:t>
      </w:r>
      <w:r>
        <w:rPr>
          <w:b/>
        </w:rPr>
        <w:t>Stimulus —</w:t>
      </w:r>
      <w:r>
        <w:t xml:space="preserve"> A customer navigates to their order history and selects an order.</w:t>
      </w:r>
    </w:p>
    <w:p xmlns:wp14="http://schemas.microsoft.com/office/word/2010/wordml" w14:paraId="5A43DBD0" wp14:textId="77777777">
      <w:r>
        <w:rPr>
          <w:b/>
        </w:rPr>
        <w:t>Response —</w:t>
      </w:r>
      <w:r>
        <w:t xml:space="preserve"> The system displays the order-detail page, including a status timeline showing the stages Confirmed, Packed, Shipped, and Delivered, along with simulated tracking information.</w:t>
      </w:r>
    </w:p>
    <w:p xmlns:wp14="http://schemas.microsoft.com/office/word/2010/wordml" w14:paraId="3A38E64C" wp14:textId="77777777">
      <w:pPr>
        <w:ind w:left="360"/>
      </w:pPr>
      <w:r>
        <w:t xml:space="preserve">2. </w:t>
      </w:r>
      <w:r>
        <w:rPr>
          <w:b/>
        </w:rPr>
        <w:t>Stimulus —</w:t>
      </w:r>
      <w:r>
        <w:t xml:space="preserve"> A customer requests cancellation of an order that has not yet been shipped.</w:t>
      </w:r>
    </w:p>
    <w:p xmlns:wp14="http://schemas.microsoft.com/office/word/2010/wordml" w14:paraId="7CFCFC40" wp14:textId="77777777">
      <w:r>
        <w:rPr>
          <w:b/>
        </w:rPr>
        <w:t>Response —</w:t>
      </w:r>
      <w:r>
        <w:t xml:space="preserve"> The system cancels the order, releases the reserved stock, and records the cancellation against the order.</w:t>
      </w:r>
    </w:p>
    <w:p xmlns:wp14="http://schemas.microsoft.com/office/word/2010/wordml" w14:paraId="178E7448" wp14:textId="77777777">
      <w:pPr>
        <w:ind w:left="360"/>
      </w:pPr>
      <w:r>
        <w:t xml:space="preserve">3. </w:t>
      </w:r>
      <w:r>
        <w:rPr>
          <w:b/>
        </w:rPr>
        <w:t>Stimulus —</w:t>
      </w:r>
      <w:r>
        <w:t xml:space="preserve"> A customer submits a return request for an eligible item within the return window.</w:t>
      </w:r>
    </w:p>
    <w:p xmlns:wp14="http://schemas.microsoft.com/office/word/2010/wordml" w14:paraId="7D07F6B2" wp14:textId="77777777">
      <w:r>
        <w:rPr>
          <w:b/>
        </w:rPr>
        <w:t>Response —</w:t>
      </w:r>
      <w:r>
        <w:t xml:space="preserve"> The system records the return request and routes it for staff approval; upon approval, a refund is recorded against the originating order.</w:t>
      </w:r>
    </w:p>
    <w:p xmlns:wp14="http://schemas.microsoft.com/office/word/2010/wordml" w14:paraId="4A6071D6" wp14:textId="77777777">
      <w:pPr>
        <w:ind w:left="360"/>
      </w:pPr>
      <w:r>
        <w:t xml:space="preserve">4. </w:t>
      </w:r>
      <w:r>
        <w:rPr>
          <w:b/>
        </w:rPr>
        <w:t>Stimulus —</w:t>
      </w:r>
      <w:r>
        <w:t xml:space="preserve"> A staff member advances the status of an order from the unified admin interface.</w:t>
      </w:r>
    </w:p>
    <w:p xmlns:wp14="http://schemas.microsoft.com/office/word/2010/wordml" w14:paraId="2D78991B" wp14:textId="77777777">
      <w:r>
        <w:rPr>
          <w:b/>
        </w:rPr>
        <w:t>Response —</w:t>
      </w:r>
      <w:r>
        <w:t xml:space="preserve"> The system updates the order status, reflects the new stage on the customer's status timeline, and enforces that only staff with the appropriate role can perform this action.</w:t>
      </w:r>
    </w:p>
    <w:p xmlns:wp14="http://schemas.microsoft.com/office/word/2010/wordml" w14:paraId="7F8EEF86" wp14:textId="77777777">
      <w:pPr>
        <w:pStyle w:val="Heading3"/>
      </w:pPr>
      <w:bookmarkStart w:name="_Toc1420987564" w:id="617920310"/>
      <w:r w:rsidR="7A41B3E9">
        <w:rPr/>
        <w:t>4.1.3 Functional Requirements</w:t>
      </w:r>
      <w:bookmarkEnd w:id="617920310"/>
    </w:p>
    <w:p xmlns:wp14="http://schemas.microsoft.com/office/word/2010/wordml" w14:paraId="53C61D0D" wp14:textId="77777777">
      <w:pPr>
        <w:pStyle w:val="ListBullet"/>
      </w:pPr>
      <w:r>
        <w:rPr>
          <w:b/>
        </w:rPr>
        <w:t>REQ-1:</w:t>
      </w:r>
      <w:r>
        <w:t xml:space="preserve"> The system shall provide simulated tracking for orders.</w:t>
      </w:r>
    </w:p>
    <w:p xmlns:wp14="http://schemas.microsoft.com/office/word/2010/wordml" w14:paraId="4666EA72" wp14:textId="77777777">
      <w:pPr>
        <w:pStyle w:val="ListBullet"/>
      </w:pPr>
      <w:r>
        <w:rPr>
          <w:b/>
        </w:rPr>
        <w:t>REQ-2:</w:t>
      </w:r>
      <w:r>
        <w:t xml:space="preserve"> The system shall allow customers to cancel an order.</w:t>
      </w:r>
    </w:p>
    <w:p xmlns:wp14="http://schemas.microsoft.com/office/word/2010/wordml" w14:paraId="20AFFACD" wp14:textId="77777777">
      <w:pPr>
        <w:pStyle w:val="ListBullet"/>
      </w:pPr>
      <w:r>
        <w:rPr>
          <w:b/>
        </w:rPr>
        <w:t>REQ-3:</w:t>
      </w:r>
      <w:r>
        <w:t xml:space="preserve"> When an order is cancelled before shipment, the system shall release the reserved stock.</w:t>
      </w:r>
    </w:p>
    <w:p xmlns:wp14="http://schemas.microsoft.com/office/word/2010/wordml" w14:paraId="533CE54C" wp14:textId="77777777">
      <w:pPr>
        <w:pStyle w:val="ListBullet"/>
      </w:pPr>
      <w:r>
        <w:rPr>
          <w:b/>
        </w:rPr>
        <w:t>REQ-4:</w:t>
      </w:r>
      <w:r>
        <w:t xml:space="preserve"> The system shall allow staff to advance the status of orders from the same unified interface.</w:t>
      </w:r>
    </w:p>
    <w:p xmlns:wp14="http://schemas.microsoft.com/office/word/2010/wordml" w14:paraId="5A01FFA3" wp14:textId="77777777">
      <w:pPr>
        <w:pStyle w:val="ListBullet"/>
      </w:pPr>
      <w:r>
        <w:rPr>
          <w:b/>
        </w:rPr>
        <w:t>REQ-5:</w:t>
      </w:r>
      <w:r>
        <w:t xml:space="preserve"> The system shall provide an order-detail page for each order.</w:t>
      </w:r>
    </w:p>
    <w:p xmlns:wp14="http://schemas.microsoft.com/office/word/2010/wordml" w14:paraId="09FA0AC7" wp14:textId="77777777">
      <w:pPr>
        <w:pStyle w:val="ListBullet"/>
      </w:pPr>
      <w:r>
        <w:rPr>
          <w:b/>
        </w:rPr>
        <w:t>REQ-6:</w:t>
      </w:r>
      <w:r>
        <w:t xml:space="preserve"> The system shall support a returns flow consisting of a customer request step followed by an approval step.</w:t>
      </w:r>
    </w:p>
    <w:p xmlns:wp14="http://schemas.microsoft.com/office/word/2010/wordml" w14:paraId="3241CEA4" wp14:textId="77777777">
      <w:pPr>
        <w:pStyle w:val="ListBullet"/>
      </w:pPr>
      <w:r>
        <w:rPr>
          <w:b/>
        </w:rPr>
        <w:t>REQ-7:</w:t>
      </w:r>
      <w:r>
        <w:t xml:space="preserve"> The system shall allow a customer to request a return for eligible items within the return window.</w:t>
      </w:r>
    </w:p>
    <w:p xmlns:wp14="http://schemas.microsoft.com/office/word/2010/wordml" w14:paraId="353B1795" wp14:textId="77777777">
      <w:pPr>
        <w:pStyle w:val="ListBullet"/>
      </w:pPr>
      <w:r>
        <w:rPr>
          <w:b/>
        </w:rPr>
        <w:t>REQ-8:</w:t>
      </w:r>
      <w:r>
        <w:t xml:space="preserve"> The system shall provide customers with self-service capabilities to manage their orders.</w:t>
      </w:r>
    </w:p>
    <w:p xmlns:wp14="http://schemas.microsoft.com/office/word/2010/wordml" w14:paraId="7DFAA695" wp14:textId="77777777">
      <w:pPr>
        <w:pStyle w:val="ListBullet"/>
      </w:pPr>
      <w:r>
        <w:rPr>
          <w:b/>
        </w:rPr>
        <w:t>REQ-9:</w:t>
      </w:r>
      <w:r>
        <w:t xml:space="preserve"> The system shall support order cancellation.</w:t>
      </w:r>
    </w:p>
    <w:p xmlns:wp14="http://schemas.microsoft.com/office/word/2010/wordml" w14:paraId="7B119FF1" wp14:textId="77777777">
      <w:pPr>
        <w:pStyle w:val="ListBullet"/>
      </w:pPr>
      <w:r>
        <w:rPr>
          <w:b/>
        </w:rPr>
        <w:t>REQ-10:</w:t>
      </w:r>
      <w:r>
        <w:t xml:space="preserve"> Customers shall be able to view order status from their order page.</w:t>
      </w:r>
    </w:p>
    <w:p xmlns:wp14="http://schemas.microsoft.com/office/word/2010/wordml" w14:paraId="1E4C309A" wp14:textId="77777777">
      <w:pPr>
        <w:pStyle w:val="ListBullet"/>
      </w:pPr>
      <w:r>
        <w:rPr>
          <w:b/>
        </w:rPr>
        <w:t>REQ-11:</w:t>
      </w:r>
      <w:r>
        <w:t xml:space="preserve"> The order-detail page shall display a status timeline showing the stages: Confirmed, Packed, Shipped, and Delivered.</w:t>
      </w:r>
    </w:p>
    <w:p xmlns:wp14="http://schemas.microsoft.com/office/word/2010/wordml" w14:paraId="77EC49EF" wp14:textId="77777777">
      <w:pPr>
        <w:pStyle w:val="ListBullet"/>
      </w:pPr>
      <w:r>
        <w:rPr>
          <w:b/>
        </w:rPr>
        <w:t>REQ-12:</w:t>
      </w:r>
      <w:r>
        <w:t xml:space="preserve"> The system shall display order history to the user.</w:t>
      </w:r>
    </w:p>
    <w:p xmlns:wp14="http://schemas.microsoft.com/office/word/2010/wordml" w14:paraId="2BEAB2EF" wp14:textId="77777777">
      <w:pPr>
        <w:pStyle w:val="ListBullet"/>
      </w:pPr>
      <w:r>
        <w:rPr>
          <w:b/>
        </w:rPr>
        <w:t>REQ-13:</w:t>
      </w:r>
      <w:r>
        <w:t xml:space="preserve"> A refund shall be recorded against the originating order.</w:t>
      </w:r>
    </w:p>
    <w:p xmlns:wp14="http://schemas.microsoft.com/office/word/2010/wordml" w14:paraId="33BC3CF7" wp14:textId="77777777">
      <w:pPr>
        <w:pStyle w:val="ListBullet"/>
      </w:pPr>
      <w:r>
        <w:rPr>
          <w:b/>
        </w:rPr>
        <w:t>REQ-14:</w:t>
      </w:r>
      <w:r>
        <w:t xml:space="preserve"> The system shall provide customers with an order history that includes a status timeline.</w:t>
      </w:r>
    </w:p>
    <w:p xmlns:wp14="http://schemas.microsoft.com/office/word/2010/wordml" w14:paraId="6730E0DC" wp14:textId="77777777">
      <w:pPr>
        <w:pStyle w:val="Heading2"/>
      </w:pPr>
      <w:bookmarkStart w:name="_Toc1173285733" w:id="172689404"/>
      <w:r w:rsidR="7A41B3E9">
        <w:rPr/>
        <w:t>4.2 Cart &amp; Checkout</w:t>
      </w:r>
      <w:bookmarkEnd w:id="172689404"/>
    </w:p>
    <w:p xmlns:wp14="http://schemas.microsoft.com/office/word/2010/wordml" w14:paraId="2860F569" wp14:textId="77777777">
      <w:pPr>
        <w:pStyle w:val="Heading3"/>
      </w:pPr>
      <w:bookmarkStart w:name="_Toc1973862032" w:id="1765497144"/>
      <w:r w:rsidR="7A41B3E9">
        <w:rPr/>
        <w:t>4.2.1 Description and Priority</w:t>
      </w:r>
      <w:bookmarkEnd w:id="1765497144"/>
    </w:p>
    <w:p xmlns:wp14="http://schemas.microsoft.com/office/word/2010/wordml" w14:paraId="38E3AE71" wp14:textId="77777777">
      <w:r>
        <w:t>Requirements grouped under the "Cart &amp; Checkout" capability. Priority: High.</w:t>
      </w:r>
    </w:p>
    <w:p xmlns:wp14="http://schemas.microsoft.com/office/word/2010/wordml" w14:paraId="6183C938" wp14:textId="77777777">
      <w:pPr>
        <w:pStyle w:val="Heading3"/>
      </w:pPr>
      <w:bookmarkStart w:name="_Toc1004529096" w:id="781909388"/>
      <w:r w:rsidR="7A41B3E9">
        <w:rPr/>
        <w:t>4.2.2 Stimulus/Response Sequences</w:t>
      </w:r>
      <w:bookmarkEnd w:id="781909388"/>
    </w:p>
    <w:p xmlns:wp14="http://schemas.microsoft.com/office/word/2010/wordml" w14:paraId="55893F90" wp14:textId="77777777">
      <w:pPr>
        <w:ind w:left="360"/>
      </w:pPr>
      <w:r>
        <w:t xml:space="preserve">1. </w:t>
      </w:r>
      <w:r>
        <w:rPr>
          <w:b/>
        </w:rPr>
        <w:t>Stimulus —</w:t>
      </w:r>
      <w:r>
        <w:t xml:space="preserve"> A shopper selects a variant on the product detail page and clicks Add to Cart.</w:t>
      </w:r>
    </w:p>
    <w:p xmlns:wp14="http://schemas.microsoft.com/office/word/2010/wordml" w14:paraId="21D2012C" wp14:textId="77777777">
      <w:r>
        <w:rPr>
          <w:b/>
        </w:rPr>
        <w:t>Response —</w:t>
      </w:r>
      <w:r>
        <w:t xml:space="preserve"> The system resolves the selected size/colour combination to a specific SKU and adds that SKU to the shopper's cart.</w:t>
      </w:r>
    </w:p>
    <w:p xmlns:wp14="http://schemas.microsoft.com/office/word/2010/wordml" w14:paraId="14C3D7B3" wp14:textId="77777777">
      <w:pPr>
        <w:ind w:left="360"/>
      </w:pPr>
      <w:r>
        <w:t xml:space="preserve">2. </w:t>
      </w:r>
      <w:r>
        <w:rPr>
          <w:b/>
        </w:rPr>
        <w:t>Stimulus —</w:t>
      </w:r>
      <w:r>
        <w:t xml:space="preserve"> A customer begins checkout by submitting their delivery address and PIN code.</w:t>
      </w:r>
    </w:p>
    <w:p xmlns:wp14="http://schemas.microsoft.com/office/word/2010/wordml" w14:paraId="029C2B35" wp14:textId="77777777">
      <w:r>
        <w:rPr>
          <w:b/>
        </w:rPr>
        <w:t>Response —</w:t>
      </w:r>
      <w:r>
        <w:t xml:space="preserve"> The system checks whether the PIN code is serviceable; if serviceable, it reserves stock and advances the customer to the payment details step. If the PIN code is unserviceable, the system displays a clear blocking message and does not proceed.</w:t>
      </w:r>
    </w:p>
    <w:p xmlns:wp14="http://schemas.microsoft.com/office/word/2010/wordml" w14:paraId="67D3F97D" wp14:textId="77777777">
      <w:pPr>
        <w:ind w:left="360"/>
      </w:pPr>
      <w:r>
        <w:t xml:space="preserve">3. </w:t>
      </w:r>
      <w:r>
        <w:rPr>
          <w:b/>
        </w:rPr>
        <w:t>Stimulus —</w:t>
      </w:r>
      <w:r>
        <w:t xml:space="preserve"> The customer reaches the review step and submits a promo code, then proceeds to payment.</w:t>
      </w:r>
    </w:p>
    <w:p xmlns:wp14="http://schemas.microsoft.com/office/word/2010/wordml" w14:paraId="4A2994C1" wp14:textId="77777777">
      <w:r>
        <w:rPr>
          <w:b/>
        </w:rPr>
        <w:t>Response —</w:t>
      </w:r>
      <w:r>
        <w:t xml:space="preserve"> The system applies the promo code discount, calculates GST, applies the correct shipping charge (₹0 if order total ≥ ₹799, otherwise ₹49), displays all charges including totals and taxes, and presents the payment step.</w:t>
      </w:r>
    </w:p>
    <w:p xmlns:wp14="http://schemas.microsoft.com/office/word/2010/wordml" w14:paraId="021C32F1" wp14:textId="77777777">
      <w:pPr>
        <w:ind w:left="360"/>
      </w:pPr>
      <w:r>
        <w:t xml:space="preserve">4. </w:t>
      </w:r>
      <w:r>
        <w:rPr>
          <w:b/>
        </w:rPr>
        <w:t>Stimulus —</w:t>
      </w:r>
      <w:r>
        <w:t xml:space="preserve"> Payment does not complete within approximately 15 minutes of checkout starting.</w:t>
      </w:r>
    </w:p>
    <w:p xmlns:wp14="http://schemas.microsoft.com/office/word/2010/wordml" w14:paraId="33E39378" wp14:textId="77777777">
      <w:r>
        <w:rPr>
          <w:b/>
        </w:rPr>
        <w:t>Response —</w:t>
      </w:r>
      <w:r>
        <w:t xml:space="preserve"> The system releases the stock reservation, preserves the customer's cart, and allows the customer to retry payment.</w:t>
      </w:r>
    </w:p>
    <w:p xmlns:wp14="http://schemas.microsoft.com/office/word/2010/wordml" w14:paraId="1B8CF888" wp14:textId="77777777">
      <w:pPr>
        <w:pStyle w:val="Heading3"/>
      </w:pPr>
      <w:bookmarkStart w:name="_Toc1323762056" w:id="1449174739"/>
      <w:r w:rsidR="7A41B3E9">
        <w:rPr/>
        <w:t>4.2.3 Functional Requirements</w:t>
      </w:r>
      <w:bookmarkEnd w:id="1449174739"/>
    </w:p>
    <w:p xmlns:wp14="http://schemas.microsoft.com/office/word/2010/wordml" w14:paraId="2923690F" wp14:textId="77777777">
      <w:pPr>
        <w:pStyle w:val="ListBullet"/>
      </w:pPr>
      <w:r>
        <w:rPr>
          <w:b/>
        </w:rPr>
        <w:t>REQ-15:</w:t>
      </w:r>
      <w:r>
        <w:t xml:space="preserve"> The system shall reserve stock when checkout starts.</w:t>
      </w:r>
    </w:p>
    <w:p xmlns:wp14="http://schemas.microsoft.com/office/word/2010/wordml" w14:paraId="71005EE8" wp14:textId="77777777">
      <w:pPr>
        <w:pStyle w:val="ListBullet"/>
      </w:pPr>
      <w:r>
        <w:rPr>
          <w:b/>
        </w:rPr>
        <w:t>REQ-16:</w:t>
      </w:r>
      <w:r>
        <w:t xml:space="preserve"> The system shall check whether a given PIN code is serviceable for delivery.</w:t>
      </w:r>
    </w:p>
    <w:p xmlns:wp14="http://schemas.microsoft.com/office/word/2010/wordml" w14:paraId="3EED8442" wp14:textId="77777777">
      <w:pPr>
        <w:pStyle w:val="ListBullet"/>
      </w:pPr>
      <w:r>
        <w:rPr>
          <w:b/>
        </w:rPr>
        <w:t>REQ-17:</w:t>
      </w:r>
      <w:r>
        <w:t xml:space="preserve"> The system shall release the stock reservation if payment does not complete within approximately 15 minutes of checkout starting.</w:t>
      </w:r>
    </w:p>
    <w:p xmlns:wp14="http://schemas.microsoft.com/office/word/2010/wordml" w14:paraId="7EF9A38F" wp14:textId="77777777">
      <w:pPr>
        <w:pStyle w:val="ListBullet"/>
      </w:pPr>
      <w:r>
        <w:rPr>
          <w:b/>
        </w:rPr>
        <w:t>REQ-18:</w:t>
      </w:r>
      <w:r>
        <w:t xml:space="preserve"> The system shall display a clear message to the user when checkout is blocked due to an unserviceable PIN code.</w:t>
      </w:r>
    </w:p>
    <w:p xmlns:wp14="http://schemas.microsoft.com/office/word/2010/wordml" w14:paraId="01AB82A2" wp14:textId="77777777">
      <w:pPr>
        <w:pStyle w:val="ListBullet"/>
      </w:pPr>
      <w:r>
        <w:rPr>
          <w:b/>
        </w:rPr>
        <w:t>REQ-19:</w:t>
      </w:r>
      <w:r>
        <w:t xml:space="preserve"> The checkout flow shall collect the customer's delivery address as the first step.</w:t>
      </w:r>
    </w:p>
    <w:p xmlns:wp14="http://schemas.microsoft.com/office/word/2010/wordml" w14:paraId="1C5A6C9F" wp14:textId="77777777">
      <w:pPr>
        <w:pStyle w:val="ListBullet"/>
      </w:pPr>
      <w:r>
        <w:rPr>
          <w:b/>
        </w:rPr>
        <w:t>REQ-20:</w:t>
      </w:r>
      <w:r>
        <w:t xml:space="preserve"> The checkout flow shall present a review step displaying order totals and taxes as the third step.</w:t>
      </w:r>
    </w:p>
    <w:p xmlns:wp14="http://schemas.microsoft.com/office/word/2010/wordml" w14:paraId="32884771" wp14:textId="77777777">
      <w:pPr>
        <w:pStyle w:val="ListBullet"/>
      </w:pPr>
      <w:r>
        <w:rPr>
          <w:b/>
        </w:rPr>
        <w:t>REQ-21:</w:t>
      </w:r>
      <w:r>
        <w:t xml:space="preserve"> The add-to-cart action shall resolve to a specific SKU based on the selected variant.</w:t>
      </w:r>
    </w:p>
    <w:p xmlns:wp14="http://schemas.microsoft.com/office/word/2010/wordml" w14:paraId="151A5B44" wp14:textId="77777777">
      <w:pPr>
        <w:pStyle w:val="ListBullet"/>
      </w:pPr>
      <w:r>
        <w:rPr>
          <w:b/>
        </w:rPr>
        <w:t>REQ-22:</w:t>
      </w:r>
      <w:r>
        <w:t xml:space="preserve"> The system shall guide the customer through a short checkout flow to place an order.</w:t>
      </w:r>
    </w:p>
    <w:p xmlns:wp14="http://schemas.microsoft.com/office/word/2010/wordml" w14:paraId="17F95A1E" wp14:textId="77777777">
      <w:pPr>
        <w:pStyle w:val="ListBullet"/>
      </w:pPr>
      <w:r>
        <w:rPr>
          <w:b/>
        </w:rPr>
        <w:t>REQ-23:</w:t>
      </w:r>
      <w:r>
        <w:t xml:space="preserve"> The system shall allow a shopper to add items to the cart.</w:t>
      </w:r>
    </w:p>
    <w:p xmlns:wp14="http://schemas.microsoft.com/office/word/2010/wordml" w14:paraId="41323ECE" wp14:textId="77777777">
      <w:pPr>
        <w:pStyle w:val="ListBullet"/>
      </w:pPr>
      <w:r>
        <w:rPr>
          <w:b/>
        </w:rPr>
        <w:t>REQ-24:</w:t>
      </w:r>
      <w:r>
        <w:t xml:space="preserve"> The system should allow guests to check out using only an email address and a delivery address, without requiring account creation.</w:t>
      </w:r>
    </w:p>
    <w:p xmlns:wp14="http://schemas.microsoft.com/office/word/2010/wordml" w14:paraId="520E1F7E" wp14:textId="77777777">
      <w:pPr>
        <w:pStyle w:val="ListBullet"/>
      </w:pPr>
      <w:r>
        <w:rPr>
          <w:b/>
        </w:rPr>
        <w:t>REQ-25:</w:t>
      </w:r>
      <w:r>
        <w:t xml:space="preserve"> The system shall allow a shopper to enter a promo code at checkout.</w:t>
      </w:r>
    </w:p>
    <w:p xmlns:wp14="http://schemas.microsoft.com/office/word/2010/wordml" w14:paraId="4A6283FB" wp14:textId="77777777">
      <w:pPr>
        <w:pStyle w:val="ListBullet"/>
      </w:pPr>
      <w:r>
        <w:rPr>
          <w:b/>
        </w:rPr>
        <w:t>REQ-26:</w:t>
      </w:r>
      <w:r>
        <w:t xml:space="preserve"> The entire checkout and order flow shall be fully buildable and testable without live payment keys, using only the test-mode mock.</w:t>
      </w:r>
    </w:p>
    <w:p xmlns:wp14="http://schemas.microsoft.com/office/word/2010/wordml" w14:paraId="4E9E028A" wp14:textId="77777777">
      <w:pPr>
        <w:pStyle w:val="ListBullet"/>
      </w:pPr>
      <w:r>
        <w:rPr>
          <w:b/>
        </w:rPr>
        <w:t>REQ-27:</w:t>
      </w:r>
      <w:r>
        <w:t xml:space="preserve"> The system shall display all charges (including totals and taxes) to the shopper before the payment step.</w:t>
      </w:r>
    </w:p>
    <w:p xmlns:wp14="http://schemas.microsoft.com/office/word/2010/wordml" w14:paraId="000FE5E8" wp14:textId="77777777">
      <w:pPr>
        <w:pStyle w:val="ListBullet"/>
      </w:pPr>
      <w:r>
        <w:rPr>
          <w:b/>
        </w:rPr>
        <w:t>REQ-28:</w:t>
      </w:r>
      <w:r>
        <w:t xml:space="preserve"> The system shall calculate and apply the correct shipping charge (₹49 or ₹0) to an order based on whether the order total meets the ₹799 free-shipping threshold.</w:t>
      </w:r>
    </w:p>
    <w:p xmlns:wp14="http://schemas.microsoft.com/office/word/2010/wordml" w14:paraId="35FBC50B" wp14:textId="77777777">
      <w:pPr>
        <w:pStyle w:val="ListBullet"/>
      </w:pPr>
      <w:r>
        <w:rPr>
          <w:b/>
        </w:rPr>
        <w:t>REQ-29:</w:t>
      </w:r>
      <w:r>
        <w:t xml:space="preserve"> After a guest completes checkout, the system should offer the guest an option to create an account.</w:t>
      </w:r>
    </w:p>
    <w:p xmlns:wp14="http://schemas.microsoft.com/office/word/2010/wordml" w14:paraId="73B5F2AE" wp14:textId="77777777">
      <w:pPr>
        <w:pStyle w:val="ListBullet"/>
      </w:pPr>
      <w:r>
        <w:rPr>
          <w:b/>
        </w:rPr>
        <w:t>REQ-30:</w:t>
      </w:r>
      <w:r>
        <w:t xml:space="preserve"> The system shall provide a shorter checkout flow.</w:t>
      </w:r>
    </w:p>
    <w:p xmlns:wp14="http://schemas.microsoft.com/office/word/2010/wordml" w14:paraId="096FD7DC" wp14:textId="77777777">
      <w:pPr>
        <w:pStyle w:val="ListBullet"/>
      </w:pPr>
      <w:r>
        <w:rPr>
          <w:b/>
        </w:rPr>
        <w:t>REQ-31:</w:t>
      </w:r>
      <w:r>
        <w:t xml:space="preserve"> The system shall reflect the discount from an entered promo code in the order totals before the shopper completes payment.</w:t>
      </w:r>
    </w:p>
    <w:p xmlns:wp14="http://schemas.microsoft.com/office/word/2010/wordml" w14:paraId="557734EF" wp14:textId="77777777">
      <w:pPr>
        <w:pStyle w:val="Heading2"/>
      </w:pPr>
      <w:bookmarkStart w:name="_Toc1133135765" w:id="1441753798"/>
      <w:r w:rsidR="7A41B3E9">
        <w:rPr/>
        <w:t>4.3 Payments</w:t>
      </w:r>
      <w:bookmarkEnd w:id="1441753798"/>
    </w:p>
    <w:p xmlns:wp14="http://schemas.microsoft.com/office/word/2010/wordml" w14:paraId="4283C0A5" wp14:textId="77777777">
      <w:pPr>
        <w:pStyle w:val="Heading3"/>
      </w:pPr>
      <w:bookmarkStart w:name="_Toc1003999411" w:id="2057520149"/>
      <w:r w:rsidR="7A41B3E9">
        <w:rPr/>
        <w:t>4.3.1 Description and Priority</w:t>
      </w:r>
      <w:bookmarkEnd w:id="2057520149"/>
    </w:p>
    <w:p xmlns:wp14="http://schemas.microsoft.com/office/word/2010/wordml" w14:paraId="2B6814C9" wp14:textId="77777777">
      <w:r>
        <w:t>Requirements grouped under the "Payments" capability. Priority: High.</w:t>
      </w:r>
    </w:p>
    <w:p xmlns:wp14="http://schemas.microsoft.com/office/word/2010/wordml" w14:paraId="5D512B14" wp14:textId="77777777">
      <w:pPr>
        <w:pStyle w:val="Heading3"/>
      </w:pPr>
      <w:bookmarkStart w:name="_Toc1742949990" w:id="1919056285"/>
      <w:r w:rsidR="7A41B3E9">
        <w:rPr/>
        <w:t>4.3.2 Stimulus/Response Sequences</w:t>
      </w:r>
      <w:bookmarkEnd w:id="1919056285"/>
    </w:p>
    <w:p xmlns:wp14="http://schemas.microsoft.com/office/word/2010/wordml" w14:paraId="3BF030DE" wp14:textId="77777777">
      <w:pPr>
        <w:ind w:left="360"/>
      </w:pPr>
      <w:r>
        <w:t xml:space="preserve">1. </w:t>
      </w:r>
      <w:r>
        <w:rPr>
          <w:b/>
        </w:rPr>
        <w:t>Stimulus —</w:t>
      </w:r>
      <w:r>
        <w:t xml:space="preserve"> The customer submits payment at the checkout payment step (test mode).</w:t>
      </w:r>
    </w:p>
    <w:p xmlns:wp14="http://schemas.microsoft.com/office/word/2010/wordml" w14:paraId="7A7CA10A" wp14:textId="77777777">
      <w:r>
        <w:rPr>
          <w:b/>
        </w:rPr>
        <w:t>Response —</w:t>
      </w:r>
      <w:r>
        <w:t xml:space="preserve"> The system routes the payment through the provider-agnostic payment module using the built-in test-mode mock, which simulates a success outcome; upon a success callback, the system confirms the order.</w:t>
      </w:r>
    </w:p>
    <w:p xmlns:wp14="http://schemas.microsoft.com/office/word/2010/wordml" w14:paraId="656E9AF9" wp14:textId="77777777">
      <w:pPr>
        <w:ind w:left="360"/>
      </w:pPr>
      <w:r>
        <w:t xml:space="preserve">2. </w:t>
      </w:r>
      <w:r>
        <w:rPr>
          <w:b/>
        </w:rPr>
        <w:t>Stimulus —</w:t>
      </w:r>
      <w:r>
        <w:t xml:space="preserve"> The test-mode mock returns a failure or pending outcome for a payment attempt.</w:t>
      </w:r>
    </w:p>
    <w:p xmlns:wp14="http://schemas.microsoft.com/office/word/2010/wordml" w14:paraId="2F592064" wp14:textId="77777777">
      <w:r>
        <w:rPr>
          <w:b/>
        </w:rPr>
        <w:t>Response —</w:t>
      </w:r>
      <w:r>
        <w:t xml:space="preserve"> The system does not confirm the order, preserves the customer's cart, and presents the customer with the option to retry payment.</w:t>
      </w:r>
    </w:p>
    <w:p xmlns:wp14="http://schemas.microsoft.com/office/word/2010/wordml" w14:paraId="5DFD720F" wp14:textId="77777777">
      <w:pPr>
        <w:ind w:left="360"/>
      </w:pPr>
      <w:r>
        <w:t xml:space="preserve">3. </w:t>
      </w:r>
      <w:r>
        <w:rPr>
          <w:b/>
        </w:rPr>
        <w:t>Stimulus —</w:t>
      </w:r>
      <w:r>
        <w:t xml:space="preserve"> A payment callback explicitly confirms success.</w:t>
      </w:r>
    </w:p>
    <w:p xmlns:wp14="http://schemas.microsoft.com/office/word/2010/wordml" w14:paraId="66CC9A2A" wp14:textId="77777777">
      <w:r>
        <w:rPr>
          <w:b/>
        </w:rPr>
        <w:t>Response —</w:t>
      </w:r>
      <w:r>
        <w:t xml:space="preserve"> The system marks the order as confirmed; no card data is stored by the platform at any point during this flow.</w:t>
      </w:r>
    </w:p>
    <w:p xmlns:wp14="http://schemas.microsoft.com/office/word/2010/wordml" w14:paraId="5C3D64C1" wp14:textId="77777777">
      <w:pPr>
        <w:pStyle w:val="Heading3"/>
      </w:pPr>
      <w:bookmarkStart w:name="_Toc963230971" w:id="322566564"/>
      <w:r w:rsidR="7A41B3E9">
        <w:rPr/>
        <w:t>4.3.3 Functional Requirements</w:t>
      </w:r>
      <w:bookmarkEnd w:id="322566564"/>
    </w:p>
    <w:p xmlns:wp14="http://schemas.microsoft.com/office/word/2010/wordml" w14:paraId="54F630BB" wp14:textId="77777777">
      <w:pPr>
        <w:pStyle w:val="ListBullet"/>
      </w:pPr>
      <w:r>
        <w:rPr>
          <w:b/>
        </w:rPr>
        <w:t>REQ-32:</w:t>
      </w:r>
      <w:r>
        <w:t xml:space="preserve"> If payment fails, times out, or is pending, the customer's cart shall be preserved and the customer shall be able to retry payment.</w:t>
      </w:r>
    </w:p>
    <w:p xmlns:wp14="http://schemas.microsoft.com/office/word/2010/wordml" w14:paraId="09ED62E8" wp14:textId="77777777">
      <w:pPr>
        <w:pStyle w:val="ListBullet"/>
      </w:pPr>
      <w:r>
        <w:rPr>
          <w:b/>
        </w:rPr>
        <w:t>REQ-33:</w:t>
      </w:r>
      <w:r>
        <w:t xml:space="preserve"> The platform shall include a provider-agnostic payment module.</w:t>
      </w:r>
    </w:p>
    <w:p xmlns:wp14="http://schemas.microsoft.com/office/word/2010/wordml" w14:paraId="7A9C8185" wp14:textId="77777777">
      <w:pPr>
        <w:pStyle w:val="ListBullet"/>
      </w:pPr>
      <w:r>
        <w:rPr>
          <w:b/>
        </w:rPr>
        <w:t>REQ-34:</w:t>
      </w:r>
      <w:r>
        <w:t xml:space="preserve"> The payment module shall include a built-in test-mode mock that simulates success, failure, and pending payment outcomes.</w:t>
      </w:r>
    </w:p>
    <w:p xmlns:wp14="http://schemas.microsoft.com/office/word/2010/wordml" w14:paraId="726FA654" wp14:textId="77777777">
      <w:pPr>
        <w:pStyle w:val="Heading2"/>
      </w:pPr>
      <w:bookmarkStart w:name="_Toc1696569530" w:id="1106653493"/>
      <w:r w:rsidR="7A41B3E9">
        <w:rPr/>
        <w:t>4.4 Account &amp; Authentication</w:t>
      </w:r>
      <w:bookmarkEnd w:id="1106653493"/>
    </w:p>
    <w:p xmlns:wp14="http://schemas.microsoft.com/office/word/2010/wordml" w14:paraId="3831974C" wp14:textId="77777777">
      <w:pPr>
        <w:pStyle w:val="Heading3"/>
      </w:pPr>
      <w:bookmarkStart w:name="_Toc2141222318" w:id="604327368"/>
      <w:r w:rsidR="7A41B3E9">
        <w:rPr/>
        <w:t>4.4.1 Description and Priority</w:t>
      </w:r>
      <w:bookmarkEnd w:id="604327368"/>
    </w:p>
    <w:p xmlns:wp14="http://schemas.microsoft.com/office/word/2010/wordml" w14:paraId="3B62A080" wp14:textId="77777777">
      <w:r>
        <w:t>Requirements grouped under the "Account &amp; Authentication" capability. Priority: Medium.</w:t>
      </w:r>
    </w:p>
    <w:p xmlns:wp14="http://schemas.microsoft.com/office/word/2010/wordml" w14:paraId="453EEB86" wp14:textId="77777777">
      <w:pPr>
        <w:pStyle w:val="Heading3"/>
      </w:pPr>
      <w:bookmarkStart w:name="_Toc216415979" w:id="213760135"/>
      <w:r w:rsidR="7A41B3E9">
        <w:rPr/>
        <w:t>4.4.2 Stimulus/Response Sequences</w:t>
      </w:r>
      <w:bookmarkEnd w:id="213760135"/>
    </w:p>
    <w:p xmlns:wp14="http://schemas.microsoft.com/office/word/2010/wordml" w14:paraId="799EC6EB" wp14:textId="77777777">
      <w:pPr>
        <w:ind w:left="360"/>
      </w:pPr>
      <w:r>
        <w:t xml:space="preserve">1. </w:t>
      </w:r>
      <w:r>
        <w:rPr>
          <w:b/>
        </w:rPr>
        <w:t>Stimulus —</w:t>
      </w:r>
      <w:r>
        <w:t xml:space="preserve"> A new visitor submits a registration form with an email address and a password.</w:t>
      </w:r>
    </w:p>
    <w:p xmlns:wp14="http://schemas.microsoft.com/office/word/2010/wordml" w14:paraId="66B0A44F" wp14:textId="77777777">
      <w:r>
        <w:rPr>
          <w:b/>
        </w:rPr>
        <w:t>Response —</w:t>
      </w:r>
      <w:r>
        <w:t xml:space="preserve"> The system creates the account, stores the password using bcrypt or argon2 (never plaintext), and logs the customer in.</w:t>
      </w:r>
    </w:p>
    <w:p xmlns:wp14="http://schemas.microsoft.com/office/word/2010/wordml" w14:paraId="4FA66DED" wp14:textId="77777777">
      <w:pPr>
        <w:ind w:left="360"/>
      </w:pPr>
      <w:r>
        <w:t xml:space="preserve">2. </w:t>
      </w:r>
      <w:r>
        <w:rPr>
          <w:b/>
        </w:rPr>
        <w:t>Stimulus —</w:t>
      </w:r>
      <w:r>
        <w:t xml:space="preserve"> A registered customer submits their email and password on the login page.</w:t>
      </w:r>
    </w:p>
    <w:p xmlns:wp14="http://schemas.microsoft.com/office/word/2010/wordml" w14:paraId="40E55408" wp14:textId="77777777">
      <w:r>
        <w:rPr>
          <w:b/>
        </w:rPr>
        <w:t>Response —</w:t>
      </w:r>
      <w:r>
        <w:t xml:space="preserve"> The system authenticates the credentials securely, establishes a session, and redirects the customer to their account.</w:t>
      </w:r>
    </w:p>
    <w:p xmlns:wp14="http://schemas.microsoft.com/office/word/2010/wordml" w14:paraId="39B7913E" wp14:textId="77777777">
      <w:pPr>
        <w:ind w:left="360"/>
      </w:pPr>
      <w:r>
        <w:t xml:space="preserve">3. </w:t>
      </w:r>
      <w:r>
        <w:rPr>
          <w:b/>
        </w:rPr>
        <w:t>Stimulus —</w:t>
      </w:r>
      <w:r>
        <w:t xml:space="preserve"> A customer requests a password reset and submits the reset form.</w:t>
      </w:r>
    </w:p>
    <w:p xmlns:wp14="http://schemas.microsoft.com/office/word/2010/wordml" w14:paraId="13358E42" wp14:textId="77777777">
      <w:r>
        <w:rPr>
          <w:b/>
        </w:rPr>
        <w:t>Response —</w:t>
      </w:r>
      <w:r>
        <w:t xml:space="preserve"> The system issues a time-limited reset token; the token expires after a defined period, and the login/password-reset endpoint enforces rate limiting to prevent abuse.</w:t>
      </w:r>
    </w:p>
    <w:p xmlns:wp14="http://schemas.microsoft.com/office/word/2010/wordml" w14:paraId="341BE412" wp14:textId="77777777">
      <w:pPr>
        <w:pStyle w:val="Heading3"/>
      </w:pPr>
      <w:bookmarkStart w:name="_Toc2036952448" w:id="412682069"/>
      <w:r w:rsidR="7A41B3E9">
        <w:rPr/>
        <w:t>4.4.3 Functional Requirements</w:t>
      </w:r>
      <w:bookmarkEnd w:id="412682069"/>
    </w:p>
    <w:p xmlns:wp14="http://schemas.microsoft.com/office/word/2010/wordml" w14:paraId="7E9F30E6" wp14:textId="77777777">
      <w:pPr>
        <w:pStyle w:val="ListBullet"/>
      </w:pPr>
      <w:r>
        <w:rPr>
          <w:b/>
        </w:rPr>
        <w:t>REQ-35:</w:t>
      </w:r>
      <w:r>
        <w:t xml:space="preserve"> The system shall allow a customer to log in to their account securely.</w:t>
      </w:r>
    </w:p>
    <w:p xmlns:wp14="http://schemas.microsoft.com/office/word/2010/wordml" w14:paraId="58E3F4BD" wp14:textId="77777777">
      <w:pPr>
        <w:pStyle w:val="ListBullet"/>
      </w:pPr>
      <w:r>
        <w:rPr>
          <w:b/>
        </w:rPr>
        <w:t>REQ-36:</w:t>
      </w:r>
      <w:r>
        <w:t xml:space="preserve"> The system shall allow a new customer to register for an account using an email address and a password.</w:t>
      </w:r>
    </w:p>
    <w:p xmlns:wp14="http://schemas.microsoft.com/office/word/2010/wordml" w14:paraId="50CC09D3" wp14:textId="77777777">
      <w:pPr>
        <w:pStyle w:val="Heading2"/>
      </w:pPr>
      <w:bookmarkStart w:name="_Toc1602087957" w:id="1554656835"/>
      <w:r w:rsidR="7A41B3E9">
        <w:rPr/>
        <w:t>4.5 Catalogue &amp; Browsing</w:t>
      </w:r>
      <w:bookmarkEnd w:id="1554656835"/>
    </w:p>
    <w:p xmlns:wp14="http://schemas.microsoft.com/office/word/2010/wordml" w14:paraId="2DAB3037" wp14:textId="77777777">
      <w:pPr>
        <w:pStyle w:val="Heading3"/>
      </w:pPr>
      <w:bookmarkStart w:name="_Toc2061488515" w:id="2122291830"/>
      <w:r w:rsidR="7A41B3E9">
        <w:rPr/>
        <w:t>4.5.1 Description and Priority</w:t>
      </w:r>
      <w:bookmarkEnd w:id="2122291830"/>
    </w:p>
    <w:p xmlns:wp14="http://schemas.microsoft.com/office/word/2010/wordml" w14:paraId="364AFF12" wp14:textId="77777777">
      <w:r>
        <w:t>Requirements grouped under the "Catalogue &amp; Browsing" capability. Priority: High.</w:t>
      </w:r>
    </w:p>
    <w:p xmlns:wp14="http://schemas.microsoft.com/office/word/2010/wordml" w14:paraId="7F7E32B7" wp14:textId="77777777">
      <w:pPr>
        <w:pStyle w:val="Heading3"/>
      </w:pPr>
      <w:bookmarkStart w:name="_Toc1155855650" w:id="359101253"/>
      <w:r w:rsidR="7A41B3E9">
        <w:rPr/>
        <w:t>4.5.2 Stimulus/Response Sequences</w:t>
      </w:r>
      <w:bookmarkEnd w:id="359101253"/>
    </w:p>
    <w:p xmlns:wp14="http://schemas.microsoft.com/office/word/2010/wordml" w14:paraId="289D9597" wp14:textId="77777777">
      <w:pPr>
        <w:ind w:left="360"/>
      </w:pPr>
      <w:r>
        <w:t xml:space="preserve">1. </w:t>
      </w:r>
      <w:r>
        <w:rPr>
          <w:b/>
        </w:rPr>
        <w:t>Stimulus —</w:t>
      </w:r>
      <w:r>
        <w:t xml:space="preserve"> A customer types a search query into the search bar.</w:t>
      </w:r>
    </w:p>
    <w:p xmlns:wp14="http://schemas.microsoft.com/office/word/2010/wordml" w14:paraId="1688EEFE" wp14:textId="77777777">
      <w:r>
        <w:rPr>
          <w:b/>
        </w:rPr>
        <w:t>Response —</w:t>
      </w:r>
      <w:r>
        <w:t xml:space="preserve"> The system provides autocomplete suggestions as the user types and returns matching products when the query is submitted.</w:t>
      </w:r>
    </w:p>
    <w:p xmlns:wp14="http://schemas.microsoft.com/office/word/2010/wordml" w14:paraId="3CA58F02" wp14:textId="77777777">
      <w:pPr>
        <w:ind w:left="360"/>
      </w:pPr>
      <w:r>
        <w:t xml:space="preserve">2. </w:t>
      </w:r>
      <w:r>
        <w:rPr>
          <w:b/>
        </w:rPr>
        <w:t>Stimulus —</w:t>
      </w:r>
      <w:r>
        <w:t xml:space="preserve"> A customer applies multiple filters (brand, price, rating) simultaneously on the product listing page.</w:t>
      </w:r>
    </w:p>
    <w:p xmlns:wp14="http://schemas.microsoft.com/office/word/2010/wordml" w14:paraId="51C39B66" wp14:textId="77777777">
      <w:r>
        <w:rPr>
          <w:b/>
        </w:rPr>
        <w:t>Response —</w:t>
      </w:r>
      <w:r>
        <w:t xml:space="preserve"> The system combines all selected filters, returns the filtered result set, and displays the result count for each active filter option.</w:t>
      </w:r>
    </w:p>
    <w:p xmlns:wp14="http://schemas.microsoft.com/office/word/2010/wordml" w14:paraId="6AFF332B" wp14:textId="77777777">
      <w:pPr>
        <w:ind w:left="360"/>
      </w:pPr>
      <w:r>
        <w:t xml:space="preserve">3. </w:t>
      </w:r>
      <w:r>
        <w:rPr>
          <w:b/>
        </w:rPr>
        <w:t>Stimulus —</w:t>
      </w:r>
      <w:r>
        <w:t xml:space="preserve"> A customer opens a product detail page and selects a size and colour combination.</w:t>
      </w:r>
    </w:p>
    <w:p xmlns:wp14="http://schemas.microsoft.com/office/word/2010/wordml" w14:paraId="276A9303" wp14:textId="77777777">
      <w:r>
        <w:rPr>
          <w:b/>
        </w:rPr>
        <w:t>Response —</w:t>
      </w:r>
      <w:r>
        <w:t xml:space="preserve"> The system resolves the selection to a specific SKU, displays the product image, shows the tax-inclusive price, and enables the Add to Cart action for that SKU.</w:t>
      </w:r>
    </w:p>
    <w:p xmlns:wp14="http://schemas.microsoft.com/office/word/2010/wordml" w14:paraId="39A87E7C" wp14:textId="77777777">
      <w:pPr>
        <w:pStyle w:val="Heading3"/>
      </w:pPr>
      <w:bookmarkStart w:name="_Toc1637095439" w:id="1783196165"/>
      <w:r w:rsidR="7A41B3E9">
        <w:rPr/>
        <w:t>4.5.3 Functional Requirements</w:t>
      </w:r>
      <w:bookmarkEnd w:id="1783196165"/>
    </w:p>
    <w:p xmlns:wp14="http://schemas.microsoft.com/office/word/2010/wordml" w14:paraId="099680D2" wp14:textId="77777777">
      <w:pPr>
        <w:pStyle w:val="ListBullet"/>
      </w:pPr>
      <w:r>
        <w:rPr>
          <w:b/>
        </w:rPr>
        <w:t>REQ-37:</w:t>
      </w:r>
      <w:r>
        <w:t xml:space="preserve"> The product detail page shall provide a variant selector where each variant is its own SKU.</w:t>
      </w:r>
    </w:p>
    <w:p xmlns:wp14="http://schemas.microsoft.com/office/word/2010/wordml" w14:paraId="0574CF83" wp14:textId="77777777">
      <w:pPr>
        <w:pStyle w:val="ListBullet"/>
      </w:pPr>
      <w:r>
        <w:rPr>
          <w:b/>
        </w:rPr>
        <w:t>REQ-38:</w:t>
      </w:r>
      <w:r>
        <w:t xml:space="preserve"> The product listing page shall allow users to apply multiple filters simultaneously, combining brand, price, and rating filters at once.</w:t>
      </w:r>
    </w:p>
    <w:p xmlns:wp14="http://schemas.microsoft.com/office/word/2010/wordml" w14:paraId="49901272" wp14:textId="77777777">
      <w:pPr>
        <w:pStyle w:val="ListBullet"/>
      </w:pPr>
      <w:r>
        <w:rPr>
          <w:b/>
        </w:rPr>
        <w:t>REQ-39:</w:t>
      </w:r>
      <w:r>
        <w:t xml:space="preserve"> The product page shall display the price inclusive of tax.</w:t>
      </w:r>
    </w:p>
    <w:p xmlns:wp14="http://schemas.microsoft.com/office/word/2010/wordml" w14:paraId="79DFFFC2" wp14:textId="77777777">
      <w:pPr>
        <w:pStyle w:val="ListBullet"/>
      </w:pPr>
      <w:r>
        <w:rPr>
          <w:b/>
        </w:rPr>
        <w:t>REQ-40:</w:t>
      </w:r>
      <w:r>
        <w:t xml:space="preserve"> The product listing page shall display the result count for each filter option.</w:t>
      </w:r>
    </w:p>
    <w:p xmlns:wp14="http://schemas.microsoft.com/office/word/2010/wordml" w14:paraId="736F704B" wp14:textId="77777777">
      <w:pPr>
        <w:pStyle w:val="ListBullet"/>
      </w:pPr>
      <w:r>
        <w:rPr>
          <w:b/>
        </w:rPr>
        <w:t>REQ-41:</w:t>
      </w:r>
      <w:r>
        <w:t xml:space="preserve"> The search functionality shall provide autocomplete suggestions as the user types.</w:t>
      </w:r>
    </w:p>
    <w:p xmlns:wp14="http://schemas.microsoft.com/office/word/2010/wordml" w14:paraId="7B7E7363" wp14:textId="77777777">
      <w:pPr>
        <w:pStyle w:val="ListBullet"/>
      </w:pPr>
      <w:r>
        <w:rPr>
          <w:b/>
        </w:rPr>
        <w:t>REQ-42:</w:t>
      </w:r>
      <w:r>
        <w:t xml:space="preserve"> The product detail page shall display a product image.</w:t>
      </w:r>
    </w:p>
    <w:p xmlns:wp14="http://schemas.microsoft.com/office/word/2010/wordml" w14:paraId="1B97ECA1" wp14:textId="77777777">
      <w:pPr>
        <w:pStyle w:val="ListBullet"/>
      </w:pPr>
      <w:r>
        <w:rPr>
          <w:b/>
        </w:rPr>
        <w:t>REQ-43:</w:t>
      </w:r>
      <w:r>
        <w:t xml:space="preserve"> The variant picker on the product page shall resolve the selected size/colour combination to a specific SKU.</w:t>
      </w:r>
    </w:p>
    <w:p xmlns:wp14="http://schemas.microsoft.com/office/word/2010/wordml" w14:paraId="3FF087DE" wp14:textId="77777777">
      <w:pPr>
        <w:pStyle w:val="ListBullet"/>
      </w:pPr>
      <w:r>
        <w:rPr>
          <w:b/>
        </w:rPr>
        <w:t>REQ-44:</w:t>
      </w:r>
      <w:r>
        <w:t xml:space="preserve"> The system shall provide product search functionality.</w:t>
      </w:r>
    </w:p>
    <w:p xmlns:wp14="http://schemas.microsoft.com/office/word/2010/wordml" w14:paraId="118001D9" wp14:textId="77777777">
      <w:pPr>
        <w:pStyle w:val="ListBullet"/>
      </w:pPr>
      <w:r>
        <w:rPr>
          <w:b/>
        </w:rPr>
        <w:t>REQ-45:</w:t>
      </w:r>
      <w:r>
        <w:t xml:space="preserve"> The system shall let customers filter the product listing.</w:t>
      </w:r>
    </w:p>
    <w:p xmlns:wp14="http://schemas.microsoft.com/office/word/2010/wordml" w14:paraId="13F82ED1" wp14:textId="77777777">
      <w:pPr>
        <w:pStyle w:val="ListBullet"/>
      </w:pPr>
      <w:r>
        <w:rPr>
          <w:b/>
        </w:rPr>
        <w:t>REQ-46:</w:t>
      </w:r>
      <w:r>
        <w:t xml:space="preserve"> The system shall let customers browse the catalogue by category.</w:t>
      </w:r>
    </w:p>
    <w:p xmlns:wp14="http://schemas.microsoft.com/office/word/2010/wordml" w14:paraId="08DB7A23" wp14:textId="77777777">
      <w:pPr>
        <w:pStyle w:val="ListBullet"/>
      </w:pPr>
      <w:r>
        <w:rPr>
          <w:b/>
        </w:rPr>
        <w:t>REQ-47:</w:t>
      </w:r>
      <w:r>
        <w:t xml:space="preserve"> The system shall provide a product detail page that allows customers to view product information.</w:t>
      </w:r>
    </w:p>
    <w:p xmlns:wp14="http://schemas.microsoft.com/office/word/2010/wordml" w14:paraId="112325E3" wp14:textId="77777777">
      <w:pPr>
        <w:pStyle w:val="Heading2"/>
      </w:pPr>
      <w:bookmarkStart w:name="_Toc22628482" w:id="449759690"/>
      <w:r w:rsidR="7A41B3E9">
        <w:rPr/>
        <w:t>4.6 Admin &amp; Management</w:t>
      </w:r>
      <w:bookmarkEnd w:id="449759690"/>
    </w:p>
    <w:p xmlns:wp14="http://schemas.microsoft.com/office/word/2010/wordml" w14:paraId="5EA11485" wp14:textId="77777777">
      <w:pPr>
        <w:pStyle w:val="Heading3"/>
      </w:pPr>
      <w:bookmarkStart w:name="_Toc1482932521" w:id="410794257"/>
      <w:r w:rsidR="7A41B3E9">
        <w:rPr/>
        <w:t>4.6.1 Description and Priority</w:t>
      </w:r>
      <w:bookmarkEnd w:id="410794257"/>
    </w:p>
    <w:p xmlns:wp14="http://schemas.microsoft.com/office/word/2010/wordml" w14:paraId="268301F1" wp14:textId="77777777">
      <w:r>
        <w:t>Requirements grouped under the "Admin &amp; Management" capability. Priority: High.</w:t>
      </w:r>
    </w:p>
    <w:p xmlns:wp14="http://schemas.microsoft.com/office/word/2010/wordml" w14:paraId="6FE8C1ED" wp14:textId="77777777">
      <w:pPr>
        <w:pStyle w:val="Heading3"/>
      </w:pPr>
      <w:bookmarkStart w:name="_Toc1284190621" w:id="1280976132"/>
      <w:r w:rsidR="7A41B3E9">
        <w:rPr/>
        <w:t>4.6.2 Stimulus/Response Sequences</w:t>
      </w:r>
      <w:bookmarkEnd w:id="1280976132"/>
    </w:p>
    <w:p xmlns:wp14="http://schemas.microsoft.com/office/word/2010/wordml" w14:paraId="40956EF6" wp14:textId="77777777">
      <w:pPr>
        <w:ind w:left="360"/>
      </w:pPr>
      <w:r>
        <w:t xml:space="preserve">1. </w:t>
      </w:r>
      <w:r>
        <w:rPr>
          <w:b/>
        </w:rPr>
        <w:t>Stimulus —</w:t>
      </w:r>
      <w:r>
        <w:t xml:space="preserve"> An authorised merchandiser logs in and navigates to the catalogue CMS to create or update a product.</w:t>
      </w:r>
    </w:p>
    <w:p xmlns:wp14="http://schemas.microsoft.com/office/word/2010/wordml" w14:paraId="06D5967E" wp14:textId="77777777">
      <w:r>
        <w:rPr>
          <w:b/>
        </w:rPr>
        <w:t>Response —</w:t>
      </w:r>
      <w:r>
        <w:t xml:space="preserve"> The system verifies the user's role permits catalogue management, saves the product content, and makes it available on the storefront without requiring an engineering ticket.</w:t>
      </w:r>
    </w:p>
    <w:p xmlns:wp14="http://schemas.microsoft.com/office/word/2010/wordml" w14:paraId="6012ADED" wp14:textId="77777777">
      <w:pPr>
        <w:ind w:left="360"/>
      </w:pPr>
      <w:r>
        <w:t xml:space="preserve">2. </w:t>
      </w:r>
      <w:r>
        <w:rPr>
          <w:b/>
        </w:rPr>
        <w:t>Stimulus —</w:t>
      </w:r>
      <w:r>
        <w:t xml:space="preserve"> A merchandiser creates a promo code, specifying a percentage or flat discount and an expiry date.</w:t>
      </w:r>
    </w:p>
    <w:p xmlns:wp14="http://schemas.microsoft.com/office/word/2010/wordml" w14:paraId="4CF968DE" wp14:textId="77777777">
      <w:r>
        <w:rPr>
          <w:b/>
        </w:rPr>
        <w:t>Response —</w:t>
      </w:r>
      <w:r>
        <w:t xml:space="preserve"> The system records the promo code with the specified discount type and expiry date and makes it available for use at checkout.</w:t>
      </w:r>
    </w:p>
    <w:p xmlns:wp14="http://schemas.microsoft.com/office/word/2010/wordml" w14:paraId="327EF902" wp14:textId="77777777">
      <w:pPr>
        <w:ind w:left="360"/>
      </w:pPr>
      <w:r>
        <w:t xml:space="preserve">3. </w:t>
      </w:r>
      <w:r>
        <w:rPr>
          <w:b/>
        </w:rPr>
        <w:t>Stimulus —</w:t>
      </w:r>
      <w:r>
        <w:t xml:space="preserve"> A fulfilment staff member attempts to access order data outside their permitted scope.</w:t>
      </w:r>
    </w:p>
    <w:p xmlns:wp14="http://schemas.microsoft.com/office/word/2010/wordml" w14:paraId="1C092A00" wp14:textId="77777777">
      <w:r>
        <w:rPr>
          <w:b/>
        </w:rPr>
        <w:t>Response —</w:t>
      </w:r>
      <w:r>
        <w:t xml:space="preserve"> The system enforces role-based access control and denies access, displaying only the orders and data the staff member's role permits.</w:t>
      </w:r>
    </w:p>
    <w:p xmlns:wp14="http://schemas.microsoft.com/office/word/2010/wordml" w14:paraId="1161DBC6" wp14:textId="77777777">
      <w:pPr>
        <w:ind w:left="360"/>
      </w:pPr>
      <w:r>
        <w:t xml:space="preserve">4. </w:t>
      </w:r>
      <w:r>
        <w:rPr>
          <w:b/>
        </w:rPr>
        <w:t>Stimulus —</w:t>
      </w:r>
      <w:r>
        <w:t xml:space="preserve"> An administrator requests the consolidated report.</w:t>
      </w:r>
    </w:p>
    <w:p xmlns:wp14="http://schemas.microsoft.com/office/word/2010/wordml" w14:paraId="18F2B464" wp14:textId="77777777">
      <w:r>
        <w:rPr>
          <w:b/>
        </w:rPr>
        <w:t>Response —</w:t>
      </w:r>
      <w:r>
        <w:t xml:space="preserve"> The system generates and displays the consolidated business report, restricted to users whose role grants reporting access.</w:t>
      </w:r>
    </w:p>
    <w:p xmlns:wp14="http://schemas.microsoft.com/office/word/2010/wordml" w14:paraId="0F851D65" wp14:textId="77777777">
      <w:pPr>
        <w:pStyle w:val="Heading3"/>
      </w:pPr>
      <w:bookmarkStart w:name="_Toc1344807985" w:id="17323995"/>
      <w:r w:rsidR="7A41B3E9">
        <w:rPr/>
        <w:t>4.6.3 Functional Requirements</w:t>
      </w:r>
      <w:bookmarkEnd w:id="17323995"/>
    </w:p>
    <w:p xmlns:wp14="http://schemas.microsoft.com/office/word/2010/wordml" w14:paraId="0475BC02" wp14:textId="77777777">
      <w:pPr>
        <w:pStyle w:val="ListBullet"/>
      </w:pPr>
      <w:r>
        <w:rPr>
          <w:b/>
        </w:rPr>
        <w:t>REQ-48:</w:t>
      </w:r>
      <w:r>
        <w:t xml:space="preserve"> The system shall provide role-based access control so that staff members can only access the features and data permitted by their assigned role.</w:t>
      </w:r>
    </w:p>
    <w:p xmlns:wp14="http://schemas.microsoft.com/office/word/2010/wordml" w14:paraId="46361A01" wp14:textId="77777777">
      <w:pPr>
        <w:pStyle w:val="ListBullet"/>
      </w:pPr>
      <w:r>
        <w:rPr>
          <w:b/>
        </w:rPr>
        <w:t>REQ-49:</w:t>
      </w:r>
      <w:r>
        <w:t xml:space="preserve"> The system shall allow a merchandiser to create promo codes with either a percentage discount or a flat discount.</w:t>
      </w:r>
    </w:p>
    <w:p xmlns:wp14="http://schemas.microsoft.com/office/word/2010/wordml" w14:paraId="026770BB" wp14:textId="77777777">
      <w:pPr>
        <w:pStyle w:val="ListBullet"/>
      </w:pPr>
      <w:r>
        <w:rPr>
          <w:b/>
        </w:rPr>
        <w:t>REQ-50:</w:t>
      </w:r>
      <w:r>
        <w:t xml:space="preserve"> The system shall provide consolidated reporting for the business.</w:t>
      </w:r>
    </w:p>
    <w:p xmlns:wp14="http://schemas.microsoft.com/office/word/2010/wordml" w14:paraId="5BE30400" wp14:textId="77777777">
      <w:pPr>
        <w:pStyle w:val="ListBullet"/>
      </w:pPr>
      <w:r>
        <w:rPr>
          <w:b/>
        </w:rPr>
        <w:t>REQ-51:</w:t>
      </w:r>
      <w:r>
        <w:t xml:space="preserve"> The system shall enforce role-based access control so that each team sees only the orders or order data it is permitted to see.</w:t>
      </w:r>
    </w:p>
    <w:p xmlns:wp14="http://schemas.microsoft.com/office/word/2010/wordml" w14:paraId="72B3990B" wp14:textId="77777777">
      <w:pPr>
        <w:pStyle w:val="ListBullet"/>
      </w:pPr>
      <w:r>
        <w:rPr>
          <w:b/>
        </w:rPr>
        <w:t>REQ-52:</w:t>
      </w:r>
      <w:r>
        <w:t xml:space="preserve"> The system shall allow a merchandiser to set an expiry date on a promo code.</w:t>
      </w:r>
    </w:p>
    <w:p xmlns:wp14="http://schemas.microsoft.com/office/word/2010/wordml" w14:paraId="0DE33FBB" wp14:textId="77777777">
      <w:pPr>
        <w:pStyle w:val="ListBullet"/>
      </w:pPr>
      <w:r>
        <w:rPr>
          <w:b/>
        </w:rPr>
        <w:t>REQ-53:</w:t>
      </w:r>
      <w:r>
        <w:t xml:space="preserve"> The system shall allow authorised staff to update catalogue content (e.g. products) without raising an engineering ticket.</w:t>
      </w:r>
    </w:p>
    <w:p xmlns:wp14="http://schemas.microsoft.com/office/word/2010/wordml" w14:paraId="658BE281" wp14:textId="77777777">
      <w:pPr>
        <w:pStyle w:val="ListBullet"/>
      </w:pPr>
      <w:r>
        <w:rPr>
          <w:b/>
        </w:rPr>
        <w:t>REQ-54:</w:t>
      </w:r>
      <w:r>
        <w:t xml:space="preserve"> The system shall provide a promotions engine.</w:t>
      </w:r>
    </w:p>
    <w:p xmlns:wp14="http://schemas.microsoft.com/office/word/2010/wordml" w14:paraId="4E62A4F5" wp14:textId="77777777">
      <w:pPr>
        <w:pStyle w:val="ListBullet"/>
      </w:pPr>
      <w:r>
        <w:rPr>
          <w:b/>
        </w:rPr>
        <w:t>REQ-55:</w:t>
      </w:r>
      <w:r>
        <w:t xml:space="preserve"> The system shall provide a catalogue CMS enabling staff to manage product catalogue content.</w:t>
      </w:r>
    </w:p>
    <w:p xmlns:wp14="http://schemas.microsoft.com/office/word/2010/wordml" w14:paraId="0A9F8088" wp14:textId="77777777">
      <w:pPr>
        <w:pStyle w:val="Heading2"/>
      </w:pPr>
      <w:bookmarkStart w:name="_Toc440934950" w:id="202755364"/>
      <w:r w:rsidR="7A41B3E9">
        <w:rPr/>
        <w:t>4.7 Notifications</w:t>
      </w:r>
      <w:bookmarkEnd w:id="202755364"/>
    </w:p>
    <w:p xmlns:wp14="http://schemas.microsoft.com/office/word/2010/wordml" w14:paraId="19CDF651" wp14:textId="77777777">
      <w:pPr>
        <w:pStyle w:val="Heading3"/>
      </w:pPr>
      <w:bookmarkStart w:name="_Toc1722101035" w:id="405149957"/>
      <w:r w:rsidR="7A41B3E9">
        <w:rPr/>
        <w:t>4.7.1 Description and Priority</w:t>
      </w:r>
      <w:bookmarkEnd w:id="405149957"/>
    </w:p>
    <w:p xmlns:wp14="http://schemas.microsoft.com/office/word/2010/wordml" w14:paraId="09273063" wp14:textId="77777777">
      <w:r>
        <w:t>Requirements grouped under the "Notifications" capability. Priority: Medium.</w:t>
      </w:r>
    </w:p>
    <w:p xmlns:wp14="http://schemas.microsoft.com/office/word/2010/wordml" w14:paraId="609F5A56" wp14:textId="77777777">
      <w:pPr>
        <w:pStyle w:val="Heading3"/>
      </w:pPr>
      <w:bookmarkStart w:name="_Toc117951210" w:id="1797274435"/>
      <w:r w:rsidR="7A41B3E9">
        <w:rPr/>
        <w:t>4.7.2 Stimulus/Response Sequences</w:t>
      </w:r>
      <w:bookmarkEnd w:id="1797274435"/>
    </w:p>
    <w:p xmlns:wp14="http://schemas.microsoft.com/office/word/2010/wordml" w14:paraId="1ABB3393" wp14:textId="77777777">
      <w:pPr>
        <w:ind w:left="360"/>
      </w:pPr>
      <w:r>
        <w:t xml:space="preserve">1. </w:t>
      </w:r>
      <w:r>
        <w:rPr>
          <w:b/>
        </w:rPr>
        <w:t>Stimulus —</w:t>
      </w:r>
      <w:r>
        <w:t xml:space="preserve"> An order event (e.g. order confirmed, status change) occurs for a customer.</w:t>
      </w:r>
    </w:p>
    <w:p xmlns:wp14="http://schemas.microsoft.com/office/word/2010/wordml" w14:paraId="6C57A7EB" wp14:textId="77777777">
      <w:r>
        <w:rPr>
          <w:b/>
        </w:rPr>
        <w:t>Response —</w:t>
      </w:r>
      <w:r>
        <w:t xml:space="preserve"> The system records the notification and makes it available in the customer's in-app notification centre; no real email or SMS is sent during the build.</w:t>
      </w:r>
    </w:p>
    <w:p xmlns:wp14="http://schemas.microsoft.com/office/word/2010/wordml" w14:paraId="5546CE1A" wp14:textId="77777777">
      <w:pPr>
        <w:ind w:left="360"/>
      </w:pPr>
      <w:r>
        <w:t xml:space="preserve">2. </w:t>
      </w:r>
      <w:r>
        <w:rPr>
          <w:b/>
        </w:rPr>
        <w:t>Stimulus —</w:t>
      </w:r>
      <w:r>
        <w:t xml:space="preserve"> The customer opens the in-app notification centre.</w:t>
      </w:r>
    </w:p>
    <w:p xmlns:wp14="http://schemas.microsoft.com/office/word/2010/wordml" w14:paraId="561693FD" wp14:textId="77777777">
      <w:r>
        <w:rPr>
          <w:b/>
        </w:rPr>
        <w:t>Response —</w:t>
      </w:r>
      <w:r>
        <w:t xml:space="preserve"> The system displays all pending and historical notifications for that customer's account.</w:t>
      </w:r>
    </w:p>
    <w:p xmlns:wp14="http://schemas.microsoft.com/office/word/2010/wordml" w14:paraId="6E6D1FCD" wp14:textId="77777777">
      <w:pPr>
        <w:pStyle w:val="Heading3"/>
      </w:pPr>
      <w:bookmarkStart w:name="_Toc380483675" w:id="1274769743"/>
      <w:r w:rsidR="7A41B3E9">
        <w:rPr/>
        <w:t>4.7.3 Functional Requirements</w:t>
      </w:r>
      <w:bookmarkEnd w:id="1274769743"/>
    </w:p>
    <w:p xmlns:wp14="http://schemas.microsoft.com/office/word/2010/wordml" w14:paraId="3D6629BF" wp14:textId="77777777">
      <w:pPr>
        <w:pStyle w:val="ListBullet"/>
      </w:pPr>
      <w:r>
        <w:rPr>
          <w:b/>
        </w:rPr>
        <w:t>REQ-56:</w:t>
      </w:r>
      <w:r>
        <w:t xml:space="preserve"> The system shall simulate notifications via an in-app notification centre during the build.</w:t>
      </w:r>
    </w:p>
    <w:p xmlns:wp14="http://schemas.microsoft.com/office/word/2010/wordml" w14:paraId="5F2EDB57" wp14:textId="77777777">
      <w:pPr>
        <w:pStyle w:val="Heading1"/>
      </w:pPr>
      <w:bookmarkStart w:name="_Toc1608843312" w:id="731886166"/>
      <w:r w:rsidR="7A41B3E9">
        <w:rPr/>
        <w:t>5. Other Nonfunctional Requirements</w:t>
      </w:r>
      <w:bookmarkEnd w:id="731886166"/>
    </w:p>
    <w:p xmlns:wp14="http://schemas.microsoft.com/office/word/2010/wordml" w14:paraId="679C1F65" wp14:textId="77777777">
      <w:pPr>
        <w:pStyle w:val="Heading2"/>
      </w:pPr>
      <w:bookmarkStart w:name="_Toc1520275937" w:id="1379993549"/>
      <w:r w:rsidR="7A41B3E9">
        <w:rPr/>
        <w:t>5.1 Performance Requirements</w:t>
      </w:r>
      <w:bookmarkEnd w:id="1379993549"/>
    </w:p>
    <w:p xmlns:wp14="http://schemas.microsoft.com/office/word/2010/wordml" w14:paraId="44661BE1" wp14:textId="77777777">
      <w:pPr>
        <w:pStyle w:val="ListBullet"/>
      </w:pPr>
      <w:r>
        <w:rPr>
          <w:b/>
        </w:rPr>
        <w:t>NFR-1:</w:t>
      </w:r>
      <w:r>
        <w:t xml:space="preserve"> The site shall load and respond at a speed that users perceive as fast.</w:t>
      </w:r>
    </w:p>
    <w:p xmlns:wp14="http://schemas.microsoft.com/office/word/2010/wordml" w14:paraId="432D991A" wp14:textId="77777777">
      <w:pPr>
        <w:pStyle w:val="ListBullet"/>
      </w:pPr>
      <w:r>
        <w:rPr>
          <w:b/>
        </w:rPr>
        <w:t>NFR-2:</w:t>
      </w:r>
      <w:r>
        <w:t xml:space="preserve"> Product listing and detail pages shall respond within approximately 2 seconds at the 95th percentile on a typical connection.</w:t>
      </w:r>
    </w:p>
    <w:p xmlns:wp14="http://schemas.microsoft.com/office/word/2010/wordml" w14:paraId="09980077" wp14:textId="77777777">
      <w:pPr>
        <w:pStyle w:val="ListBullet"/>
      </w:pPr>
      <w:r>
        <w:rPr>
          <w:b/>
        </w:rPr>
        <w:t>NFR-3:</w:t>
      </w:r>
      <w:r>
        <w:t xml:space="preserve"> The system shall provide faster browse performance.</w:t>
      </w:r>
    </w:p>
    <w:p xmlns:wp14="http://schemas.microsoft.com/office/word/2010/wordml" w14:paraId="1B9854B1" wp14:textId="77777777">
      <w:pPr>
        <w:pStyle w:val="Heading2"/>
      </w:pPr>
      <w:bookmarkStart w:name="_Toc1729782127" w:id="509186022"/>
      <w:r w:rsidR="7A41B3E9">
        <w:rPr/>
        <w:t>5.2 Safety Requirements</w:t>
      </w:r>
      <w:bookmarkEnd w:id="509186022"/>
    </w:p>
    <w:p xmlns:wp14="http://schemas.microsoft.com/office/word/2010/wordml" w14:paraId="469DE646" wp14:textId="77777777">
      <w:r>
        <w:rPr>
          <w:i/>
        </w:rPr>
        <w:t>None identified for this release.</w:t>
      </w:r>
    </w:p>
    <w:p xmlns:wp14="http://schemas.microsoft.com/office/word/2010/wordml" w14:paraId="7956652D" wp14:textId="77777777">
      <w:pPr>
        <w:pStyle w:val="Heading2"/>
      </w:pPr>
      <w:bookmarkStart w:name="_Toc2126302812" w:id="1848866716"/>
      <w:r w:rsidR="7A41B3E9">
        <w:rPr/>
        <w:t>5.3 Security Requirements</w:t>
      </w:r>
      <w:bookmarkEnd w:id="1848866716"/>
    </w:p>
    <w:p xmlns:wp14="http://schemas.microsoft.com/office/word/2010/wordml" w14:paraId="257469E4" wp14:textId="77777777">
      <w:pPr>
        <w:pStyle w:val="ListBullet"/>
      </w:pPr>
      <w:r>
        <w:rPr>
          <w:b/>
        </w:rPr>
        <w:t>NFR-4:</w:t>
      </w:r>
      <w:r>
        <w:t xml:space="preserve"> Passwords shall be stored using a strong one-way hashing algorithm (bcrypt or argon2) and must never be stored in plaintext.</w:t>
      </w:r>
    </w:p>
    <w:p xmlns:wp14="http://schemas.microsoft.com/office/word/2010/wordml" w14:paraId="0AF170DA" wp14:textId="77777777">
      <w:pPr>
        <w:pStyle w:val="ListBullet"/>
      </w:pPr>
      <w:r>
        <w:rPr>
          <w:b/>
        </w:rPr>
        <w:t>NFR-5:</w:t>
      </w:r>
      <w:r>
        <w:t xml:space="preserve"> Password-reset tokens shall expire after a defined period.</w:t>
      </w:r>
    </w:p>
    <w:p xmlns:wp14="http://schemas.microsoft.com/office/word/2010/wordml" w14:paraId="61FF404F" wp14:textId="77777777">
      <w:pPr>
        <w:pStyle w:val="ListBullet"/>
      </w:pPr>
      <w:r>
        <w:rPr>
          <w:b/>
        </w:rPr>
        <w:t>NFR-6:</w:t>
      </w:r>
      <w:r>
        <w:t xml:space="preserve"> All staff and admin functions shall be protected by role-based access control.</w:t>
      </w:r>
    </w:p>
    <w:p xmlns:wp14="http://schemas.microsoft.com/office/word/2010/wordml" w14:paraId="7065E6BB" wp14:textId="77777777">
      <w:pPr>
        <w:pStyle w:val="ListBullet"/>
      </w:pPr>
      <w:r>
        <w:rPr>
          <w:b/>
        </w:rPr>
        <w:t>NFR-7:</w:t>
      </w:r>
      <w:r>
        <w:t xml:space="preserve"> Login and password-reset endpoints shall be rate-limited.</w:t>
      </w:r>
    </w:p>
    <w:p xmlns:wp14="http://schemas.microsoft.com/office/word/2010/wordml" w14:paraId="25CD3FAD" wp14:textId="77777777">
      <w:pPr>
        <w:pStyle w:val="ListBullet"/>
      </w:pPr>
      <w:r>
        <w:rPr>
          <w:b/>
        </w:rPr>
        <w:t>NFR-8:</w:t>
      </w:r>
      <w:r>
        <w:t xml:space="preserve"> The platform shall not store any card data.</w:t>
      </w:r>
    </w:p>
    <w:p xmlns:wp14="http://schemas.microsoft.com/office/word/2010/wordml" w14:paraId="6FDBD572" wp14:textId="77777777">
      <w:pPr>
        <w:pStyle w:val="ListBullet"/>
      </w:pPr>
      <w:r>
        <w:rPr>
          <w:b/>
        </w:rPr>
        <w:t>NFR-9:</w:t>
      </w:r>
      <w:r>
        <w:t xml:space="preserve"> Login and logout shall be performed securely.</w:t>
      </w:r>
    </w:p>
    <w:p xmlns:wp14="http://schemas.microsoft.com/office/word/2010/wordml" w14:paraId="713B3BA2" wp14:textId="77777777">
      <w:pPr>
        <w:pStyle w:val="Heading2"/>
      </w:pPr>
      <w:bookmarkStart w:name="_Toc1159382443" w:id="549505487"/>
      <w:r w:rsidR="7A41B3E9">
        <w:rPr/>
        <w:t>5.4 Software Quality Attributes</w:t>
      </w:r>
      <w:bookmarkEnd w:id="549505487"/>
    </w:p>
    <w:p xmlns:wp14="http://schemas.microsoft.com/office/word/2010/wordml" w14:paraId="543373B2" wp14:textId="77777777">
      <w:pPr>
        <w:pStyle w:val="ListBullet"/>
      </w:pPr>
      <w:r>
        <w:rPr>
          <w:b/>
        </w:rPr>
        <w:t>NFR-10:</w:t>
      </w:r>
      <w:r>
        <w:t xml:space="preserve"> The site shall be usable and user-friendly on mobile devices.</w:t>
      </w:r>
    </w:p>
    <w:p xmlns:wp14="http://schemas.microsoft.com/office/word/2010/wordml" w14:paraId="751BEDBC" wp14:textId="77777777">
      <w:pPr>
        <w:pStyle w:val="ListBullet"/>
      </w:pPr>
      <w:r>
        <w:rPr>
          <w:b/>
        </w:rPr>
        <w:t>NFR-11:</w:t>
      </w:r>
      <w:r>
        <w:t xml:space="preserve"> Application errors shall be logged so that issues can be diagnosed.</w:t>
      </w:r>
    </w:p>
    <w:p xmlns:wp14="http://schemas.microsoft.com/office/word/2010/wordml" w14:paraId="588E8A0A" wp14:textId="77777777">
      <w:pPr>
        <w:pStyle w:val="ListBullet"/>
      </w:pPr>
      <w:r>
        <w:rPr>
          <w:b/>
        </w:rPr>
        <w:t>NFR-12:</w:t>
      </w:r>
      <w:r>
        <w:t xml:space="preserve"> The key user flows — browse, product detail, cart, and checkout — shall meet basic WCAG AA accessibility requirements, including appropriate labels, sufficient colour contrast, and keyboard navigability.</w:t>
      </w:r>
    </w:p>
    <w:p xmlns:wp14="http://schemas.microsoft.com/office/word/2010/wordml" w14:paraId="20C1F7BA" wp14:textId="77777777">
      <w:pPr>
        <w:pStyle w:val="Heading2"/>
      </w:pPr>
      <w:bookmarkStart w:name="_Toc136834336" w:id="1922755064"/>
      <w:r w:rsidR="7A41B3E9">
        <w:rPr/>
        <w:t>5.5 Business Rules</w:t>
      </w:r>
      <w:bookmarkEnd w:id="1922755064"/>
    </w:p>
    <w:p xmlns:wp14="http://schemas.microsoft.com/office/word/2010/wordml" w14:paraId="4CAE7091" wp14:textId="77777777">
      <w:pPr>
        <w:pStyle w:val="ListBullet"/>
      </w:pPr>
      <w:r>
        <w:rPr>
          <w:b/>
        </w:rPr>
        <w:t>BR-1:</w:t>
      </w:r>
      <w:r>
        <w:t xml:space="preserve"> Only eligible items may be available for return requests.</w:t>
      </w:r>
    </w:p>
    <w:p xmlns:wp14="http://schemas.microsoft.com/office/word/2010/wordml" w14:paraId="13E4C0D9" wp14:textId="77777777">
      <w:pPr>
        <w:pStyle w:val="ListBullet"/>
      </w:pPr>
      <w:r>
        <w:rPr>
          <w:b/>
        </w:rPr>
        <w:t>BR-2:</w:t>
      </w:r>
      <w:r>
        <w:t xml:space="preserve"> The system shall waive the shipping charge (free shipping) for orders with a total value of ₹799 or above.</w:t>
      </w:r>
    </w:p>
    <w:p xmlns:wp14="http://schemas.microsoft.com/office/word/2010/wordml" w14:paraId="6DD665CC" wp14:textId="77777777">
      <w:pPr>
        <w:pStyle w:val="ListBullet"/>
      </w:pPr>
      <w:r>
        <w:rPr>
          <w:b/>
        </w:rPr>
        <w:t>BR-3:</w:t>
      </w:r>
      <w:r>
        <w:t xml:space="preserve"> Each size/colour combination on the product page shall be represented as its own distinct SKU with its own independent stock level.</w:t>
      </w:r>
    </w:p>
    <w:p xmlns:wp14="http://schemas.microsoft.com/office/word/2010/wordml" w14:paraId="4342462E" wp14:textId="77777777">
      <w:pPr>
        <w:pStyle w:val="ListBullet"/>
      </w:pPr>
      <w:r>
        <w:rPr>
          <w:b/>
        </w:rPr>
        <w:t>BR-4:</w:t>
      </w:r>
      <w:r>
        <w:t xml:space="preserve"> An order shall not be confirmed until a payment callback explicitly confirms success.</w:t>
      </w:r>
    </w:p>
    <w:p xmlns:wp14="http://schemas.microsoft.com/office/word/2010/wordml" w14:paraId="10CA9B35" wp14:textId="77777777">
      <w:pPr>
        <w:pStyle w:val="ListBullet"/>
      </w:pPr>
      <w:r>
        <w:rPr>
          <w:b/>
        </w:rPr>
        <w:t>BR-5:</w:t>
      </w:r>
      <w:r>
        <w:t xml:space="preserve"> The system shall apply GST tax calculations during checkout.</w:t>
      </w:r>
    </w:p>
    <w:p xmlns:wp14="http://schemas.microsoft.com/office/word/2010/wordml" w14:paraId="5C534EA9" wp14:textId="77777777">
      <w:pPr>
        <w:pStyle w:val="ListBullet"/>
      </w:pPr>
      <w:r>
        <w:rPr>
          <w:b/>
        </w:rPr>
        <w:t>BR-6:</w:t>
      </w:r>
      <w:r>
        <w:t xml:space="preserve"> Vantage shall onboard the payment provider and perform KYC internally.</w:t>
      </w:r>
    </w:p>
    <w:p xmlns:wp14="http://schemas.microsoft.com/office/word/2010/wordml" w14:paraId="5E0C4B1B" wp14:textId="77777777">
      <w:pPr>
        <w:pStyle w:val="ListBullet"/>
      </w:pPr>
      <w:r>
        <w:rPr>
          <w:b/>
        </w:rPr>
        <w:t>BR-7:</w:t>
      </w:r>
      <w:r>
        <w:t xml:space="preserve"> Prices displayed to the customer must be tax-inclusive.</w:t>
      </w:r>
    </w:p>
    <w:p xmlns:wp14="http://schemas.microsoft.com/office/word/2010/wordml" w14:paraId="646117BF" wp14:textId="77777777">
      <w:pPr>
        <w:pStyle w:val="Heading1"/>
      </w:pPr>
      <w:bookmarkStart w:name="_Toc2048560378" w:id="497405556"/>
      <w:r w:rsidR="7A41B3E9">
        <w:rPr/>
        <w:t>6. Other Requirements</w:t>
      </w:r>
      <w:bookmarkEnd w:id="497405556"/>
    </w:p>
    <w:p xmlns:wp14="http://schemas.microsoft.com/office/word/2010/wordml" w14:paraId="04FB1091" wp14:textId="77777777">
      <w:r>
        <w:rPr>
          <w:i/>
        </w:rPr>
        <w:t>None identified for this release.</w:t>
      </w:r>
    </w:p>
    <w:p xmlns:wp14="http://schemas.microsoft.com/office/word/2010/wordml" w14:paraId="1EB5B862" wp14:textId="77777777">
      <w:pPr>
        <w:pStyle w:val="Heading1"/>
      </w:pPr>
      <w:bookmarkStart w:name="_Toc1909058130" w:id="1035977051"/>
      <w:r w:rsidR="7A41B3E9">
        <w:rPr/>
        <w:t>7. Technology Stack</w:t>
      </w:r>
      <w:bookmarkEnd w:id="1035977051"/>
    </w:p>
    <w:p xmlns:wp14="http://schemas.microsoft.com/office/word/2010/wordml" w14:paraId="17633BAB" wp14:textId="77777777">
      <w:r>
        <w:rPr>
          <w:i/>
        </w:rPr>
        <w:t>Proposed technology stack — generated from the requirements; to be confirmed by Design / Engineering.</w:t>
      </w:r>
      <w:r>
        <w:t xml:space="preserve"> Each layer names the option selected on the review screen (the recommended default unless a reviewer changed it).</w:t>
      </w:r>
    </w:p>
    <w:p xmlns:wp14="http://schemas.microsoft.com/office/word/2010/wordml" w14:paraId="2DB449C6" wp14:textId="77777777">
      <w:r>
        <w:rPr>
          <w:b/>
        </w:rPr>
        <w:t>Selected stack:</w:t>
      </w:r>
      <w:r>
        <w:t xml:space="preserve"> React.js + Vite + Tailwind CSS · Node.js + Express · MySQL 8 · JWT + bcrypt · In-app admin module · Elasticsearch · In-app notification store (PostgreSQL + REST polling).</w:t>
      </w:r>
    </w:p>
    <w:p xmlns:wp14="http://schemas.microsoft.com/office/word/2010/wordml" w14:paraId="085454DD" wp14:textId="77777777">
      <w:pPr>
        <w:pStyle w:val="Heading2"/>
      </w:pPr>
      <w:bookmarkStart w:name="_Toc907569993" w:id="362304819"/>
      <w:r w:rsidR="7A41B3E9">
        <w:rPr/>
        <w:t>7.1 Client Applications</w:t>
      </w:r>
      <w:bookmarkEnd w:id="362304819"/>
    </w:p>
    <w:p xmlns:wp14="http://schemas.microsoft.com/office/word/2010/wordml" w14:paraId="5BA206DA" wp14:textId="77777777">
      <w:r>
        <w:rPr>
          <w:b/>
        </w:rPr>
        <w:t>React.js + Vite + Tailwind CSS</w:t>
      </w:r>
      <w:r>
        <w:t xml:space="preserve"> — Needs fast page loads, mobile usability, autocomplete search, multi-filter PLP, SKU variant picker, short checkout flow, and an in-app notification centre. Specified by the reviewer (custom entry).</w:t>
      </w:r>
    </w:p>
    <w:p xmlns:wp14="http://schemas.microsoft.com/office/word/2010/wordml" w14:paraId="2C2A263D" wp14:textId="77777777">
      <w:pPr>
        <w:pStyle w:val="Heading2"/>
      </w:pPr>
      <w:bookmarkStart w:name="_Toc1121479312" w:id="366759662"/>
      <w:r w:rsidR="7A41B3E9">
        <w:rPr/>
        <w:t>7.2 Backend Architecture</w:t>
      </w:r>
      <w:bookmarkEnd w:id="366759662"/>
    </w:p>
    <w:p xmlns:wp14="http://schemas.microsoft.com/office/word/2010/wordml" w14:paraId="11C2F502" wp14:textId="77777777">
      <w:r>
        <w:rPr>
          <w:b/>
        </w:rPr>
        <w:t>Node.js + Express</w:t>
      </w:r>
      <w:r>
        <w:t xml:space="preserve"> — Needs a REST API covering orders, cart, checkout, returns, promotions engine, RBAC, payment abstraction with test-mode mock, and guest checkout logic. Widely known, minimal-overhead HTTP framework that shares the JavaScript ecosystem with the Next.js frontend, making it easy to hire for and build the full feature set quickly.</w:t>
      </w:r>
    </w:p>
    <w:p xmlns:wp14="http://schemas.microsoft.com/office/word/2010/wordml" w14:paraId="5D3D72A6" wp14:textId="77777777">
      <w:pPr>
        <w:pStyle w:val="Heading2"/>
      </w:pPr>
      <w:bookmarkStart w:name="_Toc454354633" w:id="208269864"/>
      <w:r w:rsidR="7A41B3E9">
        <w:rPr/>
        <w:t>7.3 Data Storage</w:t>
      </w:r>
      <w:bookmarkEnd w:id="208269864"/>
    </w:p>
    <w:p xmlns:wp14="http://schemas.microsoft.com/office/word/2010/wordml" w14:paraId="49302AA6" wp14:textId="77777777">
      <w:r>
        <w:rPr>
          <w:b/>
        </w:rPr>
        <w:t>MySQL 8</w:t>
      </w:r>
      <w:r>
        <w:t xml:space="preserve"> — Relational data model is required for orders, SKUs (size/colour combinations with independent stock), refunds linked to orders, promotions, and RBAC roles. Equally mainstream relational database with wide hosting support and good performance, but PostgreSQL's JSONB and full-text capabilities are more useful for product catalogue flexibility.</w:t>
      </w:r>
    </w:p>
    <w:p xmlns:wp14="http://schemas.microsoft.com/office/word/2010/wordml" w14:paraId="421A03BA" wp14:textId="77777777">
      <w:pPr>
        <w:pStyle w:val="Heading2"/>
      </w:pPr>
      <w:bookmarkStart w:name="_Toc1687574983" w:id="1819877674"/>
      <w:r w:rsidR="7A41B3E9">
        <w:rPr/>
        <w:t>7.4 Third-Party Integrations</w:t>
      </w:r>
      <w:bookmarkEnd w:id="1819877674"/>
    </w:p>
    <w:p xmlns:wp14="http://schemas.microsoft.com/office/word/2010/wordml" w14:paraId="12A51CF8" wp14:textId="77777777">
      <w:r>
        <w:rPr>
          <w:b/>
        </w:rPr>
        <w:t>In-app admin module</w:t>
      </w:r>
      <w:r>
        <w:t xml:space="preserve"> — Staff must update product catalogue content without raising engineering tickets, requiring a headless CMS with a staff-friendly UI that feeds the API. Specified by the reviewer (custom entry).</w:t>
      </w:r>
    </w:p>
    <w:p xmlns:wp14="http://schemas.microsoft.com/office/word/2010/wordml" w14:paraId="07FE9018" wp14:textId="77777777">
      <w:r>
        <w:rPr>
          <w:b/>
        </w:rPr>
        <w:t>Elasticsearch</w:t>
      </w:r>
      <w:r>
        <w:t xml:space="preserve"> — Requires autocomplete suggestions, multi-filter PLP (brand, price, rating) with per-option result counts, and category browsing — all within the ~2s response target. Purpose-built distributed search engine with native faceted aggregations and autocomplete, but adds significant operational overhead that is only justified if catalogue size or query complexity outgrows PostgreSQL.</w:t>
      </w:r>
    </w:p>
    <w:p xmlns:wp14="http://schemas.microsoft.com/office/word/2010/wordml" w14:paraId="3AAA6332" wp14:textId="77777777">
      <w:r>
        <w:rPr>
          <w:b/>
        </w:rPr>
        <w:t>In-app notification store (PostgreSQL + REST polling)</w:t>
      </w:r>
      <w:r>
        <w:t xml:space="preserve"> — Live email/SMS delivery is out of scope for the build; the system must simulate notifications via an in-app notification centre during the build phase. A notifications table in PostgreSQL with a REST endpoint polled by the frontend delivers the in-app notification centre with zero additional infrastructure and is trivially swappable for real email/SMS post-build.</w:t>
      </w:r>
    </w:p>
    <w:p xmlns:wp14="http://schemas.microsoft.com/office/word/2010/wordml" w14:paraId="6D34F15B" wp14:textId="77777777">
      <w:pPr>
        <w:pStyle w:val="Heading2"/>
      </w:pPr>
      <w:bookmarkStart w:name="_Toc1030303478" w:id="912668722"/>
      <w:r w:rsidR="7A41B3E9">
        <w:rPr/>
        <w:t>7.5 Security Technologies</w:t>
      </w:r>
      <w:bookmarkEnd w:id="912668722"/>
    </w:p>
    <w:p xmlns:wp14="http://schemas.microsoft.com/office/word/2010/wordml" w14:paraId="715EFC89" wp14:textId="77777777">
      <w:r>
        <w:rPr>
          <w:b/>
        </w:rPr>
        <w:t>JWT + bcrypt</w:t>
      </w:r>
      <w:r>
        <w:t xml:space="preserve"> — Requires customer registration with email/password (bcrypt/argon2), guest checkout, RBAC for staff roles, and secure session management. Stateless JWT access tokens with bcrypt password hashing is a simple, well-understood pattern that directly satisfies the password storage requirement and RBAC claims without additional infrastructure.</w:t>
      </w:r>
    </w:p>
    <w:p xmlns:wp14="http://schemas.microsoft.com/office/word/2010/wordml" w14:paraId="58ECD0A8" wp14:textId="77777777">
      <w:pPr>
        <w:pStyle w:val="Heading2"/>
      </w:pPr>
      <w:bookmarkStart w:name="_Toc1909558685" w:id="1650171494"/>
      <w:r w:rsidR="7A41B3E9">
        <w:rPr/>
        <w:t>7.6 Device Capabilities</w:t>
      </w:r>
      <w:bookmarkEnd w:id="1650171494"/>
    </w:p>
    <w:p xmlns:wp14="http://schemas.microsoft.com/office/word/2010/wordml" w14:paraId="5E69957C" wp14:textId="77777777">
      <w:r>
        <w:t>The client experiences are responsive web applications, so no native device capabilities (camera, GPS, push, biometrics) are required for this release beyond standard browser APIs. Native-app device features are out of scope until dedicated mobile apps are introduced.</w:t>
      </w:r>
    </w:p>
    <w:p xmlns:wp14="http://schemas.microsoft.com/office/word/2010/wordml" w14:paraId="34E34AD5" wp14:textId="77777777">
      <w:pPr>
        <w:pStyle w:val="Heading1"/>
      </w:pPr>
      <w:bookmarkStart w:name="_Toc1673340360" w:id="1447411132"/>
      <w:r w:rsidR="7A41B3E9">
        <w:rPr/>
        <w:t>Appendix A: Glossary</w:t>
      </w:r>
      <w:bookmarkEnd w:id="1447411132"/>
    </w:p>
    <w:tbl>
      <w:tblPr>
        <w:tblStyle w:val="TableGrid"/>
        <w:tblW w:w="0" w:type="auto"/>
        <w:tblLook w:val="04A0" w:firstRow="1" w:lastRow="0" w:firstColumn="1" w:lastColumn="0" w:noHBand="0" w:noVBand="1"/>
      </w:tblPr>
      <w:tblGrid>
        <w:gridCol w:w="4320"/>
        <w:gridCol w:w="4320"/>
      </w:tblGrid>
      <w:tr xmlns:wp14="http://schemas.microsoft.com/office/word/2010/wordml" w14:paraId="71B366A7" wp14:textId="77777777">
        <w:tc>
          <w:tcPr>
            <w:tcW w:w="4320" w:type="dxa"/>
            <w:shd w:val="clear" w:fill="1F3A5F"/>
          </w:tcPr>
          <w:p w14:paraId="0CEB4B25" wp14:textId="77777777">
            <w:r>
              <w:rPr>
                <w:rFonts w:ascii="Times New Roman" w:hAnsi="Times New Roman"/>
                <w:b/>
                <w:color w:val="FFFFFF"/>
                <w:sz w:val="21"/>
              </w:rPr>
              <w:t>Term</w:t>
            </w:r>
          </w:p>
        </w:tc>
        <w:tc>
          <w:tcPr>
            <w:tcW w:w="4320" w:type="dxa"/>
            <w:shd w:val="clear" w:fill="1F3A5F"/>
          </w:tcPr>
          <w:p w14:paraId="3DA1D686" wp14:textId="77777777">
            <w:r>
              <w:rPr>
                <w:rFonts w:ascii="Times New Roman" w:hAnsi="Times New Roman"/>
                <w:b/>
                <w:color w:val="FFFFFF"/>
                <w:sz w:val="21"/>
              </w:rPr>
              <w:t>Definition</w:t>
            </w:r>
          </w:p>
        </w:tc>
      </w:tr>
      <w:tr xmlns:wp14="http://schemas.microsoft.com/office/word/2010/wordml" w14:paraId="72401016" wp14:textId="77777777">
        <w:tc>
          <w:tcPr>
            <w:tcW w:w="4320" w:type="dxa"/>
          </w:tcPr>
          <w:p w14:paraId="4D5815B7" wp14:textId="77777777">
            <w:r>
              <w:rPr>
                <w:rFonts w:ascii="Times New Roman" w:hAnsi="Times New Roman"/>
                <w:sz w:val="21"/>
              </w:rPr>
              <w:t>CMS</w:t>
            </w:r>
          </w:p>
        </w:tc>
        <w:tc>
          <w:tcPr>
            <w:tcW w:w="4320" w:type="dxa"/>
          </w:tcPr>
          <w:p w14:paraId="3D8AA3FF" wp14:textId="77777777">
            <w:r>
              <w:rPr>
                <w:rFonts w:ascii="Times New Roman" w:hAnsi="Times New Roman"/>
                <w:sz w:val="21"/>
              </w:rPr>
              <w:t>Content Management System</w:t>
            </w:r>
          </w:p>
        </w:tc>
      </w:tr>
      <w:tr xmlns:wp14="http://schemas.microsoft.com/office/word/2010/wordml" w14:paraId="5EE24735" wp14:textId="77777777">
        <w:tc>
          <w:tcPr>
            <w:tcW w:w="4320" w:type="dxa"/>
          </w:tcPr>
          <w:p w14:paraId="0481E03A" wp14:textId="77777777">
            <w:r>
              <w:rPr>
                <w:rFonts w:ascii="Times New Roman" w:hAnsi="Times New Roman"/>
                <w:sz w:val="21"/>
              </w:rPr>
              <w:t>GST</w:t>
            </w:r>
          </w:p>
        </w:tc>
        <w:tc>
          <w:tcPr>
            <w:tcW w:w="4320" w:type="dxa"/>
          </w:tcPr>
          <w:p w14:paraId="4F6AA261" wp14:textId="77777777">
            <w:r>
              <w:rPr>
                <w:rFonts w:ascii="Times New Roman" w:hAnsi="Times New Roman"/>
                <w:sz w:val="21"/>
              </w:rPr>
              <w:t>Goods and Services Tax</w:t>
            </w:r>
          </w:p>
        </w:tc>
      </w:tr>
      <w:tr xmlns:wp14="http://schemas.microsoft.com/office/word/2010/wordml" w14:paraId="2C8DDE1D" wp14:textId="77777777">
        <w:tc>
          <w:tcPr>
            <w:tcW w:w="4320" w:type="dxa"/>
          </w:tcPr>
          <w:p w14:paraId="1A5FC9D8" wp14:textId="77777777">
            <w:r>
              <w:rPr>
                <w:rFonts w:ascii="Times New Roman" w:hAnsi="Times New Roman"/>
                <w:sz w:val="21"/>
              </w:rPr>
              <w:t>KYC</w:t>
            </w:r>
          </w:p>
        </w:tc>
        <w:tc>
          <w:tcPr>
            <w:tcW w:w="4320" w:type="dxa"/>
          </w:tcPr>
          <w:p w14:paraId="242F63E4" wp14:textId="77777777">
            <w:r>
              <w:rPr>
                <w:rFonts w:ascii="Times New Roman" w:hAnsi="Times New Roman"/>
                <w:sz w:val="21"/>
              </w:rPr>
              <w:t>Know Your Customer</w:t>
            </w:r>
          </w:p>
        </w:tc>
      </w:tr>
      <w:tr xmlns:wp14="http://schemas.microsoft.com/office/word/2010/wordml" w14:paraId="15E812EB" wp14:textId="77777777">
        <w:tc>
          <w:tcPr>
            <w:tcW w:w="4320" w:type="dxa"/>
          </w:tcPr>
          <w:p w14:paraId="67018704" wp14:textId="77777777">
            <w:r>
              <w:rPr>
                <w:rFonts w:ascii="Times New Roman" w:hAnsi="Times New Roman"/>
                <w:sz w:val="21"/>
              </w:rPr>
              <w:t>SKU</w:t>
            </w:r>
          </w:p>
        </w:tc>
        <w:tc>
          <w:tcPr>
            <w:tcW w:w="4320" w:type="dxa"/>
          </w:tcPr>
          <w:p w14:paraId="69DD0023" wp14:textId="77777777">
            <w:r>
              <w:rPr>
                <w:rFonts w:ascii="Times New Roman" w:hAnsi="Times New Roman"/>
                <w:sz w:val="21"/>
              </w:rPr>
              <w:t>Stock Keeping Unit</w:t>
            </w:r>
          </w:p>
        </w:tc>
      </w:tr>
      <w:tr xmlns:wp14="http://schemas.microsoft.com/office/word/2010/wordml" w14:paraId="012F5093" wp14:textId="77777777">
        <w:tc>
          <w:tcPr>
            <w:tcW w:w="4320" w:type="dxa"/>
          </w:tcPr>
          <w:p w14:paraId="771D3D36" wp14:textId="77777777">
            <w:r>
              <w:rPr>
                <w:rFonts w:ascii="Times New Roman" w:hAnsi="Times New Roman"/>
                <w:sz w:val="21"/>
              </w:rPr>
              <w:t>WCAG</w:t>
            </w:r>
          </w:p>
        </w:tc>
        <w:tc>
          <w:tcPr>
            <w:tcW w:w="4320" w:type="dxa"/>
          </w:tcPr>
          <w:p w14:paraId="5175B2D7" wp14:textId="77777777">
            <w:r>
              <w:rPr>
                <w:rFonts w:ascii="Times New Roman" w:hAnsi="Times New Roman"/>
                <w:sz w:val="21"/>
              </w:rPr>
              <w:t>Web Content Accessibility Guidelines</w:t>
            </w:r>
          </w:p>
        </w:tc>
      </w:tr>
    </w:tbl>
    <w:p xmlns:wp14="http://schemas.microsoft.com/office/word/2010/wordml" w14:paraId="03B897B9" wp14:textId="77777777">
      <w:pPr>
        <w:pStyle w:val="Heading1"/>
      </w:pPr>
      <w:bookmarkStart w:name="_Toc382229541" w:id="242055514"/>
      <w:r w:rsidR="7A41B3E9">
        <w:rPr/>
        <w:t>Appendix B: Analysis Models</w:t>
      </w:r>
      <w:bookmarkEnd w:id="242055514"/>
    </w:p>
    <w:p xmlns:wp14="http://schemas.microsoft.com/office/word/2010/wordml" w14:paraId="7C838120" wp14:textId="77777777">
      <w:r>
        <w:t xml:space="preserve">Detailed analysis models are produced in the </w:t>
      </w:r>
      <w:r>
        <w:rPr>
          <w:b/>
        </w:rPr>
        <w:t>Design phase</w:t>
      </w:r>
      <w:r>
        <w:t xml:space="preserve"> and attached here when available. Derived-in-name from the actors and the Section 4 features defined in this SRS, the Design phase will produce:</w:t>
      </w:r>
    </w:p>
    <w:p xmlns:wp14="http://schemas.microsoft.com/office/word/2010/wordml" w14:paraId="1F476BB4" wp14:textId="77777777">
      <w:pPr>
        <w:pStyle w:val="ListBullet"/>
      </w:pPr>
      <w:r>
        <w:t xml:space="preserve">a </w:t>
      </w:r>
      <w:r>
        <w:rPr>
          <w:b/>
        </w:rPr>
        <w:t>context data-flow diagram</w:t>
      </w:r>
      <w:r>
        <w:t xml:space="preserve"> — the system boundary and the data exchanged with its external actors and third-party services;</w:t>
      </w:r>
    </w:p>
    <w:p xmlns:wp14="http://schemas.microsoft.com/office/word/2010/wordml" w14:paraId="4DFB067B" wp14:textId="77777777">
      <w:pPr>
        <w:pStyle w:val="ListBullet"/>
      </w:pPr>
      <w:r>
        <w:t xml:space="preserve">an </w:t>
      </w:r>
      <w:r>
        <w:rPr>
          <w:b/>
        </w:rPr>
        <w:t>entity–relationship diagram</w:t>
      </w:r>
      <w:r>
        <w:t xml:space="preserve"> — the core domain entities and their relationships;</w:t>
      </w:r>
    </w:p>
    <w:p xmlns:wp14="http://schemas.microsoft.com/office/word/2010/wordml" w14:paraId="2F6E5227" wp14:textId="77777777">
      <w:pPr>
        <w:pStyle w:val="ListBullet"/>
      </w:pPr>
      <w:r>
        <w:t xml:space="preserve">a </w:t>
      </w:r>
      <w:r>
        <w:rPr>
          <w:b/>
        </w:rPr>
        <w:t>domain class / use-case model</w:t>
      </w:r>
      <w:r>
        <w:t xml:space="preserve"> — covering Orders &amp; Fulfilment, Cart &amp; Checkout, Payments, Account &amp; Authentication, Catalogue &amp; Browsing, Admin &amp; Management, Notifications.</w:t>
      </w:r>
    </w:p>
    <w:p xmlns:wp14="http://schemas.microsoft.com/office/word/2010/wordml" w14:paraId="6B46DAFD" wp14:textId="77777777">
      <w:r>
        <w:t>These models are intentionally deferred to Design; this SRS specifies the requirements they will realise.</w:t>
      </w:r>
    </w:p>
    <w:p xmlns:wp14="http://schemas.microsoft.com/office/word/2010/wordml" w14:paraId="6B497290" wp14:textId="77777777">
      <w:pPr>
        <w:pStyle w:val="Heading1"/>
      </w:pPr>
      <w:bookmarkStart w:name="_Toc171736294" w:id="1925696560"/>
      <w:r w:rsidR="7A41B3E9">
        <w:rPr/>
        <w:t>Appendix C: To Be Determined List</w:t>
      </w:r>
      <w:bookmarkEnd w:id="1925696560"/>
    </w:p>
    <w:p xmlns:wp14="http://schemas.microsoft.com/office/word/2010/wordml" w14:paraId="75D0C985" wp14:textId="77777777">
      <w:r>
        <w:t>_5 item(s) need attention — 5 decisions; showing the top 5 of 21 open items — 16 further lower-priority item(s) retained in the review log and RTM. Section A needs active decisions; B is for verification._</w:t>
      </w:r>
    </w:p>
    <w:p xmlns:wp14="http://schemas.microsoft.com/office/word/2010/wordml" w14:paraId="0616C1DA" wp14:textId="77777777">
      <w:pPr>
        <w:pStyle w:val="Heading2"/>
      </w:pPr>
      <w:bookmarkStart w:name="_Toc1400332245" w:id="1766995991"/>
      <w:r w:rsidR="7A41B3E9">
        <w:rPr/>
        <w:t>A · Decisions Required — resolve a conflict, confirm a possible miss/gap, or choose in/out of scope (5)</w:t>
      </w:r>
      <w:bookmarkEnd w:id="1766995991"/>
    </w:p>
    <w:tbl>
      <w:tblPr>
        <w:tblStyle w:val="TableGrid"/>
        <w:tblW w:w="0" w:type="auto"/>
        <w:tblLook w:val="04A0" w:firstRow="1" w:lastRow="0" w:firstColumn="1" w:lastColumn="0" w:noHBand="0" w:noVBand="1"/>
      </w:tblPr>
      <w:tblGrid>
        <w:gridCol w:w="4320"/>
        <w:gridCol w:w="4320"/>
      </w:tblGrid>
      <w:tr xmlns:wp14="http://schemas.microsoft.com/office/word/2010/wordml" w14:paraId="1B375CD2" wp14:textId="77777777">
        <w:tc>
          <w:tcPr>
            <w:tcW w:w="4320" w:type="dxa"/>
            <w:shd w:val="clear" w:fill="1F3A5F"/>
          </w:tcPr>
          <w:p w14:paraId="0A970367" wp14:textId="77777777">
            <w:r>
              <w:rPr>
                <w:rFonts w:ascii="Times New Roman" w:hAnsi="Times New Roman"/>
                <w:b/>
                <w:color w:val="FFFFFF"/>
                <w:sz w:val="21"/>
              </w:rPr>
              <w:t>ID</w:t>
            </w:r>
          </w:p>
        </w:tc>
        <w:tc>
          <w:tcPr>
            <w:tcW w:w="4320" w:type="dxa"/>
            <w:shd w:val="clear" w:fill="1F3A5F"/>
          </w:tcPr>
          <w:p w14:paraId="31FF54C8" wp14:textId="77777777">
            <w:r>
              <w:rPr>
                <w:rFonts w:ascii="Times New Roman" w:hAnsi="Times New Roman"/>
                <w:b/>
                <w:color w:val="FFFFFF"/>
                <w:sz w:val="21"/>
              </w:rPr>
              <w:t>Description</w:t>
            </w:r>
          </w:p>
        </w:tc>
      </w:tr>
      <w:tr xmlns:wp14="http://schemas.microsoft.com/office/word/2010/wordml" w14:paraId="3C964CAF" wp14:textId="77777777">
        <w:tc>
          <w:tcPr>
            <w:tcW w:w="4320" w:type="dxa"/>
          </w:tcPr>
          <w:p w14:paraId="24A2E3F8" wp14:textId="77777777">
            <w:r>
              <w:rPr>
                <w:rFonts w:ascii="Times New Roman" w:hAnsi="Times New Roman"/>
                <w:sz w:val="21"/>
              </w:rPr>
              <w:t>TBD-1</w:t>
            </w:r>
          </w:p>
        </w:tc>
        <w:tc>
          <w:tcPr>
            <w:tcW w:w="4320" w:type="dxa"/>
          </w:tcPr>
          <w:p w14:paraId="5288601A" wp14:textId="77777777">
            <w:r>
              <w:rPr>
                <w:rFonts w:ascii="Times New Roman" w:hAnsi="Times New Roman"/>
                <w:sz w:val="21"/>
              </w:rPr>
              <w:t>Conflicting requirements — needs resolution: "The system scope for this workstream shall cover browse, search, product detail, cart, and checkout. ⟷ Payments and tax are out of scope for this workstream and are handled as a separate thread with Finance and the vendor." — Req 34 includes checkout in scope for this workstream, while req 35 explicitly places payments (an integral part of checkout) out of scope for this workstream, creating a direct scope contradiction.</w:t>
            </w:r>
          </w:p>
        </w:tc>
      </w:tr>
      <w:tr xmlns:wp14="http://schemas.microsoft.com/office/word/2010/wordml" w14:paraId="3EE8F50F" wp14:textId="77777777">
        <w:tc>
          <w:tcPr>
            <w:tcW w:w="4320" w:type="dxa"/>
          </w:tcPr>
          <w:p w14:paraId="64899D0B" wp14:textId="77777777">
            <w:r>
              <w:rPr>
                <w:rFonts w:ascii="Times New Roman" w:hAnsi="Times New Roman"/>
                <w:sz w:val="21"/>
              </w:rPr>
              <w:t>TBD-2</w:t>
            </w:r>
          </w:p>
        </w:tc>
        <w:tc>
          <w:tcPr>
            <w:tcW w:w="4320" w:type="dxa"/>
          </w:tcPr>
          <w:p w14:paraId="714E283C" wp14:textId="77777777">
            <w:r>
              <w:rPr>
                <w:rFonts w:ascii="Times New Roman" w:hAnsi="Times New Roman"/>
                <w:sz w:val="21"/>
              </w:rPr>
              <w:t>Potential gap — a commonly-expected requirement may be missing: "Data retention and deletion: no requirement addresses how long customer personal data, order records, or logs are retained, nor whether customers can request account or data deletion." — AI-suggested missing requirement — verify and add if in scope</w:t>
            </w:r>
          </w:p>
        </w:tc>
      </w:tr>
      <w:tr xmlns:wp14="http://schemas.microsoft.com/office/word/2010/wordml" w14:paraId="43EE6618" wp14:textId="77777777">
        <w:tc>
          <w:tcPr>
            <w:tcW w:w="4320" w:type="dxa"/>
          </w:tcPr>
          <w:p w14:paraId="7CEFB868" wp14:textId="77777777">
            <w:r>
              <w:rPr>
                <w:rFonts w:ascii="Times New Roman" w:hAnsi="Times New Roman"/>
                <w:sz w:val="21"/>
              </w:rPr>
              <w:t>TBD-3</w:t>
            </w:r>
          </w:p>
        </w:tc>
        <w:tc>
          <w:tcPr>
            <w:tcW w:w="4320" w:type="dxa"/>
          </w:tcPr>
          <w:p w14:paraId="537545A9" wp14:textId="77777777">
            <w:r>
              <w:rPr>
                <w:rFonts w:ascii="Times New Roman" w:hAnsi="Times New Roman"/>
                <w:sz w:val="21"/>
              </w:rPr>
              <w:t>Potential gap — a commonly-expected requirement may be missing: "Guest order lookup: guest customers have no account, yet no requirement covers how a guest can retrieve or track their order after checkout (e.g. via order ID + email lookup)." — AI-suggested missing requirement — verify and add if in scope</w:t>
            </w:r>
          </w:p>
        </w:tc>
      </w:tr>
      <w:tr xmlns:wp14="http://schemas.microsoft.com/office/word/2010/wordml" w14:paraId="12CB939A" wp14:textId="77777777">
        <w:tc>
          <w:tcPr>
            <w:tcW w:w="4320" w:type="dxa"/>
          </w:tcPr>
          <w:p w14:paraId="7DB59F01" wp14:textId="77777777">
            <w:r>
              <w:rPr>
                <w:rFonts w:ascii="Times New Roman" w:hAnsi="Times New Roman"/>
                <w:sz w:val="21"/>
              </w:rPr>
              <w:t>TBD-4</w:t>
            </w:r>
          </w:p>
        </w:tc>
        <w:tc>
          <w:tcPr>
            <w:tcW w:w="4320" w:type="dxa"/>
          </w:tcPr>
          <w:p w14:paraId="7BE8BA6C" wp14:textId="77777777">
            <w:r>
              <w:rPr>
                <w:rFonts w:ascii="Times New Roman" w:hAnsi="Times New Roman"/>
                <w:sz w:val="21"/>
              </w:rPr>
              <w:t>Potential gap — a commonly-expected requirement may be missing: "No requirements address Data privacy / retention." — commonly-expected area (consent, retention, erasure, PII) — confirm whether it is in scope</w:t>
            </w:r>
          </w:p>
        </w:tc>
      </w:tr>
      <w:tr xmlns:wp14="http://schemas.microsoft.com/office/word/2010/wordml" w14:paraId="1521F4EB" wp14:textId="77777777">
        <w:tc>
          <w:tcPr>
            <w:tcW w:w="4320" w:type="dxa"/>
          </w:tcPr>
          <w:p w14:paraId="58E712D7" wp14:textId="77777777">
            <w:r>
              <w:rPr>
                <w:rFonts w:ascii="Times New Roman" w:hAnsi="Times New Roman"/>
                <w:sz w:val="21"/>
              </w:rPr>
              <w:t>TBD-5</w:t>
            </w:r>
          </w:p>
        </w:tc>
        <w:tc>
          <w:tcPr>
            <w:tcW w:w="4320" w:type="dxa"/>
          </w:tcPr>
          <w:p w14:paraId="3C32C5AE" wp14:textId="77777777">
            <w:r>
              <w:rPr>
                <w:rFonts w:ascii="Times New Roman" w:hAnsi="Times New Roman"/>
                <w:sz w:val="21"/>
              </w:rPr>
              <w:t>Potential gap — a commonly-expected requirement may be missing: "Order cancellation eligibility rules: cancellation is mentioned but no requirement defines which order statuses permit cancellation (e.g. cannot cancel once shipped) or what happens to payment when a paid order is cancelled." — AI-suggested missing requirement — verify and add if in scope</w:t>
            </w:r>
          </w:p>
        </w:tc>
      </w:tr>
    </w:tbl>
    <w:sectPr w:rsidRPr="0006063C" w:rsidR="00FC693F" w:rsidSect="00034616">
      <w:footerReference w:type="default" r:id="rId9"/>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D2B6DA" wp14:textId="77777777">
    <w:pPr>
      <w:pStyle w:val="Footer"/>
      <w:jc w:val="center"/>
    </w:pPr>
    <w:r/>
    <w:r>
      <w:t xml:space="preserve">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41B3E9"/>
    <w:rsid w:val="7D8710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300172E-8D5F-46B9-8A38-2BA69717D9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cs="Times New Roman"/>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asciiTheme="majorHAnsi" w:hAnsiTheme="majorHAnsi" w:eastAsiaTheme="majorEastAsia"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cs="Times New Roman" w:asciiTheme="majorHAnsi" w:hAnsiTheme="majorHAnsi" w:eastAsiaTheme="majorEastAsia" w:cstheme="majorBidi"/>
      <w:b/>
      <w:bCs/>
      <w:color w:val="2E4A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eastAsia="Times New Roman" w:cs="Times New Roman" w:asciiTheme="majorHAnsi" w:hAnsiTheme="majorHAnsi" w:eastAsiaTheme="majorEastAsia" w:cstheme="majorBidi"/>
      <w:b/>
      <w:bCs/>
      <w:color w:val="3A3A3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after="80" w:line="240" w:lineRule="auto"/>
      <w:contextualSpacing/>
    </w:pPr>
    <w:rPr>
      <w:rFonts w:ascii="Times New Roman" w:hAnsi="Times New Roman" w:eastAsia="Times New Roman" w:cs="Times New Roman" w:asciiTheme="majorHAnsi" w:hAnsiTheme="majorHAnsi" w:eastAsiaTheme="majorEastAsia" w:cstheme="majorBidi"/>
      <w:b/>
      <w:color w:val="1F3A5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A41B3E9"/>
    <w:rPr>
      <w:color w:val="0000FF"/>
      <w:u w:val="single"/>
    </w:rPr>
  </w:style>
  <w:style w:type="paragraph" w:styleId="TOC1">
    <w:uiPriority w:val="39"/>
    <w:name w:val="toc 1"/>
    <w:basedOn w:val="Normal"/>
    <w:next w:val="Normal"/>
    <w:unhideWhenUsed/>
    <w:rsid w:val="7A41B3E9"/>
    <w:pPr>
      <w:spacing w:after="100"/>
    </w:pPr>
  </w:style>
  <w:style w:type="paragraph" w:styleId="TOC2">
    <w:uiPriority w:val="39"/>
    <w:name w:val="toc 2"/>
    <w:basedOn w:val="Normal"/>
    <w:next w:val="Normal"/>
    <w:unhideWhenUsed/>
    <w:rsid w:val="7A41B3E9"/>
    <w:pPr>
      <w:spacing w:after="100"/>
      <w:ind w:left="220"/>
    </w:pPr>
  </w:style>
  <w:style w:type="paragraph" w:styleId="TOC3">
    <w:uiPriority w:val="39"/>
    <w:name w:val="toc 3"/>
    <w:basedOn w:val="Normal"/>
    <w:next w:val="Normal"/>
    <w:unhideWhenUsed/>
    <w:rsid w:val="7A41B3E9"/>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Nishant Mangesh Khalkar</lastModifiedBy>
  <revision>2</revision>
  <dcterms:created xsi:type="dcterms:W3CDTF">2013-12-23T23:15:00.0000000Z</dcterms:created>
  <dcterms:modified xsi:type="dcterms:W3CDTF">2026-07-21T14:01:27.5106149Z</dcterms:modified>
  <category/>
</coreProperties>
</file>