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CA371A">
        <w:rPr>
          <w:rFonts w:ascii="inherit" w:eastAsia="Times New Roman" w:hAnsi="inherit" w:cs="Arial"/>
          <w:sz w:val="21"/>
          <w:szCs w:val="21"/>
        </w:rPr>
        <w:t>Age: age of the patient [years]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CA371A">
        <w:rPr>
          <w:rFonts w:ascii="inherit" w:eastAsia="Times New Roman" w:hAnsi="inherit" w:cs="Arial"/>
          <w:sz w:val="21"/>
          <w:szCs w:val="21"/>
        </w:rPr>
        <w:t>Sex: sex of the patient [M: Male, F: Female]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ChestPainType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>: chest pain type [TA: Typical Angina, ATA: Atypical Angina, NAP: Non-</w:t>
      </w: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Anginal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 xml:space="preserve"> Pain, ASY: Asymptomatic]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RestingBP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>: resting blood pressure [mm Hg]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CA371A">
        <w:rPr>
          <w:rFonts w:ascii="inherit" w:eastAsia="Times New Roman" w:hAnsi="inherit" w:cs="Arial"/>
          <w:sz w:val="21"/>
          <w:szCs w:val="21"/>
        </w:rPr>
        <w:t>Cholesterol: serum cholesterol [mm/dl]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FastingBS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 xml:space="preserve">: fasting blood sugar [1: if </w:t>
      </w: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FastingBS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 xml:space="preserve"> &gt; 120 mg/dl, 0: otherwise]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RestingECG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MaxHR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>: maximum heart rate achieved [Numeric value between 60 and 202]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ExerciseAngina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>: exercise-induced angina [Y: Yes, N: No]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Oldpeak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 xml:space="preserve">: </w:t>
      </w: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oldpeak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 xml:space="preserve"> = ST [Numeric value measured in depression]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ST_Slope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 xml:space="preserve">: the slope of the peak exercise ST segment [Up: </w:t>
      </w: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upsloping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 xml:space="preserve">, Flat: flat, Down: </w:t>
      </w: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downsloping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>]</w:t>
      </w:r>
    </w:p>
    <w:p w:rsidR="00CA371A" w:rsidRPr="00CA371A" w:rsidRDefault="00CA371A" w:rsidP="00CA37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sz w:val="21"/>
          <w:szCs w:val="21"/>
        </w:rPr>
        <w:t>HeartDisease</w:t>
      </w:r>
      <w:proofErr w:type="spellEnd"/>
      <w:r w:rsidRPr="00CA371A">
        <w:rPr>
          <w:rFonts w:ascii="inherit" w:eastAsia="Times New Roman" w:hAnsi="inherit" w:cs="Arial"/>
          <w:sz w:val="21"/>
          <w:szCs w:val="21"/>
        </w:rPr>
        <w:t>: output class [1: heart disease, 0: Normal]</w:t>
      </w:r>
    </w:p>
    <w:p w:rsidR="000206CB" w:rsidRDefault="000206CB"/>
    <w:p w:rsidR="00CA371A" w:rsidRDefault="00CA371A"/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age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sex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chest pain type (4 values)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resting blood pressure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 xml:space="preserve">serum </w:t>
      </w:r>
      <w:proofErr w:type="spellStart"/>
      <w:r w:rsidRPr="00CA371A">
        <w:rPr>
          <w:rFonts w:ascii="inherit" w:eastAsia="Times New Roman" w:hAnsi="inherit" w:cs="Arial"/>
          <w:color w:val="000000"/>
          <w:sz w:val="21"/>
          <w:szCs w:val="21"/>
        </w:rPr>
        <w:t>cholestoral</w:t>
      </w:r>
      <w:proofErr w:type="spellEnd"/>
      <w:r w:rsidRPr="00CA371A">
        <w:rPr>
          <w:rFonts w:ascii="inherit" w:eastAsia="Times New Roman" w:hAnsi="inherit" w:cs="Arial"/>
          <w:color w:val="000000"/>
          <w:sz w:val="21"/>
          <w:szCs w:val="21"/>
        </w:rPr>
        <w:t xml:space="preserve"> in mg/dl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fasting blood sugar &gt; 120 mg/dl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resting electrocardiographic results (values 0,1,2)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maximum heart rate achieved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exercise induced angina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proofErr w:type="spellStart"/>
      <w:r w:rsidRPr="00CA371A">
        <w:rPr>
          <w:rFonts w:ascii="inherit" w:eastAsia="Times New Roman" w:hAnsi="inherit" w:cs="Arial"/>
          <w:color w:val="000000"/>
          <w:sz w:val="21"/>
          <w:szCs w:val="21"/>
        </w:rPr>
        <w:t>oldpeak</w:t>
      </w:r>
      <w:proofErr w:type="spellEnd"/>
      <w:r w:rsidRPr="00CA371A">
        <w:rPr>
          <w:rFonts w:ascii="inherit" w:eastAsia="Times New Roman" w:hAnsi="inherit" w:cs="Arial"/>
          <w:color w:val="000000"/>
          <w:sz w:val="21"/>
          <w:szCs w:val="21"/>
        </w:rPr>
        <w:t xml:space="preserve"> = ST depression induced by exercise relative to rest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>the slope of the peak exercise ST segment</w:t>
      </w:r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after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A371A">
        <w:rPr>
          <w:rFonts w:ascii="inherit" w:eastAsia="Times New Roman" w:hAnsi="inherit" w:cs="Arial"/>
          <w:color w:val="000000"/>
          <w:sz w:val="21"/>
          <w:szCs w:val="21"/>
        </w:rPr>
        <w:t xml:space="preserve">number of major vessels (0-3) colored by </w:t>
      </w:r>
      <w:proofErr w:type="spellStart"/>
      <w:r w:rsidRPr="00CA371A">
        <w:rPr>
          <w:rFonts w:ascii="inherit" w:eastAsia="Times New Roman" w:hAnsi="inherit" w:cs="Arial"/>
          <w:color w:val="000000"/>
          <w:sz w:val="21"/>
          <w:szCs w:val="21"/>
        </w:rPr>
        <w:t>flourosopy</w:t>
      </w:r>
      <w:proofErr w:type="spellEnd"/>
    </w:p>
    <w:p w:rsidR="00CA371A" w:rsidRPr="00CA371A" w:rsidRDefault="00CA371A" w:rsidP="00CA371A">
      <w:pPr>
        <w:numPr>
          <w:ilvl w:val="0"/>
          <w:numId w:val="2"/>
        </w:numPr>
        <w:shd w:val="clear" w:color="auto" w:fill="F8F8F8"/>
        <w:spacing w:before="60" w:line="330" w:lineRule="atLeast"/>
        <w:ind w:left="2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proofErr w:type="spellStart"/>
      <w:proofErr w:type="gramStart"/>
      <w:r w:rsidRPr="00CA371A">
        <w:rPr>
          <w:rFonts w:ascii="inherit" w:eastAsia="Times New Roman" w:hAnsi="inherit" w:cs="Arial"/>
          <w:color w:val="000000"/>
          <w:sz w:val="21"/>
          <w:szCs w:val="21"/>
        </w:rPr>
        <w:t>thal</w:t>
      </w:r>
      <w:proofErr w:type="spellEnd"/>
      <w:proofErr w:type="gramEnd"/>
      <w:r w:rsidRPr="00CA371A">
        <w:rPr>
          <w:rFonts w:ascii="inherit" w:eastAsia="Times New Roman" w:hAnsi="inherit" w:cs="Arial"/>
          <w:color w:val="000000"/>
          <w:sz w:val="21"/>
          <w:szCs w:val="21"/>
        </w:rPr>
        <w:t xml:space="preserve">: 0 = normal; 1 = fixed defect; 2 = </w:t>
      </w:r>
      <w:proofErr w:type="spellStart"/>
      <w:r w:rsidRPr="00CA371A">
        <w:rPr>
          <w:rFonts w:ascii="inherit" w:eastAsia="Times New Roman" w:hAnsi="inherit" w:cs="Arial"/>
          <w:color w:val="000000"/>
          <w:sz w:val="21"/>
          <w:szCs w:val="21"/>
        </w:rPr>
        <w:t>reversable</w:t>
      </w:r>
      <w:proofErr w:type="spellEnd"/>
      <w:r w:rsidRPr="00CA371A">
        <w:rPr>
          <w:rFonts w:ascii="inherit" w:eastAsia="Times New Roman" w:hAnsi="inherit" w:cs="Arial"/>
          <w:color w:val="000000"/>
          <w:sz w:val="21"/>
          <w:szCs w:val="21"/>
        </w:rPr>
        <w:t xml:space="preserve"> defect</w:t>
      </w:r>
      <w:r w:rsidRPr="00CA371A">
        <w:rPr>
          <w:rFonts w:ascii="inherit" w:eastAsia="Times New Roman" w:hAnsi="inherit" w:cs="Arial"/>
          <w:color w:val="000000"/>
          <w:sz w:val="21"/>
          <w:szCs w:val="21"/>
        </w:rPr>
        <w:br/>
        <w:t>The names and social security numbers of the patients were recently removed from the database, replaced with dummy values.</w:t>
      </w:r>
    </w:p>
    <w:p w:rsidR="00CA371A" w:rsidRDefault="00CA371A">
      <w:bookmarkStart w:id="0" w:name="_GoBack"/>
      <w:bookmarkEnd w:id="0"/>
    </w:p>
    <w:sectPr w:rsidR="00CA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669E"/>
    <w:multiLevelType w:val="multilevel"/>
    <w:tmpl w:val="1B16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45BDB"/>
    <w:multiLevelType w:val="multilevel"/>
    <w:tmpl w:val="38AE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B0"/>
    <w:rsid w:val="000206CB"/>
    <w:rsid w:val="00257DB0"/>
    <w:rsid w:val="00C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DF4E"/>
  <w15:chartTrackingRefBased/>
  <w15:docId w15:val="{F382E4E8-4DD8-43D5-BCE5-0F2EE60E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7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-ccsojp">
    <w:name w:val="sc-ccsojp"/>
    <w:basedOn w:val="DefaultParagraphFont"/>
    <w:rsid w:val="00CA371A"/>
  </w:style>
  <w:style w:type="character" w:customStyle="1" w:styleId="sc-ikzpkk">
    <w:name w:val="sc-ikzpkk"/>
    <w:basedOn w:val="DefaultParagraphFont"/>
    <w:rsid w:val="00CA371A"/>
  </w:style>
  <w:style w:type="paragraph" w:customStyle="1" w:styleId="sc-lljcti">
    <w:name w:val="sc-lljcti"/>
    <w:basedOn w:val="Normal"/>
    <w:rsid w:val="00CA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6075">
                          <w:blockQuote w:val="1"/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441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2022-12-14T06:57:00Z</dcterms:created>
  <dcterms:modified xsi:type="dcterms:W3CDTF">2022-12-14T06:58:00Z</dcterms:modified>
</cp:coreProperties>
</file>