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Pr="00787CF2" w:rsidR="00ED4E48" w:rsidRDefault="00502129" w14:paraId="666A70B9" w14:textId="24429629">
      <w:pPr>
        <w:rPr>
          <w:rFonts w:ascii="Bosch Office Sans" w:hAnsi="Bosch Office Sans"/>
          <w:sz w:val="24"/>
          <w:szCs w:val="24"/>
        </w:rPr>
      </w:pPr>
      <w:r w:rsidRPr="00787CF2">
        <w:rPr>
          <w:rFonts w:ascii="Bosch Office Sans" w:hAnsi="Bosch Office Sans"/>
          <w:sz w:val="24"/>
          <w:szCs w:val="24"/>
        </w:rPr>
        <w:t>Low Frequency flow setup:</w:t>
      </w:r>
    </w:p>
    <w:p w:rsidRPr="00787CF2" w:rsidR="00502129" w:rsidP="00502129" w:rsidRDefault="00502129" w14:paraId="5591BB69" w14:textId="6CBA96B1">
      <w:pPr>
        <w:pStyle w:val="ListParagraph"/>
        <w:numPr>
          <w:ilvl w:val="0"/>
          <w:numId w:val="1"/>
        </w:numPr>
        <w:rPr>
          <w:rFonts w:ascii="Bosch Office Sans" w:hAnsi="Bosch Office Sans"/>
          <w:sz w:val="24"/>
          <w:szCs w:val="24"/>
        </w:rPr>
      </w:pPr>
      <w:r w:rsidRPr="00787CF2">
        <w:rPr>
          <w:rFonts w:ascii="Bosch Office Sans" w:hAnsi="Bosch Office Sans"/>
          <w:sz w:val="24"/>
          <w:szCs w:val="24"/>
        </w:rPr>
        <w:t>Create an IOT hub, and inside it creates an IOT device – which receives data through Raspberry pi simulator.</w:t>
      </w:r>
    </w:p>
    <w:p w:rsidR="00502129" w:rsidP="00502129" w:rsidRDefault="00502129" w14:paraId="1964DDEB" w14:textId="77777777">
      <w:pPr>
        <w:pStyle w:val="ListParagraph"/>
      </w:pPr>
    </w:p>
    <w:p w:rsidR="00502129" w:rsidP="00502129" w:rsidRDefault="00502129" w14:paraId="5B95A8F6" w14:textId="55483DD6">
      <w:pPr>
        <w:pStyle w:val="ListParagraph"/>
      </w:pPr>
      <w:r>
        <w:rPr>
          <w:noProof/>
        </w:rPr>
        <w:drawing>
          <wp:inline distT="0" distB="0" distL="0" distR="0" wp14:anchorId="4F793087" wp14:editId="533E3416">
            <wp:extent cx="5943600" cy="2385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29" w:rsidP="00502129" w:rsidRDefault="00502129" w14:paraId="2E156D2B" w14:textId="77777777">
      <w:pPr>
        <w:pStyle w:val="ListParagraph"/>
      </w:pPr>
    </w:p>
    <w:p w:rsidRPr="00787CF2" w:rsidR="00502129" w:rsidP="00502129" w:rsidRDefault="00502129" w14:paraId="206641DD" w14:textId="6E89231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87CF2">
        <w:rPr>
          <w:sz w:val="24"/>
          <w:szCs w:val="24"/>
        </w:rPr>
        <w:t xml:space="preserve">Use the Primary connection string of the IOT hub created, and paste it in “const </w:t>
      </w:r>
      <w:proofErr w:type="spellStart"/>
      <w:r w:rsidRPr="00787CF2">
        <w:rPr>
          <w:sz w:val="24"/>
          <w:szCs w:val="24"/>
        </w:rPr>
        <w:t>connectionString</w:t>
      </w:r>
      <w:proofErr w:type="spellEnd"/>
      <w:r w:rsidRPr="00787CF2">
        <w:rPr>
          <w:sz w:val="24"/>
          <w:szCs w:val="24"/>
        </w:rPr>
        <w:t xml:space="preserve">” of Raspberry Pi simulator </w:t>
      </w:r>
      <w:r w:rsidRPr="00787CF2" w:rsidR="00787CF2">
        <w:rPr>
          <w:sz w:val="24"/>
          <w:szCs w:val="24"/>
        </w:rPr>
        <w:t>in order</w:t>
      </w:r>
      <w:r w:rsidRPr="00787CF2">
        <w:rPr>
          <w:sz w:val="24"/>
          <w:szCs w:val="24"/>
        </w:rPr>
        <w:t xml:space="preserve"> to simulate the data , which will flow to IOT hub .</w:t>
      </w:r>
    </w:p>
    <w:p w:rsidR="00502129" w:rsidP="00502129" w:rsidRDefault="00502129" w14:paraId="18C239F0" w14:textId="77777777"/>
    <w:p w:rsidR="00502129" w:rsidP="00502129" w:rsidRDefault="00502129" w14:paraId="3E8D1CA8" w14:textId="45B6190E">
      <w:r>
        <w:rPr>
          <w:noProof/>
        </w:rPr>
        <w:drawing>
          <wp:inline distT="0" distB="0" distL="0" distR="0" wp14:anchorId="75EBF770" wp14:editId="2C6E3D5E">
            <wp:extent cx="5943600" cy="27184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29" w:rsidP="00502129" w:rsidRDefault="00502129" w14:paraId="39BC4E39" w14:textId="77777777"/>
    <w:p w:rsidR="00502129" w:rsidP="00502129" w:rsidRDefault="00502129" w14:paraId="717802D5" w14:textId="6B1D567F">
      <w:r>
        <w:rPr>
          <w:noProof/>
        </w:rPr>
        <w:drawing>
          <wp:inline distT="0" distB="0" distL="0" distR="0" wp14:anchorId="5F8C24FF" wp14:editId="40EDA509">
            <wp:extent cx="5943600" cy="181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29" w:rsidP="00502129" w:rsidRDefault="00502129" w14:paraId="2BDAD6C6" w14:textId="77777777"/>
    <w:p w:rsidR="00502129" w:rsidP="00502129" w:rsidRDefault="00502129" w14:paraId="0391EF22" w14:textId="128C4FAD">
      <w:pPr>
        <w:pStyle w:val="ListParagraph"/>
        <w:numPr>
          <w:ilvl w:val="0"/>
          <w:numId w:val="1"/>
        </w:numPr>
      </w:pPr>
      <w:r>
        <w:t xml:space="preserve">Create the 2 event </w:t>
      </w:r>
      <w:r w:rsidR="00787CF2">
        <w:t>hub,</w:t>
      </w:r>
      <w:r>
        <w:t xml:space="preserve"> first event hub to received the data from IOT hub and second event hub </w:t>
      </w:r>
      <w:r w:rsidR="00787CF2">
        <w:t>in order</w:t>
      </w:r>
      <w:r>
        <w:t xml:space="preserve"> to receive the transformed data from function app as below.</w:t>
      </w:r>
    </w:p>
    <w:p w:rsidR="00502129" w:rsidP="00502129" w:rsidRDefault="00502129" w14:paraId="6AB2BC2B" w14:textId="77777777">
      <w:pPr>
        <w:pStyle w:val="ListParagraph"/>
      </w:pPr>
    </w:p>
    <w:p w:rsidR="00502129" w:rsidP="00502129" w:rsidRDefault="00502129" w14:paraId="4FC5C01F" w14:textId="3C538573">
      <w:pPr>
        <w:pStyle w:val="ListParagraph"/>
      </w:pPr>
      <w:r>
        <w:rPr>
          <w:noProof/>
        </w:rPr>
        <w:drawing>
          <wp:inline distT="0" distB="0" distL="0" distR="0" wp14:anchorId="6B336471" wp14:editId="33BDDB00">
            <wp:extent cx="5943600" cy="3486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29" w:rsidP="00502129" w:rsidRDefault="00502129" w14:paraId="05388404" w14:textId="77777777">
      <w:pPr>
        <w:pStyle w:val="ListParagraph"/>
      </w:pPr>
    </w:p>
    <w:p w:rsidR="00502129" w:rsidP="00502129" w:rsidRDefault="00502129" w14:paraId="6A43E1E2" w14:textId="77777777">
      <w:pPr>
        <w:pStyle w:val="ListParagraph"/>
      </w:pPr>
    </w:p>
    <w:p w:rsidR="00502129" w:rsidP="00502129" w:rsidRDefault="00787CF2" w14:paraId="20BF8D60" w14:textId="6AA34895">
      <w:pPr>
        <w:pStyle w:val="ListParagraph"/>
        <w:numPr>
          <w:ilvl w:val="0"/>
          <w:numId w:val="1"/>
        </w:numPr>
      </w:pPr>
      <w:r>
        <w:t>In order</w:t>
      </w:r>
      <w:r w:rsidR="00502129">
        <w:t xml:space="preserve"> to establish the connection between IOT to Event hub , we need to (IOT hub </w:t>
      </w:r>
      <w:r w:rsidR="00502129">
        <w:rPr>
          <w:rFonts w:ascii="Wingdings" w:hAnsi="Wingdings" w:eastAsia="Wingdings" w:cs="Wingdings"/>
        </w:rPr>
        <w:t>à</w:t>
      </w:r>
      <w:r w:rsidR="00502129">
        <w:t xml:space="preserve"> Message routing ) create routes and custom endpoints , which should contain the relevant information </w:t>
      </w:r>
      <w:proofErr w:type="spellStart"/>
      <w:r w:rsidR="00502129">
        <w:t>i.e</w:t>
      </w:r>
      <w:proofErr w:type="spellEnd"/>
      <w:r w:rsidR="00502129">
        <w:t xml:space="preserve"> </w:t>
      </w:r>
      <w:r>
        <w:t>“</w:t>
      </w:r>
      <w:r w:rsidR="00502129">
        <w:t xml:space="preserve">event hub </w:t>
      </w:r>
      <w:r>
        <w:t>namespace” name</w:t>
      </w:r>
      <w:r w:rsidR="00502129">
        <w:t xml:space="preserve"> and </w:t>
      </w:r>
      <w:r>
        <w:t>“</w:t>
      </w:r>
      <w:r w:rsidR="00502129">
        <w:t>event hub</w:t>
      </w:r>
      <w:r>
        <w:t>”</w:t>
      </w:r>
      <w:r w:rsidR="00502129">
        <w:t xml:space="preserve"> name of the event hub to which we want to redirect the messages to.</w:t>
      </w:r>
    </w:p>
    <w:p w:rsidR="00502129" w:rsidP="00502129" w:rsidRDefault="00502129" w14:paraId="4A4BF7DC" w14:textId="77777777">
      <w:pPr>
        <w:pStyle w:val="ListParagraph"/>
      </w:pPr>
    </w:p>
    <w:p w:rsidR="00502129" w:rsidP="00502129" w:rsidRDefault="00502129" w14:paraId="7E5309CC" w14:textId="1D21DA89">
      <w:pPr>
        <w:pStyle w:val="ListParagraph"/>
      </w:pPr>
      <w:r>
        <w:rPr>
          <w:noProof/>
        </w:rPr>
        <w:drawing>
          <wp:inline distT="0" distB="0" distL="0" distR="0" wp14:anchorId="36C98167" wp14:editId="23B63111">
            <wp:extent cx="5943600" cy="30213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29" w:rsidP="00502129" w:rsidRDefault="00502129" w14:paraId="5273641A" w14:textId="77777777">
      <w:pPr>
        <w:pStyle w:val="ListParagraph"/>
      </w:pPr>
    </w:p>
    <w:p w:rsidR="00502129" w:rsidP="00502129" w:rsidRDefault="00502129" w14:paraId="757ECE7E" w14:textId="240C3D87">
      <w:pPr>
        <w:pStyle w:val="ListParagraph"/>
      </w:pPr>
      <w:r>
        <w:rPr>
          <w:noProof/>
        </w:rPr>
        <w:drawing>
          <wp:inline distT="0" distB="0" distL="0" distR="0" wp14:anchorId="04A131E6" wp14:editId="3A2A9743">
            <wp:extent cx="5943600" cy="33686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29" w:rsidP="00502129" w:rsidRDefault="00502129" w14:paraId="1BEC131F" w14:textId="77777777">
      <w:pPr>
        <w:pStyle w:val="ListParagraph"/>
      </w:pPr>
    </w:p>
    <w:p w:rsidR="00502129" w:rsidP="00502129" w:rsidRDefault="00502129" w14:paraId="6F8A0C7F" w14:textId="68CAF075">
      <w:pPr>
        <w:pStyle w:val="ListParagraph"/>
        <w:numPr>
          <w:ilvl w:val="0"/>
          <w:numId w:val="1"/>
        </w:numPr>
        <w:ind w:left="360"/>
      </w:pPr>
      <w:r>
        <w:t xml:space="preserve">After the messages start redirecting from IOT hub to Event </w:t>
      </w:r>
      <w:r w:rsidR="00086AE9">
        <w:t>hub,</w:t>
      </w:r>
      <w:r>
        <w:t xml:space="preserve"> below is the image will be seen in event hub </w:t>
      </w:r>
      <w:r w:rsidR="00086AE9">
        <w:t>in order</w:t>
      </w:r>
      <w:r>
        <w:t xml:space="preserve"> to verify the messages that are being sent to event hub.</w:t>
      </w:r>
    </w:p>
    <w:p w:rsidR="00502129" w:rsidP="00502129" w:rsidRDefault="00502129" w14:paraId="506D91EE" w14:textId="77777777">
      <w:pPr>
        <w:pStyle w:val="ListParagraph"/>
        <w:ind w:left="360"/>
      </w:pPr>
    </w:p>
    <w:p w:rsidR="00502129" w:rsidP="00502129" w:rsidRDefault="00502129" w14:paraId="685B8908" w14:textId="77777777">
      <w:pPr>
        <w:pStyle w:val="ListParagraph"/>
        <w:ind w:left="360"/>
      </w:pPr>
    </w:p>
    <w:p w:rsidR="00502129" w:rsidP="00502129" w:rsidRDefault="00502129" w14:paraId="41D8697F" w14:textId="045C2B6F">
      <w:pPr>
        <w:pStyle w:val="ListParagraph"/>
        <w:ind w:left="360"/>
      </w:pPr>
      <w:r>
        <w:rPr>
          <w:noProof/>
        </w:rPr>
        <w:drawing>
          <wp:inline distT="0" distB="0" distL="0" distR="0" wp14:anchorId="5EFB044F" wp14:editId="644E1EBF">
            <wp:extent cx="5943600" cy="2009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86AE9" w:rsidR="00502129" w:rsidP="00502129" w:rsidRDefault="00502129" w14:paraId="73E23FD9" w14:textId="77777777">
      <w:pPr>
        <w:pStyle w:val="ListParagraph"/>
        <w:ind w:left="360"/>
        <w:rPr>
          <w:rFonts w:ascii="Bosch Office Sans" w:hAnsi="Bosch Office Sans"/>
          <w:sz w:val="24"/>
          <w:szCs w:val="24"/>
        </w:rPr>
      </w:pPr>
    </w:p>
    <w:p w:rsidRPr="00086AE9" w:rsidR="00502129" w:rsidP="00502129" w:rsidRDefault="00502129" w14:paraId="3FB0334B" w14:textId="231081D0">
      <w:pPr>
        <w:pStyle w:val="ListParagraph"/>
        <w:numPr>
          <w:ilvl w:val="0"/>
          <w:numId w:val="1"/>
        </w:numPr>
        <w:rPr>
          <w:rFonts w:ascii="Bosch Office Sans" w:hAnsi="Bosch Office Sans"/>
          <w:sz w:val="24"/>
          <w:szCs w:val="24"/>
        </w:rPr>
      </w:pPr>
      <w:r w:rsidRPr="00086AE9">
        <w:rPr>
          <w:rFonts w:ascii="Bosch Office Sans" w:hAnsi="Bosch Office Sans"/>
          <w:sz w:val="24"/>
          <w:szCs w:val="24"/>
        </w:rPr>
        <w:t xml:space="preserve">Create a Function </w:t>
      </w:r>
      <w:r w:rsidRPr="00086AE9" w:rsidR="00086AE9">
        <w:rPr>
          <w:rFonts w:ascii="Bosch Office Sans" w:hAnsi="Bosch Office Sans"/>
          <w:sz w:val="24"/>
          <w:szCs w:val="24"/>
        </w:rPr>
        <w:t>app,</w:t>
      </w:r>
      <w:r w:rsidRPr="00086AE9">
        <w:rPr>
          <w:rFonts w:ascii="Bosch Office Sans" w:hAnsi="Bosch Office Sans"/>
          <w:sz w:val="24"/>
          <w:szCs w:val="24"/>
        </w:rPr>
        <w:t xml:space="preserve"> which will push the data from event hub to another event hub using the below code.</w:t>
      </w:r>
    </w:p>
    <w:p w:rsidR="00502129" w:rsidP="00502129" w:rsidRDefault="00502129" w14:paraId="6535AF49" w14:textId="77777777">
      <w:pPr>
        <w:pStyle w:val="ListParagraph"/>
      </w:pPr>
    </w:p>
    <w:p w:rsidR="00502129" w:rsidP="00502129" w:rsidRDefault="00502129" w14:paraId="289AFB7D" w14:textId="77777777">
      <w:pPr>
        <w:pStyle w:val="ListParagraph"/>
      </w:pPr>
    </w:p>
    <w:p w:rsidR="00502129" w:rsidP="00502129" w:rsidRDefault="00502129" w14:paraId="33674E11" w14:textId="5797179E">
      <w:pPr>
        <w:pStyle w:val="ListParagraph"/>
      </w:pPr>
      <w:r>
        <w:t>Code :</w:t>
      </w:r>
    </w:p>
    <w:p w:rsidR="00502129" w:rsidP="00502129" w:rsidRDefault="00502129" w14:paraId="5F15036A" w14:textId="77777777">
      <w:pPr>
        <w:pStyle w:val="ListParagraph"/>
      </w:pPr>
    </w:p>
    <w:p w:rsidR="00502129" w:rsidP="00502129" w:rsidRDefault="00502129" w14:paraId="4F2D2CA3" w14:textId="77777777">
      <w:pPr>
        <w:pStyle w:val="NormalWeb"/>
      </w:pPr>
      <w:r>
        <w:t xml:space="preserve">import </w:t>
      </w:r>
      <w:proofErr w:type="spellStart"/>
      <w:r>
        <w:t>azure.functions</w:t>
      </w:r>
      <w:proofErr w:type="spellEnd"/>
      <w:r>
        <w:t xml:space="preserve"> as </w:t>
      </w:r>
      <w:proofErr w:type="spellStart"/>
      <w:r>
        <w:t>func</w:t>
      </w:r>
      <w:proofErr w:type="spellEnd"/>
    </w:p>
    <w:p w:rsidR="00502129" w:rsidP="00502129" w:rsidRDefault="00502129" w14:paraId="13165B1C" w14:textId="77777777">
      <w:pPr>
        <w:pStyle w:val="NormalWeb"/>
      </w:pPr>
      <w:r>
        <w:t>import logging</w:t>
      </w:r>
    </w:p>
    <w:p w:rsidR="00502129" w:rsidP="00502129" w:rsidRDefault="00502129" w14:paraId="5BB1F83E" w14:textId="77777777">
      <w:pPr>
        <w:pStyle w:val="NormalWeb"/>
      </w:pPr>
      <w:r>
        <w:t xml:space="preserve">import </w:t>
      </w:r>
      <w:proofErr w:type="spellStart"/>
      <w:r>
        <w:t>os</w:t>
      </w:r>
      <w:proofErr w:type="spellEnd"/>
    </w:p>
    <w:p w:rsidR="00502129" w:rsidP="00502129" w:rsidRDefault="00502129" w14:paraId="558D4FC5" w14:textId="77777777">
      <w:pPr>
        <w:pStyle w:val="NormalWeb"/>
      </w:pPr>
      <w:r>
        <w:t xml:space="preserve">import </w:t>
      </w:r>
      <w:proofErr w:type="spellStart"/>
      <w:r>
        <w:t>json</w:t>
      </w:r>
      <w:proofErr w:type="spellEnd"/>
    </w:p>
    <w:p w:rsidR="00502129" w:rsidP="00502129" w:rsidRDefault="00502129" w14:paraId="293A0BF7" w14:textId="77777777">
      <w:pPr>
        <w:pStyle w:val="NormalWeb"/>
      </w:pPr>
      <w:r>
        <w:t xml:space="preserve">from </w:t>
      </w:r>
      <w:proofErr w:type="spellStart"/>
      <w:r>
        <w:t>azure.eventhub</w:t>
      </w:r>
      <w:proofErr w:type="spellEnd"/>
      <w:r>
        <w:t xml:space="preserve"> import </w:t>
      </w:r>
      <w:proofErr w:type="spellStart"/>
      <w:r>
        <w:t>EventHubProducerClient</w:t>
      </w:r>
      <w:proofErr w:type="spellEnd"/>
      <w:r>
        <w:t xml:space="preserve">, </w:t>
      </w:r>
      <w:proofErr w:type="spellStart"/>
      <w:r>
        <w:t>EventData</w:t>
      </w:r>
      <w:proofErr w:type="spellEnd"/>
    </w:p>
    <w:p w:rsidR="00502129" w:rsidP="00502129" w:rsidRDefault="00502129" w14:paraId="32E9BC94" w14:textId="77777777">
      <w:pPr>
        <w:pStyle w:val="NormalWeb"/>
      </w:pPr>
      <w:r>
        <w:t> </w:t>
      </w:r>
    </w:p>
    <w:p w:rsidR="00502129" w:rsidP="00502129" w:rsidRDefault="00502129" w14:paraId="4BF435EF" w14:textId="77777777">
      <w:pPr>
        <w:pStyle w:val="NormalWeb"/>
      </w:pPr>
      <w:r>
        <w:t xml:space="preserve">app = </w:t>
      </w:r>
      <w:proofErr w:type="spellStart"/>
      <w:r>
        <w:t>func.FunctionApp</w:t>
      </w:r>
      <w:proofErr w:type="spellEnd"/>
      <w:r>
        <w:t>()</w:t>
      </w:r>
    </w:p>
    <w:p w:rsidR="00502129" w:rsidP="00502129" w:rsidRDefault="00502129" w14:paraId="72C5E631" w14:textId="77777777">
      <w:pPr>
        <w:pStyle w:val="NormalWeb"/>
      </w:pPr>
      <w:r>
        <w:t> </w:t>
      </w:r>
    </w:p>
    <w:p w:rsidR="00502129" w:rsidP="00502129" w:rsidRDefault="00502129" w14:paraId="2D1CD3DF" w14:textId="77777777">
      <w:pPr>
        <w:pStyle w:val="NormalWeb"/>
      </w:pPr>
      <w:r>
        <w:t xml:space="preserve">@app.event_hub_message_trigger(arg_name="azeventhub", </w:t>
      </w:r>
      <w:proofErr w:type="spellStart"/>
      <w:r>
        <w:t>event_hub_name</w:t>
      </w:r>
      <w:proofErr w:type="spellEnd"/>
      <w:r>
        <w:t>="event-hub-ap",</w:t>
      </w:r>
    </w:p>
    <w:p w:rsidR="00502129" w:rsidP="00502129" w:rsidRDefault="00502129" w14:paraId="45F8E568" w14:textId="77777777">
      <w:pPr>
        <w:pStyle w:val="NormalWeb"/>
      </w:pPr>
      <w:r>
        <w:t>                               connection="SOURCE_CONN_STR")</w:t>
      </w:r>
    </w:p>
    <w:p w:rsidR="00502129" w:rsidP="00502129" w:rsidRDefault="00502129" w14:paraId="7885A6FC" w14:textId="77777777">
      <w:pPr>
        <w:pStyle w:val="NormalWeb"/>
      </w:pPr>
      <w:r>
        <w:t xml:space="preserve">def </w:t>
      </w:r>
      <w:proofErr w:type="spellStart"/>
      <w:r>
        <w:t>fn_sample</w:t>
      </w:r>
      <w:proofErr w:type="spellEnd"/>
      <w:r>
        <w:t>(</w:t>
      </w:r>
      <w:proofErr w:type="spellStart"/>
      <w:r>
        <w:t>azeventhub</w:t>
      </w:r>
      <w:proofErr w:type="spellEnd"/>
      <w:r>
        <w:t xml:space="preserve">: </w:t>
      </w:r>
      <w:proofErr w:type="spellStart"/>
      <w:r>
        <w:t>func.EventHubEvent</w:t>
      </w:r>
      <w:proofErr w:type="spellEnd"/>
      <w:r>
        <w:t>):</w:t>
      </w:r>
    </w:p>
    <w:p w:rsidR="00502129" w:rsidP="00502129" w:rsidRDefault="00502129" w14:paraId="3A641A71" w14:textId="77777777">
      <w:pPr>
        <w:pStyle w:val="NormalWeb"/>
      </w:pPr>
      <w:r>
        <w:t>    logging.info('Python EventHub trigger processed an event: %s',</w:t>
      </w:r>
    </w:p>
    <w:p w:rsidR="00502129" w:rsidP="00502129" w:rsidRDefault="00502129" w14:paraId="2D57357F" w14:textId="77777777">
      <w:pPr>
        <w:pStyle w:val="NormalWeb"/>
      </w:pPr>
      <w:r>
        <w:t xml:space="preserve">                </w:t>
      </w:r>
      <w:proofErr w:type="spellStart"/>
      <w:r>
        <w:t>azeventhub.get_body</w:t>
      </w:r>
      <w:proofErr w:type="spellEnd"/>
      <w:r>
        <w:t>().decode('utf-8'))</w:t>
      </w:r>
    </w:p>
    <w:p w:rsidR="00502129" w:rsidP="00502129" w:rsidRDefault="00502129" w14:paraId="05AC17D1" w14:textId="77777777">
      <w:pPr>
        <w:pStyle w:val="NormalWeb"/>
      </w:pPr>
      <w:r>
        <w:t>   </w:t>
      </w:r>
    </w:p>
    <w:p w:rsidR="00502129" w:rsidP="00502129" w:rsidRDefault="00502129" w14:paraId="361A55C3" w14:textId="77777777">
      <w:pPr>
        <w:pStyle w:val="NormalWeb"/>
      </w:pPr>
      <w:r>
        <w:t>    </w:t>
      </w:r>
      <w:r>
        <w:rPr>
          <w:color w:val="2B9B62"/>
        </w:rPr>
        <w:t># Decode the message body from bytes to string</w:t>
      </w:r>
    </w:p>
    <w:p w:rsidR="00502129" w:rsidP="00502129" w:rsidRDefault="00502129" w14:paraId="2B58F375" w14:textId="77777777">
      <w:pPr>
        <w:pStyle w:val="NormalWeb"/>
      </w:pPr>
      <w:r>
        <w:t xml:space="preserve">    </w:t>
      </w:r>
      <w:proofErr w:type="spellStart"/>
      <w:r>
        <w:t>message_body</w:t>
      </w:r>
      <w:proofErr w:type="spellEnd"/>
      <w:r>
        <w:t xml:space="preserve"> = </w:t>
      </w:r>
      <w:proofErr w:type="spellStart"/>
      <w:r>
        <w:t>azeventhub.get_body</w:t>
      </w:r>
      <w:proofErr w:type="spellEnd"/>
      <w:r>
        <w:t>().decode('utf-8')</w:t>
      </w:r>
    </w:p>
    <w:p w:rsidR="00502129" w:rsidP="00502129" w:rsidRDefault="00502129" w14:paraId="0E808C46" w14:textId="77777777">
      <w:pPr>
        <w:pStyle w:val="NormalWeb"/>
      </w:pPr>
      <w:r>
        <w:t>   </w:t>
      </w:r>
    </w:p>
    <w:p w:rsidR="00502129" w:rsidP="00502129" w:rsidRDefault="00502129" w14:paraId="749218D1" w14:textId="77777777">
      <w:pPr>
        <w:pStyle w:val="NormalWeb"/>
      </w:pPr>
      <w:r>
        <w:t>    </w:t>
      </w:r>
      <w:r>
        <w:rPr>
          <w:color w:val="2B9B62"/>
        </w:rPr>
        <w:t># Deserialize the JSON data</w:t>
      </w:r>
    </w:p>
    <w:p w:rsidR="00502129" w:rsidP="00502129" w:rsidRDefault="00502129" w14:paraId="23CEFD64" w14:textId="77777777">
      <w:pPr>
        <w:pStyle w:val="NormalWeb"/>
      </w:pPr>
      <w:r>
        <w:t xml:space="preserve">    </w:t>
      </w:r>
      <w:proofErr w:type="spellStart"/>
      <w:r>
        <w:t>event_data</w:t>
      </w:r>
      <w:proofErr w:type="spellEnd"/>
      <w:r>
        <w:t xml:space="preserve"> = </w:t>
      </w:r>
      <w:proofErr w:type="spellStart"/>
      <w:r>
        <w:t>json.loads</w:t>
      </w:r>
      <w:proofErr w:type="spellEnd"/>
      <w:r>
        <w:t>(</w:t>
      </w:r>
      <w:proofErr w:type="spellStart"/>
      <w:r>
        <w:t>message_body</w:t>
      </w:r>
      <w:proofErr w:type="spellEnd"/>
      <w:r>
        <w:t>)</w:t>
      </w:r>
    </w:p>
    <w:p w:rsidR="00502129" w:rsidP="00502129" w:rsidRDefault="00502129" w14:paraId="56DBBBB8" w14:textId="77777777">
      <w:pPr>
        <w:pStyle w:val="NormalWeb"/>
      </w:pPr>
      <w:r>
        <w:t>   </w:t>
      </w:r>
    </w:p>
    <w:p w:rsidR="00502129" w:rsidP="00502129" w:rsidRDefault="00502129" w14:paraId="46BD6C3E" w14:textId="77777777">
      <w:pPr>
        <w:pStyle w:val="NormalWeb"/>
      </w:pPr>
      <w:r>
        <w:t>    </w:t>
      </w:r>
      <w:r>
        <w:rPr>
          <w:color w:val="2B9B62"/>
        </w:rPr>
        <w:t># Log the output</w:t>
      </w:r>
    </w:p>
    <w:p w:rsidR="00502129" w:rsidP="00502129" w:rsidRDefault="00502129" w14:paraId="6BEE5DAA" w14:textId="77777777">
      <w:pPr>
        <w:pStyle w:val="NormalWeb"/>
      </w:pPr>
      <w:r>
        <w:t>    logging.info(</w:t>
      </w:r>
      <w:proofErr w:type="spellStart"/>
      <w:r>
        <w:t>json.dumps</w:t>
      </w:r>
      <w:proofErr w:type="spellEnd"/>
      <w:r>
        <w:t>(</w:t>
      </w:r>
      <w:proofErr w:type="spellStart"/>
      <w:r>
        <w:t>event_data</w:t>
      </w:r>
      <w:proofErr w:type="spellEnd"/>
      <w:r>
        <w:t>, indent=4))</w:t>
      </w:r>
    </w:p>
    <w:p w:rsidR="00502129" w:rsidP="00502129" w:rsidRDefault="00502129" w14:paraId="328C261D" w14:textId="77777777">
      <w:pPr>
        <w:pStyle w:val="NormalWeb"/>
      </w:pPr>
      <w:r>
        <w:t>    logging.info(</w:t>
      </w:r>
      <w:proofErr w:type="spellStart"/>
      <w:r>
        <w:t>f"output</w:t>
      </w:r>
      <w:proofErr w:type="spellEnd"/>
      <w:r>
        <w:t xml:space="preserve"> for first event hub is {</w:t>
      </w:r>
      <w:proofErr w:type="spellStart"/>
      <w:r>
        <w:t>json.dumps</w:t>
      </w:r>
      <w:proofErr w:type="spellEnd"/>
      <w:r>
        <w:t>(</w:t>
      </w:r>
      <w:proofErr w:type="spellStart"/>
      <w:r>
        <w:t>event_data</w:t>
      </w:r>
      <w:proofErr w:type="spellEnd"/>
      <w:r>
        <w:t>, indent=4)}")</w:t>
      </w:r>
    </w:p>
    <w:p w:rsidR="00502129" w:rsidP="00502129" w:rsidRDefault="00502129" w14:paraId="459EFAFB" w14:textId="77777777">
      <w:pPr>
        <w:pStyle w:val="NormalWeb"/>
      </w:pPr>
      <w:r>
        <w:t>   </w:t>
      </w:r>
    </w:p>
    <w:p w:rsidR="00502129" w:rsidP="00502129" w:rsidRDefault="00502129" w14:paraId="7F0F3DDB" w14:textId="77777777">
      <w:pPr>
        <w:pStyle w:val="NormalWeb"/>
      </w:pPr>
      <w:r>
        <w:t>    try:</w:t>
      </w:r>
    </w:p>
    <w:p w:rsidR="00502129" w:rsidP="00502129" w:rsidRDefault="00502129" w14:paraId="06C4F020" w14:textId="77777777">
      <w:pPr>
        <w:pStyle w:val="NormalWeb"/>
      </w:pPr>
      <w:r>
        <w:t>        </w:t>
      </w:r>
      <w:r>
        <w:rPr>
          <w:color w:val="2B9B62"/>
        </w:rPr>
        <w:t># Send the data to another Event Hub</w:t>
      </w:r>
    </w:p>
    <w:p w:rsidR="00502129" w:rsidP="00502129" w:rsidRDefault="00502129" w14:paraId="4C3CAEF3" w14:textId="77777777">
      <w:pPr>
        <w:pStyle w:val="NormalWeb"/>
      </w:pPr>
      <w:r>
        <w:t xml:space="preserve">        </w:t>
      </w:r>
      <w:proofErr w:type="spellStart"/>
      <w:r>
        <w:t>target_event_hub</w:t>
      </w:r>
      <w:proofErr w:type="spellEnd"/>
      <w:r>
        <w:t xml:space="preserve"> = </w:t>
      </w:r>
      <w:proofErr w:type="spellStart"/>
      <w:r>
        <w:t>os.environ</w:t>
      </w:r>
      <w:proofErr w:type="spellEnd"/>
      <w:r>
        <w:t>["DESTINATION_EVENTHUB_NAME"]</w:t>
      </w:r>
    </w:p>
    <w:p w:rsidR="00502129" w:rsidP="00502129" w:rsidRDefault="00502129" w14:paraId="4F108A60" w14:textId="77777777">
      <w:pPr>
        <w:pStyle w:val="NormalWeb"/>
      </w:pPr>
      <w:r>
        <w:t xml:space="preserve">        </w:t>
      </w:r>
      <w:proofErr w:type="spellStart"/>
      <w:r>
        <w:t>connection_str</w:t>
      </w:r>
      <w:proofErr w:type="spellEnd"/>
      <w:r>
        <w:t xml:space="preserve"> = </w:t>
      </w:r>
      <w:proofErr w:type="spellStart"/>
      <w:r>
        <w:t>os.environ</w:t>
      </w:r>
      <w:proofErr w:type="spellEnd"/>
      <w:r>
        <w:t>["DESTINATION_CONN_STR"]</w:t>
      </w:r>
    </w:p>
    <w:p w:rsidR="00502129" w:rsidP="00502129" w:rsidRDefault="00502129" w14:paraId="48996682" w14:textId="77777777">
      <w:pPr>
        <w:pStyle w:val="NormalWeb"/>
      </w:pPr>
      <w:r>
        <w:t>       </w:t>
      </w:r>
    </w:p>
    <w:p w:rsidR="00502129" w:rsidP="00502129" w:rsidRDefault="00502129" w14:paraId="3FFE56B4" w14:textId="77777777">
      <w:pPr>
        <w:pStyle w:val="NormalWeb"/>
      </w:pPr>
      <w:r>
        <w:t xml:space="preserve">        </w:t>
      </w:r>
      <w:proofErr w:type="spellStart"/>
      <w:r>
        <w:t>producer_client</w:t>
      </w:r>
      <w:proofErr w:type="spellEnd"/>
      <w:r>
        <w:t xml:space="preserve"> = </w:t>
      </w:r>
      <w:proofErr w:type="spellStart"/>
      <w:r>
        <w:t>EventHubProducerClient.from_connection_string</w:t>
      </w:r>
      <w:proofErr w:type="spellEnd"/>
      <w:r>
        <w:t>(</w:t>
      </w:r>
      <w:proofErr w:type="spellStart"/>
      <w:r>
        <w:t>connection_str</w:t>
      </w:r>
      <w:proofErr w:type="spellEnd"/>
      <w:r>
        <w:t>)</w:t>
      </w:r>
    </w:p>
    <w:p w:rsidR="00502129" w:rsidP="00502129" w:rsidRDefault="00502129" w14:paraId="1B510A30" w14:textId="77777777">
      <w:pPr>
        <w:pStyle w:val="NormalWeb"/>
      </w:pPr>
      <w:r>
        <w:t xml:space="preserve">        </w:t>
      </w:r>
      <w:proofErr w:type="spellStart"/>
      <w:r>
        <w:t>event_data_batch</w:t>
      </w:r>
      <w:proofErr w:type="spellEnd"/>
      <w:r>
        <w:t xml:space="preserve"> = </w:t>
      </w:r>
      <w:proofErr w:type="spellStart"/>
      <w:r>
        <w:t>producer_client.create_batch</w:t>
      </w:r>
      <w:proofErr w:type="spellEnd"/>
      <w:r>
        <w:t>()</w:t>
      </w:r>
    </w:p>
    <w:p w:rsidR="00502129" w:rsidP="00502129" w:rsidRDefault="00502129" w14:paraId="0F00A244" w14:textId="77777777">
      <w:pPr>
        <w:pStyle w:val="NormalWeb"/>
      </w:pPr>
      <w:r>
        <w:t xml:space="preserve">        </w:t>
      </w:r>
      <w:proofErr w:type="spellStart"/>
      <w:r>
        <w:t>event_data_batch.add</w:t>
      </w:r>
      <w:proofErr w:type="spellEnd"/>
      <w:r>
        <w:t>(</w:t>
      </w:r>
      <w:proofErr w:type="spellStart"/>
      <w:r>
        <w:t>EventData</w:t>
      </w:r>
      <w:proofErr w:type="spellEnd"/>
      <w:r>
        <w:t>(</w:t>
      </w:r>
      <w:proofErr w:type="spellStart"/>
      <w:r>
        <w:t>message_body</w:t>
      </w:r>
      <w:proofErr w:type="spellEnd"/>
      <w:r>
        <w:t>))</w:t>
      </w:r>
    </w:p>
    <w:p w:rsidR="00502129" w:rsidP="00502129" w:rsidRDefault="00502129" w14:paraId="265DC17A" w14:textId="77777777">
      <w:pPr>
        <w:pStyle w:val="NormalWeb"/>
      </w:pPr>
      <w:r>
        <w:t xml:space="preserve">        </w:t>
      </w:r>
      <w:proofErr w:type="spellStart"/>
      <w:r>
        <w:t>producer_client.send_batch</w:t>
      </w:r>
      <w:proofErr w:type="spellEnd"/>
      <w:r>
        <w:t>(</w:t>
      </w:r>
      <w:proofErr w:type="spellStart"/>
      <w:r>
        <w:t>event_data_batch</w:t>
      </w:r>
      <w:proofErr w:type="spellEnd"/>
      <w:r>
        <w:t xml:space="preserve">, </w:t>
      </w:r>
      <w:proofErr w:type="spellStart"/>
      <w:r>
        <w:t>eventhub_name</w:t>
      </w:r>
      <w:proofErr w:type="spellEnd"/>
      <w:r>
        <w:t>=</w:t>
      </w:r>
      <w:proofErr w:type="spellStart"/>
      <w:r>
        <w:t>target_event_hub</w:t>
      </w:r>
      <w:proofErr w:type="spellEnd"/>
      <w:r>
        <w:t>)</w:t>
      </w:r>
    </w:p>
    <w:p w:rsidR="00502129" w:rsidP="00502129" w:rsidRDefault="00502129" w14:paraId="75D436B1" w14:textId="77777777">
      <w:pPr>
        <w:pStyle w:val="NormalWeb"/>
      </w:pPr>
      <w:r>
        <w:t xml:space="preserve">        logging.info("Sent data to destination Event Hub: %s", </w:t>
      </w:r>
      <w:proofErr w:type="spellStart"/>
      <w:r>
        <w:t>target_event_hub</w:t>
      </w:r>
      <w:proofErr w:type="spellEnd"/>
      <w:r>
        <w:t>)</w:t>
      </w:r>
    </w:p>
    <w:p w:rsidR="00502129" w:rsidP="00502129" w:rsidRDefault="00502129" w14:paraId="6943082E" w14:textId="77777777">
      <w:pPr>
        <w:pStyle w:val="NormalWeb"/>
      </w:pPr>
      <w:r>
        <w:t>    except Exception as e:</w:t>
      </w:r>
    </w:p>
    <w:p w:rsidR="00502129" w:rsidP="00502129" w:rsidRDefault="00502129" w14:paraId="4B9DAB7F" w14:textId="77777777">
      <w:pPr>
        <w:pStyle w:val="NormalWeb"/>
      </w:pPr>
      <w:r>
        <w:t xml:space="preserve">        </w:t>
      </w:r>
      <w:proofErr w:type="spellStart"/>
      <w:r>
        <w:t>logging.error</w:t>
      </w:r>
      <w:proofErr w:type="spellEnd"/>
      <w:r>
        <w:t>("Error sending data to destination Event Hub: %s", e)</w:t>
      </w:r>
    </w:p>
    <w:p w:rsidR="00502129" w:rsidP="00502129" w:rsidRDefault="00502129" w14:paraId="01620C22" w14:textId="77777777">
      <w:pPr>
        <w:pStyle w:val="NormalWeb"/>
      </w:pPr>
    </w:p>
    <w:p w:rsidR="00502129" w:rsidP="00502129" w:rsidRDefault="00502129" w14:paraId="7FF91491" w14:textId="36F06EBB">
      <w:pPr>
        <w:pStyle w:val="NormalWeb"/>
        <w:rPr>
          <w:rFonts w:ascii="Bosch Office Sans" w:hAnsi="Bosch Office Sans"/>
        </w:rPr>
      </w:pPr>
      <w:r w:rsidRPr="00502129">
        <w:rPr>
          <w:rFonts w:ascii="Bosch Office Sans" w:hAnsi="Bosch Office Sans"/>
        </w:rPr>
        <w:t>Note : the code</w:t>
      </w:r>
      <w:r>
        <w:rPr>
          <w:rFonts w:ascii="Bosch Office Sans" w:hAnsi="Bosch Office Sans"/>
        </w:rPr>
        <w:t xml:space="preserve"> is written in </w:t>
      </w:r>
      <w:proofErr w:type="spellStart"/>
      <w:r>
        <w:rPr>
          <w:rFonts w:ascii="Bosch Office Sans" w:hAnsi="Bosch Office Sans"/>
        </w:rPr>
        <w:t>FastAPI</w:t>
      </w:r>
      <w:proofErr w:type="spellEnd"/>
      <w:r>
        <w:rPr>
          <w:rFonts w:ascii="Bosch Office Sans" w:hAnsi="Bosch Office Sans"/>
        </w:rPr>
        <w:t xml:space="preserve"> , and also the connection string of the destination event hub are stored in environment variable in function app.</w:t>
      </w:r>
    </w:p>
    <w:p w:rsidR="00502129" w:rsidP="00502129" w:rsidRDefault="00502129" w14:paraId="4281A249" w14:textId="77777777">
      <w:pPr>
        <w:pStyle w:val="NormalWeb"/>
        <w:rPr>
          <w:rFonts w:ascii="Bosch Office Sans" w:hAnsi="Bosch Office Sans"/>
        </w:rPr>
      </w:pPr>
    </w:p>
    <w:p w:rsidR="00502129" w:rsidP="00502129" w:rsidRDefault="00502129" w14:paraId="460324BF" w14:textId="447B4281">
      <w:pPr>
        <w:pStyle w:val="NormalWeb"/>
        <w:rPr>
          <w:rFonts w:ascii="Bosch Office Sans" w:hAnsi="Bosch Office Sans"/>
        </w:rPr>
      </w:pPr>
      <w:r>
        <w:rPr>
          <w:noProof/>
        </w:rPr>
        <w:drawing>
          <wp:inline distT="0" distB="0" distL="0" distR="0" wp14:anchorId="47B33524" wp14:editId="16ED8FB0">
            <wp:extent cx="5943600" cy="27482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29" w:rsidP="00502129" w:rsidRDefault="00502129" w14:paraId="4158F03F" w14:textId="77777777">
      <w:pPr>
        <w:pStyle w:val="NormalWeb"/>
        <w:rPr>
          <w:rFonts w:ascii="Bosch Office Sans" w:hAnsi="Bosch Office Sans"/>
        </w:rPr>
      </w:pPr>
    </w:p>
    <w:p w:rsidR="00502129" w:rsidP="00502129" w:rsidRDefault="00502129" w14:paraId="52ABB2F2" w14:textId="3906C3B9">
      <w:pPr>
        <w:pStyle w:val="NormalWeb"/>
        <w:numPr>
          <w:ilvl w:val="0"/>
          <w:numId w:val="1"/>
        </w:numPr>
        <w:rPr>
          <w:rFonts w:ascii="Bosch Office Sans" w:hAnsi="Bosch Office Sans"/>
        </w:rPr>
      </w:pPr>
      <w:r>
        <w:rPr>
          <w:rFonts w:ascii="Bosch Office Sans" w:hAnsi="Bosch Office Sans"/>
        </w:rPr>
        <w:t xml:space="preserve">After the code has been written in Visual </w:t>
      </w:r>
      <w:r w:rsidR="00086AE9">
        <w:rPr>
          <w:rFonts w:ascii="Bosch Office Sans" w:hAnsi="Bosch Office Sans"/>
        </w:rPr>
        <w:t>studio,</w:t>
      </w:r>
      <w:r>
        <w:rPr>
          <w:rFonts w:ascii="Bosch Office Sans" w:hAnsi="Bosch Office Sans"/>
        </w:rPr>
        <w:t xml:space="preserve"> the code needs to be deployed using visual studio to functions.</w:t>
      </w:r>
    </w:p>
    <w:p w:rsidRPr="00502129" w:rsidR="00502129" w:rsidP="00502129" w:rsidRDefault="00502129" w14:paraId="3318773C" w14:textId="3867F0AC">
      <w:pPr>
        <w:pStyle w:val="NormalWeb"/>
        <w:ind w:left="720"/>
        <w:rPr>
          <w:rFonts w:ascii="Bosch Office Sans" w:hAnsi="Bosch Office Sans"/>
        </w:rPr>
      </w:pPr>
      <w:r>
        <w:rPr>
          <w:rFonts w:ascii="Bosch Office Sans" w:hAnsi="Bosch Office Sans"/>
        </w:rPr>
        <w:t>Workspace -</w:t>
      </w:r>
      <w:r w:rsidRPr="00502129">
        <w:rPr>
          <w:rFonts w:ascii="Wingdings" w:hAnsi="Wingdings" w:eastAsia="Wingdings" w:cs="Wingdings"/>
        </w:rPr>
        <w:t>à</w:t>
      </w:r>
      <w:r>
        <w:rPr>
          <w:rFonts w:ascii="Bosch Office Sans" w:hAnsi="Bosch Office Sans"/>
        </w:rPr>
        <w:t xml:space="preserve"> deploy to function app.</w:t>
      </w:r>
    </w:p>
    <w:p w:rsidR="00502129" w:rsidP="00502129" w:rsidRDefault="00502129" w14:paraId="43819B01" w14:textId="77777777">
      <w:pPr>
        <w:pStyle w:val="NormalWeb"/>
        <w:ind w:left="720"/>
        <w:rPr>
          <w:rFonts w:ascii="Bosch Office Sans" w:hAnsi="Bosch Office Sans"/>
        </w:rPr>
      </w:pPr>
    </w:p>
    <w:p w:rsidR="00502129" w:rsidP="00502129" w:rsidRDefault="00502129" w14:paraId="31C5D226" w14:textId="5AC0609E">
      <w:pPr>
        <w:pStyle w:val="NormalWeb"/>
        <w:ind w:left="720"/>
        <w:rPr>
          <w:rFonts w:ascii="Bosch Office Sans" w:hAnsi="Bosch Office Sans"/>
        </w:rPr>
      </w:pPr>
      <w:r>
        <w:rPr>
          <w:rFonts w:ascii="Bosch Office Sans" w:hAnsi="Bosch Office Sans"/>
        </w:rPr>
        <w:t>After the deployment is successful the function will appear in azure portal with updated code as below.</w:t>
      </w:r>
    </w:p>
    <w:p w:rsidRPr="00502129" w:rsidR="00502129" w:rsidP="00502129" w:rsidRDefault="00502129" w14:paraId="4BF43976" w14:textId="109E96D7">
      <w:pPr>
        <w:pStyle w:val="NormalWeb"/>
        <w:ind w:left="720"/>
        <w:rPr>
          <w:rFonts w:ascii="Bosch Office Sans" w:hAnsi="Bosch Office Sans"/>
        </w:rPr>
      </w:pPr>
      <w:r>
        <w:rPr>
          <w:noProof/>
        </w:rPr>
        <w:drawing>
          <wp:inline distT="0" distB="0" distL="0" distR="0" wp14:anchorId="2F0D5E45" wp14:editId="7F2B5F63">
            <wp:extent cx="5943600" cy="3079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29" w:rsidP="00502129" w:rsidRDefault="00502129" w14:paraId="240B6242" w14:textId="77777777">
      <w:pPr>
        <w:pStyle w:val="ListParagraph"/>
      </w:pPr>
    </w:p>
    <w:p w:rsidR="00502129" w:rsidP="00502129" w:rsidRDefault="00502129" w14:paraId="0D695A83" w14:textId="77777777">
      <w:pPr>
        <w:pStyle w:val="ListParagraph"/>
      </w:pPr>
    </w:p>
    <w:p w:rsidR="00502129" w:rsidP="00502129" w:rsidRDefault="00502129" w14:paraId="38CF3AC0" w14:textId="233FC66B">
      <w:pPr>
        <w:pStyle w:val="ListParagraph"/>
        <w:rPr>
          <w:rFonts w:ascii="Bosch Office Sans" w:hAnsi="Bosch Office Sans"/>
          <w:sz w:val="24"/>
          <w:szCs w:val="24"/>
        </w:rPr>
      </w:pPr>
      <w:r w:rsidRPr="00086AE9">
        <w:rPr>
          <w:rFonts w:ascii="Bosch Office Sans" w:hAnsi="Bosch Office Sans"/>
          <w:sz w:val="24"/>
          <w:szCs w:val="24"/>
        </w:rPr>
        <w:t xml:space="preserve">Can verify the code and test it , by giving a sample </w:t>
      </w:r>
      <w:r w:rsidRPr="00086AE9" w:rsidR="00086AE9">
        <w:rPr>
          <w:rFonts w:ascii="Bosch Office Sans" w:hAnsi="Bosch Office Sans"/>
          <w:sz w:val="24"/>
          <w:szCs w:val="24"/>
        </w:rPr>
        <w:t>Json</w:t>
      </w:r>
      <w:r w:rsidRPr="00086AE9">
        <w:rPr>
          <w:rFonts w:ascii="Bosch Office Sans" w:hAnsi="Bosch Office Sans"/>
          <w:sz w:val="24"/>
          <w:szCs w:val="24"/>
        </w:rPr>
        <w:t xml:space="preserve"> input to it and running it .</w:t>
      </w:r>
    </w:p>
    <w:p w:rsidRPr="00086AE9" w:rsidR="00086AE9" w:rsidP="00502129" w:rsidRDefault="00086AE9" w14:paraId="1C9B6641" w14:textId="77777777">
      <w:pPr>
        <w:pStyle w:val="ListParagraph"/>
        <w:rPr>
          <w:rFonts w:ascii="Bosch Office Sans" w:hAnsi="Bosch Office Sans"/>
          <w:sz w:val="24"/>
          <w:szCs w:val="24"/>
        </w:rPr>
      </w:pPr>
    </w:p>
    <w:p w:rsidR="00502129" w:rsidP="00502129" w:rsidRDefault="00502129" w14:paraId="43BE1797" w14:textId="3B64E1E7">
      <w:pPr>
        <w:pStyle w:val="ListParagraph"/>
      </w:pPr>
      <w:r>
        <w:rPr>
          <w:noProof/>
        </w:rPr>
        <w:drawing>
          <wp:inline distT="0" distB="0" distL="0" distR="0" wp14:anchorId="283B3C54" wp14:editId="08723208">
            <wp:extent cx="5943600" cy="24733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29" w:rsidP="00502129" w:rsidRDefault="00502129" w14:paraId="3D9494A3" w14:textId="77777777">
      <w:pPr>
        <w:pStyle w:val="ListParagraph"/>
      </w:pPr>
    </w:p>
    <w:p w:rsidR="00502129" w:rsidP="00502129" w:rsidRDefault="00502129" w14:paraId="75CDF83D" w14:textId="77777777">
      <w:pPr>
        <w:pStyle w:val="ListParagraph"/>
      </w:pPr>
    </w:p>
    <w:p w:rsidR="00502129" w:rsidP="00502129" w:rsidRDefault="00502129" w14:paraId="526A4C3D" w14:textId="77777777">
      <w:pPr>
        <w:pStyle w:val="ListParagraph"/>
      </w:pPr>
    </w:p>
    <w:p w:rsidRPr="00086AE9" w:rsidR="00502129" w:rsidP="00502129" w:rsidRDefault="00502129" w14:paraId="19DF7D35" w14:textId="435B507D">
      <w:pPr>
        <w:pStyle w:val="ListParagraph"/>
        <w:rPr>
          <w:rFonts w:ascii="Bosch Office Sans" w:hAnsi="Bosch Office Sans"/>
          <w:sz w:val="24"/>
          <w:szCs w:val="24"/>
        </w:rPr>
      </w:pPr>
      <w:r w:rsidRPr="00086AE9">
        <w:rPr>
          <w:rFonts w:ascii="Bosch Office Sans" w:hAnsi="Bosch Office Sans"/>
          <w:sz w:val="24"/>
          <w:szCs w:val="24"/>
        </w:rPr>
        <w:t>Can monitor the output and verify for any errors in the code by clicking on the monitor tab of the function app.</w:t>
      </w:r>
    </w:p>
    <w:p w:rsidR="00502129" w:rsidP="00502129" w:rsidRDefault="00502129" w14:paraId="246F02E7" w14:textId="77777777">
      <w:pPr>
        <w:pStyle w:val="ListParagraph"/>
      </w:pPr>
    </w:p>
    <w:p w:rsidR="00502129" w:rsidP="00502129" w:rsidRDefault="00502129" w14:paraId="13F139F2" w14:textId="66664BFB">
      <w:pPr>
        <w:pStyle w:val="ListParagraph"/>
      </w:pPr>
      <w:r>
        <w:rPr>
          <w:noProof/>
        </w:rPr>
        <w:drawing>
          <wp:inline distT="0" distB="0" distL="0" distR="0" wp14:anchorId="7D7DCD19" wp14:editId="610B86C8">
            <wp:extent cx="5943600" cy="23196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29" w:rsidP="00502129" w:rsidRDefault="00502129" w14:paraId="07FE9E53" w14:textId="77777777">
      <w:pPr>
        <w:pStyle w:val="ListParagraph"/>
      </w:pPr>
    </w:p>
    <w:p w:rsidR="00502129" w:rsidP="00502129" w:rsidRDefault="00502129" w14:paraId="4F96135A" w14:textId="77777777">
      <w:pPr>
        <w:pStyle w:val="ListParagraph"/>
      </w:pPr>
    </w:p>
    <w:p w:rsidRPr="00086AE9" w:rsidR="00502129" w:rsidP="00502129" w:rsidRDefault="00086AE9" w14:paraId="54A8678A" w14:textId="7413A0A5">
      <w:pPr>
        <w:pStyle w:val="ListParagraph"/>
        <w:rPr>
          <w:rFonts w:ascii="Bosch Office Sans" w:hAnsi="Bosch Office Sans"/>
          <w:sz w:val="24"/>
          <w:szCs w:val="24"/>
        </w:rPr>
      </w:pPr>
      <w:r w:rsidRPr="00086AE9">
        <w:rPr>
          <w:rFonts w:ascii="Bosch Office Sans" w:hAnsi="Bosch Office Sans"/>
          <w:sz w:val="24"/>
          <w:szCs w:val="24"/>
        </w:rPr>
        <w:t>Note:</w:t>
      </w:r>
      <w:r w:rsidRPr="00086AE9" w:rsidR="00502129">
        <w:rPr>
          <w:rFonts w:ascii="Bosch Office Sans" w:hAnsi="Bosch Office Sans"/>
          <w:sz w:val="24"/>
          <w:szCs w:val="24"/>
        </w:rPr>
        <w:t xml:space="preserve"> since the function app is created as EventHub based </w:t>
      </w:r>
      <w:r w:rsidRPr="00086AE9">
        <w:rPr>
          <w:rFonts w:ascii="Bosch Office Sans" w:hAnsi="Bosch Office Sans"/>
          <w:sz w:val="24"/>
          <w:szCs w:val="24"/>
        </w:rPr>
        <w:t>trigger,</w:t>
      </w:r>
      <w:r w:rsidRPr="00086AE9" w:rsidR="00502129">
        <w:rPr>
          <w:rFonts w:ascii="Bosch Office Sans" w:hAnsi="Bosch Office Sans"/>
          <w:sz w:val="24"/>
          <w:szCs w:val="24"/>
        </w:rPr>
        <w:t xml:space="preserve"> the function app will be triggered every time whenever a new message arrives in EventHub.</w:t>
      </w:r>
    </w:p>
    <w:p w:rsidR="00502129" w:rsidP="00502129" w:rsidRDefault="00502129" w14:paraId="3A400A3C" w14:textId="77777777">
      <w:pPr>
        <w:pStyle w:val="ListParagraph"/>
      </w:pPr>
    </w:p>
    <w:p w:rsidR="00502129" w:rsidP="00502129" w:rsidRDefault="00502129" w14:paraId="29D351F3" w14:textId="77777777">
      <w:pPr>
        <w:pStyle w:val="ListParagraph"/>
      </w:pPr>
    </w:p>
    <w:p w:rsidRPr="00086AE9" w:rsidR="00502129" w:rsidP="00502129" w:rsidRDefault="00502129" w14:paraId="1131A6D4" w14:textId="212F5452">
      <w:pPr>
        <w:pStyle w:val="ListParagraph"/>
        <w:numPr>
          <w:ilvl w:val="0"/>
          <w:numId w:val="1"/>
        </w:numPr>
        <w:rPr>
          <w:rFonts w:ascii="Bosch Office Sans" w:hAnsi="Bosch Office Sans"/>
          <w:sz w:val="24"/>
          <w:szCs w:val="24"/>
        </w:rPr>
      </w:pPr>
      <w:r w:rsidRPr="00086AE9">
        <w:rPr>
          <w:rFonts w:ascii="Bosch Office Sans" w:hAnsi="Bosch Office Sans"/>
          <w:sz w:val="24"/>
          <w:szCs w:val="24"/>
        </w:rPr>
        <w:t xml:space="preserve">After the function app triggers and does the required transformation, the data is pushed into new event hub as </w:t>
      </w:r>
      <w:r w:rsidRPr="00086AE9" w:rsidR="00086AE9">
        <w:rPr>
          <w:rFonts w:ascii="Bosch Office Sans" w:hAnsi="Bosch Office Sans"/>
          <w:sz w:val="24"/>
          <w:szCs w:val="24"/>
        </w:rPr>
        <w:t>below.</w:t>
      </w:r>
      <w:r w:rsidRPr="00086AE9">
        <w:rPr>
          <w:rFonts w:ascii="Bosch Office Sans" w:hAnsi="Bosch Office Sans"/>
          <w:sz w:val="24"/>
          <w:szCs w:val="24"/>
        </w:rPr>
        <w:t xml:space="preserve"> </w:t>
      </w:r>
    </w:p>
    <w:p w:rsidR="00502129" w:rsidP="00502129" w:rsidRDefault="00502129" w14:paraId="1EE00DCE" w14:textId="5D36553B">
      <w:r>
        <w:rPr>
          <w:noProof/>
        </w:rPr>
        <w:drawing>
          <wp:inline distT="0" distB="0" distL="0" distR="0" wp14:anchorId="08708E3B" wp14:editId="4C62F537">
            <wp:extent cx="5943600" cy="24295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29" w:rsidP="00502129" w:rsidRDefault="00502129" w14:paraId="68401189" w14:textId="77777777"/>
    <w:p w:rsidRPr="00086AE9" w:rsidR="00502129" w:rsidP="00502129" w:rsidRDefault="00502129" w14:paraId="045AC3B1" w14:textId="1ABCBF2D">
      <w:pPr>
        <w:pStyle w:val="ListParagraph"/>
        <w:numPr>
          <w:ilvl w:val="0"/>
          <w:numId w:val="1"/>
        </w:numPr>
        <w:rPr>
          <w:rFonts w:ascii="Bosch Office Sans" w:hAnsi="Bosch Office Sans"/>
          <w:sz w:val="24"/>
          <w:szCs w:val="24"/>
        </w:rPr>
      </w:pPr>
      <w:r w:rsidRPr="00086AE9">
        <w:rPr>
          <w:rFonts w:ascii="Bosch Office Sans" w:hAnsi="Bosch Office Sans"/>
          <w:sz w:val="24"/>
          <w:szCs w:val="24"/>
        </w:rPr>
        <w:t xml:space="preserve">After the data is pushed to new event </w:t>
      </w:r>
      <w:r w:rsidRPr="00086AE9" w:rsidR="00086AE9">
        <w:rPr>
          <w:rFonts w:ascii="Bosch Office Sans" w:hAnsi="Bosch Office Sans"/>
          <w:sz w:val="24"/>
          <w:szCs w:val="24"/>
        </w:rPr>
        <w:t>hub,</w:t>
      </w:r>
      <w:r w:rsidRPr="00086AE9">
        <w:rPr>
          <w:rFonts w:ascii="Bosch Office Sans" w:hAnsi="Bosch Office Sans"/>
          <w:sz w:val="24"/>
          <w:szCs w:val="24"/>
        </w:rPr>
        <w:t xml:space="preserve"> it needs to be pushed to ADX to store the data .</w:t>
      </w:r>
    </w:p>
    <w:p w:rsidRPr="00086AE9" w:rsidR="00502129" w:rsidP="00502129" w:rsidRDefault="00502129" w14:paraId="2B4CA01B" w14:textId="77777777">
      <w:pPr>
        <w:rPr>
          <w:rFonts w:ascii="Bosch Office Sans" w:hAnsi="Bosch Office Sans"/>
          <w:sz w:val="24"/>
          <w:szCs w:val="24"/>
        </w:rPr>
      </w:pPr>
      <w:r w:rsidRPr="00086AE9">
        <w:rPr>
          <w:rFonts w:ascii="Bosch Office Sans" w:hAnsi="Bosch Office Sans"/>
          <w:sz w:val="24"/>
          <w:szCs w:val="24"/>
        </w:rPr>
        <w:t>Create a cluster with the required information, and open the ADX data explorer (</w:t>
      </w:r>
      <w:hyperlink w:history="1" r:id="rId17">
        <w:r w:rsidRPr="00086AE9">
          <w:rPr>
            <w:rStyle w:val="Hyperlink"/>
            <w:rFonts w:ascii="Bosch Office Sans" w:hAnsi="Bosch Office Sans"/>
            <w:sz w:val="24"/>
            <w:szCs w:val="24"/>
          </w:rPr>
          <w:t>https://dataexplorer.azure.com/clusters/kvc-nbqswgzk0xru09yp0v.northeurope/databases/adx_database</w:t>
        </w:r>
      </w:hyperlink>
      <w:r w:rsidRPr="00086AE9">
        <w:rPr>
          <w:rFonts w:ascii="Bosch Office Sans" w:hAnsi="Bosch Office Sans"/>
          <w:sz w:val="24"/>
          <w:szCs w:val="24"/>
        </w:rPr>
        <w:t xml:space="preserve">) </w:t>
      </w:r>
    </w:p>
    <w:p w:rsidRPr="00086AE9" w:rsidR="00502129" w:rsidP="00502129" w:rsidRDefault="00502129" w14:paraId="113351D0" w14:textId="2B627973">
      <w:pPr>
        <w:rPr>
          <w:rFonts w:ascii="Bosch Office Sans" w:hAnsi="Bosch Office Sans"/>
          <w:sz w:val="24"/>
          <w:szCs w:val="24"/>
        </w:rPr>
      </w:pPr>
      <w:r w:rsidRPr="1CC3523E" w:rsidR="00502129">
        <w:rPr>
          <w:rFonts w:ascii="Bosch Office Sans" w:hAnsi="Bosch Office Sans"/>
          <w:sz w:val="24"/>
          <w:szCs w:val="24"/>
        </w:rPr>
        <w:t xml:space="preserve">and </w:t>
      </w:r>
      <w:r w:rsidRPr="1CC3523E" w:rsidR="00502129">
        <w:rPr>
          <w:rFonts w:ascii="Bosch Office Sans" w:hAnsi="Bosch Office Sans"/>
          <w:sz w:val="24"/>
          <w:szCs w:val="24"/>
        </w:rPr>
        <w:t>establish</w:t>
      </w:r>
      <w:r w:rsidRPr="1CC3523E" w:rsidR="00502129">
        <w:rPr>
          <w:rFonts w:ascii="Bosch Office Sans" w:hAnsi="Bosch Office Sans"/>
          <w:sz w:val="24"/>
          <w:szCs w:val="24"/>
        </w:rPr>
        <w:t xml:space="preserve"> a connection to new event </w:t>
      </w:r>
      <w:r w:rsidRPr="1CC3523E" w:rsidR="03563106">
        <w:rPr>
          <w:rFonts w:ascii="Bosch Office Sans" w:hAnsi="Bosch Office Sans"/>
          <w:sz w:val="24"/>
          <w:szCs w:val="24"/>
        </w:rPr>
        <w:t>hub and</w:t>
      </w:r>
      <w:r w:rsidRPr="1CC3523E" w:rsidR="00502129">
        <w:rPr>
          <w:rFonts w:ascii="Bosch Office Sans" w:hAnsi="Bosch Office Sans"/>
          <w:sz w:val="24"/>
          <w:szCs w:val="24"/>
        </w:rPr>
        <w:t xml:space="preserve"> create a database and table as below.</w:t>
      </w:r>
    </w:p>
    <w:p w:rsidR="00502129" w:rsidP="00502129" w:rsidRDefault="00502129" w14:paraId="606E870F" w14:textId="77777777"/>
    <w:p w:rsidR="00502129" w:rsidP="00502129" w:rsidRDefault="00502129" w14:paraId="36809F45" w14:textId="5A0879CE">
      <w:r>
        <w:rPr>
          <w:noProof/>
        </w:rPr>
        <w:drawing>
          <wp:inline distT="0" distB="0" distL="0" distR="0" wp14:anchorId="1235BE16" wp14:editId="096E4C08">
            <wp:extent cx="5943600" cy="5455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29" w:rsidP="00502129" w:rsidRDefault="00502129" w14:paraId="0BCD7B13" w14:textId="77777777"/>
    <w:p w:rsidR="00502129" w:rsidP="00502129" w:rsidRDefault="00502129" w14:paraId="7D0F5A00" w14:textId="32EA79B8">
      <w:r>
        <w:rPr>
          <w:noProof/>
        </w:rPr>
        <w:drawing>
          <wp:inline distT="0" distB="0" distL="0" distR="0" wp14:anchorId="684C53BE" wp14:editId="4249CD79">
            <wp:extent cx="5943600" cy="2804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29" w:rsidP="00502129" w:rsidRDefault="00502129" w14:paraId="084D3B0E" w14:textId="77777777"/>
    <w:p w:rsidR="00502129" w:rsidP="00502129" w:rsidRDefault="00502129" w14:paraId="2FF43560" w14:textId="77777777"/>
    <w:p w:rsidRPr="00086AE9" w:rsidR="00502129" w:rsidP="00502129" w:rsidRDefault="00502129" w14:paraId="77DCF4CD" w14:textId="1AD2D5C5">
      <w:pPr>
        <w:rPr>
          <w:rFonts w:ascii="Bosch Office Sans" w:hAnsi="Bosch Office Sans"/>
          <w:sz w:val="24"/>
          <w:szCs w:val="24"/>
        </w:rPr>
      </w:pPr>
      <w:r w:rsidRPr="00086AE9">
        <w:rPr>
          <w:rFonts w:ascii="Bosch Office Sans" w:hAnsi="Bosch Office Sans"/>
          <w:sz w:val="24"/>
          <w:szCs w:val="24"/>
        </w:rPr>
        <w:t>After the connection to event hub is successful, we can see few data getting fetched as below:</w:t>
      </w:r>
    </w:p>
    <w:p w:rsidR="00502129" w:rsidP="00502129" w:rsidRDefault="00502129" w14:paraId="65336F67" w14:textId="066E5B97">
      <w:r>
        <w:rPr>
          <w:noProof/>
        </w:rPr>
        <w:drawing>
          <wp:inline distT="0" distB="0" distL="0" distR="0" wp14:anchorId="52BC7131" wp14:editId="2FC509D6">
            <wp:extent cx="5943600" cy="33553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29" w:rsidP="00502129" w:rsidRDefault="00502129" w14:paraId="64375508" w14:textId="77777777"/>
    <w:p w:rsidR="00502129" w:rsidP="00502129" w:rsidRDefault="00502129" w14:paraId="7AC85856" w14:textId="6C2AA3B0">
      <w:r>
        <w:rPr>
          <w:noProof/>
        </w:rPr>
        <w:drawing>
          <wp:inline distT="0" distB="0" distL="0" distR="0" wp14:anchorId="3AD685C2" wp14:editId="41E657CF">
            <wp:extent cx="5943600" cy="45046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29" w:rsidP="00502129" w:rsidRDefault="00502129" w14:paraId="300E5BC0" w14:textId="77777777"/>
    <w:p w:rsidRPr="00086AE9" w:rsidR="00502129" w:rsidP="00502129" w:rsidRDefault="00502129" w14:paraId="5C3D3779" w14:textId="1BD46356">
      <w:pPr>
        <w:pStyle w:val="ListParagraph"/>
        <w:numPr>
          <w:ilvl w:val="0"/>
          <w:numId w:val="1"/>
        </w:numPr>
        <w:rPr>
          <w:rFonts w:ascii="Bosch Office Sans" w:hAnsi="Bosch Office Sans"/>
          <w:sz w:val="24"/>
          <w:szCs w:val="24"/>
        </w:rPr>
      </w:pPr>
      <w:r w:rsidRPr="1CC3523E" w:rsidR="00502129">
        <w:rPr>
          <w:rFonts w:ascii="Bosch Office Sans" w:hAnsi="Bosch Office Sans"/>
          <w:sz w:val="24"/>
          <w:szCs w:val="24"/>
        </w:rPr>
        <w:t xml:space="preserve">Keep monitoring and verifying the count from ADX and there will be </w:t>
      </w:r>
      <w:r w:rsidRPr="1CC3523E" w:rsidR="5FE94392">
        <w:rPr>
          <w:rFonts w:ascii="Bosch Office Sans" w:hAnsi="Bosch Office Sans"/>
          <w:sz w:val="24"/>
          <w:szCs w:val="24"/>
        </w:rPr>
        <w:t>an increase</w:t>
      </w:r>
      <w:r w:rsidRPr="1CC3523E" w:rsidR="00502129">
        <w:rPr>
          <w:rFonts w:ascii="Bosch Office Sans" w:hAnsi="Bosch Office Sans"/>
          <w:sz w:val="24"/>
          <w:szCs w:val="24"/>
        </w:rPr>
        <w:t xml:space="preserve"> in </w:t>
      </w:r>
      <w:r w:rsidRPr="1CC3523E" w:rsidR="00502129">
        <w:rPr>
          <w:rFonts w:ascii="Bosch Office Sans" w:hAnsi="Bosch Office Sans"/>
          <w:sz w:val="24"/>
          <w:szCs w:val="24"/>
        </w:rPr>
        <w:t>count</w:t>
      </w:r>
      <w:r w:rsidRPr="1CC3523E" w:rsidR="00502129">
        <w:rPr>
          <w:rFonts w:ascii="Bosch Office Sans" w:hAnsi="Bosch Office Sans"/>
          <w:sz w:val="24"/>
          <w:szCs w:val="24"/>
        </w:rPr>
        <w:t xml:space="preserve"> of the messages as data flows from raspberry pi -</w:t>
      </w:r>
      <w:r w:rsidRPr="1CC3523E" w:rsidR="00502129">
        <w:rPr>
          <w:rFonts w:ascii="Wingdings" w:hAnsi="Wingdings" w:eastAsia="Wingdings" w:cs="Wingdings"/>
          <w:sz w:val="24"/>
          <w:szCs w:val="24"/>
        </w:rPr>
        <w:t>à</w:t>
      </w:r>
      <w:r w:rsidRPr="1CC3523E" w:rsidR="00502129">
        <w:rPr>
          <w:rFonts w:ascii="Bosch Office Sans" w:hAnsi="Bosch Office Sans"/>
          <w:sz w:val="24"/>
          <w:szCs w:val="24"/>
        </w:rPr>
        <w:t xml:space="preserve"> IOT HUB </w:t>
      </w:r>
      <w:r w:rsidRPr="1CC3523E" w:rsidR="00502129">
        <w:rPr>
          <w:rFonts w:ascii="Wingdings" w:hAnsi="Wingdings" w:eastAsia="Wingdings" w:cs="Wingdings"/>
          <w:sz w:val="24"/>
          <w:szCs w:val="24"/>
        </w:rPr>
        <w:t>à</w:t>
      </w:r>
      <w:r w:rsidRPr="1CC3523E" w:rsidR="00502129">
        <w:rPr>
          <w:rFonts w:ascii="Bosch Office Sans" w:hAnsi="Bosch Office Sans"/>
          <w:sz w:val="24"/>
          <w:szCs w:val="24"/>
        </w:rPr>
        <w:t xml:space="preserve"> EVENT HUB </w:t>
      </w:r>
      <w:r w:rsidRPr="1CC3523E" w:rsidR="00502129">
        <w:rPr>
          <w:rFonts w:ascii="Wingdings" w:hAnsi="Wingdings" w:eastAsia="Wingdings" w:cs="Wingdings"/>
          <w:sz w:val="24"/>
          <w:szCs w:val="24"/>
        </w:rPr>
        <w:t>à</w:t>
      </w:r>
      <w:r w:rsidRPr="1CC3523E" w:rsidR="00502129">
        <w:rPr>
          <w:rFonts w:ascii="Bosch Office Sans" w:hAnsi="Bosch Office Sans"/>
          <w:sz w:val="24"/>
          <w:szCs w:val="24"/>
        </w:rPr>
        <w:t xml:space="preserve"> FUNCTION APP -</w:t>
      </w:r>
      <w:r w:rsidRPr="1CC3523E" w:rsidR="00502129">
        <w:rPr>
          <w:rFonts w:ascii="Wingdings" w:hAnsi="Wingdings" w:eastAsia="Wingdings" w:cs="Wingdings"/>
          <w:sz w:val="24"/>
          <w:szCs w:val="24"/>
        </w:rPr>
        <w:t>à</w:t>
      </w:r>
      <w:r w:rsidRPr="1CC3523E" w:rsidR="00502129">
        <w:rPr>
          <w:rFonts w:ascii="Bosch Office Sans" w:hAnsi="Bosch Office Sans"/>
          <w:sz w:val="24"/>
          <w:szCs w:val="24"/>
        </w:rPr>
        <w:t xml:space="preserve"> NEW EVENT HUB -</w:t>
      </w:r>
      <w:r w:rsidRPr="1CC3523E" w:rsidR="00502129">
        <w:rPr>
          <w:rFonts w:ascii="Wingdings" w:hAnsi="Wingdings" w:eastAsia="Wingdings" w:cs="Wingdings"/>
          <w:sz w:val="24"/>
          <w:szCs w:val="24"/>
        </w:rPr>
        <w:t>à</w:t>
      </w:r>
      <w:r w:rsidRPr="1CC3523E" w:rsidR="00502129">
        <w:rPr>
          <w:rFonts w:ascii="Bosch Office Sans" w:hAnsi="Bosch Office Sans"/>
          <w:sz w:val="24"/>
          <w:szCs w:val="24"/>
        </w:rPr>
        <w:t xml:space="preserve"> ADX as </w:t>
      </w:r>
      <w:r w:rsidRPr="1CC3523E" w:rsidR="00086AE9">
        <w:rPr>
          <w:rFonts w:ascii="Bosch Office Sans" w:hAnsi="Bosch Office Sans"/>
          <w:sz w:val="24"/>
          <w:szCs w:val="24"/>
        </w:rPr>
        <w:t>below.</w:t>
      </w:r>
    </w:p>
    <w:p w:rsidR="00502129" w:rsidP="00502129" w:rsidRDefault="00502129" w14:paraId="34992F9D" w14:textId="271E7201">
      <w:r>
        <w:rPr>
          <w:noProof/>
        </w:rPr>
        <w:drawing>
          <wp:inline distT="0" distB="0" distL="0" distR="0" wp14:anchorId="560866E8" wp14:editId="5156B127">
            <wp:extent cx="2787650" cy="38315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0742" cy="38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29" w:rsidP="00502129" w:rsidRDefault="00502129" w14:paraId="26FE5F00" w14:textId="77777777"/>
    <w:p w:rsidR="00502129" w:rsidP="00502129" w:rsidRDefault="00502129" w14:paraId="1E8B1C94" w14:textId="646E1CEC">
      <w:r>
        <w:rPr>
          <w:noProof/>
        </w:rPr>
        <w:drawing>
          <wp:inline distT="0" distB="0" distL="0" distR="0" wp14:anchorId="6F587661" wp14:editId="772E3664">
            <wp:extent cx="2545879" cy="348615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9379" cy="349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29" w:rsidP="00502129" w:rsidRDefault="00502129" w14:paraId="575EC284" w14:textId="77777777"/>
    <w:p w:rsidR="00502129" w:rsidP="00502129" w:rsidRDefault="004B746A" w14:paraId="21C04F28" w14:textId="0F490A05">
      <w:pPr>
        <w:rPr>
          <w:b/>
          <w:bCs/>
        </w:rPr>
      </w:pPr>
      <w:r w:rsidRPr="004B746A">
        <w:rPr>
          <w:b/>
          <w:bCs/>
        </w:rPr>
        <w:t>Summary:</w:t>
      </w:r>
    </w:p>
    <w:p w:rsidRPr="004B746A" w:rsidR="004B746A" w:rsidP="00502129" w:rsidRDefault="004B746A" w14:paraId="52939B3A" w14:textId="56B3722F">
      <w:proofErr w:type="spellStart"/>
      <w:r>
        <w:t>RaspberryPI</w:t>
      </w:r>
      <w:proofErr w:type="spellEnd"/>
      <w:r>
        <w:t xml:space="preserve"> </w:t>
      </w:r>
      <w:r>
        <w:rPr>
          <w:rFonts w:ascii="Wingdings" w:hAnsi="Wingdings" w:eastAsia="Wingdings" w:cs="Wingdings"/>
        </w:rPr>
        <w:t>à</w:t>
      </w:r>
      <w:r>
        <w:t xml:space="preserve"> IOT Hub </w:t>
      </w:r>
      <w:r>
        <w:rPr>
          <w:rFonts w:ascii="Wingdings" w:hAnsi="Wingdings" w:eastAsia="Wingdings" w:cs="Wingdings"/>
        </w:rPr>
        <w:t>à</w:t>
      </w:r>
      <w:r>
        <w:t xml:space="preserve"> Event Hub (Sender) </w:t>
      </w:r>
      <w:r>
        <w:rPr>
          <w:rFonts w:ascii="Wingdings" w:hAnsi="Wingdings" w:eastAsia="Wingdings" w:cs="Wingdings"/>
        </w:rPr>
        <w:t>à</w:t>
      </w:r>
      <w:r>
        <w:t xml:space="preserve"> Azure Function App </w:t>
      </w:r>
      <w:r>
        <w:rPr>
          <w:rFonts w:ascii="Wingdings" w:hAnsi="Wingdings" w:eastAsia="Wingdings" w:cs="Wingdings"/>
        </w:rPr>
        <w:t>à</w:t>
      </w:r>
      <w:r>
        <w:t xml:space="preserve"> Event Hub ( Receiver) </w:t>
      </w:r>
      <w:r>
        <w:rPr>
          <w:rFonts w:ascii="Wingdings" w:hAnsi="Wingdings" w:eastAsia="Wingdings" w:cs="Wingdings"/>
        </w:rPr>
        <w:t>à</w:t>
      </w:r>
      <w:r>
        <w:t xml:space="preserve"> ADX </w:t>
      </w:r>
    </w:p>
    <w:p w:rsidR="004B746A" w:rsidP="00502129" w:rsidRDefault="004B746A" w14:paraId="3F936680" w14:textId="77777777"/>
    <w:p w:rsidR="00502129" w:rsidP="00502129" w:rsidRDefault="00502129" w14:paraId="269CC0F9" w14:textId="77777777"/>
    <w:p w:rsidR="00502129" w:rsidP="00502129" w:rsidRDefault="00502129" w14:paraId="0C8C90D7" w14:textId="77777777">
      <w:pPr>
        <w:pStyle w:val="ListParagraph"/>
      </w:pPr>
    </w:p>
    <w:p w:rsidR="00502129" w:rsidP="00502129" w:rsidRDefault="00502129" w14:paraId="35D2B700" w14:textId="77777777">
      <w:pPr>
        <w:pStyle w:val="ListParagraph"/>
      </w:pPr>
    </w:p>
    <w:sectPr w:rsidR="00502129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sch Office Sans">
    <w:panose1 w:val="00000000000000000000"/>
    <w:charset w:val="00"/>
    <w:family w:val="auto"/>
    <w:pitch w:val="variable"/>
    <w:sig w:usb0="A00002FF" w:usb1="4000E0F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BE386A"/>
    <w:multiLevelType w:val="hybridMultilevel"/>
    <w:tmpl w:val="EA288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3771238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37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129"/>
    <w:rsid w:val="00086AE9"/>
    <w:rsid w:val="004B746A"/>
    <w:rsid w:val="00502129"/>
    <w:rsid w:val="00787CF2"/>
    <w:rsid w:val="00ED4E48"/>
    <w:rsid w:val="03563106"/>
    <w:rsid w:val="060A83E1"/>
    <w:rsid w:val="1CC3523E"/>
    <w:rsid w:val="5FE94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89F0D"/>
  <w15:chartTrackingRefBased/>
  <w15:docId w15:val="{4D8FDE3D-919E-4E3A-B176-5875CBC247A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212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0212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5021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21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680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3.png" Id="rId18" /><Relationship Type="http://schemas.openxmlformats.org/officeDocument/2006/relationships/settings" Target="settings.xml" Id="rId3" /><Relationship Type="http://schemas.openxmlformats.org/officeDocument/2006/relationships/image" Target="media/image16.png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hyperlink" Target="https://dataexplorer.azure.com/clusters/kvc-nbqswgzk0xru09yp0v.northeurope/databases/adx_database" TargetMode="External" Id="rId17" /><Relationship Type="http://schemas.openxmlformats.org/officeDocument/2006/relationships/theme" Target="theme/theme1.xml" Id="rId25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5.png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fontTable" Target="fontTable.xml" Id="rId24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8.png" Id="rId23" /><Relationship Type="http://schemas.openxmlformats.org/officeDocument/2006/relationships/image" Target="media/image6.png" Id="rId10" /><Relationship Type="http://schemas.openxmlformats.org/officeDocument/2006/relationships/image" Target="media/image14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7.png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Bosch Group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Patil Akshata (SX/BSV-TC1)</dc:creator>
  <keywords/>
  <dc:description/>
  <lastModifiedBy>EXTERNAL Ediga Prakash goud (Pradeep, SX/ETL2)</lastModifiedBy>
  <revision>5</revision>
  <dcterms:created xsi:type="dcterms:W3CDTF">2024-05-07T13:59:00.0000000Z</dcterms:created>
  <dcterms:modified xsi:type="dcterms:W3CDTF">2024-05-23T08:28:36.7820423Z</dcterms:modified>
</coreProperties>
</file>