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D8BC" w14:textId="77777777" w:rsidR="001E54AC" w:rsidRDefault="00000000">
      <w:pPr>
        <w:spacing w:line="259" w:lineRule="auto"/>
        <w:ind w:left="138" w:firstLine="0"/>
        <w:jc w:val="center"/>
      </w:pPr>
      <w:r>
        <w:rPr>
          <w:color w:val="0B5394"/>
          <w:sz w:val="44"/>
        </w:rPr>
        <w:t>Project Dashboard Visualization – Excel</w:t>
      </w:r>
    </w:p>
    <w:p w14:paraId="6ECF6C00" w14:textId="77777777" w:rsidR="001E54AC" w:rsidRDefault="00000000" w:rsidP="00E73A55">
      <w:pPr>
        <w:spacing w:after="741"/>
        <w:ind w:left="-5"/>
        <w:jc w:val="center"/>
      </w:pPr>
      <w:r>
        <w:rPr>
          <w:b/>
        </w:rPr>
        <w:t>Interactive Sales Performance Dashboard using Microsoft Excel</w:t>
      </w:r>
    </w:p>
    <w:p w14:paraId="266F35AF" w14:textId="77777777" w:rsidR="001E54AC" w:rsidRDefault="00000000">
      <w:pPr>
        <w:pStyle w:val="Heading1"/>
        <w:ind w:left="-5"/>
      </w:pPr>
      <w:r>
        <w:t>Project Overview</w:t>
      </w:r>
    </w:p>
    <w:p w14:paraId="136B53D1" w14:textId="77777777" w:rsidR="001E54AC" w:rsidRDefault="00000000">
      <w:pPr>
        <w:spacing w:after="346"/>
        <w:ind w:left="-5"/>
      </w:pPr>
      <w:r>
        <w:t xml:space="preserve">This project presents a fully interactive Excel Dashboard designed to </w:t>
      </w:r>
      <w:proofErr w:type="spellStart"/>
      <w:r>
        <w:t>analyze</w:t>
      </w:r>
      <w:proofErr w:type="spellEnd"/>
      <w:r>
        <w:t xml:space="preserve"> sales performance across multiple cities and sales executives. The dashboard transforms raw sales data into meaningful business insights using pivot tables, charts, slicers, and KPI metrics commonly used in real corporate environments.</w:t>
      </w:r>
    </w:p>
    <w:p w14:paraId="177B3938" w14:textId="77777777" w:rsidR="001E54AC" w:rsidRDefault="00000000">
      <w:pPr>
        <w:pStyle w:val="Heading1"/>
        <w:ind w:left="-5"/>
      </w:pPr>
      <w:r>
        <w:t>Project Objectives</w:t>
      </w:r>
    </w:p>
    <w:p w14:paraId="6D4EC6F9" w14:textId="77777777" w:rsidR="001E54AC" w:rsidRDefault="00000000">
      <w:pPr>
        <w:numPr>
          <w:ilvl w:val="0"/>
          <w:numId w:val="1"/>
        </w:numPr>
        <w:ind w:hanging="134"/>
      </w:pPr>
      <w:proofErr w:type="spellStart"/>
      <w:r>
        <w:t>Analyze</w:t>
      </w:r>
      <w:proofErr w:type="spellEnd"/>
      <w:r>
        <w:t xml:space="preserve"> city-wise sales performance</w:t>
      </w:r>
    </w:p>
    <w:p w14:paraId="0234300D" w14:textId="77777777" w:rsidR="001E54AC" w:rsidRDefault="00000000">
      <w:pPr>
        <w:numPr>
          <w:ilvl w:val="0"/>
          <w:numId w:val="1"/>
        </w:numPr>
        <w:ind w:hanging="134"/>
      </w:pPr>
      <w:r>
        <w:t>Track executive-wise total sales</w:t>
      </w:r>
    </w:p>
    <w:p w14:paraId="27242449" w14:textId="77777777" w:rsidR="001E54AC" w:rsidRDefault="00000000">
      <w:pPr>
        <w:numPr>
          <w:ilvl w:val="0"/>
          <w:numId w:val="1"/>
        </w:numPr>
        <w:ind w:hanging="134"/>
      </w:pPr>
      <w:r>
        <w:t>Measure target achievement percentage</w:t>
      </w:r>
    </w:p>
    <w:p w14:paraId="3090DBE4" w14:textId="77777777" w:rsidR="001E54AC" w:rsidRDefault="00000000">
      <w:pPr>
        <w:numPr>
          <w:ilvl w:val="0"/>
          <w:numId w:val="1"/>
        </w:numPr>
        <w:ind w:hanging="134"/>
      </w:pPr>
      <w:r>
        <w:t>Identify deviation from sales targets</w:t>
      </w:r>
    </w:p>
    <w:p w14:paraId="40507C5D" w14:textId="77777777" w:rsidR="001E54AC" w:rsidRDefault="00000000">
      <w:pPr>
        <w:numPr>
          <w:ilvl w:val="0"/>
          <w:numId w:val="1"/>
        </w:numPr>
        <w:spacing w:after="341"/>
        <w:ind w:hanging="134"/>
      </w:pPr>
      <w:r>
        <w:t>Enable data-driven decision making</w:t>
      </w:r>
    </w:p>
    <w:p w14:paraId="6ABFE103" w14:textId="77777777" w:rsidR="001E54AC" w:rsidRDefault="00000000">
      <w:pPr>
        <w:pStyle w:val="Heading1"/>
        <w:ind w:left="-5"/>
      </w:pPr>
      <w:r>
        <w:t>Key Features</w:t>
      </w:r>
    </w:p>
    <w:p w14:paraId="5E281923" w14:textId="77777777" w:rsidR="001E54AC" w:rsidRDefault="00000000">
      <w:pPr>
        <w:numPr>
          <w:ilvl w:val="0"/>
          <w:numId w:val="2"/>
        </w:numPr>
        <w:ind w:hanging="138"/>
      </w:pPr>
      <w:r>
        <w:t>Interactive city-level slicers (Chennai, Delhi, Mumbai, Nagpur, Patna, Pune, Ranchi, Surat)</w:t>
      </w:r>
    </w:p>
    <w:p w14:paraId="435946E1" w14:textId="77777777" w:rsidR="001E54AC" w:rsidRDefault="00000000">
      <w:pPr>
        <w:numPr>
          <w:ilvl w:val="0"/>
          <w:numId w:val="2"/>
        </w:numPr>
        <w:ind w:hanging="138"/>
      </w:pPr>
      <w:r>
        <w:t>Multiple dashboards in a single Excel file</w:t>
      </w:r>
    </w:p>
    <w:p w14:paraId="5301068B" w14:textId="77777777" w:rsidR="001E54AC" w:rsidRDefault="00000000">
      <w:pPr>
        <w:numPr>
          <w:ilvl w:val="0"/>
          <w:numId w:val="2"/>
        </w:numPr>
        <w:ind w:hanging="138"/>
      </w:pPr>
      <w:r>
        <w:t>Dynamic charts and KPIs</w:t>
      </w:r>
    </w:p>
    <w:p w14:paraId="6964F668" w14:textId="77777777" w:rsidR="001E54AC" w:rsidRDefault="00000000">
      <w:pPr>
        <w:numPr>
          <w:ilvl w:val="0"/>
          <w:numId w:val="2"/>
        </w:numPr>
        <w:ind w:hanging="138"/>
      </w:pPr>
      <w:r>
        <w:t>Executive performance comparison</w:t>
      </w:r>
    </w:p>
    <w:p w14:paraId="614DF3E8" w14:textId="77777777" w:rsidR="001E54AC" w:rsidRDefault="00000000">
      <w:pPr>
        <w:numPr>
          <w:ilvl w:val="0"/>
          <w:numId w:val="2"/>
        </w:numPr>
        <w:spacing w:after="341"/>
        <w:ind w:hanging="138"/>
      </w:pPr>
      <w:r>
        <w:t>Professional dashboard layout</w:t>
      </w:r>
    </w:p>
    <w:p w14:paraId="0692FC5A" w14:textId="77777777" w:rsidR="001E54AC" w:rsidRDefault="00000000">
      <w:pPr>
        <w:pStyle w:val="Heading1"/>
        <w:ind w:left="-5"/>
      </w:pPr>
      <w:r>
        <w:t>Metrics Used</w:t>
      </w:r>
    </w:p>
    <w:p w14:paraId="4FE7BFD8" w14:textId="77777777" w:rsidR="001E54AC" w:rsidRDefault="00000000">
      <w:pPr>
        <w:numPr>
          <w:ilvl w:val="0"/>
          <w:numId w:val="3"/>
        </w:numPr>
        <w:ind w:hanging="138"/>
      </w:pPr>
      <w:r>
        <w:t>Executive Total Sales</w:t>
      </w:r>
    </w:p>
    <w:p w14:paraId="08B78F53" w14:textId="77777777" w:rsidR="001E54AC" w:rsidRDefault="00000000">
      <w:pPr>
        <w:numPr>
          <w:ilvl w:val="0"/>
          <w:numId w:val="3"/>
        </w:numPr>
        <w:ind w:hanging="138"/>
      </w:pPr>
      <w:r>
        <w:t>Target Hit Percentage</w:t>
      </w:r>
    </w:p>
    <w:p w14:paraId="05020C11" w14:textId="77777777" w:rsidR="001E54AC" w:rsidRDefault="00000000">
      <w:pPr>
        <w:numPr>
          <w:ilvl w:val="0"/>
          <w:numId w:val="3"/>
        </w:numPr>
        <w:ind w:hanging="138"/>
      </w:pPr>
      <w:r>
        <w:t>Away From Target Percentage</w:t>
      </w:r>
    </w:p>
    <w:p w14:paraId="3A95A265" w14:textId="77777777" w:rsidR="001E54AC" w:rsidRDefault="00000000">
      <w:pPr>
        <w:numPr>
          <w:ilvl w:val="0"/>
          <w:numId w:val="3"/>
        </w:numPr>
        <w:spacing w:after="341"/>
        <w:ind w:hanging="138"/>
      </w:pPr>
      <w:r>
        <w:t>City-wise performance comparison</w:t>
      </w:r>
    </w:p>
    <w:p w14:paraId="1983DBB4" w14:textId="77777777" w:rsidR="001E54AC" w:rsidRDefault="00000000">
      <w:pPr>
        <w:pStyle w:val="Heading1"/>
        <w:ind w:left="-5"/>
      </w:pPr>
      <w:r>
        <w:t>Tools &amp; Technologies</w:t>
      </w:r>
    </w:p>
    <w:p w14:paraId="72904827" w14:textId="77777777" w:rsidR="001E54AC" w:rsidRDefault="00000000">
      <w:pPr>
        <w:numPr>
          <w:ilvl w:val="0"/>
          <w:numId w:val="4"/>
        </w:numPr>
        <w:ind w:hanging="138"/>
      </w:pPr>
      <w:r>
        <w:t>Microsoft Excel</w:t>
      </w:r>
    </w:p>
    <w:p w14:paraId="242CF01D" w14:textId="77777777" w:rsidR="001E54AC" w:rsidRDefault="00000000">
      <w:pPr>
        <w:numPr>
          <w:ilvl w:val="0"/>
          <w:numId w:val="4"/>
        </w:numPr>
        <w:ind w:hanging="138"/>
      </w:pPr>
      <w:r>
        <w:t>Pivot Tables &amp; Pivot Charts</w:t>
      </w:r>
    </w:p>
    <w:p w14:paraId="6B044A65" w14:textId="77777777" w:rsidR="001E54AC" w:rsidRDefault="00000000">
      <w:pPr>
        <w:numPr>
          <w:ilvl w:val="0"/>
          <w:numId w:val="4"/>
        </w:numPr>
        <w:ind w:hanging="138"/>
      </w:pPr>
      <w:r>
        <w:t>Slicers for interactivity</w:t>
      </w:r>
    </w:p>
    <w:p w14:paraId="1EA6F7EF" w14:textId="77777777" w:rsidR="001E54AC" w:rsidRDefault="00000000">
      <w:pPr>
        <w:numPr>
          <w:ilvl w:val="0"/>
          <w:numId w:val="4"/>
        </w:numPr>
        <w:ind w:hanging="138"/>
      </w:pPr>
      <w:r>
        <w:t>Conditional Formatting</w:t>
      </w:r>
    </w:p>
    <w:p w14:paraId="06824D64" w14:textId="77777777" w:rsidR="001E54AC" w:rsidRDefault="00000000">
      <w:pPr>
        <w:numPr>
          <w:ilvl w:val="0"/>
          <w:numId w:val="4"/>
        </w:numPr>
        <w:spacing w:after="341"/>
        <w:ind w:hanging="138"/>
      </w:pPr>
      <w:r>
        <w:t>Dashboard design principles</w:t>
      </w:r>
    </w:p>
    <w:p w14:paraId="4FDFA655" w14:textId="77777777" w:rsidR="001E54AC" w:rsidRDefault="00000000">
      <w:pPr>
        <w:pStyle w:val="Heading1"/>
        <w:ind w:left="-5"/>
      </w:pPr>
      <w:r>
        <w:t>Business Use Case</w:t>
      </w:r>
    </w:p>
    <w:p w14:paraId="51FCDCC6" w14:textId="77777777" w:rsidR="001E54AC" w:rsidRDefault="00000000">
      <w:pPr>
        <w:spacing w:after="346"/>
        <w:ind w:left="-5"/>
      </w:pPr>
      <w:r>
        <w:t>This dashboard can be used by sales managers and business analysts to identify top and low performers, track sales gaps, monitor target achievement, and improve overall sales strategy using data-driven insights.</w:t>
      </w:r>
    </w:p>
    <w:p w14:paraId="6CAE8639" w14:textId="77777777" w:rsidR="001E54AC" w:rsidRDefault="00000000">
      <w:pPr>
        <w:pStyle w:val="Heading1"/>
        <w:ind w:left="-5"/>
      </w:pPr>
      <w:r>
        <w:t>Skills Demonstrated</w:t>
      </w:r>
    </w:p>
    <w:p w14:paraId="7E6020EE" w14:textId="77777777" w:rsidR="001E54AC" w:rsidRDefault="00000000">
      <w:pPr>
        <w:numPr>
          <w:ilvl w:val="0"/>
          <w:numId w:val="5"/>
        </w:numPr>
        <w:ind w:hanging="138"/>
      </w:pPr>
      <w:r>
        <w:t>Excel Data Visualization</w:t>
      </w:r>
    </w:p>
    <w:p w14:paraId="48DC3DC6" w14:textId="77777777" w:rsidR="001E54AC" w:rsidRDefault="00000000">
      <w:pPr>
        <w:numPr>
          <w:ilvl w:val="0"/>
          <w:numId w:val="5"/>
        </w:numPr>
        <w:ind w:hanging="138"/>
      </w:pPr>
      <w:r>
        <w:t>Dashboard Design</w:t>
      </w:r>
    </w:p>
    <w:p w14:paraId="443AC3C0" w14:textId="77777777" w:rsidR="001E54AC" w:rsidRDefault="00000000">
      <w:pPr>
        <w:numPr>
          <w:ilvl w:val="0"/>
          <w:numId w:val="5"/>
        </w:numPr>
        <w:ind w:hanging="138"/>
      </w:pPr>
      <w:r>
        <w:t>Analytical Thinking</w:t>
      </w:r>
    </w:p>
    <w:p w14:paraId="1D746908" w14:textId="77777777" w:rsidR="001E54AC" w:rsidRDefault="00000000">
      <w:pPr>
        <w:numPr>
          <w:ilvl w:val="0"/>
          <w:numId w:val="5"/>
        </w:numPr>
        <w:ind w:hanging="138"/>
      </w:pPr>
      <w:r>
        <w:t>Business Reporting</w:t>
      </w:r>
    </w:p>
    <w:p w14:paraId="15EE07F0" w14:textId="77777777" w:rsidR="001E54AC" w:rsidRDefault="00000000">
      <w:pPr>
        <w:numPr>
          <w:ilvl w:val="0"/>
          <w:numId w:val="5"/>
        </w:numPr>
        <w:spacing w:after="741"/>
        <w:ind w:hanging="138"/>
      </w:pPr>
      <w:r>
        <w:t>KPI Analysis</w:t>
      </w:r>
    </w:p>
    <w:p w14:paraId="67B34638" w14:textId="77777777" w:rsidR="001E54AC" w:rsidRDefault="00000000">
      <w:pPr>
        <w:pStyle w:val="Heading1"/>
        <w:ind w:left="-5"/>
      </w:pPr>
      <w:r>
        <w:lastRenderedPageBreak/>
        <w:t>Author</w:t>
      </w:r>
    </w:p>
    <w:p w14:paraId="6399CFD9" w14:textId="77777777" w:rsidR="001E54AC" w:rsidRDefault="00000000">
      <w:pPr>
        <w:ind w:left="-5"/>
      </w:pPr>
      <w:r>
        <w:rPr>
          <w:b/>
        </w:rPr>
        <w:t>Patil Avinash</w:t>
      </w:r>
    </w:p>
    <w:p w14:paraId="1EC79B30" w14:textId="77777777" w:rsidR="001E54AC" w:rsidRDefault="00000000">
      <w:pPr>
        <w:ind w:left="-5"/>
      </w:pPr>
      <w:r>
        <w:t>Aspiring Data Analyst</w:t>
      </w:r>
    </w:p>
    <w:p w14:paraId="6EE510A7" w14:textId="57A913AF" w:rsidR="00E73A55" w:rsidRDefault="00000000" w:rsidP="00E73A55">
      <w:pPr>
        <w:pStyle w:val="Heading1"/>
        <w:ind w:left="-5"/>
      </w:pPr>
      <w:r>
        <w:t>GitHub: Patilavinash4433</w:t>
      </w:r>
      <w:r w:rsidR="00E73A55" w:rsidRPr="00E73A55">
        <w:t xml:space="preserve"> </w:t>
      </w:r>
    </w:p>
    <w:p w14:paraId="388C7D37" w14:textId="77777777" w:rsidR="00E73A55" w:rsidRDefault="00E73A55" w:rsidP="00E73A55">
      <w:pPr>
        <w:pStyle w:val="Heading1"/>
        <w:ind w:left="-5"/>
      </w:pPr>
    </w:p>
    <w:p w14:paraId="6B004DB8" w14:textId="53286CBB" w:rsidR="00E73A55" w:rsidRDefault="00E73A55" w:rsidP="00E73A55">
      <w:pPr>
        <w:pStyle w:val="Heading1"/>
        <w:ind w:left="0" w:firstLine="0"/>
      </w:pPr>
      <w:r>
        <w:t>Dashboard Preview</w:t>
      </w:r>
    </w:p>
    <w:p w14:paraId="6A9954BB" w14:textId="0C650894" w:rsidR="001E54AC" w:rsidRDefault="00E73A55">
      <w:pPr>
        <w:ind w:left="-5"/>
      </w:pPr>
      <w:r>
        <w:rPr>
          <w:noProof/>
        </w:rPr>
        <w:drawing>
          <wp:anchor distT="0" distB="0" distL="114300" distR="114300" simplePos="0" relativeHeight="251658240" behindDoc="0" locked="0" layoutInCell="1" allowOverlap="1" wp14:anchorId="0F3BA0E5" wp14:editId="3ECC8D8B">
            <wp:simplePos x="0" y="0"/>
            <wp:positionH relativeFrom="column">
              <wp:posOffset>76200</wp:posOffset>
            </wp:positionH>
            <wp:positionV relativeFrom="paragraph">
              <wp:posOffset>208280</wp:posOffset>
            </wp:positionV>
            <wp:extent cx="6845300" cy="3867150"/>
            <wp:effectExtent l="0" t="0" r="0" b="0"/>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extLst>
                        <a:ext uri="{28A0092B-C50C-407E-A947-70E740481C1C}">
                          <a14:useLocalDpi xmlns:a14="http://schemas.microsoft.com/office/drawing/2010/main" val="0"/>
                        </a:ext>
                      </a:extLst>
                    </a:blip>
                    <a:stretch>
                      <a:fillRect/>
                    </a:stretch>
                  </pic:blipFill>
                  <pic:spPr>
                    <a:xfrm>
                      <a:off x="0" y="0"/>
                      <a:ext cx="6845300" cy="386715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1D813DB7" w14:textId="0D950138" w:rsidR="001E54AC" w:rsidRDefault="001E54AC">
      <w:pPr>
        <w:spacing w:line="259" w:lineRule="auto"/>
        <w:ind w:left="433" w:firstLine="0"/>
      </w:pPr>
    </w:p>
    <w:sectPr w:rsidR="001E54AC">
      <w:pgSz w:w="11906" w:h="16838"/>
      <w:pgMar w:top="902" w:right="978" w:bottom="1036"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D42CF"/>
    <w:multiLevelType w:val="hybridMultilevel"/>
    <w:tmpl w:val="C54EB544"/>
    <w:lvl w:ilvl="0" w:tplc="9D7C129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4C77A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1A7DE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76CBB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3EB9D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46450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B2F9C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84B27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742E7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B10FC8"/>
    <w:multiLevelType w:val="hybridMultilevel"/>
    <w:tmpl w:val="189C6F3A"/>
    <w:lvl w:ilvl="0" w:tplc="6C881C08">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AA5CD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ECAC1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6243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F4FDE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3067A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08A2C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A620E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60211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C575BF3"/>
    <w:multiLevelType w:val="hybridMultilevel"/>
    <w:tmpl w:val="95B85D68"/>
    <w:lvl w:ilvl="0" w:tplc="EADCBB8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EAD8B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1A278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141D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68A99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4E4DA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90B7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CAFA4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D4278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72E731C"/>
    <w:multiLevelType w:val="hybridMultilevel"/>
    <w:tmpl w:val="88BABE12"/>
    <w:lvl w:ilvl="0" w:tplc="3B360A4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E4BB5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E05D3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0E31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7A89A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407F9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34B0B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76082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4ECF0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1C225A"/>
    <w:multiLevelType w:val="hybridMultilevel"/>
    <w:tmpl w:val="FF589020"/>
    <w:lvl w:ilvl="0" w:tplc="BD3A063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04E45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3CBE1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5233C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3CAE0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C6A04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E420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C6C87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0A380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06696289">
    <w:abstractNumId w:val="0"/>
  </w:num>
  <w:num w:numId="2" w16cid:durableId="1640109501">
    <w:abstractNumId w:val="2"/>
  </w:num>
  <w:num w:numId="3" w16cid:durableId="1811895997">
    <w:abstractNumId w:val="1"/>
  </w:num>
  <w:num w:numId="4" w16cid:durableId="70127240">
    <w:abstractNumId w:val="4"/>
  </w:num>
  <w:num w:numId="5" w16cid:durableId="1569802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AC"/>
    <w:rsid w:val="001E54AC"/>
    <w:rsid w:val="00906B5D"/>
    <w:rsid w:val="00E73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9137"/>
  <w15:docId w15:val="{5503CCAF-2FB7-4322-BA70-7109FCB5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color w:val="1F4E79"/>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1F4E79"/>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patil</cp:lastModifiedBy>
  <cp:revision>2</cp:revision>
  <dcterms:created xsi:type="dcterms:W3CDTF">2025-12-30T05:32:00Z</dcterms:created>
  <dcterms:modified xsi:type="dcterms:W3CDTF">2025-12-30T05:32:00Z</dcterms:modified>
</cp:coreProperties>
</file>