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741" w:rsidRPr="004A6724" w:rsidRDefault="00FF0741" w:rsidP="00FF0741">
      <w:pPr>
        <w:spacing w:line="240" w:lineRule="auto"/>
        <w:ind w:firstLine="709"/>
        <w:jc w:val="center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БЮДЖЕТНОЕ УЧРЕЖДЕНИЕ ВЫСШЕГО ОБРАЗОВАНИЯ</w:t>
      </w:r>
    </w:p>
    <w:p w:rsidR="00FF0741" w:rsidRPr="004A6724" w:rsidRDefault="00FF0741" w:rsidP="00FF0741">
      <w:pPr>
        <w:spacing w:line="240" w:lineRule="auto"/>
        <w:ind w:firstLine="709"/>
        <w:jc w:val="center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Ханты-Мансийского автономного округа – Югры</w:t>
      </w:r>
    </w:p>
    <w:p w:rsidR="00FF0741" w:rsidRPr="004A6724" w:rsidRDefault="00FF0741" w:rsidP="00FF0741">
      <w:pPr>
        <w:spacing w:line="240" w:lineRule="auto"/>
        <w:ind w:firstLine="709"/>
        <w:jc w:val="center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«Сургутский государственный университет»</w:t>
      </w:r>
    </w:p>
    <w:p w:rsidR="00FF0741" w:rsidRPr="004A6724" w:rsidRDefault="00FF0741" w:rsidP="00FF0741">
      <w:pPr>
        <w:spacing w:line="240" w:lineRule="auto"/>
        <w:ind w:firstLine="709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_____________________________________________________________</w:t>
      </w:r>
    </w:p>
    <w:p w:rsidR="00FF0741" w:rsidRPr="004A6724" w:rsidRDefault="00FF0741" w:rsidP="00FF0741">
      <w:pPr>
        <w:spacing w:line="240" w:lineRule="auto"/>
        <w:ind w:firstLine="709"/>
        <w:jc w:val="center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Политехнический институт</w:t>
      </w:r>
    </w:p>
    <w:p w:rsidR="00FF0741" w:rsidRPr="004A6724" w:rsidRDefault="00FF0741" w:rsidP="00FF0741">
      <w:pPr>
        <w:widowControl w:val="0"/>
        <w:tabs>
          <w:tab w:val="left" w:pos="0"/>
          <w:tab w:val="left" w:leader="underscore" w:pos="9072"/>
        </w:tabs>
        <w:autoSpaceDE w:val="0"/>
        <w:autoSpaceDN w:val="0"/>
        <w:adjustRightInd w:val="0"/>
        <w:spacing w:before="120" w:line="220" w:lineRule="exact"/>
        <w:ind w:right="51"/>
        <w:jc w:val="center"/>
        <w:rPr>
          <w:rFonts w:eastAsia="Times New Roman"/>
          <w:lang w:eastAsia="ru-RU" w:bidi="he-IL"/>
        </w:rPr>
      </w:pPr>
      <w:r w:rsidRPr="004A6724">
        <w:rPr>
          <w:rFonts w:eastAsia="Times New Roman"/>
          <w:lang w:eastAsia="ru-RU" w:bidi="he-IL"/>
        </w:rPr>
        <w:t xml:space="preserve">Кафедра автоматизированных систем обработки информации и управления </w:t>
      </w:r>
    </w:p>
    <w:p w:rsidR="00FF0741" w:rsidRPr="004A6724" w:rsidRDefault="00FF0741" w:rsidP="00FF0741">
      <w:pPr>
        <w:shd w:val="clear" w:color="auto" w:fill="FFFFFF"/>
        <w:spacing w:line="509" w:lineRule="exact"/>
        <w:ind w:firstLine="3715"/>
        <w:jc w:val="right"/>
        <w:rPr>
          <w:rFonts w:eastAsia="Times New Roman"/>
          <w:lang w:eastAsia="ru-RU"/>
        </w:rPr>
      </w:pPr>
    </w:p>
    <w:p w:rsidR="00FF0741" w:rsidRPr="004A6724" w:rsidRDefault="00FF0741" w:rsidP="00FF0741">
      <w:pPr>
        <w:shd w:val="clear" w:color="auto" w:fill="FFFFFF"/>
        <w:spacing w:line="509" w:lineRule="exact"/>
        <w:ind w:firstLine="3715"/>
        <w:jc w:val="right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Принят комиссией кафедры</w:t>
      </w:r>
    </w:p>
    <w:p w:rsidR="00FF0741" w:rsidRPr="004A6724" w:rsidRDefault="00FF0741" w:rsidP="00FF0741">
      <w:pPr>
        <w:shd w:val="clear" w:color="auto" w:fill="FFFFFF"/>
        <w:spacing w:line="509" w:lineRule="exact"/>
        <w:ind w:firstLine="3715"/>
        <w:jc w:val="right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«___» «__________» 20</w:t>
      </w:r>
      <w:r>
        <w:rPr>
          <w:rFonts w:eastAsia="Times New Roman"/>
          <w:lang w:eastAsia="ru-RU"/>
        </w:rPr>
        <w:t>25</w:t>
      </w:r>
      <w:r w:rsidRPr="004A6724">
        <w:rPr>
          <w:rFonts w:eastAsia="Times New Roman"/>
          <w:lang w:eastAsia="ru-RU"/>
        </w:rPr>
        <w:t>___г.</w:t>
      </w:r>
    </w:p>
    <w:p w:rsidR="00FF0741" w:rsidRPr="004A6724" w:rsidRDefault="00FF0741" w:rsidP="00FF0741">
      <w:pPr>
        <w:shd w:val="clear" w:color="auto" w:fill="FFFFFF"/>
        <w:spacing w:line="509" w:lineRule="exact"/>
        <w:jc w:val="right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Зав. кафедрой АСОИУ</w:t>
      </w:r>
    </w:p>
    <w:p w:rsidR="00FF0741" w:rsidRPr="004A6724" w:rsidRDefault="00FF0741" w:rsidP="00FF0741">
      <w:pPr>
        <w:shd w:val="clear" w:color="auto" w:fill="FFFFFF"/>
        <w:spacing w:line="509" w:lineRule="exact"/>
        <w:jc w:val="right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___________</w:t>
      </w:r>
      <w:r>
        <w:rPr>
          <w:rFonts w:eastAsia="Times New Roman"/>
          <w:lang w:eastAsia="ru-RU"/>
        </w:rPr>
        <w:t>Бушмелева К.И.</w:t>
      </w:r>
    </w:p>
    <w:p w:rsidR="00FF0741" w:rsidRPr="004A6724" w:rsidRDefault="00FF0741" w:rsidP="00FF0741">
      <w:pPr>
        <w:shd w:val="clear" w:color="auto" w:fill="FFFFFF"/>
        <w:spacing w:line="240" w:lineRule="auto"/>
        <w:ind w:left="1416" w:firstLine="708"/>
        <w:jc w:val="right"/>
        <w:rPr>
          <w:rFonts w:eastAsia="Times New Roman"/>
          <w:sz w:val="24"/>
          <w:szCs w:val="24"/>
          <w:lang w:eastAsia="ru-RU"/>
        </w:rPr>
      </w:pPr>
      <w:r w:rsidRPr="004A6724">
        <w:rPr>
          <w:rFonts w:eastAsia="Times New Roman"/>
          <w:sz w:val="24"/>
          <w:szCs w:val="24"/>
          <w:lang w:eastAsia="ru-RU"/>
        </w:rPr>
        <w:t>(подпись) (инициалы и фамилия)</w:t>
      </w:r>
    </w:p>
    <w:p w:rsidR="00FF0741" w:rsidRPr="004A6724" w:rsidRDefault="00FF0741" w:rsidP="00FF0741">
      <w:pPr>
        <w:shd w:val="clear" w:color="auto" w:fill="FFFFFF"/>
        <w:spacing w:line="240" w:lineRule="auto"/>
        <w:ind w:left="5"/>
        <w:jc w:val="center"/>
        <w:rPr>
          <w:rFonts w:eastAsia="Times New Roman"/>
          <w:lang w:eastAsia="ru-RU"/>
        </w:rPr>
      </w:pPr>
    </w:p>
    <w:p w:rsidR="00FF0741" w:rsidRPr="004A6724" w:rsidRDefault="00FF0741" w:rsidP="00FF0741">
      <w:pPr>
        <w:shd w:val="clear" w:color="auto" w:fill="FFFFFF"/>
        <w:spacing w:line="240" w:lineRule="auto"/>
        <w:ind w:left="5"/>
        <w:jc w:val="center"/>
        <w:rPr>
          <w:rFonts w:eastAsia="Times New Roman"/>
          <w:lang w:eastAsia="ru-RU"/>
        </w:rPr>
      </w:pPr>
    </w:p>
    <w:p w:rsidR="00FF0741" w:rsidRPr="004A6724" w:rsidRDefault="00FF0741" w:rsidP="00FF0741">
      <w:pPr>
        <w:shd w:val="clear" w:color="auto" w:fill="FFFFFF"/>
        <w:spacing w:line="240" w:lineRule="auto"/>
        <w:ind w:left="5"/>
        <w:jc w:val="center"/>
        <w:rPr>
          <w:rFonts w:eastAsia="Times New Roman"/>
          <w:b/>
          <w:lang w:eastAsia="ru-RU"/>
        </w:rPr>
      </w:pPr>
      <w:r w:rsidRPr="004A6724">
        <w:rPr>
          <w:rFonts w:eastAsia="Times New Roman"/>
          <w:b/>
          <w:lang w:eastAsia="ru-RU"/>
        </w:rPr>
        <w:t>ОТЧЁТ</w:t>
      </w:r>
    </w:p>
    <w:p w:rsidR="00FF0741" w:rsidRPr="004A6724" w:rsidRDefault="00FF0741" w:rsidP="00FF0741">
      <w:pPr>
        <w:shd w:val="clear" w:color="auto" w:fill="FFFFFF"/>
        <w:spacing w:before="5" w:line="240" w:lineRule="auto"/>
        <w:jc w:val="center"/>
        <w:rPr>
          <w:rFonts w:eastAsia="Times New Roman"/>
          <w:b/>
          <w:lang w:eastAsia="ru-RU"/>
        </w:rPr>
      </w:pPr>
      <w:r w:rsidRPr="004A6724">
        <w:rPr>
          <w:rFonts w:eastAsia="Times New Roman"/>
          <w:b/>
          <w:lang w:eastAsia="ru-RU"/>
        </w:rPr>
        <w:t>По</w:t>
      </w:r>
      <w:r>
        <w:rPr>
          <w:rFonts w:eastAsia="Times New Roman"/>
          <w:b/>
          <w:lang w:eastAsia="ru-RU"/>
        </w:rPr>
        <w:t xml:space="preserve"> Производственной  практике, технологической (проектно-технологической) практике</w:t>
      </w:r>
    </w:p>
    <w:p w:rsidR="00FF0741" w:rsidRPr="004A6724" w:rsidRDefault="00FF0741" w:rsidP="00FF0741">
      <w:pPr>
        <w:shd w:val="clear" w:color="auto" w:fill="FFFFFF"/>
        <w:spacing w:before="5" w:line="240" w:lineRule="auto"/>
        <w:ind w:left="1373"/>
        <w:jc w:val="center"/>
        <w:rPr>
          <w:rFonts w:eastAsia="Times New Roman"/>
          <w:lang w:eastAsia="ru-RU"/>
        </w:rPr>
      </w:pPr>
    </w:p>
    <w:p w:rsidR="00FF0741" w:rsidRPr="004A6724" w:rsidRDefault="00FF0741" w:rsidP="00FF0741">
      <w:pPr>
        <w:shd w:val="clear" w:color="auto" w:fill="FFFFFF"/>
        <w:spacing w:line="240" w:lineRule="auto"/>
        <w:jc w:val="center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На _</w:t>
      </w:r>
      <w:r>
        <w:rPr>
          <w:rFonts w:eastAsia="Times New Roman"/>
          <w:lang w:eastAsia="ru-RU"/>
        </w:rPr>
        <w:t>Сургутском государственном университете, кафедре АСОИУ</w:t>
      </w:r>
    </w:p>
    <w:p w:rsidR="00FF0741" w:rsidRPr="004A6724" w:rsidRDefault="00FF0741" w:rsidP="00FF0741">
      <w:pPr>
        <w:shd w:val="clear" w:color="auto" w:fill="FFFFFF"/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4A6724">
        <w:rPr>
          <w:rFonts w:eastAsia="Times New Roman"/>
          <w:sz w:val="24"/>
          <w:szCs w:val="24"/>
          <w:lang w:eastAsia="ru-RU"/>
        </w:rPr>
        <w:t>(указывается наименование предприятия, место практики)</w:t>
      </w:r>
    </w:p>
    <w:p w:rsidR="00FF0741" w:rsidRPr="004A6724" w:rsidRDefault="00FF0741" w:rsidP="00FF0741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eastAsia="Times New Roman"/>
          <w:lang w:eastAsia="ru-RU"/>
        </w:rPr>
      </w:pPr>
    </w:p>
    <w:p w:rsidR="00FF0741" w:rsidRPr="004A6724" w:rsidRDefault="00FF0741" w:rsidP="00FF0741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eastAsia="Times New Roman"/>
          <w:lang w:eastAsia="ru-RU"/>
        </w:rPr>
      </w:pPr>
      <w:r w:rsidRPr="004A6724">
        <w:rPr>
          <w:rFonts w:eastAsia="Times New Roman"/>
          <w:lang w:eastAsia="ru-RU"/>
        </w:rPr>
        <w:t>студента _</w:t>
      </w:r>
      <w:r>
        <w:rPr>
          <w:rFonts w:eastAsia="Times New Roman"/>
          <w:lang w:eastAsia="ru-RU"/>
        </w:rPr>
        <w:t>4</w:t>
      </w:r>
      <w:r w:rsidRPr="004A6724">
        <w:rPr>
          <w:rFonts w:eastAsia="Times New Roman"/>
          <w:lang w:eastAsia="ru-RU"/>
        </w:rPr>
        <w:t>__курса _</w:t>
      </w:r>
      <w:r>
        <w:rPr>
          <w:rFonts w:eastAsia="Times New Roman"/>
          <w:lang w:eastAsia="ru-RU"/>
        </w:rPr>
        <w:t>606-11з</w:t>
      </w:r>
      <w:r w:rsidRPr="004A6724">
        <w:rPr>
          <w:rFonts w:eastAsia="Times New Roman"/>
          <w:lang w:eastAsia="ru-RU"/>
        </w:rPr>
        <w:t>_ группы __________________________________________</w:t>
      </w:r>
    </w:p>
    <w:p w:rsidR="00FF0741" w:rsidRPr="004A6724" w:rsidRDefault="00FF0741" w:rsidP="00FF0741">
      <w:pPr>
        <w:shd w:val="clear" w:color="auto" w:fill="FFFFFF"/>
        <w:spacing w:line="240" w:lineRule="auto"/>
        <w:ind w:left="1419" w:firstLine="708"/>
        <w:jc w:val="center"/>
        <w:rPr>
          <w:rFonts w:eastAsia="Times New Roman"/>
          <w:sz w:val="24"/>
          <w:szCs w:val="24"/>
          <w:lang w:eastAsia="ru-RU"/>
        </w:rPr>
      </w:pPr>
      <w:r w:rsidRPr="004A6724">
        <w:rPr>
          <w:rFonts w:eastAsia="Times New Roman"/>
          <w:sz w:val="24"/>
          <w:szCs w:val="24"/>
          <w:lang w:eastAsia="ru-RU"/>
        </w:rPr>
        <w:t>(указывается ФИО студента) (подпись)</w:t>
      </w:r>
    </w:p>
    <w:p w:rsidR="00FF0741" w:rsidRDefault="00FF0741" w:rsidP="00FF0741">
      <w:pPr>
        <w:jc w:val="both"/>
        <w:rPr>
          <w:rFonts w:eastAsia="Times New Roman"/>
          <w:lang w:eastAsia="ru-RU"/>
        </w:rPr>
      </w:pPr>
    </w:p>
    <w:p w:rsidR="00FF0741" w:rsidRPr="00FF5C65" w:rsidRDefault="00FF0741" w:rsidP="00FF0741">
      <w:pPr>
        <w:jc w:val="both"/>
        <w:rPr>
          <w:rFonts w:eastAsia="Times New Roman"/>
          <w:bCs/>
          <w:lang w:eastAsia="ru-RU"/>
        </w:rPr>
      </w:pPr>
      <w:r w:rsidRPr="004A6724">
        <w:rPr>
          <w:rFonts w:eastAsia="Times New Roman"/>
          <w:lang w:eastAsia="ru-RU"/>
        </w:rPr>
        <w:t>По теме</w:t>
      </w:r>
      <w:r>
        <w:rPr>
          <w:rFonts w:eastAsia="Times New Roman"/>
          <w:lang w:eastAsia="ru-RU"/>
        </w:rPr>
        <w:t xml:space="preserve"> __________________________________________________________</w:t>
      </w:r>
    </w:p>
    <w:p w:rsidR="00FF0741" w:rsidRPr="004A6724" w:rsidRDefault="00FF0741" w:rsidP="00FF0741">
      <w:pPr>
        <w:shd w:val="clear" w:color="auto" w:fill="FFFFFF"/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p w:rsidR="00FF0741" w:rsidRPr="004A6724" w:rsidRDefault="00FF0741" w:rsidP="00FF0741">
      <w:pPr>
        <w:shd w:val="clear" w:color="auto" w:fill="FFFFFF"/>
        <w:tabs>
          <w:tab w:val="left" w:leader="underscore" w:pos="4608"/>
        </w:tabs>
        <w:spacing w:line="240" w:lineRule="auto"/>
        <w:rPr>
          <w:rFonts w:eastAsia="Times New Roman"/>
          <w:lang w:eastAsia="ru-RU"/>
        </w:rPr>
      </w:pPr>
    </w:p>
    <w:p w:rsidR="00FF0741" w:rsidRPr="004A6724" w:rsidRDefault="00FF0741" w:rsidP="00FF0741">
      <w:pPr>
        <w:shd w:val="clear" w:color="auto" w:fill="FFFFFF"/>
        <w:tabs>
          <w:tab w:val="left" w:leader="underscore" w:pos="5635"/>
        </w:tabs>
        <w:spacing w:line="240" w:lineRule="auto"/>
        <w:rPr>
          <w:rFonts w:eastAsia="Times New Roman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3"/>
        <w:gridCol w:w="4888"/>
      </w:tblGrid>
      <w:tr w:rsidR="00FF0741" w:rsidRPr="004A6724" w:rsidTr="006F39A4">
        <w:tc>
          <w:tcPr>
            <w:tcW w:w="5069" w:type="dxa"/>
            <w:shd w:val="clear" w:color="auto" w:fill="auto"/>
          </w:tcPr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 w:rsidRPr="004A6724">
              <w:rPr>
                <w:rFonts w:eastAsia="Times New Roman"/>
                <w:lang w:eastAsia="ru-RU"/>
              </w:rPr>
              <w:t xml:space="preserve">Руководитель практики от </w:t>
            </w: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 w:rsidRPr="004A6724">
              <w:rPr>
                <w:rFonts w:eastAsia="Times New Roman"/>
                <w:lang w:eastAsia="ru-RU"/>
              </w:rPr>
              <w:t>предприятия</w:t>
            </w: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 w:rsidRPr="004A6724">
              <w:rPr>
                <w:rFonts w:eastAsia="Times New Roman"/>
                <w:lang w:eastAsia="ru-RU"/>
              </w:rPr>
              <w:t>_____________________________</w:t>
            </w:r>
          </w:p>
          <w:p w:rsidR="00FF0741" w:rsidRPr="004A6724" w:rsidRDefault="00FF0741" w:rsidP="006F39A4">
            <w:pPr>
              <w:shd w:val="clear" w:color="auto" w:fill="FFFFFF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4A6724">
              <w:rPr>
                <w:rFonts w:eastAsia="Times New Roman"/>
                <w:sz w:val="24"/>
                <w:szCs w:val="24"/>
                <w:lang w:eastAsia="ru-RU"/>
              </w:rPr>
              <w:t>(должность)</w:t>
            </w: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 w:rsidRPr="004A6724">
              <w:rPr>
                <w:rFonts w:eastAsia="Times New Roman"/>
                <w:lang w:eastAsia="ru-RU"/>
              </w:rPr>
              <w:t>_____________________________</w:t>
            </w:r>
          </w:p>
          <w:p w:rsidR="00FF0741" w:rsidRPr="004A6724" w:rsidRDefault="00FF0741" w:rsidP="006F39A4">
            <w:pPr>
              <w:tabs>
                <w:tab w:val="left" w:leader="underscore" w:pos="5635"/>
              </w:tabs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4A6724">
              <w:rPr>
                <w:rFonts w:eastAsia="Times New Roman"/>
                <w:sz w:val="24"/>
                <w:szCs w:val="24"/>
                <w:lang w:eastAsia="ru-RU"/>
              </w:rPr>
              <w:t>М.П. (подпись) (инициалы и фамилия)</w:t>
            </w:r>
          </w:p>
          <w:p w:rsidR="00FF0741" w:rsidRPr="004A6724" w:rsidRDefault="00FF0741" w:rsidP="006F39A4">
            <w:pPr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5070" w:type="dxa"/>
            <w:shd w:val="clear" w:color="auto" w:fill="auto"/>
          </w:tcPr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 w:rsidRPr="004A6724">
              <w:rPr>
                <w:rFonts w:eastAsia="Times New Roman"/>
                <w:lang w:eastAsia="ru-RU"/>
              </w:rPr>
              <w:t xml:space="preserve">Руководитель практики от </w:t>
            </w: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 w:rsidRPr="004A6724">
              <w:rPr>
                <w:rFonts w:eastAsia="Times New Roman"/>
                <w:lang w:eastAsia="ru-RU"/>
              </w:rPr>
              <w:t>университета</w:t>
            </w: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ассистент</w:t>
            </w:r>
          </w:p>
          <w:p w:rsidR="00FF0741" w:rsidRPr="004A6724" w:rsidRDefault="00FF0741" w:rsidP="006F39A4">
            <w:pPr>
              <w:shd w:val="clear" w:color="auto" w:fill="FFFFFF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4A6724">
              <w:rPr>
                <w:rFonts w:eastAsia="Times New Roman"/>
                <w:sz w:val="24"/>
                <w:szCs w:val="24"/>
                <w:lang w:eastAsia="ru-RU"/>
              </w:rPr>
              <w:t>(должность)</w:t>
            </w:r>
          </w:p>
          <w:p w:rsidR="00FF0741" w:rsidRPr="004A6724" w:rsidRDefault="00FF0741" w:rsidP="006F39A4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  <w:r w:rsidRPr="004A6724">
              <w:rPr>
                <w:rFonts w:eastAsia="Times New Roman"/>
                <w:lang w:eastAsia="ru-RU"/>
              </w:rPr>
              <w:t>____________</w:t>
            </w:r>
            <w:r>
              <w:rPr>
                <w:rFonts w:eastAsia="Times New Roman"/>
                <w:lang w:eastAsia="ru-RU"/>
              </w:rPr>
              <w:t xml:space="preserve"> Калачикова Е.П.</w:t>
            </w:r>
          </w:p>
          <w:p w:rsidR="00FF0741" w:rsidRPr="004A6724" w:rsidRDefault="00FF0741" w:rsidP="006F39A4">
            <w:pPr>
              <w:tabs>
                <w:tab w:val="left" w:leader="underscore" w:pos="5635"/>
              </w:tabs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4A6724">
              <w:rPr>
                <w:rFonts w:eastAsia="Times New Roman"/>
                <w:sz w:val="24"/>
                <w:szCs w:val="24"/>
                <w:lang w:eastAsia="ru-RU"/>
              </w:rPr>
              <w:t>(подпись) (инициалы и фамилия)</w:t>
            </w:r>
          </w:p>
          <w:p w:rsidR="00FF0741" w:rsidRPr="004A6724" w:rsidRDefault="00FF0741" w:rsidP="006F39A4">
            <w:pPr>
              <w:tabs>
                <w:tab w:val="left" w:leader="underscore" w:pos="5635"/>
              </w:tabs>
              <w:spacing w:line="240" w:lineRule="auto"/>
              <w:rPr>
                <w:rFonts w:eastAsia="Times New Roman"/>
                <w:lang w:eastAsia="ru-RU"/>
              </w:rPr>
            </w:pPr>
          </w:p>
        </w:tc>
      </w:tr>
    </w:tbl>
    <w:p w:rsidR="00FF0741" w:rsidRPr="004A6724" w:rsidRDefault="00FF0741" w:rsidP="00FF0741">
      <w:pPr>
        <w:shd w:val="clear" w:color="auto" w:fill="FFFFFF"/>
        <w:spacing w:before="264" w:line="254" w:lineRule="exact"/>
        <w:ind w:left="2501" w:right="2501"/>
        <w:jc w:val="center"/>
        <w:rPr>
          <w:rFonts w:eastAsia="Times New Roman"/>
          <w:u w:val="single"/>
          <w:lang w:eastAsia="ru-RU"/>
        </w:rPr>
      </w:pPr>
      <w:r w:rsidRPr="004A6724">
        <w:rPr>
          <w:rFonts w:eastAsia="Times New Roman"/>
          <w:lang w:eastAsia="ru-RU"/>
        </w:rPr>
        <w:t>Сургут, 20</w:t>
      </w:r>
      <w:r>
        <w:rPr>
          <w:rFonts w:eastAsia="Times New Roman"/>
          <w:lang w:eastAsia="ru-RU"/>
        </w:rPr>
        <w:t>25</w:t>
      </w:r>
    </w:p>
    <w:p w:rsidR="00165405" w:rsidRDefault="00165405">
      <w:pPr>
        <w:spacing w:after="160" w:line="259" w:lineRule="auto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br w:type="page"/>
      </w:r>
    </w:p>
    <w:p w:rsidR="00165405" w:rsidRPr="00165405" w:rsidRDefault="00165405" w:rsidP="00165405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37429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779A" w:rsidRPr="004479D4" w:rsidRDefault="0052779A" w:rsidP="0052779A">
          <w:pPr>
            <w:pStyle w:val="a9"/>
            <w:jc w:val="center"/>
            <w:rPr>
              <w:rFonts w:ascii="Open Sans" w:hAnsi="Open Sans" w:cs="Open Sans"/>
              <w:color w:val="000000" w:themeColor="text1"/>
              <w:sz w:val="24"/>
              <w:szCs w:val="24"/>
            </w:rPr>
          </w:pPr>
          <w:r w:rsidRPr="004479D4">
            <w:rPr>
              <w:rFonts w:ascii="Open Sans" w:hAnsi="Open Sans" w:cs="Open Sans"/>
              <w:color w:val="000000" w:themeColor="text1"/>
              <w:sz w:val="24"/>
              <w:szCs w:val="24"/>
            </w:rPr>
            <w:t>СОДЕРЖАНИЕ</w:t>
          </w:r>
        </w:p>
        <w:p w:rsidR="0052779A" w:rsidRPr="004479D4" w:rsidRDefault="0052779A" w:rsidP="0052779A">
          <w:pPr>
            <w:rPr>
              <w:rFonts w:ascii="Open Sans" w:hAnsi="Open Sans" w:cs="Open Sans"/>
              <w:sz w:val="24"/>
              <w:szCs w:val="24"/>
              <w:lang w:eastAsia="ru-RU"/>
            </w:rPr>
          </w:pPr>
        </w:p>
        <w:p w:rsidR="002010CB" w:rsidRPr="00AE76A1" w:rsidRDefault="002010CB" w:rsidP="002010CB">
          <w:pPr>
            <w:pStyle w:val="11"/>
            <w:tabs>
              <w:tab w:val="right" w:leader="dot" w:pos="9911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ru-RU"/>
            </w:rPr>
          </w:pPr>
          <w:r w:rsidRPr="00AE76A1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AE76A1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AE76A1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181453692" w:history="1">
            <w:r w:rsidRPr="00AE76A1">
              <w:rPr>
                <w:rStyle w:val="aa"/>
                <w:rFonts w:ascii="Open Sans" w:hAnsi="Open Sans" w:cs="Open Sans"/>
                <w:noProof/>
                <w:sz w:val="24"/>
                <w:szCs w:val="24"/>
              </w:rPr>
              <w:t>ВВЕДЕНИЕ</w:t>
            </w:r>
            <w:r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_Toc181453692 \h </w:instrText>
            </w:r>
            <w:r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3</w:t>
            </w:r>
            <w:r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010CB" w:rsidRPr="00AE76A1" w:rsidRDefault="00643BB7" w:rsidP="002010CB">
          <w:pPr>
            <w:pStyle w:val="11"/>
            <w:tabs>
              <w:tab w:val="right" w:leader="dot" w:pos="9911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ru-RU"/>
            </w:rPr>
          </w:pPr>
          <w:hyperlink w:anchor="_Toc181453693" w:history="1">
            <w:r w:rsidR="002010CB" w:rsidRPr="00AE76A1">
              <w:rPr>
                <w:rStyle w:val="aa"/>
                <w:rFonts w:ascii="Open Sans" w:hAnsi="Open Sans" w:cs="Open Sans"/>
                <w:noProof/>
                <w:sz w:val="24"/>
                <w:szCs w:val="24"/>
              </w:rPr>
              <w:t>1. РУКОВОДСТВО ПО ИСПОЛЬЗОВАНИЮ СИСТЕМЫ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="008E6DBB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5</w:t>
            </w:r>
          </w:hyperlink>
        </w:p>
        <w:p w:rsidR="002010CB" w:rsidRPr="00AE76A1" w:rsidRDefault="00643BB7" w:rsidP="002010CB">
          <w:pPr>
            <w:pStyle w:val="2"/>
            <w:tabs>
              <w:tab w:val="right" w:leader="dot" w:pos="9911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ru-RU"/>
            </w:rPr>
          </w:pPr>
          <w:hyperlink w:anchor="_Toc181453694" w:history="1">
            <w:r w:rsidR="002010CB" w:rsidRPr="00AE76A1">
              <w:rPr>
                <w:rStyle w:val="aa"/>
                <w:rFonts w:ascii="Open Sans" w:hAnsi="Open Sans" w:cs="Open Sans"/>
                <w:noProof/>
                <w:sz w:val="24"/>
                <w:szCs w:val="24"/>
              </w:rPr>
              <w:t>1.1 Настройка среды и создания формата чертежа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="008E6DBB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5</w:t>
            </w:r>
          </w:hyperlink>
        </w:p>
        <w:p w:rsidR="002010CB" w:rsidRPr="00AE76A1" w:rsidRDefault="00643BB7" w:rsidP="002010CB">
          <w:pPr>
            <w:pStyle w:val="11"/>
            <w:tabs>
              <w:tab w:val="right" w:leader="dot" w:pos="9911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ru-RU"/>
            </w:rPr>
          </w:pPr>
          <w:hyperlink w:anchor="_Toc181453695" w:history="1">
            <w:r w:rsidR="002010CB" w:rsidRPr="00AE76A1">
              <w:rPr>
                <w:rStyle w:val="aa"/>
                <w:rFonts w:ascii="Open Sans" w:hAnsi="Open Sans" w:cs="Open Sans"/>
                <w:noProof/>
                <w:sz w:val="24"/>
                <w:szCs w:val="24"/>
              </w:rPr>
              <w:t>2. ИСПОЛЬЗОВАНИЕ СИСТЕМЫ НА ПРАКТИКЕ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="008E6DBB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7</w:t>
            </w:r>
          </w:hyperlink>
        </w:p>
        <w:p w:rsidR="002010CB" w:rsidRPr="00AE76A1" w:rsidRDefault="00643BB7" w:rsidP="002010CB">
          <w:pPr>
            <w:pStyle w:val="2"/>
            <w:tabs>
              <w:tab w:val="right" w:leader="dot" w:pos="9911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ru-RU"/>
            </w:rPr>
          </w:pPr>
          <w:hyperlink w:anchor="_Toc181453696" w:history="1">
            <w:r w:rsidR="002010CB" w:rsidRPr="00AE76A1">
              <w:rPr>
                <w:rStyle w:val="aa"/>
                <w:rFonts w:ascii="Open Sans" w:hAnsi="Open Sans" w:cs="Open Sans"/>
                <w:noProof/>
                <w:sz w:val="24"/>
                <w:szCs w:val="24"/>
              </w:rPr>
              <w:t>2.1 Создание чертежа детали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="008E6DBB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7</w:t>
            </w:r>
          </w:hyperlink>
        </w:p>
        <w:p w:rsidR="002010CB" w:rsidRPr="00AE76A1" w:rsidRDefault="00643BB7" w:rsidP="002010CB">
          <w:pPr>
            <w:pStyle w:val="11"/>
            <w:tabs>
              <w:tab w:val="right" w:leader="dot" w:pos="9911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ru-RU"/>
            </w:rPr>
          </w:pPr>
          <w:hyperlink w:anchor="_Toc181453697" w:history="1">
            <w:r w:rsidR="002010CB" w:rsidRPr="00AE76A1">
              <w:rPr>
                <w:rStyle w:val="aa"/>
                <w:rFonts w:ascii="Open Sans" w:hAnsi="Open Sans" w:cs="Open Sans"/>
                <w:noProof/>
                <w:sz w:val="24"/>
                <w:szCs w:val="24"/>
              </w:rPr>
              <w:t>ЗАКЛЮЧЕНИЕ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_Toc181453697 \h </w:instrTex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1</w:t>
            </w:r>
            <w:r w:rsidR="008E6DBB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8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010CB" w:rsidRPr="00AE76A1" w:rsidRDefault="00643BB7" w:rsidP="002010CB">
          <w:pPr>
            <w:pStyle w:val="11"/>
            <w:tabs>
              <w:tab w:val="right" w:leader="dot" w:pos="9911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ru-RU"/>
            </w:rPr>
          </w:pPr>
          <w:hyperlink w:anchor="_Toc181453698" w:history="1">
            <w:r w:rsidR="002010CB" w:rsidRPr="00AE76A1">
              <w:rPr>
                <w:rStyle w:val="aa"/>
                <w:rFonts w:ascii="Open Sans" w:hAnsi="Open Sans" w:cs="Open Sans"/>
                <w:noProof/>
                <w:sz w:val="24"/>
                <w:szCs w:val="24"/>
              </w:rPr>
              <w:t>СПИСОК ИСПОЛЬЗОВАННОЙ ЛИТЕРАТУРЫ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_Toc181453698 \h </w:instrTex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1</w:t>
            </w:r>
            <w:r w:rsidR="008E6DBB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9</w:t>
            </w:r>
            <w:r w:rsidR="002010CB" w:rsidRPr="00AE76A1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2779A" w:rsidRDefault="002010CB" w:rsidP="002010CB">
          <w:r w:rsidRPr="00AE76A1">
            <w:rPr>
              <w:rFonts w:ascii="Open Sans" w:hAnsi="Open Sans" w:cs="Open Sans"/>
              <w:b/>
              <w:bCs/>
              <w:sz w:val="24"/>
              <w:szCs w:val="24"/>
            </w:rPr>
            <w:fldChar w:fldCharType="end"/>
          </w:r>
        </w:p>
      </w:sdtContent>
    </w:sdt>
    <w:p w:rsidR="0052779A" w:rsidRDefault="0052779A" w:rsidP="0052779A">
      <w:pPr>
        <w:ind w:firstLine="709"/>
      </w:pPr>
      <w:bookmarkStart w:id="0" w:name="_GoBack"/>
      <w:bookmarkEnd w:id="0"/>
    </w:p>
    <w:p w:rsidR="0052779A" w:rsidRDefault="0052779A" w:rsidP="0052779A">
      <w:r>
        <w:br w:type="page"/>
      </w:r>
    </w:p>
    <w:p w:rsidR="0052779A" w:rsidRDefault="0052779A" w:rsidP="002B4E1C">
      <w:pPr>
        <w:ind w:firstLine="709"/>
        <w:jc w:val="center"/>
        <w:outlineLvl w:val="0"/>
        <w:rPr>
          <w:rFonts w:ascii="Open Sans" w:hAnsi="Open Sans" w:cs="Open Sans"/>
          <w:sz w:val="24"/>
        </w:rPr>
      </w:pPr>
      <w:bookmarkStart w:id="1" w:name="_Toc161658976"/>
      <w:r w:rsidRPr="008840E7">
        <w:rPr>
          <w:rFonts w:ascii="Open Sans" w:hAnsi="Open Sans" w:cs="Open Sans"/>
          <w:sz w:val="24"/>
        </w:rPr>
        <w:lastRenderedPageBreak/>
        <w:t>ВВЕДЕНИЕ</w:t>
      </w:r>
      <w:bookmarkEnd w:id="1"/>
    </w:p>
    <w:p w:rsidR="007F4546" w:rsidRPr="008840E7" w:rsidRDefault="007F4546" w:rsidP="002B4E1C">
      <w:pPr>
        <w:ind w:firstLine="709"/>
        <w:jc w:val="center"/>
        <w:outlineLvl w:val="0"/>
        <w:rPr>
          <w:rFonts w:ascii="Open Sans" w:hAnsi="Open Sans" w:cs="Open Sans"/>
          <w:sz w:val="24"/>
        </w:rPr>
      </w:pP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>Создание инженерных чертежей является важным этапом в проектировании и производстве различных деталей и конструкций. Без четкой и точной документации невозможно представить себе производство современного оборудования, машин и сооружений. Черчение деталей — это основополагающий процесс, который лежит в основе многих инженерных решений, обеспечивая точность при изготовлении и сборке. С развитием технологий и компьютеров этот процесс значительно упростился и автоматизировался благодаря специализированным</w:t>
      </w:r>
      <w:r>
        <w:rPr>
          <w:rFonts w:ascii="Open Sans" w:eastAsia="TimesNewRoman" w:hAnsi="Open Sans" w:cs="Open Sans"/>
          <w:sz w:val="24"/>
        </w:rPr>
        <w:t xml:space="preserve"> программам, таким как NanoCAD.</w:t>
      </w: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>NanoCAD — это система автоматизированного проектирования (САПР), предназначенная для создания и редактирования инженерных чертежей. Программа обеспечивает пользователям доступ к широкому спектру инструментов, необходимых для разработки чертежей различного уровня сложности. Она представляет собой мощный инструмент для профессиональных инженеров, архитекторов и дизайнеров, которые могут использовать её для создания чертежей деталей, сборок,</w:t>
      </w:r>
      <w:r>
        <w:rPr>
          <w:rFonts w:ascii="Open Sans" w:eastAsia="TimesNewRoman" w:hAnsi="Open Sans" w:cs="Open Sans"/>
          <w:sz w:val="24"/>
        </w:rPr>
        <w:t xml:space="preserve"> планов зданий и иных проектов.</w:t>
      </w: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>Одним из ключевых преимуществ NanoCAD является его простота в использовании и высокая совместимость с другими системами САПР, что позволяет интегрировать его в уже существующие рабочие процессы. Программа предлагает функционал, который позволяет создавать чертежи с высокой степенью детализации, что важно для точности и эффективн</w:t>
      </w:r>
      <w:r>
        <w:rPr>
          <w:rFonts w:ascii="Open Sans" w:eastAsia="TimesNewRoman" w:hAnsi="Open Sans" w:cs="Open Sans"/>
          <w:sz w:val="24"/>
        </w:rPr>
        <w:t>ости последующего производства.</w:t>
      </w:r>
    </w:p>
    <w:p w:rsidR="008840E7" w:rsidRPr="00B10C9B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 xml:space="preserve">Цель </w:t>
      </w:r>
      <w:r w:rsidR="00295246">
        <w:rPr>
          <w:rFonts w:ascii="Open Sans" w:eastAsia="TimesNewRoman" w:hAnsi="Open Sans" w:cs="Open Sans"/>
          <w:sz w:val="24"/>
        </w:rPr>
        <w:t>работы</w:t>
      </w:r>
      <w:r w:rsidR="002B4E1C">
        <w:rPr>
          <w:rFonts w:ascii="Open Sans" w:eastAsia="TimesNewRoman" w:hAnsi="Open Sans" w:cs="Open Sans"/>
          <w:sz w:val="24"/>
        </w:rPr>
        <w:t xml:space="preserve"> - создание</w:t>
      </w:r>
      <w:r w:rsidRPr="008840E7">
        <w:rPr>
          <w:rFonts w:ascii="Open Sans" w:eastAsia="TimesNewRoman" w:hAnsi="Open Sans" w:cs="Open Sans"/>
          <w:sz w:val="24"/>
        </w:rPr>
        <w:t xml:space="preserve"> чертежа детали </w:t>
      </w:r>
      <w:r w:rsidR="00B10C9B">
        <w:rPr>
          <w:rFonts w:ascii="Open Sans" w:eastAsia="TimesNewRoman" w:hAnsi="Open Sans" w:cs="Open Sans"/>
          <w:sz w:val="24"/>
        </w:rPr>
        <w:t xml:space="preserve">в программной среде </w:t>
      </w:r>
      <w:r w:rsidR="00B10C9B">
        <w:rPr>
          <w:rFonts w:ascii="Open Sans" w:eastAsia="TimesNewRoman" w:hAnsi="Open Sans" w:cs="Open Sans"/>
          <w:sz w:val="24"/>
          <w:lang w:val="en-US"/>
        </w:rPr>
        <w:t>NanoCAD</w:t>
      </w:r>
      <w:r w:rsidR="00B10C9B" w:rsidRPr="00B10C9B">
        <w:rPr>
          <w:rFonts w:ascii="Open Sans" w:eastAsia="TimesNewRoman" w:hAnsi="Open Sans" w:cs="Open Sans"/>
          <w:sz w:val="24"/>
        </w:rPr>
        <w:t>.</w:t>
      </w:r>
    </w:p>
    <w:p w:rsidR="008840E7" w:rsidRPr="008840E7" w:rsidRDefault="00B10C9B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Задачи</w:t>
      </w:r>
      <w:r w:rsidR="008840E7">
        <w:rPr>
          <w:rFonts w:ascii="Open Sans" w:eastAsia="TimesNewRoman" w:hAnsi="Open Sans" w:cs="Open Sans"/>
          <w:sz w:val="24"/>
        </w:rPr>
        <w:t xml:space="preserve"> включают: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>пределение геометрических параметров детали,</w:t>
      </w:r>
      <w:r>
        <w:rPr>
          <w:rFonts w:ascii="Open Sans" w:eastAsia="TimesNewRoman" w:hAnsi="Open Sans" w:cs="Open Sans"/>
          <w:sz w:val="24"/>
        </w:rPr>
        <w:t xml:space="preserve"> включая формы и размеры;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р</w:t>
      </w:r>
      <w:r w:rsidRPr="00295246">
        <w:rPr>
          <w:rFonts w:ascii="Open Sans" w:eastAsia="TimesNewRoman" w:hAnsi="Open Sans" w:cs="Open Sans"/>
          <w:sz w:val="24"/>
        </w:rPr>
        <w:t>азмещение всех необходимых видов (фронтальный, вид сверху, вид сбоку)</w:t>
      </w:r>
      <w:r>
        <w:rPr>
          <w:rFonts w:ascii="Open Sans" w:eastAsia="TimesNewRoman" w:hAnsi="Open Sans" w:cs="Open Sans"/>
          <w:sz w:val="24"/>
        </w:rPr>
        <w:t xml:space="preserve"> для полной визуализации детали;</w:t>
      </w:r>
    </w:p>
    <w:p w:rsid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lastRenderedPageBreak/>
        <w:t>п</w:t>
      </w:r>
      <w:r w:rsidRPr="00295246">
        <w:rPr>
          <w:rFonts w:ascii="Open Sans" w:eastAsia="TimesNewRoman" w:hAnsi="Open Sans" w:cs="Open Sans"/>
          <w:sz w:val="24"/>
        </w:rPr>
        <w:t>рименение необходимых размерных обозначений, указание углов, радиус</w:t>
      </w:r>
      <w:r>
        <w:rPr>
          <w:rFonts w:ascii="Open Sans" w:eastAsia="TimesNewRoman" w:hAnsi="Open Sans" w:cs="Open Sans"/>
          <w:sz w:val="24"/>
        </w:rPr>
        <w:t>ов и других ключевых параметров;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 xml:space="preserve">птимизация масштаба чертежа для правильного отображения </w:t>
      </w:r>
      <w:r>
        <w:rPr>
          <w:rFonts w:ascii="Open Sans" w:eastAsia="TimesNewRoman" w:hAnsi="Open Sans" w:cs="Open Sans"/>
          <w:sz w:val="24"/>
        </w:rPr>
        <w:t>всех элементов на одном листе;</w:t>
      </w:r>
    </w:p>
    <w:p w:rsid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р</w:t>
      </w:r>
      <w:r w:rsidRPr="00295246">
        <w:rPr>
          <w:rFonts w:ascii="Open Sans" w:eastAsia="TimesNewRoman" w:hAnsi="Open Sans" w:cs="Open Sans"/>
          <w:sz w:val="24"/>
        </w:rPr>
        <w:t>азмещение осевых и центровых</w:t>
      </w:r>
      <w:r>
        <w:rPr>
          <w:rFonts w:ascii="Open Sans" w:eastAsia="TimesNewRoman" w:hAnsi="Open Sans" w:cs="Open Sans"/>
          <w:sz w:val="24"/>
        </w:rPr>
        <w:t xml:space="preserve"> линий;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и</w:t>
      </w:r>
      <w:r w:rsidRPr="00295246">
        <w:rPr>
          <w:rFonts w:ascii="Open Sans" w:eastAsia="TimesNewRoman" w:hAnsi="Open Sans" w:cs="Open Sans"/>
          <w:sz w:val="24"/>
        </w:rPr>
        <w:t>спользование штриховки для отоб</w:t>
      </w:r>
      <w:r w:rsidR="004479D4">
        <w:rPr>
          <w:rFonts w:ascii="Open Sans" w:eastAsia="TimesNewRoman" w:hAnsi="Open Sans" w:cs="Open Sans"/>
          <w:sz w:val="24"/>
        </w:rPr>
        <w:t>ражения материалов или сечений;</w:t>
      </w:r>
    </w:p>
    <w:p w:rsidR="004479D4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>беспечение соблюдения стандартов черчения для ясности и однозначности восприятия чертежа.</w:t>
      </w:r>
    </w:p>
    <w:p w:rsidR="0052779A" w:rsidRPr="004479D4" w:rsidRDefault="0052779A" w:rsidP="004479D4">
      <w:pPr>
        <w:autoSpaceDE w:val="0"/>
        <w:autoSpaceDN w:val="0"/>
        <w:adjustRightInd w:val="0"/>
        <w:jc w:val="both"/>
        <w:rPr>
          <w:rFonts w:ascii="Open Sans" w:eastAsia="TimesNewRoman" w:hAnsi="Open Sans" w:cs="Open Sans"/>
          <w:sz w:val="24"/>
        </w:rPr>
      </w:pPr>
      <w:r w:rsidRPr="004479D4">
        <w:rPr>
          <w:rFonts w:ascii="Open Sans" w:hAnsi="Open Sans" w:cs="Open Sans"/>
          <w:sz w:val="24"/>
        </w:rPr>
        <w:br w:type="page"/>
      </w:r>
    </w:p>
    <w:p w:rsidR="007F4546" w:rsidRDefault="00165405" w:rsidP="007F4546">
      <w:pPr>
        <w:pStyle w:val="ab"/>
        <w:numPr>
          <w:ilvl w:val="0"/>
          <w:numId w:val="7"/>
        </w:numPr>
        <w:jc w:val="center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lastRenderedPageBreak/>
        <w:t>РУКОВОДСТВО ПО ИСПОЛЬЗОВАНИЮ СИСТЕМЫ</w:t>
      </w:r>
    </w:p>
    <w:p w:rsidR="00165405" w:rsidRDefault="00165405" w:rsidP="00165405">
      <w:pPr>
        <w:pStyle w:val="ab"/>
        <w:ind w:left="1069"/>
        <w:rPr>
          <w:rFonts w:ascii="Open Sans" w:hAnsi="Open Sans" w:cs="Open Sans"/>
          <w:sz w:val="24"/>
        </w:rPr>
      </w:pPr>
    </w:p>
    <w:p w:rsidR="00165405" w:rsidRDefault="00165405" w:rsidP="00165405">
      <w:pPr>
        <w:pStyle w:val="ab"/>
        <w:numPr>
          <w:ilvl w:val="1"/>
          <w:numId w:val="7"/>
        </w:numPr>
        <w:rPr>
          <w:rFonts w:ascii="Open Sans" w:hAnsi="Open Sans" w:cs="Open Sans"/>
          <w:sz w:val="24"/>
        </w:rPr>
      </w:pPr>
      <w:r w:rsidRPr="00165405">
        <w:rPr>
          <w:rFonts w:ascii="Open Sans" w:hAnsi="Open Sans" w:cs="Open Sans"/>
          <w:sz w:val="24"/>
        </w:rPr>
        <w:t>Настройка среды и создания формата чертежа</w:t>
      </w:r>
      <w:r w:rsidR="00B6555D">
        <w:rPr>
          <w:rFonts w:ascii="Open Sans" w:hAnsi="Open Sans" w:cs="Open Sans"/>
          <w:sz w:val="24"/>
        </w:rPr>
        <w:t>.</w:t>
      </w:r>
    </w:p>
    <w:p w:rsidR="00165405" w:rsidRPr="00165405" w:rsidRDefault="00165405" w:rsidP="00165405">
      <w:pPr>
        <w:ind w:left="709"/>
        <w:rPr>
          <w:rFonts w:ascii="Open Sans" w:hAnsi="Open Sans" w:cs="Open Sans"/>
          <w:sz w:val="24"/>
        </w:rPr>
      </w:pPr>
    </w:p>
    <w:p w:rsidR="002010CB" w:rsidRPr="002010CB" w:rsidRDefault="001708D6" w:rsidP="002010CB">
      <w:pPr>
        <w:pStyle w:val="ab"/>
        <w:spacing w:line="360" w:lineRule="auto"/>
        <w:ind w:left="0" w:firstLine="709"/>
        <w:jc w:val="both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После запуска </w:t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  <w:lang w:val="en-US"/>
        </w:rPr>
        <w:t>NanoCAD</w:t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потребуется создать новый документ, нажав на кнопку «Создать»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042A1807" wp14:editId="30FA1233">
            <wp:extent cx="586765" cy="221792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70" cy="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в главном меню программы. После этого создается рабочее пространство, в котором теперь можно работать (рис. </w:t>
      </w:r>
      <w:r w:rsidR="00165405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1</w:t>
      </w:r>
      <w:r w:rsidRPr="007F4546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).</w:t>
      </w:r>
    </w:p>
    <w:p w:rsidR="001708D6" w:rsidRPr="00DB7651" w:rsidRDefault="001708D6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DB7651">
        <w:rPr>
          <w:rFonts w:ascii="Open Sans" w:hAnsi="Open Sans" w:cs="Open Sans"/>
          <w:noProof/>
          <w:sz w:val="24"/>
          <w:lang w:eastAsia="ru-RU"/>
        </w:rPr>
        <w:drawing>
          <wp:inline distT="0" distB="0" distL="0" distR="0" wp14:anchorId="12D8A171" wp14:editId="268E4443">
            <wp:extent cx="4078513" cy="24201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675" cy="24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D6" w:rsidRDefault="001708D6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Рисунок </w:t>
      </w:r>
      <w:r w:rsidR="00165405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1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– Рабочее пространство 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  <w:lang w:val="en-US"/>
        </w:rPr>
        <w:t>NanoCAD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.</w:t>
      </w:r>
    </w:p>
    <w:p w:rsidR="005059CD" w:rsidRPr="00DB7651" w:rsidRDefault="005059CD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Создадим </w:t>
      </w:r>
      <w:r w:rsidR="007F4546">
        <w:rPr>
          <w:rFonts w:ascii="Open Sans" w:hAnsi="Open Sans" w:cs="Open Sans"/>
          <w:sz w:val="24"/>
          <w:szCs w:val="24"/>
        </w:rPr>
        <w:t xml:space="preserve">все </w:t>
      </w:r>
      <w:r w:rsidRPr="00623ACA">
        <w:rPr>
          <w:rFonts w:ascii="Open Sans" w:hAnsi="Open Sans" w:cs="Open Sans"/>
          <w:sz w:val="24"/>
          <w:szCs w:val="24"/>
        </w:rPr>
        <w:t>необходимые слои по ГОСТ</w:t>
      </w:r>
      <w:r w:rsidR="005059CD">
        <w:rPr>
          <w:rFonts w:ascii="Open Sans" w:hAnsi="Open Sans" w:cs="Open Sans"/>
          <w:sz w:val="24"/>
          <w:szCs w:val="24"/>
        </w:rPr>
        <w:t xml:space="preserve"> 2.303-68</w:t>
      </w:r>
      <w:r w:rsidR="00ED31D8">
        <w:rPr>
          <w:rFonts w:ascii="Open Sans" w:hAnsi="Open Sans" w:cs="Open Sans"/>
          <w:sz w:val="24"/>
          <w:szCs w:val="24"/>
        </w:rPr>
        <w:t xml:space="preserve"> </w:t>
      </w:r>
      <w:r w:rsidR="00ED31D8" w:rsidRPr="00ED31D8">
        <w:rPr>
          <w:rFonts w:ascii="Open Sans" w:hAnsi="Open Sans" w:cs="Open Sans"/>
          <w:sz w:val="24"/>
          <w:szCs w:val="24"/>
        </w:rPr>
        <w:t>[6]</w:t>
      </w:r>
      <w:r w:rsidR="005059CD">
        <w:rPr>
          <w:rFonts w:ascii="Open Sans" w:hAnsi="Open Sans" w:cs="Open Sans"/>
          <w:sz w:val="24"/>
          <w:szCs w:val="24"/>
        </w:rPr>
        <w:t xml:space="preserve"> в программе (рис. 2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8826B9" wp14:editId="6A4237E8">
            <wp:extent cx="4472727" cy="176005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602" cy="17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165405">
        <w:rPr>
          <w:rFonts w:ascii="Open Sans" w:hAnsi="Open Sans" w:cs="Open Sans"/>
          <w:sz w:val="24"/>
          <w:szCs w:val="24"/>
        </w:rPr>
        <w:t>2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Диалоговое окно создания слоёв (типов линий)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F4546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Создадим рамку чертежа и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основную надпись по ГОСТ Р 2.104-2023 при помощи команд </w:t>
      </w:r>
      <w:r w:rsidR="00DB7651" w:rsidRPr="005059CD">
        <w:rPr>
          <w:rFonts w:ascii="Open Sans" w:hAnsi="Open Sans" w:cs="Open Sans"/>
          <w:sz w:val="24"/>
          <w:szCs w:val="24"/>
        </w:rPr>
        <w:t>«Прямоугольник»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43011DE8" wp14:editId="1C7CB48F">
            <wp:extent cx="388961" cy="28523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446" cy="30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1" w:rsidRPr="005059CD">
        <w:rPr>
          <w:rFonts w:ascii="Open Sans" w:hAnsi="Open Sans" w:cs="Open Sans"/>
          <w:sz w:val="24"/>
          <w:szCs w:val="24"/>
        </w:rPr>
        <w:t xml:space="preserve"> и «Отрезок»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22C84E2E" wp14:editId="19B04409">
            <wp:extent cx="321908" cy="361733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1" w:rsidRPr="005059CD">
        <w:rPr>
          <w:rFonts w:ascii="Open Sans" w:hAnsi="Open Sans" w:cs="Open Sans"/>
          <w:sz w:val="24"/>
          <w:szCs w:val="24"/>
        </w:rPr>
        <w:t>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За начало координат возьмем</w:t>
      </w:r>
      <w:r w:rsidR="005059CD">
        <w:rPr>
          <w:rFonts w:ascii="Open Sans" w:hAnsi="Open Sans" w:cs="Open Sans"/>
          <w:sz w:val="24"/>
          <w:szCs w:val="24"/>
        </w:rPr>
        <w:t xml:space="preserve"> 0,0 (рис.</w:t>
      </w:r>
      <w:r w:rsidR="00165405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3).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67C209" wp14:editId="6C8B8552">
            <wp:extent cx="3624332" cy="21531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631" cy="217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3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Основная надпись формата А3 по ГОСТ Р 2.104-2023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Создадим тип текста по ГОСТ 2.304-81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[6]</w:t>
      </w:r>
      <w:r w:rsidRPr="00623ACA">
        <w:rPr>
          <w:rFonts w:ascii="Open Sans" w:hAnsi="Open Sans" w:cs="Open Sans"/>
          <w:sz w:val="24"/>
          <w:szCs w:val="24"/>
        </w:rPr>
        <w:t xml:space="preserve"> с помощью диалогового окна </w:t>
      </w:r>
      <w:r w:rsidRPr="005059CD">
        <w:rPr>
          <w:rFonts w:ascii="Open Sans" w:hAnsi="Open Sans" w:cs="Open Sans"/>
          <w:sz w:val="24"/>
          <w:szCs w:val="24"/>
        </w:rPr>
        <w:t xml:space="preserve">«Стиль текста» </w:t>
      </w:r>
      <w:r>
        <w:rPr>
          <w:rFonts w:ascii="Open Sans" w:hAnsi="Open Sans" w:cs="Open Sans"/>
          <w:sz w:val="24"/>
          <w:szCs w:val="24"/>
        </w:rPr>
        <w:t xml:space="preserve">путем ввода слова </w:t>
      </w:r>
      <w:r>
        <w:rPr>
          <w:rFonts w:ascii="Open Sans" w:hAnsi="Open Sans" w:cs="Open Sans"/>
          <w:sz w:val="24"/>
          <w:szCs w:val="24"/>
          <w:lang w:val="en-US"/>
        </w:rPr>
        <w:t>style</w:t>
      </w:r>
      <w:r w:rsidRPr="00F2374B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в командной строке (рис.4).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868184" wp14:editId="26237FFE">
            <wp:extent cx="3325247" cy="1612179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458" cy="1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CD" w:rsidRPr="00623ACA" w:rsidRDefault="00DB7651" w:rsidP="001C614D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</w:t>
      </w:r>
      <w:r w:rsidR="005059CD">
        <w:rPr>
          <w:rFonts w:ascii="Open Sans" w:hAnsi="Open Sans" w:cs="Open Sans"/>
          <w:sz w:val="24"/>
          <w:szCs w:val="24"/>
        </w:rPr>
        <w:t>к 4</w:t>
      </w:r>
      <w:r w:rsidRPr="00623ACA">
        <w:rPr>
          <w:rFonts w:ascii="Open Sans" w:hAnsi="Open Sans" w:cs="Open Sans"/>
          <w:sz w:val="24"/>
          <w:szCs w:val="24"/>
        </w:rPr>
        <w:t xml:space="preserve"> – Настройка текстового стиля по ГОСТ 2.304-81</w:t>
      </w:r>
      <w:r w:rsidR="005059CD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</w:t>
      </w:r>
      <w:r w:rsidR="005059CD">
        <w:rPr>
          <w:rFonts w:ascii="Open Sans" w:hAnsi="Open Sans" w:cs="Open Sans"/>
          <w:sz w:val="24"/>
          <w:szCs w:val="24"/>
        </w:rPr>
        <w:t>едующим шагом, с помощью кнопки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Pr="005059CD">
        <w:rPr>
          <w:rFonts w:ascii="Open Sans" w:hAnsi="Open Sans" w:cs="Open Sans"/>
          <w:sz w:val="24"/>
          <w:szCs w:val="24"/>
        </w:rPr>
        <w:t>«Многострочный текст</w:t>
      </w:r>
      <w:r w:rsidR="005059CD" w:rsidRPr="005059CD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3826D6FB" wp14:editId="0A466F33">
            <wp:extent cx="286603" cy="39657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66" cy="4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CD">
        <w:rPr>
          <w:rFonts w:ascii="Open Sans" w:hAnsi="Open Sans" w:cs="Open Sans"/>
          <w:sz w:val="24"/>
          <w:szCs w:val="24"/>
        </w:rPr>
        <w:t xml:space="preserve"> заполним основную надпись (рис.</w:t>
      </w:r>
      <w:r w:rsidR="00B6555D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5).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F20159" wp14:editId="712A9782">
            <wp:extent cx="3465748" cy="2292681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799" cy="23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5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Заполненная основная надпись</w:t>
      </w:r>
      <w:r>
        <w:rPr>
          <w:rFonts w:ascii="Open Sans" w:hAnsi="Open Sans" w:cs="Open Sans"/>
          <w:sz w:val="24"/>
          <w:szCs w:val="24"/>
        </w:rPr>
        <w:t>.</w:t>
      </w:r>
    </w:p>
    <w:p w:rsidR="00B6555D" w:rsidRPr="00B6555D" w:rsidRDefault="00B6555D" w:rsidP="00B6555D">
      <w:pPr>
        <w:pStyle w:val="ab"/>
        <w:numPr>
          <w:ilvl w:val="0"/>
          <w:numId w:val="7"/>
        </w:numPr>
        <w:jc w:val="center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lastRenderedPageBreak/>
        <w:t>ИСПОЛЬЗОВАНИЕ СИСТЕМЫ НА ПРАКТИКЕ</w:t>
      </w:r>
    </w:p>
    <w:p w:rsidR="00B6555D" w:rsidRDefault="00B6555D" w:rsidP="00B6555D">
      <w:pPr>
        <w:pStyle w:val="ab"/>
        <w:ind w:left="1069"/>
        <w:rPr>
          <w:rFonts w:ascii="Open Sans" w:hAnsi="Open Sans" w:cs="Open Sans"/>
          <w:sz w:val="24"/>
        </w:rPr>
      </w:pPr>
    </w:p>
    <w:p w:rsidR="00B6555D" w:rsidRPr="001C614D" w:rsidRDefault="00B6555D" w:rsidP="001C614D">
      <w:pPr>
        <w:pStyle w:val="ab"/>
        <w:numPr>
          <w:ilvl w:val="1"/>
          <w:numId w:val="7"/>
        </w:numPr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Создание чертежа детали.</w:t>
      </w: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5059CD">
        <w:rPr>
          <w:rFonts w:ascii="Open Sans" w:hAnsi="Open Sans" w:cs="Open Sans"/>
          <w:sz w:val="24"/>
          <w:szCs w:val="24"/>
        </w:rPr>
        <w:t>Отрезок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029D8DAA" wp14:editId="71505A9E">
            <wp:extent cx="321908" cy="361733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чертим контур главного вида детали. Для этого в левой верхней части листа чертим ортогональные отрезки заданной длины левой части детали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[7]</w:t>
      </w:r>
      <w:r w:rsidRPr="00623ACA">
        <w:rPr>
          <w:rFonts w:ascii="Open Sans" w:hAnsi="Open Sans" w:cs="Open Sans"/>
          <w:sz w:val="24"/>
          <w:szCs w:val="24"/>
        </w:rPr>
        <w:t>. Правую часть ограничиваем вертикальной линей выступающей за края фигуры н</w:t>
      </w:r>
      <w:r w:rsidR="005059CD">
        <w:rPr>
          <w:rFonts w:ascii="Open Sans" w:hAnsi="Open Sans" w:cs="Open Sans"/>
          <w:sz w:val="24"/>
          <w:szCs w:val="24"/>
        </w:rPr>
        <w:t>а 2 мм с каждой стороны (рис. 6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0350D0" wp14:editId="3C3FF555">
            <wp:extent cx="2246685" cy="3047519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9264" cy="30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6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Контур главного вида детали (левая часть)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1C614D">
      <w:pPr>
        <w:tabs>
          <w:tab w:val="left" w:pos="1134"/>
        </w:tabs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5059CD">
        <w:rPr>
          <w:rFonts w:ascii="Open Sans" w:hAnsi="Open Sans" w:cs="Open Sans"/>
          <w:sz w:val="24"/>
          <w:szCs w:val="24"/>
        </w:rPr>
        <w:t>Сопряжение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5F9421B6" wp14:editId="4C9B337F">
            <wp:extent cx="368490" cy="26048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594" cy="2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>, заданными радиусами создаём скругления, а с помощью команды «</w:t>
      </w:r>
      <w:r w:rsidRPr="005059CD">
        <w:rPr>
          <w:rFonts w:ascii="Open Sans" w:hAnsi="Open Sans" w:cs="Open Sans"/>
          <w:sz w:val="24"/>
          <w:szCs w:val="24"/>
        </w:rPr>
        <w:t>Быстрая обрезка</w:t>
      </w:r>
      <w:r w:rsidR="005059CD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547C5C93" wp14:editId="1E488D71">
            <wp:extent cx="348018" cy="18875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71" cy="1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CD">
        <w:rPr>
          <w:rFonts w:ascii="Open Sans" w:hAnsi="Open Sans" w:cs="Open Sans"/>
          <w:sz w:val="24"/>
          <w:szCs w:val="24"/>
        </w:rPr>
        <w:t xml:space="preserve"> обрезаем лишнее (рис. 7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B39970" wp14:editId="11125C8B">
            <wp:extent cx="2216515" cy="137377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2766" cy="1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7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Скругление прямых углов радиусами </w:t>
      </w:r>
      <w:r w:rsidR="00DB7651"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="00DB7651" w:rsidRPr="00623ACA">
        <w:rPr>
          <w:rFonts w:ascii="Open Sans" w:hAnsi="Open Sans" w:cs="Open Sans"/>
          <w:sz w:val="24"/>
          <w:szCs w:val="24"/>
        </w:rPr>
        <w:t xml:space="preserve">2.5 и </w:t>
      </w:r>
      <w:r w:rsidR="00DB7651"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="00DB7651" w:rsidRPr="00623ACA">
        <w:rPr>
          <w:rFonts w:ascii="Open Sans" w:hAnsi="Open Sans" w:cs="Open Sans"/>
          <w:sz w:val="24"/>
          <w:szCs w:val="24"/>
        </w:rPr>
        <w:t>1.5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3D20E0" w:rsidP="003D20E0">
      <w:pPr>
        <w:pStyle w:val="ab"/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 xml:space="preserve">Так как </w:t>
      </w:r>
      <w:r w:rsidR="00DB7651" w:rsidRPr="00623ACA">
        <w:rPr>
          <w:rFonts w:ascii="Open Sans" w:hAnsi="Open Sans" w:cs="Open Sans"/>
          <w:sz w:val="24"/>
          <w:szCs w:val="24"/>
        </w:rPr>
        <w:t>данная деталь симметрична относительно осевых линий, с помощью команды «</w:t>
      </w:r>
      <w:r w:rsidR="00DB7651" w:rsidRPr="003D20E0">
        <w:rPr>
          <w:rFonts w:ascii="Open Sans" w:hAnsi="Open Sans" w:cs="Open Sans"/>
          <w:sz w:val="24"/>
          <w:szCs w:val="24"/>
        </w:rPr>
        <w:t>Зеркало</w:t>
      </w:r>
      <w:r w:rsidR="00DB7651"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247169CF" wp14:editId="1865B202">
            <wp:extent cx="307074" cy="30009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89" cy="3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1" w:rsidRPr="00623ACA">
        <w:rPr>
          <w:rFonts w:ascii="Open Sans" w:hAnsi="Open Sans" w:cs="Open Sans"/>
          <w:sz w:val="24"/>
          <w:szCs w:val="24"/>
        </w:rPr>
        <w:t>, относительно осевых линий дубл</w:t>
      </w:r>
      <w:r>
        <w:rPr>
          <w:rFonts w:ascii="Open Sans" w:hAnsi="Open Sans" w:cs="Open Sans"/>
          <w:sz w:val="24"/>
          <w:szCs w:val="24"/>
        </w:rPr>
        <w:t>ируем необходимые линии (рис. 8</w:t>
      </w:r>
      <w:r w:rsidR="00DB7651" w:rsidRPr="00623ACA">
        <w:rPr>
          <w:rFonts w:ascii="Open Sans" w:hAnsi="Open Sans" w:cs="Open Sans"/>
          <w:sz w:val="24"/>
          <w:szCs w:val="24"/>
        </w:rPr>
        <w:t>).</w:t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7507E8" wp14:editId="0CBD06BB">
            <wp:extent cx="2818863" cy="2169056"/>
            <wp:effectExtent l="0" t="0" r="63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68" cy="21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8</w:t>
      </w:r>
      <w:r w:rsidR="002C1CD3">
        <w:rPr>
          <w:rFonts w:ascii="Open Sans" w:hAnsi="Open Sans" w:cs="Open Sans"/>
          <w:sz w:val="24"/>
          <w:szCs w:val="24"/>
        </w:rPr>
        <w:t xml:space="preserve"> – Результат отзеркаливания частей деталей.</w:t>
      </w:r>
    </w:p>
    <w:p w:rsidR="003D20E0" w:rsidRPr="00623ACA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отрезков на заданном расстоянии, в верхней части вида строим резьбу М75х3, а с помощью команды «</w:t>
      </w:r>
      <w:r w:rsidRPr="002C1CD3">
        <w:rPr>
          <w:rFonts w:ascii="Open Sans" w:hAnsi="Open Sans" w:cs="Open Sans"/>
          <w:sz w:val="24"/>
          <w:szCs w:val="24"/>
        </w:rPr>
        <w:t>Фаска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60CC0896" wp14:editId="5353474C">
            <wp:extent cx="300251" cy="28824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89" cy="29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на заданную длину и угол – создаём фаску. Аналогично поступаем с правой частью, построив резьбу М50х3 </w:t>
      </w:r>
      <w:r w:rsidR="002C1CD3">
        <w:rPr>
          <w:rFonts w:ascii="Open Sans" w:hAnsi="Open Sans" w:cs="Open Sans"/>
          <w:sz w:val="24"/>
          <w:szCs w:val="24"/>
        </w:rPr>
        <w:t>(рис.</w:t>
      </w:r>
      <w:r w:rsidRPr="00623ACA">
        <w:rPr>
          <w:rFonts w:ascii="Open Sans" w:hAnsi="Open Sans" w:cs="Open Sans"/>
          <w:sz w:val="24"/>
          <w:szCs w:val="24"/>
        </w:rPr>
        <w:t xml:space="preserve"> 9)</w:t>
      </w:r>
      <w:r w:rsidR="00ED31D8" w:rsidRPr="00FF0741">
        <w:rPr>
          <w:rFonts w:ascii="Open Sans" w:hAnsi="Open Sans" w:cs="Open Sans"/>
          <w:sz w:val="24"/>
          <w:szCs w:val="24"/>
        </w:rPr>
        <w:t xml:space="preserve"> [8]</w:t>
      </w:r>
      <w:r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3D20E0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B7F74B" wp14:editId="0E96DD67">
            <wp:extent cx="2049425" cy="990393"/>
            <wp:effectExtent l="0" t="0" r="825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8574" cy="10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0">
        <w:rPr>
          <w:noProof/>
          <w:lang w:eastAsia="ru-RU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4CB87423" wp14:editId="5B4C33A3">
            <wp:extent cx="965616" cy="163834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1025" cy="16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3D20E0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9 – Построение резьбы М75х3 и М50х3 на заданную глубину</w:t>
      </w:r>
      <w:r w:rsidR="003D20E0" w:rsidRPr="003D20E0">
        <w:rPr>
          <w:rFonts w:ascii="Open Sans" w:hAnsi="Open Sans" w:cs="Open Sans"/>
          <w:sz w:val="24"/>
          <w:szCs w:val="24"/>
        </w:rPr>
        <w:t>.</w:t>
      </w:r>
    </w:p>
    <w:p w:rsidR="003D20E0" w:rsidRPr="003D20E0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Следующим шагом строим линию сопряжения цилиндра и конуса. С помощью команды «</w:t>
      </w:r>
      <w:r w:rsidRPr="002C1CD3">
        <w:rPr>
          <w:rFonts w:ascii="Open Sans" w:hAnsi="Open Sans" w:cs="Open Sans"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45576E83" wp14:editId="15BE8FF1">
            <wp:extent cx="512951" cy="417251"/>
            <wp:effectExtent l="0" t="0" r="190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89" cy="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строим вспомогательные окружности, после чего командой «</w:t>
      </w:r>
      <w:r w:rsidRPr="002C1CD3">
        <w:rPr>
          <w:rFonts w:ascii="Open Sans" w:hAnsi="Open Sans" w:cs="Open Sans"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1C614D" w:rsidRPr="001C614D">
        <w:rPr>
          <w:noProof/>
          <w:lang w:eastAsia="ru-RU"/>
        </w:rPr>
        <w:t xml:space="preserve"> </w:t>
      </w:r>
      <w:r w:rsidR="001C614D">
        <w:rPr>
          <w:noProof/>
          <w:lang w:eastAsia="ru-RU"/>
        </w:rPr>
        <w:drawing>
          <wp:inline distT="0" distB="0" distL="0" distR="0" wp14:anchorId="37E02B76" wp14:editId="55E59084">
            <wp:extent cx="439321" cy="33849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соединяем требуемые точки как показано на рисунке 10.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65D4A7" wp14:editId="7E9BB560">
            <wp:extent cx="2231243" cy="1917084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2855" cy="1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10 – Построение сопряжение цилиндрических поверхностей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B6555D" w:rsidRPr="00623ACA" w:rsidRDefault="00B6555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Следующим шагом удаляем вспомогательные линии и зеркалим получившуюся </w:t>
      </w:r>
      <w:r w:rsidR="002C1CD3">
        <w:rPr>
          <w:rFonts w:ascii="Open Sans" w:hAnsi="Open Sans" w:cs="Open Sans"/>
          <w:sz w:val="24"/>
          <w:szCs w:val="24"/>
        </w:rPr>
        <w:t>кривую относительно оси (рис.</w:t>
      </w:r>
      <w:r w:rsidRPr="00623ACA">
        <w:rPr>
          <w:rFonts w:ascii="Open Sans" w:hAnsi="Open Sans" w:cs="Open Sans"/>
          <w:sz w:val="24"/>
          <w:szCs w:val="24"/>
        </w:rPr>
        <w:t xml:space="preserve"> 11).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8A123F" wp14:editId="69EAC3CA">
            <wp:extent cx="3044588" cy="2251602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8126" cy="22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6555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11 – Отзеркаленные кривые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Командой «</w:t>
      </w:r>
      <w:r w:rsidRPr="002C1CD3">
        <w:rPr>
          <w:rFonts w:ascii="Open Sans" w:hAnsi="Open Sans" w:cs="Open Sans"/>
          <w:sz w:val="24"/>
          <w:szCs w:val="24"/>
        </w:rPr>
        <w:t>Штриховка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34D67BAD" wp14:editId="4B3CDC70">
            <wp:extent cx="470848" cy="40782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781" cy="4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>31 с шагом 1 указ</w:t>
      </w:r>
      <w:r w:rsidR="002C1CD3">
        <w:rPr>
          <w:rFonts w:ascii="Open Sans" w:hAnsi="Open Sans" w:cs="Open Sans"/>
          <w:sz w:val="24"/>
          <w:szCs w:val="24"/>
        </w:rPr>
        <w:t>ываем области штриховки на поверхности детали (рис.</w:t>
      </w:r>
      <w:r w:rsidRPr="00623ACA">
        <w:rPr>
          <w:rFonts w:ascii="Open Sans" w:hAnsi="Open Sans" w:cs="Open Sans"/>
          <w:sz w:val="24"/>
          <w:szCs w:val="24"/>
        </w:rPr>
        <w:t xml:space="preserve"> 12).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661278" wp14:editId="5CDF699F">
            <wp:extent cx="3138824" cy="2340591"/>
            <wp:effectExtent l="0" t="0" r="444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38" cy="23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63CDE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12 – Штриховка детали.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2C1CD3" w:rsidP="00B63CDE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Далее для вида слева с помощью команды «Отрезок»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28BD301A" wp14:editId="7CEB0FBD">
            <wp:extent cx="321908" cy="361733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 xml:space="preserve"> чертим основной контур, совершая построение вспомогательных осей и линий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[8]</w:t>
      </w:r>
      <w:r>
        <w:rPr>
          <w:rFonts w:ascii="Open Sans" w:hAnsi="Open Sans" w:cs="Open Sans"/>
          <w:sz w:val="24"/>
          <w:szCs w:val="24"/>
        </w:rPr>
        <w:t>. Выполняем сопряжение по углам и отзеркаливаем полученные части детали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13).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E3E57D" wp14:editId="1EE78F08">
            <wp:extent cx="1696553" cy="233025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7623" cy="23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13 – Построение вида слева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B63CDE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B63CDE">
        <w:rPr>
          <w:rFonts w:ascii="Open Sans" w:hAnsi="Open Sans" w:cs="Open Sans"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3AD24718" wp14:editId="2FFE4833">
            <wp:extent cx="512951" cy="417251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89" cy="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строим недостающие окружности, расставляем</w:t>
      </w:r>
      <w:r w:rsidR="00B63CDE">
        <w:rPr>
          <w:rFonts w:ascii="Open Sans" w:hAnsi="Open Sans" w:cs="Open Sans"/>
          <w:sz w:val="24"/>
          <w:szCs w:val="24"/>
        </w:rPr>
        <w:t xml:space="preserve"> отрезки – осевые линии (рис.</w:t>
      </w:r>
      <w:r w:rsidRPr="00623ACA">
        <w:rPr>
          <w:rFonts w:ascii="Open Sans" w:hAnsi="Open Sans" w:cs="Open Sans"/>
          <w:sz w:val="24"/>
          <w:szCs w:val="24"/>
        </w:rPr>
        <w:t xml:space="preserve"> 14).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66D63D" wp14:editId="6835B2B5">
            <wp:extent cx="1813246" cy="2394623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7608" cy="24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14 – Построение окружностей на виде слева</w:t>
      </w:r>
      <w:r w:rsidR="00B63CDE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B63CDE" w:rsidP="00B63CDE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Руководствуясь предыдущими шагами по построению бокового вида, строим основной контур вида сверху 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15).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15ADB5" wp14:editId="2DB5DE6F">
            <wp:extent cx="2559555" cy="14697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7727" cy="1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B63CDE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15 – Основной контур в</w:t>
      </w:r>
      <w:r w:rsidR="00DB7651" w:rsidRPr="00623ACA">
        <w:rPr>
          <w:rFonts w:ascii="Open Sans" w:hAnsi="Open Sans" w:cs="Open Sans"/>
          <w:sz w:val="24"/>
          <w:szCs w:val="24"/>
        </w:rPr>
        <w:t>ид</w:t>
      </w:r>
      <w:r>
        <w:rPr>
          <w:rFonts w:ascii="Open Sans" w:hAnsi="Open Sans" w:cs="Open Sans"/>
          <w:sz w:val="24"/>
          <w:szCs w:val="24"/>
        </w:rPr>
        <w:t>а</w:t>
      </w:r>
      <w:r w:rsidR="00DB7651" w:rsidRPr="00623ACA">
        <w:rPr>
          <w:rFonts w:ascii="Open Sans" w:hAnsi="Open Sans" w:cs="Open Sans"/>
          <w:sz w:val="24"/>
          <w:szCs w:val="24"/>
        </w:rPr>
        <w:t xml:space="preserve"> сверху</w:t>
      </w:r>
      <w:r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653019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Также с помощью команды «Окружность»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3AD24718" wp14:editId="2FFE4833">
            <wp:extent cx="512951" cy="417251"/>
            <wp:effectExtent l="0" t="0" r="190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89" cy="4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 xml:space="preserve"> достраиваем необходимые окружности на поверхности 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DB7651" w:rsidRPr="00623ACA">
        <w:rPr>
          <w:rFonts w:ascii="Open Sans" w:hAnsi="Open Sans" w:cs="Open Sans"/>
          <w:sz w:val="24"/>
          <w:szCs w:val="24"/>
        </w:rPr>
        <w:t>16).</w:t>
      </w:r>
    </w:p>
    <w:p w:rsidR="00DB7651" w:rsidRPr="00623ACA" w:rsidRDefault="00DB7651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230E88" wp14:editId="1CF158D1">
            <wp:extent cx="2720854" cy="141486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0764" cy="14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16 - Построение окружностей на виде сверху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653019" w:rsidRPr="00623ACA" w:rsidRDefault="00653019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Командой «</w:t>
      </w:r>
      <w:r w:rsidRPr="00C8223E">
        <w:rPr>
          <w:rFonts w:ascii="Open Sans" w:hAnsi="Open Sans" w:cs="Open Sans"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28408FD8" wp14:editId="0FFC4638">
            <wp:extent cx="450376" cy="271779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8" cy="2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 xml:space="preserve"> удалим лишнюю ду</w:t>
      </w:r>
      <w:r w:rsidR="00653019">
        <w:rPr>
          <w:rFonts w:ascii="Open Sans" w:hAnsi="Open Sans" w:cs="Open Sans"/>
          <w:sz w:val="24"/>
          <w:szCs w:val="24"/>
        </w:rPr>
        <w:t xml:space="preserve">гу с окружности резьбы (рис. </w:t>
      </w:r>
      <w:r w:rsidRPr="00623ACA">
        <w:rPr>
          <w:rFonts w:ascii="Open Sans" w:hAnsi="Open Sans" w:cs="Open Sans"/>
          <w:sz w:val="24"/>
          <w:szCs w:val="24"/>
        </w:rPr>
        <w:t>17).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E9027E" wp14:editId="1311A14C">
            <wp:extent cx="1271450" cy="1402798"/>
            <wp:effectExtent l="0" t="0" r="508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95618" cy="142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17 – Результат команды «</w:t>
      </w:r>
      <w:r w:rsidRPr="00C8223E">
        <w:rPr>
          <w:rFonts w:ascii="Open Sans" w:hAnsi="Open Sans" w:cs="Open Sans"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 на окружности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653019" w:rsidRPr="00623ACA" w:rsidRDefault="00653019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653019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Далее </w:t>
      </w:r>
      <w:r w:rsidR="00DB7651" w:rsidRPr="00623ACA">
        <w:rPr>
          <w:rFonts w:ascii="Open Sans" w:hAnsi="Open Sans" w:cs="Open Sans"/>
          <w:sz w:val="24"/>
          <w:szCs w:val="24"/>
        </w:rPr>
        <w:t>с по</w:t>
      </w:r>
      <w:r>
        <w:rPr>
          <w:rFonts w:ascii="Open Sans" w:hAnsi="Open Sans" w:cs="Open Sans"/>
          <w:sz w:val="24"/>
          <w:szCs w:val="24"/>
        </w:rPr>
        <w:t>мощью вспомогательных осей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получаем опорные точки и вспомогательные точки пересечения, по которым с помощью команды «</w:t>
      </w:r>
      <w:r w:rsidR="00DB7651" w:rsidRPr="00C8223E">
        <w:rPr>
          <w:rFonts w:ascii="Open Sans" w:hAnsi="Open Sans" w:cs="Open Sans"/>
          <w:sz w:val="24"/>
          <w:szCs w:val="24"/>
        </w:rPr>
        <w:t>Сплайн</w:t>
      </w:r>
      <w:r>
        <w:rPr>
          <w:rFonts w:ascii="Open Sans" w:hAnsi="Open Sans" w:cs="Open Sans"/>
          <w:sz w:val="24"/>
          <w:szCs w:val="24"/>
        </w:rPr>
        <w:t xml:space="preserve">» </w:t>
      </w:r>
      <w:r w:rsidR="008E6DBB">
        <w:rPr>
          <w:noProof/>
          <w:lang w:eastAsia="ru-RU"/>
        </w:rPr>
        <w:drawing>
          <wp:inline distT="0" distB="0" distL="0" distR="0" wp14:anchorId="64BCA65C" wp14:editId="34470112">
            <wp:extent cx="385646" cy="29713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912" cy="3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 xml:space="preserve">строим кривую </w:t>
      </w:r>
      <w:r w:rsidR="00C8223E">
        <w:rPr>
          <w:rFonts w:ascii="Open Sans" w:hAnsi="Open Sans" w:cs="Open Sans"/>
          <w:sz w:val="24"/>
          <w:szCs w:val="24"/>
        </w:rPr>
        <w:t>и затем командой «Зеркало»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7E2B64B0" wp14:editId="61C2BE54">
            <wp:extent cx="307074" cy="30009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89" cy="3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23E">
        <w:rPr>
          <w:rFonts w:ascii="Open Sans" w:hAnsi="Open Sans" w:cs="Open Sans"/>
          <w:sz w:val="24"/>
          <w:szCs w:val="24"/>
        </w:rPr>
        <w:t xml:space="preserve"> дублируем кривую </w:t>
      </w:r>
      <w:r>
        <w:rPr>
          <w:rFonts w:ascii="Open Sans" w:hAnsi="Open Sans" w:cs="Open Sans"/>
          <w:sz w:val="24"/>
          <w:szCs w:val="24"/>
        </w:rPr>
        <w:t>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18)</w:t>
      </w:r>
      <w:r w:rsidR="00ED31D8">
        <w:rPr>
          <w:rFonts w:ascii="Open Sans" w:hAnsi="Open Sans" w:cs="Open Sans"/>
          <w:sz w:val="24"/>
          <w:szCs w:val="24"/>
          <w:lang w:val="en-US"/>
        </w:rPr>
        <w:t xml:space="preserve"> [7]</w:t>
      </w:r>
      <w:r w:rsidR="00DB7651"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65AE76" wp14:editId="25E2B425">
            <wp:extent cx="1199768" cy="2473806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8146" cy="257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18 – П</w:t>
      </w:r>
      <w:r w:rsidRPr="00623ACA">
        <w:rPr>
          <w:rFonts w:ascii="Open Sans" w:hAnsi="Open Sans" w:cs="Open Sans"/>
          <w:sz w:val="24"/>
          <w:szCs w:val="24"/>
        </w:rPr>
        <w:t>остроение кривой пересечения конуса и цилиндра методом вспомо</w:t>
      </w:r>
      <w:r w:rsidR="002C1CD3">
        <w:rPr>
          <w:rFonts w:ascii="Open Sans" w:hAnsi="Open Sans" w:cs="Open Sans"/>
          <w:sz w:val="24"/>
          <w:szCs w:val="24"/>
        </w:rPr>
        <w:t>гательных плоскостей.</w:t>
      </w:r>
    </w:p>
    <w:p w:rsidR="00B6555D" w:rsidRPr="00623ACA" w:rsidRDefault="00B6555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Удаляем вспомо</w:t>
      </w:r>
      <w:r w:rsidR="00653019">
        <w:rPr>
          <w:rFonts w:ascii="Open Sans" w:hAnsi="Open Sans" w:cs="Open Sans"/>
          <w:sz w:val="24"/>
          <w:szCs w:val="24"/>
        </w:rPr>
        <w:t>гательные примитивы, зеркалим</w:t>
      </w:r>
      <w:r w:rsidRPr="00623ACA">
        <w:rPr>
          <w:rFonts w:ascii="Open Sans" w:hAnsi="Open Sans" w:cs="Open Sans"/>
          <w:sz w:val="24"/>
          <w:szCs w:val="24"/>
        </w:rPr>
        <w:t xml:space="preserve"> получившуюся кривую отн</w:t>
      </w:r>
      <w:r w:rsidR="00653019">
        <w:rPr>
          <w:rFonts w:ascii="Open Sans" w:hAnsi="Open Sans" w:cs="Open Sans"/>
          <w:sz w:val="24"/>
          <w:szCs w:val="24"/>
        </w:rPr>
        <w:t>осительно осей вращения (рис.</w:t>
      </w:r>
      <w:r w:rsidRPr="00623ACA">
        <w:rPr>
          <w:rFonts w:ascii="Open Sans" w:hAnsi="Open Sans" w:cs="Open Sans"/>
          <w:sz w:val="24"/>
          <w:szCs w:val="24"/>
        </w:rPr>
        <w:t xml:space="preserve"> 19).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25A9AA" wp14:editId="10EA9768">
            <wp:extent cx="2044687" cy="13031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2242" cy="13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DB7651" w:rsidP="00ED31D8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19 – Кривые пересечения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На виде сверху построим местный разрез. Для этого командой «</w:t>
      </w:r>
      <w:r w:rsidRPr="00C8223E">
        <w:rPr>
          <w:rFonts w:ascii="Open Sans" w:hAnsi="Open Sans" w:cs="Open Sans"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 xml:space="preserve">» </w:t>
      </w:r>
      <w:r w:rsidR="008E6DBB">
        <w:rPr>
          <w:noProof/>
          <w:lang w:eastAsia="ru-RU"/>
        </w:rPr>
        <w:drawing>
          <wp:inline distT="0" distB="0" distL="0" distR="0" wp14:anchorId="3433E5C5" wp14:editId="46029679">
            <wp:extent cx="439321" cy="33849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CA">
        <w:rPr>
          <w:rFonts w:ascii="Open Sans" w:hAnsi="Open Sans" w:cs="Open Sans"/>
          <w:sz w:val="24"/>
          <w:szCs w:val="24"/>
        </w:rPr>
        <w:t>построим волнистую кривую. В требуемом месте отрезками покажем отверстие и заштрихуем св</w:t>
      </w:r>
      <w:r w:rsidR="00653019">
        <w:rPr>
          <w:rFonts w:ascii="Open Sans" w:hAnsi="Open Sans" w:cs="Open Sans"/>
          <w:sz w:val="24"/>
          <w:szCs w:val="24"/>
        </w:rPr>
        <w:t>ободную от него область (рис.</w:t>
      </w:r>
      <w:r w:rsidRPr="00623ACA">
        <w:rPr>
          <w:rFonts w:ascii="Open Sans" w:hAnsi="Open Sans" w:cs="Open Sans"/>
          <w:sz w:val="24"/>
          <w:szCs w:val="24"/>
        </w:rPr>
        <w:t xml:space="preserve"> 20).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BF308C" wp14:editId="4BB63470">
            <wp:extent cx="2033507" cy="1472892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3107" cy="14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20 – Местный разрез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6A293C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Через менеджер размерных стилей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настроим размеры так, чтобы они соответс</w:t>
      </w:r>
      <w:r>
        <w:rPr>
          <w:rFonts w:ascii="Open Sans" w:hAnsi="Open Sans" w:cs="Open Sans"/>
          <w:sz w:val="24"/>
          <w:szCs w:val="24"/>
        </w:rPr>
        <w:t>твовали ГОСТ 2.307-2011 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21)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[6]</w:t>
      </w:r>
      <w:r w:rsidR="00DB7651"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0694C4" wp14:editId="1F85E225">
            <wp:extent cx="2702256" cy="2096216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9877" cy="21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ab/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21 – Настройка размерных стилей</w:t>
      </w:r>
      <w:r w:rsidR="006A293C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A293C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Наносим требуемые размеры </w:t>
      </w:r>
      <w:r w:rsidR="006A293C">
        <w:rPr>
          <w:rFonts w:ascii="Open Sans" w:hAnsi="Open Sans" w:cs="Open Sans"/>
          <w:sz w:val="24"/>
          <w:szCs w:val="24"/>
        </w:rPr>
        <w:t xml:space="preserve">на все три вида детали, обозначая размеры как отрезков, так и окружностей, фаски и прочее (рис. </w:t>
      </w:r>
      <w:r w:rsidRPr="00623ACA">
        <w:rPr>
          <w:rFonts w:ascii="Open Sans" w:hAnsi="Open Sans" w:cs="Open Sans"/>
          <w:sz w:val="24"/>
          <w:szCs w:val="24"/>
        </w:rPr>
        <w:t>22).</w:t>
      </w:r>
    </w:p>
    <w:p w:rsidR="00DB7651" w:rsidRPr="00623ACA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884C2D" wp14:editId="28DF0BF4">
            <wp:extent cx="4565176" cy="3278589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3760" cy="32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Рисунок 22 – Расстановка размеров на чертеже.</w:t>
      </w:r>
    </w:p>
    <w:p w:rsidR="00DB7651" w:rsidRPr="00623ACA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A293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Далее строим</w:t>
      </w:r>
      <w:r w:rsidR="006A293C">
        <w:rPr>
          <w:rFonts w:ascii="Open Sans" w:hAnsi="Open Sans" w:cs="Open Sans"/>
          <w:sz w:val="24"/>
          <w:szCs w:val="24"/>
        </w:rPr>
        <w:t xml:space="preserve"> дополнительную деталь отвода, которую потом состыкуем со корпусом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[8]</w:t>
      </w:r>
      <w:r w:rsidR="006A293C">
        <w:rPr>
          <w:rFonts w:ascii="Open Sans" w:hAnsi="Open Sans" w:cs="Open Sans"/>
          <w:sz w:val="24"/>
          <w:szCs w:val="24"/>
        </w:rPr>
        <w:t xml:space="preserve">. </w:t>
      </w:r>
      <w:r w:rsidR="00F41261">
        <w:rPr>
          <w:rFonts w:ascii="Open Sans" w:hAnsi="Open Sans" w:cs="Open Sans"/>
          <w:sz w:val="24"/>
          <w:szCs w:val="24"/>
        </w:rPr>
        <w:t>Для построения используем команду «Отрезок»</w:t>
      </w:r>
      <w:r w:rsidR="008E6DBB" w:rsidRPr="008E6DBB">
        <w:rPr>
          <w:noProof/>
          <w:lang w:eastAsia="ru-RU"/>
        </w:rPr>
        <w:t xml:space="preserve"> </w:t>
      </w:r>
      <w:r w:rsidR="008E6DBB">
        <w:rPr>
          <w:noProof/>
          <w:lang w:eastAsia="ru-RU"/>
        </w:rPr>
        <w:drawing>
          <wp:inline distT="0" distB="0" distL="0" distR="0" wp14:anchorId="25E8AE35" wp14:editId="6A6FF03B">
            <wp:extent cx="321908" cy="361733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" cy="3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261">
        <w:rPr>
          <w:rFonts w:ascii="Open Sans" w:hAnsi="Open Sans" w:cs="Open Sans"/>
          <w:sz w:val="24"/>
          <w:szCs w:val="24"/>
        </w:rPr>
        <w:t xml:space="preserve"> и создаем основной контур отвода (рис. 23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5BCA83A7" wp14:editId="032974BD">
            <wp:extent cx="1909274" cy="156690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3107" cy="15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23 – Основной контур отвода.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F4126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Используя ГОСТ 10549-80 строим узкую проточку типа</w:t>
      </w:r>
      <w:r w:rsidR="00F41261">
        <w:rPr>
          <w:rFonts w:ascii="Open Sans" w:hAnsi="Open Sans" w:cs="Open Sans"/>
          <w:sz w:val="24"/>
          <w:szCs w:val="24"/>
        </w:rPr>
        <w:t xml:space="preserve"> 1 для резьбы с шагом 3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[5]</w:t>
      </w:r>
      <w:r w:rsidR="00F41261">
        <w:rPr>
          <w:rFonts w:ascii="Open Sans" w:hAnsi="Open Sans" w:cs="Open Sans"/>
          <w:sz w:val="24"/>
          <w:szCs w:val="24"/>
        </w:rPr>
        <w:t>. Аналогично как при построении основной части корпуса,</w:t>
      </w:r>
      <w:r w:rsidR="00F41261" w:rsidRPr="00623ACA">
        <w:rPr>
          <w:rFonts w:ascii="Open Sans" w:hAnsi="Open Sans" w:cs="Open Sans"/>
          <w:sz w:val="24"/>
          <w:szCs w:val="24"/>
        </w:rPr>
        <w:t xml:space="preserve"> скругляем необходимые углы </w:t>
      </w:r>
      <w:r w:rsidR="00F41261">
        <w:rPr>
          <w:rFonts w:ascii="Open Sans" w:hAnsi="Open Sans" w:cs="Open Sans"/>
          <w:sz w:val="24"/>
          <w:szCs w:val="24"/>
        </w:rPr>
        <w:t>с помощью сопряжения (рис. 24</w:t>
      </w:r>
      <w:r w:rsidR="00F41261"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6978A0A3" wp14:editId="53B78579">
            <wp:extent cx="1516760" cy="1294161"/>
            <wp:effectExtent l="0" t="0" r="762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8816" cy="13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24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</w:t>
      </w:r>
      <w:r>
        <w:rPr>
          <w:rFonts w:ascii="Open Sans" w:hAnsi="Open Sans" w:cs="Open Sans"/>
          <w:sz w:val="24"/>
          <w:szCs w:val="24"/>
        </w:rPr>
        <w:t>Построение проточки и скругление углов.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 конце детали стр</w:t>
      </w:r>
      <w:r w:rsidR="00F41261">
        <w:rPr>
          <w:rFonts w:ascii="Open Sans" w:hAnsi="Open Sans" w:cs="Open Sans"/>
          <w:sz w:val="24"/>
          <w:szCs w:val="24"/>
        </w:rPr>
        <w:t xml:space="preserve">оим резьбу М36 на глубину 20 мм, затем </w:t>
      </w:r>
      <w:r w:rsidR="00F41261" w:rsidRPr="00623ACA">
        <w:rPr>
          <w:rFonts w:ascii="Open Sans" w:hAnsi="Open Sans" w:cs="Open Sans"/>
          <w:sz w:val="24"/>
          <w:szCs w:val="24"/>
        </w:rPr>
        <w:t xml:space="preserve">создаем фаски требуемыми длинами, обрезаем лишние отрезки и достраиваем необходимые линии </w:t>
      </w:r>
      <w:r w:rsidR="00F41261">
        <w:rPr>
          <w:rFonts w:ascii="Open Sans" w:hAnsi="Open Sans" w:cs="Open Sans"/>
          <w:sz w:val="24"/>
          <w:szCs w:val="24"/>
        </w:rPr>
        <w:t>(рис. 25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14D66133" wp14:editId="7F5BA2F0">
            <wp:extent cx="1797638" cy="1560453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5875" cy="15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</w:t>
      </w:r>
      <w:r w:rsidR="00F41261">
        <w:rPr>
          <w:rFonts w:ascii="Open Sans" w:hAnsi="Open Sans" w:cs="Open Sans"/>
          <w:sz w:val="24"/>
          <w:szCs w:val="24"/>
        </w:rPr>
        <w:t>сунок 25</w:t>
      </w:r>
      <w:r w:rsidRPr="00623ACA">
        <w:rPr>
          <w:rFonts w:ascii="Open Sans" w:hAnsi="Open Sans" w:cs="Open Sans"/>
          <w:sz w:val="24"/>
          <w:szCs w:val="24"/>
        </w:rPr>
        <w:t xml:space="preserve"> – Создание </w:t>
      </w:r>
      <w:r w:rsidR="00F41261">
        <w:rPr>
          <w:rFonts w:ascii="Open Sans" w:hAnsi="Open Sans" w:cs="Open Sans"/>
          <w:sz w:val="24"/>
          <w:szCs w:val="24"/>
        </w:rPr>
        <w:t>резьбы М36 и фасок.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Штрихуе</w:t>
      </w:r>
      <w:r w:rsidR="00B122B1">
        <w:rPr>
          <w:rFonts w:ascii="Open Sans" w:hAnsi="Open Sans" w:cs="Open Sans"/>
          <w:sz w:val="24"/>
          <w:szCs w:val="24"/>
        </w:rPr>
        <w:t xml:space="preserve">м получившуюся деталь через штриховку </w:t>
      </w:r>
      <w:r w:rsidR="00B122B1"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="00B122B1" w:rsidRPr="00623ACA">
        <w:rPr>
          <w:rFonts w:ascii="Open Sans" w:hAnsi="Open Sans" w:cs="Open Sans"/>
          <w:sz w:val="24"/>
          <w:szCs w:val="24"/>
        </w:rPr>
        <w:t xml:space="preserve">31 с шагом 1 </w:t>
      </w:r>
      <w:r w:rsidR="00B122B1">
        <w:rPr>
          <w:rFonts w:ascii="Open Sans" w:hAnsi="Open Sans" w:cs="Open Sans"/>
          <w:sz w:val="24"/>
          <w:szCs w:val="24"/>
        </w:rPr>
        <w:t>(рис. 26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7986C0FA" wp14:editId="41A63753">
            <wp:extent cx="1832730" cy="158888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0422" cy="15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26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Нанесение штриховки на деталь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Строим вспомогательную прямую на расстоянии 16 мм от края резьбы (длина вво</w:t>
      </w:r>
      <w:r w:rsidR="0076777C">
        <w:rPr>
          <w:rFonts w:ascii="Open Sans" w:hAnsi="Open Sans" w:cs="Open Sans"/>
          <w:sz w:val="24"/>
          <w:szCs w:val="24"/>
        </w:rPr>
        <w:t>рачивания) и перемещаем на основную часть корпуса</w:t>
      </w:r>
      <w:r w:rsidRPr="00623ACA">
        <w:rPr>
          <w:rFonts w:ascii="Open Sans" w:hAnsi="Open Sans" w:cs="Open Sans"/>
          <w:sz w:val="24"/>
          <w:szCs w:val="24"/>
        </w:rPr>
        <w:t>, та</w:t>
      </w:r>
      <w:r w:rsidR="00B122B1">
        <w:rPr>
          <w:rFonts w:ascii="Open Sans" w:hAnsi="Open Sans" w:cs="Open Sans"/>
          <w:sz w:val="24"/>
          <w:szCs w:val="24"/>
        </w:rPr>
        <w:t>ким образом соединяя их (рис. 27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20A53269" wp14:editId="7C8BB604">
            <wp:extent cx="1961961" cy="146685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5309" cy="14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28 – С</w:t>
      </w:r>
      <w:r w:rsidR="00DB7651" w:rsidRPr="00623ACA">
        <w:rPr>
          <w:rFonts w:ascii="Open Sans" w:hAnsi="Open Sans" w:cs="Open Sans"/>
          <w:sz w:val="24"/>
          <w:szCs w:val="24"/>
        </w:rPr>
        <w:t>оединение деталей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Перестраиваем наслаивающиеся размеры, штриховку, удаляем линии, которые перекрылись деталью и стали невидимыми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[7]</w:t>
      </w:r>
      <w:r w:rsidRPr="00623ACA">
        <w:rPr>
          <w:rFonts w:ascii="Open Sans" w:hAnsi="Open Sans" w:cs="Open Sans"/>
          <w:sz w:val="24"/>
          <w:szCs w:val="24"/>
        </w:rPr>
        <w:t xml:space="preserve">. Добавляем недостающий размер резьбы и её длину </w:t>
      </w:r>
      <w:r w:rsidR="00B122B1">
        <w:rPr>
          <w:rFonts w:ascii="Open Sans" w:hAnsi="Open Sans" w:cs="Open Sans"/>
          <w:sz w:val="24"/>
          <w:szCs w:val="24"/>
        </w:rPr>
        <w:t>(рис. 29)</w:t>
      </w:r>
      <w:r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16D2A96C" wp14:editId="2ABA525A">
            <wp:extent cx="2240446" cy="2172668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1438" cy="22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29 – Ч</w:t>
      </w:r>
      <w:r w:rsidR="00DB7651" w:rsidRPr="00623ACA">
        <w:rPr>
          <w:rFonts w:ascii="Open Sans" w:hAnsi="Open Sans" w:cs="Open Sans"/>
          <w:sz w:val="24"/>
          <w:szCs w:val="24"/>
        </w:rPr>
        <w:t>ертеж деталей после перестроений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B122B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Начертим и заштрихуем методом «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 xml:space="preserve">37» картонную прокладку на </w:t>
      </w:r>
      <w:r w:rsidR="00B122B1">
        <w:rPr>
          <w:rFonts w:ascii="Open Sans" w:hAnsi="Open Sans" w:cs="Open Sans"/>
          <w:sz w:val="24"/>
          <w:szCs w:val="24"/>
        </w:rPr>
        <w:t>резьбовом соединении (рис. 30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48F6106D" wp14:editId="22E0F540">
            <wp:extent cx="3144490" cy="1820896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1838" cy="18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30 – Окончательный вид корпуса.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6777C" w:rsidP="00B122B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>Так же дорисуем отвод для вида сверху по аналогичным шагам построения (рис. 31</w:t>
      </w:r>
      <w:r w:rsidR="00DB7651"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2B2D4EF3" wp14:editId="043A8AAF">
            <wp:extent cx="3272763" cy="1866804"/>
            <wp:effectExtent l="0" t="0" r="444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0706" cy="18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>
        <w:rPr>
          <w:rFonts w:ascii="Open Sans" w:hAnsi="Open Sans" w:cs="Open Sans"/>
          <w:noProof/>
          <w:sz w:val="24"/>
          <w:szCs w:val="24"/>
          <w:lang w:eastAsia="ru-RU"/>
        </w:rPr>
        <w:t>Рисунок 31 – Вид сверху с добавленным отводом.</w:t>
      </w:r>
    </w:p>
    <w:p w:rsidR="0076777C" w:rsidRPr="00623ACA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6777C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По завершению располагаем все три вида детали и дописываем необходимую информацию в рамку, получаем итоговый чертеж</w:t>
      </w:r>
      <w:r w:rsidR="006D0C0D">
        <w:rPr>
          <w:rFonts w:ascii="Open Sans" w:hAnsi="Open Sans" w:cs="Open Sans"/>
          <w:sz w:val="24"/>
          <w:szCs w:val="24"/>
        </w:rPr>
        <w:t xml:space="preserve">, который можно сохранить в формате </w:t>
      </w:r>
      <w:r w:rsidR="006D0C0D" w:rsidRPr="006D0C0D">
        <w:rPr>
          <w:rFonts w:ascii="Open Sans" w:hAnsi="Open Sans" w:cs="Open Sans"/>
          <w:color w:val="000000"/>
          <w:sz w:val="24"/>
        </w:rPr>
        <w:t>DWG и</w:t>
      </w:r>
      <w:r w:rsidR="006D0C0D">
        <w:rPr>
          <w:rFonts w:ascii="Open Sans" w:hAnsi="Open Sans" w:cs="Open Sans"/>
          <w:color w:val="000000"/>
          <w:sz w:val="24"/>
        </w:rPr>
        <w:t>ли</w:t>
      </w:r>
      <w:r w:rsidR="006D0C0D" w:rsidRPr="006D0C0D">
        <w:rPr>
          <w:rFonts w:ascii="Open Sans" w:hAnsi="Open Sans" w:cs="Open Sans"/>
          <w:color w:val="000000"/>
          <w:sz w:val="24"/>
        </w:rPr>
        <w:t xml:space="preserve"> PDF</w:t>
      </w:r>
      <w:r w:rsidR="006D0C0D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(рис. 32)</w:t>
      </w:r>
      <w:r w:rsidR="00ED31D8" w:rsidRPr="00ED31D8">
        <w:rPr>
          <w:rFonts w:ascii="Open Sans" w:hAnsi="Open Sans" w:cs="Open Sans"/>
          <w:sz w:val="24"/>
          <w:szCs w:val="24"/>
        </w:rPr>
        <w:t xml:space="preserve"> [8]</w:t>
      </w:r>
      <w:r>
        <w:rPr>
          <w:rFonts w:ascii="Open Sans" w:hAnsi="Open Sans" w:cs="Open Sans"/>
          <w:sz w:val="24"/>
          <w:szCs w:val="24"/>
        </w:rPr>
        <w:t>.</w:t>
      </w:r>
    </w:p>
    <w:p w:rsidR="00DB7651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AF69DF" wp14:editId="155AF1E5">
            <wp:extent cx="6299835" cy="42424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3B" w:rsidRDefault="004B373B" w:rsidP="004B373B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>
        <w:rPr>
          <w:rFonts w:ascii="Open Sans" w:hAnsi="Open Sans" w:cs="Open Sans"/>
          <w:noProof/>
          <w:sz w:val="24"/>
          <w:szCs w:val="24"/>
          <w:lang w:eastAsia="ru-RU"/>
        </w:rPr>
        <w:t>Рисунок 32 – Итоговый чертеж корпуса крана.</w:t>
      </w:r>
    </w:p>
    <w:p w:rsidR="00C30F19" w:rsidRPr="0080192E" w:rsidRDefault="00FB66A9" w:rsidP="00FB66A9">
      <w:pPr>
        <w:spacing w:after="160" w:line="259" w:lineRule="auto"/>
      </w:pPr>
      <w:r>
        <w:br w:type="page"/>
      </w:r>
    </w:p>
    <w:p w:rsidR="0052779A" w:rsidRDefault="00447AAC" w:rsidP="00C8223E">
      <w:pPr>
        <w:pStyle w:val="Default"/>
        <w:spacing w:line="360" w:lineRule="auto"/>
        <w:ind w:firstLine="709"/>
        <w:jc w:val="center"/>
        <w:outlineLvl w:val="0"/>
        <w:rPr>
          <w:rFonts w:ascii="Open Sans" w:hAnsi="Open Sans" w:cs="Open Sans"/>
          <w:szCs w:val="28"/>
        </w:rPr>
      </w:pPr>
      <w:bookmarkStart w:id="2" w:name="_Toc161658989"/>
      <w:r w:rsidRPr="001F6E95">
        <w:rPr>
          <w:rFonts w:ascii="Open Sans" w:hAnsi="Open Sans" w:cs="Open Sans"/>
          <w:szCs w:val="28"/>
        </w:rPr>
        <w:lastRenderedPageBreak/>
        <w:t>ЗАКЛЮЧЕНИЕ</w:t>
      </w:r>
      <w:bookmarkEnd w:id="2"/>
    </w:p>
    <w:p w:rsidR="007F4546" w:rsidRPr="001F6E95" w:rsidRDefault="007F4546" w:rsidP="00C8223E">
      <w:pPr>
        <w:pStyle w:val="Default"/>
        <w:spacing w:line="360" w:lineRule="auto"/>
        <w:ind w:firstLine="709"/>
        <w:jc w:val="center"/>
        <w:outlineLvl w:val="0"/>
        <w:rPr>
          <w:rFonts w:ascii="Open Sans" w:hAnsi="Open Sans" w:cs="Open Sans"/>
          <w:szCs w:val="28"/>
        </w:rPr>
      </w:pPr>
    </w:p>
    <w:p w:rsidR="006D0C0D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4"/>
        </w:rPr>
      </w:pPr>
      <w:r w:rsidRPr="006D0C0D">
        <w:rPr>
          <w:rFonts w:ascii="Open Sans" w:hAnsi="Open Sans" w:cs="Open Sans"/>
          <w:color w:val="000000"/>
          <w:sz w:val="24"/>
        </w:rPr>
        <w:t xml:space="preserve">В ходе выполнения работы была проведена детальная разработка 2D-чертежа детали с использованием системы автоматизированного проектирования NanoCAD. Этот программный продукт позволил эффективно реализовать все этапы проектирования, начиная с настройки рабочего пространства и единиц измерения, до построения окончательного чертежа. </w:t>
      </w:r>
    </w:p>
    <w:p w:rsidR="006D0C0D" w:rsidRPr="006D0C0D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4"/>
        </w:rPr>
      </w:pPr>
      <w:r w:rsidRPr="006D0C0D">
        <w:rPr>
          <w:rFonts w:ascii="Open Sans" w:hAnsi="Open Sans" w:cs="Open Sans"/>
          <w:color w:val="000000"/>
          <w:sz w:val="24"/>
        </w:rPr>
        <w:t>В процессе работы были успешно выполнены следующие задачи: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с</w:t>
      </w:r>
      <w:r w:rsidRPr="006D0C0D">
        <w:rPr>
          <w:rFonts w:ascii="Open Sans" w:hAnsi="Open Sans" w:cs="Open Sans"/>
          <w:color w:val="000000"/>
          <w:sz w:val="24"/>
        </w:rPr>
        <w:t>оздание нового проекта с правильными параметрами черчения, включая вы</w:t>
      </w:r>
      <w:r>
        <w:rPr>
          <w:rFonts w:ascii="Open Sans" w:hAnsi="Open Sans" w:cs="Open Sans"/>
          <w:color w:val="000000"/>
          <w:sz w:val="24"/>
        </w:rPr>
        <w:t>бор единиц измерения и масштаба;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п</w:t>
      </w:r>
      <w:r w:rsidRPr="006D0C0D">
        <w:rPr>
          <w:rFonts w:ascii="Open Sans" w:hAnsi="Open Sans" w:cs="Open Sans"/>
          <w:color w:val="000000"/>
          <w:sz w:val="24"/>
        </w:rPr>
        <w:t>остроение геометрических элементов детали, а также размещение всех необходимых видов (фро</w:t>
      </w:r>
      <w:r>
        <w:rPr>
          <w:rFonts w:ascii="Open Sans" w:hAnsi="Open Sans" w:cs="Open Sans"/>
          <w:color w:val="000000"/>
          <w:sz w:val="24"/>
        </w:rPr>
        <w:t>нтального, вида сверху и сбоку);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у</w:t>
      </w:r>
      <w:r w:rsidRPr="006D0C0D">
        <w:rPr>
          <w:rFonts w:ascii="Open Sans" w:hAnsi="Open Sans" w:cs="Open Sans"/>
          <w:color w:val="000000"/>
          <w:sz w:val="24"/>
        </w:rPr>
        <w:t>казание размеров и создание аннотаций, что обеспечило</w:t>
      </w:r>
      <w:r>
        <w:rPr>
          <w:rFonts w:ascii="Open Sans" w:hAnsi="Open Sans" w:cs="Open Sans"/>
          <w:color w:val="000000"/>
          <w:sz w:val="24"/>
        </w:rPr>
        <w:t xml:space="preserve"> точность и наглядность чертежа;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р</w:t>
      </w:r>
      <w:r w:rsidRPr="006D0C0D">
        <w:rPr>
          <w:rFonts w:ascii="Open Sans" w:hAnsi="Open Sans" w:cs="Open Sans"/>
          <w:color w:val="000000"/>
          <w:sz w:val="24"/>
        </w:rPr>
        <w:t>азмещение осевых и центровых линий для симметричных элементов и использования штр</w:t>
      </w:r>
      <w:r>
        <w:rPr>
          <w:rFonts w:ascii="Open Sans" w:hAnsi="Open Sans" w:cs="Open Sans"/>
          <w:color w:val="000000"/>
          <w:sz w:val="24"/>
        </w:rPr>
        <w:t>иховки, где это было необходимо;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с</w:t>
      </w:r>
      <w:r w:rsidRPr="006D0C0D">
        <w:rPr>
          <w:rFonts w:ascii="Open Sans" w:hAnsi="Open Sans" w:cs="Open Sans"/>
          <w:color w:val="000000"/>
          <w:sz w:val="24"/>
        </w:rPr>
        <w:t>охранение чертежа в удобных для использования и передачи форматах, таких как DWG и PDF.</w:t>
      </w:r>
    </w:p>
    <w:p w:rsidR="0052779A" w:rsidRPr="001F6E95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2"/>
          <w:szCs w:val="24"/>
        </w:rPr>
      </w:pPr>
      <w:r w:rsidRPr="006D0C0D">
        <w:rPr>
          <w:rFonts w:ascii="Open Sans" w:hAnsi="Open Sans" w:cs="Open Sans"/>
          <w:color w:val="000000"/>
          <w:sz w:val="24"/>
        </w:rPr>
        <w:t>В результате проделанной работы была достигнута основная цель — создание точного 2D-чертежа детали, соответствующего стандартам черчения. Этот чертеж может быть использован как для визуализации и анализа детали, так и для дальнейших работ, связанных с проектированием. NanoCAD продемонстрировал свою эффективность как инструмент для создания качественных и стандартизированных чертежей, обеспечив удобство и высокую производительность в процессе проектирования.</w:t>
      </w:r>
      <w:r w:rsidR="0052779A" w:rsidRPr="001F6E95">
        <w:rPr>
          <w:rFonts w:ascii="Open Sans" w:hAnsi="Open Sans" w:cs="Open Sans"/>
          <w:sz w:val="24"/>
        </w:rPr>
        <w:br w:type="page"/>
      </w:r>
    </w:p>
    <w:p w:rsidR="0052779A" w:rsidRDefault="007F4546" w:rsidP="00C8223E">
      <w:pPr>
        <w:ind w:firstLine="709"/>
        <w:jc w:val="center"/>
        <w:outlineLvl w:val="0"/>
        <w:rPr>
          <w:rFonts w:ascii="Open Sans" w:hAnsi="Open Sans" w:cs="Open Sans"/>
          <w:sz w:val="24"/>
        </w:rPr>
      </w:pPr>
      <w:r w:rsidRPr="007F4546">
        <w:rPr>
          <w:rFonts w:ascii="Open Sans" w:hAnsi="Open Sans" w:cs="Open Sans"/>
          <w:sz w:val="24"/>
        </w:rPr>
        <w:lastRenderedPageBreak/>
        <w:t>СПИСОК ИСПОЛЬЗОВАННОЙ ЛИТЕРАТУРЫ</w:t>
      </w:r>
    </w:p>
    <w:p w:rsidR="007F4546" w:rsidRPr="001F6E95" w:rsidRDefault="007F4546" w:rsidP="00C8223E">
      <w:pPr>
        <w:ind w:firstLine="709"/>
        <w:jc w:val="center"/>
        <w:outlineLvl w:val="0"/>
        <w:rPr>
          <w:rFonts w:ascii="Open Sans" w:hAnsi="Open Sans" w:cs="Open Sans"/>
          <w:sz w:val="24"/>
        </w:rPr>
      </w:pP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Глушков, А. А. Инженерная графика. Теория и практика. — М.: Издательство МГТУ им. Н.Э. Баумана, 2019. — 256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Иванов, П. В. Компьютерная графика. Учебное пособие. — 2-е изд., перераб. и доп. — СПб.: Питер, 2020. — 384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Сорокин, А. С. AutoCAD и NanoCAD: основы проектирования и черчения. — М.: ДМК Пресс, 2021. — 312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Тарасов, И. Н. Техническое черчение. Методическое пособие для студентов технических специальностей. — Казань: Казанский государственный технический университет, 2018. — 144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ГОСТ 2.301-68. Единая система конструкторской документации (ЕСКД). Форматы. — М.: Издательство стандартов, 2018.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ГОСТ 2.104-2006. Единая система конструкторской документации (ЕСКД). Основные требования к чертежам. — М.: Стандартинформ, 2020.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NanoCAD: Официальная документация [Электронный ресурс] — Режим доступа: https://nanocad.ru, свободный. — (Дата обращения: 20.10.2024).</w:t>
      </w:r>
    </w:p>
    <w:p w:rsidR="001F6E95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8223E">
        <w:rPr>
          <w:rFonts w:ascii="Open Sans" w:hAnsi="Open Sans" w:cs="Open Sans"/>
          <w:szCs w:val="28"/>
        </w:rPr>
        <w:t>Поляков, А. Ю. САПР: NanoCAD. Практическое руководство по проектированию. — М.: БХВ-Петербург, 2019. — 288 с.</w:t>
      </w: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CC2D33" w:rsidRPr="00CC2D33" w:rsidRDefault="00CC2D33" w:rsidP="00CC2D33">
      <w:pPr>
        <w:ind w:firstLine="709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  <w:r>
        <w:rPr>
          <w:color w:val="000000"/>
        </w:rPr>
        <w:br w:type="page"/>
      </w: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lastRenderedPageBreak/>
        <w:t xml:space="preserve">Индивидуальное задание на </w:t>
      </w:r>
    </w:p>
    <w:p w:rsidR="00CC2D33" w:rsidRPr="00CC2D33" w:rsidRDefault="00CC2D33" w:rsidP="00CC2D33">
      <w:pPr>
        <w:spacing w:line="240" w:lineRule="auto"/>
        <w:ind w:firstLine="709"/>
        <w:jc w:val="center"/>
        <w:rPr>
          <w:rFonts w:ascii="Open Sans" w:eastAsia="Times New Roman" w:hAnsi="Open Sans" w:cs="Open Sans"/>
          <w:b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iCs/>
          <w:sz w:val="24"/>
          <w:szCs w:val="24"/>
          <w:lang w:eastAsia="ru-RU"/>
        </w:rPr>
        <w:t>Учебную практику, научно-исследовательской работы (получение первичных навыков научно-исследовательской работы)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Студенту направления </w:t>
      </w:r>
      <w:r w:rsidRPr="00CC2D33">
        <w:rPr>
          <w:rFonts w:ascii="Open Sans" w:eastAsia="Times New Roman" w:hAnsi="Open Sans" w:cs="Open Sans"/>
          <w:b/>
          <w:bCs/>
          <w:sz w:val="24"/>
          <w:szCs w:val="24"/>
          <w:u w:val="single"/>
          <w:lang w:eastAsia="ru-RU"/>
        </w:rPr>
        <w:t>09.03.01 «Информатика и вычислительная техника», профиль «Автоматизированные системы обработки информации и управления»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, курс 4, гр. 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606-11з Хорина Вера Юрьевна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</w:p>
    <w:p w:rsidR="00CC2D33" w:rsidRPr="00CC2D33" w:rsidRDefault="00CC2D33" w:rsidP="00CC2D33">
      <w:pPr>
        <w:spacing w:line="240" w:lineRule="auto"/>
        <w:rPr>
          <w:rFonts w:ascii="Open Sans" w:eastAsia="Times New Roman" w:hAnsi="Open Sans" w:cs="Open Sans"/>
          <w:bCs/>
          <w:sz w:val="24"/>
          <w:szCs w:val="20"/>
          <w:u w:val="single"/>
          <w:lang w:eastAsia="ru-RU"/>
        </w:rPr>
      </w:pPr>
      <w:r w:rsidRPr="00CC2D33">
        <w:rPr>
          <w:rFonts w:ascii="Open Sans" w:eastAsia="Times New Roman" w:hAnsi="Open Sans" w:cs="Open Sans"/>
          <w:bCs/>
          <w:sz w:val="24"/>
          <w:szCs w:val="20"/>
          <w:u w:val="single"/>
          <w:lang w:eastAsia="ru-RU"/>
        </w:rPr>
        <w:t>На каф. АСОИУ Сургутский государственный университет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Тема: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 Создание 2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D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-детали в программной среде 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NanoCad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jc w:val="both"/>
        <w:rPr>
          <w:rFonts w:eastAsia="Times New Roman"/>
          <w:bCs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Целевая установка:</w:t>
      </w:r>
      <w:r w:rsidRPr="00CC2D33"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  <w:t xml:space="preserve"> </w:t>
      </w: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>углубить и закрепить теоретические знания по направлению подготовки, выработать навыки практической работы</w:t>
      </w:r>
      <w:r w:rsidRPr="00CC2D33">
        <w:rPr>
          <w:rFonts w:eastAsia="Times New Roman"/>
          <w:bCs/>
          <w:szCs w:val="24"/>
          <w:lang w:eastAsia="ru-RU"/>
        </w:rPr>
        <w:t>.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Cs/>
          <w:sz w:val="24"/>
          <w:szCs w:val="20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 xml:space="preserve">Исходные данные: </w:t>
      </w: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>методические, нормативно-справочные материалы, указания.</w:t>
      </w:r>
    </w:p>
    <w:p w:rsidR="00CC2D33" w:rsidRPr="00CC2D33" w:rsidRDefault="00CC2D33" w:rsidP="00CC2D33">
      <w:pPr>
        <w:spacing w:line="280" w:lineRule="exact"/>
        <w:jc w:val="both"/>
        <w:rPr>
          <w:rFonts w:eastAsia="Times New Roman"/>
          <w:bCs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sz w:val="24"/>
          <w:szCs w:val="24"/>
          <w:lang w:eastAsia="ru-RU"/>
        </w:rPr>
        <w:t xml:space="preserve">Начало практики: 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01.10.2024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b/>
          <w:bCs/>
          <w:sz w:val="24"/>
          <w:szCs w:val="24"/>
          <w:u w:val="single"/>
          <w:lang w:eastAsia="ru-RU"/>
        </w:rPr>
      </w:pPr>
    </w:p>
    <w:p w:rsidR="00CC2D33" w:rsidRPr="00CC2D33" w:rsidRDefault="00CC2D33" w:rsidP="00CC2D33">
      <w:pPr>
        <w:spacing w:line="280" w:lineRule="exact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b/>
          <w:sz w:val="24"/>
          <w:szCs w:val="24"/>
          <w:lang w:eastAsia="ru-RU"/>
        </w:rPr>
        <w:t xml:space="preserve">Конец практики: 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22.04.2024</w:t>
      </w:r>
    </w:p>
    <w:p w:rsidR="00CC2D33" w:rsidRPr="00CC2D33" w:rsidRDefault="00CC2D33" w:rsidP="00CC2D33">
      <w:pPr>
        <w:spacing w:line="280" w:lineRule="exact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Содержание работы</w:t>
      </w:r>
    </w:p>
    <w:p w:rsidR="00CC2D33" w:rsidRPr="00CC2D33" w:rsidRDefault="00CC2D33" w:rsidP="00CC2D33">
      <w:pPr>
        <w:spacing w:line="240" w:lineRule="auto"/>
        <w:ind w:firstLine="708"/>
        <w:jc w:val="both"/>
        <w:rPr>
          <w:rFonts w:ascii="Open Sans" w:eastAsia="Times New Roman" w:hAnsi="Open Sans" w:cs="Open Sans"/>
          <w:bCs/>
          <w:sz w:val="24"/>
          <w:szCs w:val="20"/>
          <w:lang w:eastAsia="ru-RU"/>
        </w:rPr>
      </w:pP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 xml:space="preserve">Описание и назначение </w:t>
      </w:r>
      <w:r w:rsidRPr="00CC2D33">
        <w:rPr>
          <w:rFonts w:ascii="Open Sans" w:eastAsia="Times New Roman" w:hAnsi="Open Sans" w:cs="Open Sans"/>
          <w:bCs/>
          <w:sz w:val="24"/>
          <w:szCs w:val="20"/>
          <w:lang w:val="en-US" w:eastAsia="ru-RU"/>
        </w:rPr>
        <w:t>NanoCad</w:t>
      </w:r>
      <w:r w:rsidRPr="00CC2D33">
        <w:rPr>
          <w:rFonts w:ascii="Open Sans" w:eastAsia="Times New Roman" w:hAnsi="Open Sans" w:cs="Open Sans"/>
          <w:bCs/>
          <w:sz w:val="24"/>
          <w:szCs w:val="20"/>
          <w:lang w:eastAsia="ru-RU"/>
        </w:rPr>
        <w:t xml:space="preserve">, описание создания 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2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D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-детали в программной среде </w:t>
      </w:r>
      <w:r w:rsidRPr="00CC2D33">
        <w:rPr>
          <w:rFonts w:ascii="Open Sans" w:eastAsia="Times New Roman" w:hAnsi="Open Sans" w:cs="Open Sans"/>
          <w:sz w:val="24"/>
          <w:szCs w:val="24"/>
          <w:lang w:val="en-US" w:eastAsia="ru-RU"/>
        </w:rPr>
        <w:t>NanoCad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.</w:t>
      </w:r>
    </w:p>
    <w:p w:rsidR="00CC2D33" w:rsidRPr="00CC2D33" w:rsidRDefault="00CC2D33" w:rsidP="00CC2D33">
      <w:pPr>
        <w:spacing w:line="280" w:lineRule="exact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Отчетный материал</w:t>
      </w:r>
    </w:p>
    <w:p w:rsidR="00CC2D33" w:rsidRPr="00CC2D33" w:rsidRDefault="00CC2D33" w:rsidP="00CC2D33">
      <w:pPr>
        <w:spacing w:line="280" w:lineRule="exact"/>
        <w:jc w:val="both"/>
        <w:rPr>
          <w:rFonts w:ascii="Open Sans" w:eastAsia="Times New Roman" w:hAnsi="Open Sans" w:cs="Open Sans"/>
          <w:i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Cs/>
          <w:i/>
          <w:sz w:val="24"/>
          <w:szCs w:val="24"/>
          <w:lang w:eastAsia="ru-RU"/>
        </w:rPr>
        <w:tab/>
      </w:r>
      <w:r w:rsidRPr="00CC2D33">
        <w:rPr>
          <w:rFonts w:ascii="Open Sans" w:eastAsia="Times New Roman" w:hAnsi="Open Sans" w:cs="Open Sans"/>
          <w:bCs/>
          <w:iCs/>
          <w:sz w:val="24"/>
          <w:szCs w:val="24"/>
          <w:lang w:eastAsia="ru-RU"/>
        </w:rPr>
        <w:t xml:space="preserve">Письменный отчет в формате </w:t>
      </w:r>
      <w:r w:rsidRPr="00CC2D33">
        <w:rPr>
          <w:rFonts w:ascii="Open Sans" w:eastAsia="Times New Roman" w:hAnsi="Open Sans" w:cs="Open Sans"/>
          <w:bCs/>
          <w:iCs/>
          <w:sz w:val="24"/>
          <w:szCs w:val="24"/>
          <w:lang w:val="en-US" w:eastAsia="ru-RU"/>
        </w:rPr>
        <w:t>Word</w:t>
      </w:r>
      <w:r w:rsidRPr="00CC2D33">
        <w:rPr>
          <w:rFonts w:ascii="Open Sans" w:eastAsia="Times New Roman" w:hAnsi="Open Sans" w:cs="Open Sans"/>
          <w:bCs/>
          <w:iCs/>
          <w:sz w:val="24"/>
          <w:szCs w:val="24"/>
          <w:lang w:eastAsia="ru-RU"/>
        </w:rPr>
        <w:t xml:space="preserve"> в соответствии с методическими указаниями по оформлению отчетов. Объем – от 16 страниц.</w:t>
      </w:r>
    </w:p>
    <w:p w:rsidR="00CC2D33" w:rsidRPr="00CC2D33" w:rsidRDefault="00CC2D33" w:rsidP="00CC2D33">
      <w:pPr>
        <w:spacing w:line="280" w:lineRule="exact"/>
        <w:ind w:left="720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</w:p>
    <w:p w:rsidR="00CC2D33" w:rsidRPr="00CC2D33" w:rsidRDefault="00CC2D33" w:rsidP="00CC2D33">
      <w:pPr>
        <w:spacing w:line="280" w:lineRule="exact"/>
        <w:ind w:left="720"/>
        <w:jc w:val="center"/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/>
          <w:bCs/>
          <w:sz w:val="24"/>
          <w:szCs w:val="24"/>
          <w:lang w:eastAsia="ru-RU"/>
        </w:rPr>
        <w:t>Литература, используемая на практике:</w:t>
      </w:r>
    </w:p>
    <w:p w:rsidR="00CC2D33" w:rsidRPr="00FB66A9" w:rsidRDefault="00CC2D33" w:rsidP="00FB66A9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67" w:hanging="425"/>
        <w:jc w:val="both"/>
        <w:rPr>
          <w:rFonts w:ascii="Open Sans" w:hAnsi="Open Sans" w:cs="Open Sans"/>
          <w:color w:val="000000"/>
          <w:sz w:val="24"/>
        </w:rPr>
      </w:pPr>
      <w:r w:rsidRPr="00FB66A9">
        <w:rPr>
          <w:rFonts w:ascii="Open Sans" w:hAnsi="Open Sans" w:cs="Open Sans"/>
          <w:color w:val="000000"/>
          <w:sz w:val="24"/>
        </w:rPr>
        <w:t>Глушков, А. А. Инженерная графика. Теория и практика. — М.: Издательство МГТУ им. Н.Э. Баумана, 2019. — 256 с.</w:t>
      </w:r>
    </w:p>
    <w:p w:rsidR="00CC2D33" w:rsidRPr="00FB66A9" w:rsidRDefault="00CC2D33" w:rsidP="00FB66A9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67" w:hanging="425"/>
        <w:jc w:val="both"/>
        <w:rPr>
          <w:color w:val="000000"/>
        </w:rPr>
      </w:pPr>
      <w:r w:rsidRPr="00FB66A9">
        <w:rPr>
          <w:rFonts w:ascii="Open Sans" w:hAnsi="Open Sans" w:cs="Open Sans"/>
          <w:color w:val="000000"/>
          <w:sz w:val="24"/>
        </w:rPr>
        <w:t>Поляков, А. Ю. САПР: NanoCAD. Практическое руководство по проектированию. — М.: БХВ-Петербург, 2019. — 288 с.</w:t>
      </w:r>
    </w:p>
    <w:p w:rsidR="00CC2D33" w:rsidRPr="00FB66A9" w:rsidRDefault="00CC2D33" w:rsidP="00FB66A9">
      <w:pPr>
        <w:pStyle w:val="ab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67" w:hanging="425"/>
        <w:jc w:val="both"/>
        <w:rPr>
          <w:rFonts w:ascii="Open Sans" w:hAnsi="Open Sans" w:cs="Open Sans"/>
          <w:color w:val="000000"/>
          <w:sz w:val="24"/>
        </w:rPr>
      </w:pPr>
      <w:r w:rsidRPr="00FB66A9">
        <w:rPr>
          <w:rFonts w:ascii="Open Sans" w:hAnsi="Open Sans" w:cs="Open Sans"/>
          <w:color w:val="000000"/>
          <w:sz w:val="24"/>
        </w:rPr>
        <w:t>ГОСТ 2.104-2006. Единая система конструкторской документации (ЕСКД). Основные требования к чертежам. — М.: Стандартинформ, 2020.</w:t>
      </w:r>
    </w:p>
    <w:p w:rsidR="00CC2D33" w:rsidRPr="00CC2D33" w:rsidRDefault="00CC2D33" w:rsidP="00CC2D33">
      <w:pPr>
        <w:autoSpaceDE w:val="0"/>
        <w:autoSpaceDN w:val="0"/>
        <w:adjustRightInd w:val="0"/>
        <w:ind w:left="709"/>
        <w:jc w:val="both"/>
        <w:rPr>
          <w:rFonts w:ascii="Open Sans" w:hAnsi="Open Sans" w:cs="Open Sans"/>
          <w:color w:val="000000"/>
          <w:sz w:val="24"/>
        </w:rPr>
      </w:pPr>
    </w:p>
    <w:p w:rsidR="00CC2D33" w:rsidRPr="00CC2D33" w:rsidRDefault="00CC2D33" w:rsidP="00CC2D33">
      <w:pPr>
        <w:spacing w:line="280" w:lineRule="exact"/>
        <w:ind w:left="720"/>
        <w:jc w:val="center"/>
        <w:rPr>
          <w:rFonts w:ascii="Open Sans" w:eastAsia="Times New Roman" w:hAnsi="Open Sans" w:cs="Open Sans"/>
          <w:bCs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bCs/>
          <w:sz w:val="24"/>
          <w:szCs w:val="24"/>
          <w:lang w:eastAsia="ru-RU"/>
        </w:rPr>
        <w:t xml:space="preserve">                                                            Дата выдачи задания</w:t>
      </w:r>
    </w:p>
    <w:p w:rsidR="00CC2D33" w:rsidRPr="00CC2D33" w:rsidRDefault="00CC2D33" w:rsidP="00CC2D33">
      <w:pPr>
        <w:spacing w:line="280" w:lineRule="exact"/>
        <w:ind w:left="720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Подписи:</w:t>
      </w:r>
    </w:p>
    <w:p w:rsidR="00CC2D33" w:rsidRPr="00CC2D33" w:rsidRDefault="00CC2D33" w:rsidP="00CC2D33">
      <w:pPr>
        <w:spacing w:line="280" w:lineRule="exact"/>
        <w:ind w:left="720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CC2D33" w:rsidRPr="00CC2D33" w:rsidRDefault="00CC2D33" w:rsidP="00CC2D33">
      <w:pPr>
        <w:ind w:left="720"/>
        <w:jc w:val="both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Руководитель от предприятия:_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softHyphen/>
      </w:r>
      <w:r w:rsidR="00334738">
        <w:rPr>
          <w:rFonts w:ascii="Open Sans" w:eastAsia="Times New Roman" w:hAnsi="Open Sans" w:cs="Open Sans"/>
          <w:sz w:val="24"/>
          <w:szCs w:val="24"/>
          <w:lang w:eastAsia="ru-RU"/>
        </w:rPr>
        <w:softHyphen/>
        <w:t>______________________________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Бурдыко Т.Г.</w:t>
      </w:r>
    </w:p>
    <w:p w:rsidR="00CC2D33" w:rsidRPr="00CC2D33" w:rsidRDefault="00CC2D33" w:rsidP="00CC2D33">
      <w:pPr>
        <w:ind w:left="720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Руководитель от университета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:               __________________       Бурдыко Т.Г.</w:t>
      </w:r>
    </w:p>
    <w:p w:rsidR="00CC2D33" w:rsidRPr="00CC2D33" w:rsidRDefault="00CC2D33" w:rsidP="00CC2D33">
      <w:pPr>
        <w:ind w:left="720"/>
        <w:jc w:val="both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Задание принял к исполнению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:            ______</w:t>
      </w:r>
      <w:r w:rsidR="00334738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_________________ </w:t>
      </w:r>
      <w:r w:rsidR="00CF3449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 </w:t>
      </w:r>
      <w:r w:rsidR="00334738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Хорина В.Ю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.</w:t>
      </w:r>
    </w:p>
    <w:p w:rsidR="00CC2D33" w:rsidRPr="00CC2D33" w:rsidRDefault="00CC2D33" w:rsidP="00CC2D33">
      <w:pPr>
        <w:tabs>
          <w:tab w:val="left" w:pos="1134"/>
        </w:tabs>
        <w:ind w:left="720"/>
        <w:contextualSpacing/>
        <w:rPr>
          <w:rFonts w:eastAsia="Times New Roman"/>
          <w:szCs w:val="24"/>
          <w:lang w:eastAsia="ru-RU"/>
        </w:rPr>
      </w:pP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>Зав. кафедрой АСОИУ</w:t>
      </w:r>
      <w:r w:rsidRPr="00CC2D33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:                             _________________       Бушмелева К.И.</w:t>
      </w:r>
      <w:r w:rsidRPr="00CC2D33">
        <w:rPr>
          <w:rFonts w:ascii="Open Sans" w:eastAsia="Times New Roman" w:hAnsi="Open Sans" w:cs="Open Sans"/>
          <w:sz w:val="24"/>
          <w:szCs w:val="24"/>
          <w:lang w:eastAsia="ru-RU"/>
        </w:rPr>
        <w:t xml:space="preserve">   </w:t>
      </w:r>
    </w:p>
    <w:p w:rsidR="00CC2D33" w:rsidRPr="00CC2D33" w:rsidRDefault="00CC2D33" w:rsidP="00CC2D33">
      <w:pPr>
        <w:spacing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CC2D33" w:rsidRPr="00CC2D33" w:rsidRDefault="00CC2D33" w:rsidP="00CC2D33">
      <w:pPr>
        <w:spacing w:line="240" w:lineRule="auto"/>
        <w:rPr>
          <w:rFonts w:eastAsia="Times New Roman"/>
          <w:sz w:val="24"/>
          <w:szCs w:val="24"/>
          <w:lang w:eastAsia="ru-RU"/>
        </w:rPr>
      </w:pPr>
    </w:p>
    <w:p w:rsidR="00CC2D33" w:rsidRDefault="00CC2D33" w:rsidP="00CC2D33">
      <w:pPr>
        <w:spacing w:after="160" w:line="259" w:lineRule="auto"/>
        <w:rPr>
          <w:color w:val="000000"/>
        </w:rPr>
      </w:pPr>
    </w:p>
    <w:p w:rsidR="00CC2D33" w:rsidRPr="00CC2D33" w:rsidRDefault="00CC2D33" w:rsidP="00CC2D33">
      <w:pPr>
        <w:spacing w:after="160" w:line="259" w:lineRule="auto"/>
        <w:rPr>
          <w:color w:val="000000"/>
        </w:rPr>
      </w:pPr>
    </w:p>
    <w:sectPr w:rsidR="00CC2D33" w:rsidRPr="00CC2D33" w:rsidSect="00D96754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851" w:right="567" w:bottom="851" w:left="1418" w:header="709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BB7" w:rsidRDefault="00643BB7">
      <w:pPr>
        <w:spacing w:line="240" w:lineRule="auto"/>
      </w:pPr>
      <w:r>
        <w:separator/>
      </w:r>
    </w:p>
  </w:endnote>
  <w:endnote w:type="continuationSeparator" w:id="0">
    <w:p w:rsidR="00643BB7" w:rsidRDefault="00643B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58631"/>
      <w:docPartObj>
        <w:docPartGallery w:val="Page Numbers (Bottom of Page)"/>
        <w:docPartUnique/>
      </w:docPartObj>
    </w:sdtPr>
    <w:sdtEndPr/>
    <w:sdtContent>
      <w:p w:rsidR="00CD09DB" w:rsidRDefault="00CD09D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25AD">
          <w:rPr>
            <w:noProof/>
          </w:rPr>
          <w:t>10</w:t>
        </w:r>
        <w:r>
          <w:fldChar w:fldCharType="end"/>
        </w:r>
      </w:p>
    </w:sdtContent>
  </w:sdt>
  <w:p w:rsidR="002128E9" w:rsidRDefault="00643BB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8E9" w:rsidRDefault="00643BB7" w:rsidP="002128E9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BB7" w:rsidRDefault="00643BB7">
      <w:pPr>
        <w:spacing w:line="240" w:lineRule="auto"/>
      </w:pPr>
      <w:r>
        <w:separator/>
      </w:r>
    </w:p>
  </w:footnote>
  <w:footnote w:type="continuationSeparator" w:id="0">
    <w:p w:rsidR="00643BB7" w:rsidRDefault="00643B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4546" w:rsidRDefault="007F4546" w:rsidP="00CD09DB">
    <w:pPr>
      <w:pStyle w:val="a5"/>
      <w:jc w:val="right"/>
    </w:pPr>
  </w:p>
  <w:p w:rsidR="007F4546" w:rsidRDefault="007F454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8E9" w:rsidRDefault="00643BB7" w:rsidP="002128E9">
    <w:pPr>
      <w:pStyle w:val="a5"/>
      <w:tabs>
        <w:tab w:val="clear" w:pos="4677"/>
        <w:tab w:val="clear" w:pos="9355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357BC"/>
    <w:multiLevelType w:val="hybridMultilevel"/>
    <w:tmpl w:val="33C0A6E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F4F6C"/>
    <w:multiLevelType w:val="hybridMultilevel"/>
    <w:tmpl w:val="5CE08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F6D47"/>
    <w:multiLevelType w:val="multilevel"/>
    <w:tmpl w:val="678CF8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41D37024"/>
    <w:multiLevelType w:val="hybridMultilevel"/>
    <w:tmpl w:val="D272F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1FE63B3"/>
    <w:multiLevelType w:val="multilevel"/>
    <w:tmpl w:val="C0669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76AA4"/>
    <w:multiLevelType w:val="multilevel"/>
    <w:tmpl w:val="678CF8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54D82FB6"/>
    <w:multiLevelType w:val="hybridMultilevel"/>
    <w:tmpl w:val="4B00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5D539F"/>
    <w:multiLevelType w:val="hybridMultilevel"/>
    <w:tmpl w:val="25964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EC10FB"/>
    <w:multiLevelType w:val="hybridMultilevel"/>
    <w:tmpl w:val="C6DEB098"/>
    <w:lvl w:ilvl="0" w:tplc="6A103ECE">
      <w:start w:val="1"/>
      <w:numFmt w:val="decimal"/>
      <w:lvlText w:val="%1."/>
      <w:lvlJc w:val="left"/>
      <w:pPr>
        <w:ind w:left="1069" w:hanging="360"/>
      </w:pPr>
      <w:rPr>
        <w:rFonts w:ascii="Open Sans" w:hAnsi="Open Sans" w:cs="Open 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79A"/>
    <w:rsid w:val="00165405"/>
    <w:rsid w:val="001708D6"/>
    <w:rsid w:val="001C614D"/>
    <w:rsid w:val="001F6E95"/>
    <w:rsid w:val="002010CB"/>
    <w:rsid w:val="002855A5"/>
    <w:rsid w:val="00295246"/>
    <w:rsid w:val="002B4E1C"/>
    <w:rsid w:val="002C1CD3"/>
    <w:rsid w:val="002C722F"/>
    <w:rsid w:val="00334738"/>
    <w:rsid w:val="00337A8D"/>
    <w:rsid w:val="003C046B"/>
    <w:rsid w:val="003D20E0"/>
    <w:rsid w:val="00410845"/>
    <w:rsid w:val="00411F37"/>
    <w:rsid w:val="004479D4"/>
    <w:rsid w:val="00447AAC"/>
    <w:rsid w:val="00456887"/>
    <w:rsid w:val="004B373B"/>
    <w:rsid w:val="005059CD"/>
    <w:rsid w:val="0052779A"/>
    <w:rsid w:val="00643BB7"/>
    <w:rsid w:val="00653019"/>
    <w:rsid w:val="00657029"/>
    <w:rsid w:val="006A293C"/>
    <w:rsid w:val="006D0C0D"/>
    <w:rsid w:val="0076777C"/>
    <w:rsid w:val="007F4546"/>
    <w:rsid w:val="0080192E"/>
    <w:rsid w:val="008317B3"/>
    <w:rsid w:val="00866CDA"/>
    <w:rsid w:val="008840E7"/>
    <w:rsid w:val="008C11BF"/>
    <w:rsid w:val="008D02AE"/>
    <w:rsid w:val="008E6DBB"/>
    <w:rsid w:val="009B5B83"/>
    <w:rsid w:val="00A30D6B"/>
    <w:rsid w:val="00A54A4B"/>
    <w:rsid w:val="00AB7FF6"/>
    <w:rsid w:val="00B10C9B"/>
    <w:rsid w:val="00B122B1"/>
    <w:rsid w:val="00B625AD"/>
    <w:rsid w:val="00B63CDE"/>
    <w:rsid w:val="00B6555D"/>
    <w:rsid w:val="00BF2F9E"/>
    <w:rsid w:val="00C30F19"/>
    <w:rsid w:val="00C8223E"/>
    <w:rsid w:val="00C8399B"/>
    <w:rsid w:val="00CC2D33"/>
    <w:rsid w:val="00CD09DB"/>
    <w:rsid w:val="00CF3449"/>
    <w:rsid w:val="00DB7651"/>
    <w:rsid w:val="00DF314E"/>
    <w:rsid w:val="00E23025"/>
    <w:rsid w:val="00ED0A0F"/>
    <w:rsid w:val="00ED1282"/>
    <w:rsid w:val="00ED31D8"/>
    <w:rsid w:val="00F41261"/>
    <w:rsid w:val="00F73507"/>
    <w:rsid w:val="00FB66A9"/>
    <w:rsid w:val="00FF0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A50E2"/>
  <w15:chartTrackingRefBased/>
  <w15:docId w15:val="{F1966843-906C-47E6-A014-502529262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79A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277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77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52779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52779A"/>
    <w:pPr>
      <w:spacing w:after="0" w:line="240" w:lineRule="auto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2779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2779A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52779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779A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277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277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779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2779A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52779A"/>
    <w:rPr>
      <w:color w:val="0563C1" w:themeColor="hyperlink"/>
      <w:u w:val="single"/>
    </w:rPr>
  </w:style>
  <w:style w:type="paragraph" w:styleId="ab">
    <w:name w:val="List Paragraph"/>
    <w:aliases w:val="подрисуночная подпись"/>
    <w:basedOn w:val="a"/>
    <w:link w:val="ac"/>
    <w:uiPriority w:val="34"/>
    <w:qFormat/>
    <w:rsid w:val="00C8399B"/>
    <w:pPr>
      <w:spacing w:after="160" w:line="259" w:lineRule="auto"/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ac">
    <w:name w:val="Абзац списка Знак"/>
    <w:aliases w:val="подрисуночная подпись Знак"/>
    <w:basedOn w:val="a0"/>
    <w:link w:val="ab"/>
    <w:uiPriority w:val="34"/>
    <w:rsid w:val="00C8399B"/>
    <w:rPr>
      <w:kern w:val="2"/>
      <w14:ligatures w14:val="standardContextual"/>
    </w:rPr>
  </w:style>
  <w:style w:type="paragraph" w:styleId="ad">
    <w:name w:val="endnote text"/>
    <w:basedOn w:val="a"/>
    <w:link w:val="ae"/>
    <w:uiPriority w:val="99"/>
    <w:semiHidden/>
    <w:unhideWhenUsed/>
    <w:rsid w:val="00AB7FF6"/>
    <w:pPr>
      <w:spacing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AB7FF6"/>
    <w:rPr>
      <w:rFonts w:ascii="Times New Roman" w:hAnsi="Times New Roman" w:cs="Times New Roman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AB7F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A9E46-D231-4EB5-A4E4-842EFA804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20</Pages>
  <Words>2107</Words>
  <Characters>12011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5</cp:revision>
  <dcterms:created xsi:type="dcterms:W3CDTF">2025-05-03T06:40:00Z</dcterms:created>
  <dcterms:modified xsi:type="dcterms:W3CDTF">2025-05-04T05:29:00Z</dcterms:modified>
</cp:coreProperties>
</file>