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0D37D4" w:rsidRDefault="00F77AF6" w:rsidP="00F77AF6">
      <w:pPr>
        <w:spacing w:after="0"/>
        <w:jc w:val="center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0D37D4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MIHIR PATKI</w:t>
      </w:r>
    </w:p>
    <w:p w14:paraId="2F194170" w14:textId="3AB75B2D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="005F4D20">
        <w:rPr>
          <w:rFonts w:ascii="Times New Roman" w:hAnsi="Times New Roman" w:cs="Times New Roman"/>
        </w:rPr>
        <w:t xml:space="preserve">: </w:t>
      </w:r>
      <w:r w:rsidR="005F4D20" w:rsidRPr="005F4D20">
        <w:rPr>
          <w:rFonts w:ascii="Times New Roman" w:hAnsi="Times New Roman" w:cs="Times New Roman"/>
        </w:rPr>
        <w:t>www.linkedin.com/in/mihir-patki-eit</w:t>
      </w:r>
      <w:r w:rsidR="005F4D20" w:rsidRPr="00245F87">
        <w:rPr>
          <w:rFonts w:ascii="Times New Roman" w:hAnsi="Times New Roman" w:cs="Times New Roman"/>
        </w:rPr>
        <w:t xml:space="preserve"> </w:t>
      </w:r>
    </w:p>
    <w:p w14:paraId="76F0279F" w14:textId="6308500A" w:rsidR="00F77AF6" w:rsidRPr="000D37D4" w:rsidRDefault="004A6809" w:rsidP="00067F68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FE445" wp14:editId="6B26D562">
                <wp:simplePos x="0" y="0"/>
                <wp:positionH relativeFrom="column">
                  <wp:posOffset>14990</wp:posOffset>
                </wp:positionH>
                <wp:positionV relativeFrom="paragraph">
                  <wp:posOffset>192467</wp:posOffset>
                </wp:positionV>
                <wp:extent cx="6842770" cy="0"/>
                <wp:effectExtent l="0" t="12700" r="15240" b="12700"/>
                <wp:wrapNone/>
                <wp:docPr id="5585665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558C37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2pt,15.15pt" to="540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" strokecolor="black [3200]" strokeweight="1.5pt">
                <v:stroke joinstyle="miter"/>
              </v:line>
            </w:pict>
          </mc:Fallback>
        </mc:AlternateContent>
      </w:r>
      <w:r w:rsidR="00F77AF6" w:rsidRPr="000D37D4">
        <w:rPr>
          <w:rFonts w:ascii="Arial" w:hAnsi="Arial" w:cs="Arial"/>
          <w:b/>
          <w:bCs/>
          <w:color w:val="4C94D8" w:themeColor="text2" w:themeTint="80"/>
        </w:rPr>
        <w:t>Educ</w:t>
      </w:r>
      <w:r>
        <w:rPr>
          <w:rFonts w:ascii="Arial" w:hAnsi="Arial" w:cs="Arial"/>
          <w:b/>
          <w:bCs/>
          <w:color w:val="4C94D8" w:themeColor="text2" w:themeTint="80"/>
        </w:rPr>
        <w:t>ation</w:t>
      </w:r>
    </w:p>
    <w:p w14:paraId="5FF68D76" w14:textId="77777777" w:rsidR="00CC5285" w:rsidRPr="00CC5285" w:rsidRDefault="00CC5285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62CF8F7" w14:textId="1C4D63B3" w:rsidR="00F77AF6" w:rsidRPr="00137872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137872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137872">
        <w:rPr>
          <w:rFonts w:ascii="Times New Roman" w:hAnsi="Times New Roman" w:cs="Times New Roman"/>
          <w:b/>
          <w:bCs/>
          <w:sz w:val="22"/>
          <w:szCs w:val="22"/>
        </w:rPr>
        <w:tab/>
      </w:r>
      <w:proofErr w:type="spellStart"/>
      <w:r w:rsidR="00137872">
        <w:rPr>
          <w:rFonts w:ascii="Times New Roman" w:hAnsi="Times New Roman" w:cs="Times New Roman"/>
          <w:b/>
          <w:bCs/>
          <w:sz w:val="22"/>
          <w:szCs w:val="22"/>
        </w:rPr>
        <w:t>Amherst</w:t>
      </w:r>
      <w:proofErr w:type="spellEnd"/>
      <w:r w:rsidR="00137872">
        <w:rPr>
          <w:rFonts w:ascii="Times New Roman" w:hAnsi="Times New Roman" w:cs="Times New Roman"/>
          <w:b/>
          <w:bCs/>
          <w:sz w:val="22"/>
          <w:szCs w:val="22"/>
        </w:rPr>
        <w:t>, MA</w:t>
      </w:r>
    </w:p>
    <w:p w14:paraId="365825D3" w14:textId="7564EAAB" w:rsidR="00F77AF6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37872">
        <w:rPr>
          <w:rFonts w:ascii="Times New Roman" w:hAnsi="Times New Roman" w:cs="Times New Roman"/>
          <w:sz w:val="22"/>
          <w:szCs w:val="22"/>
        </w:rPr>
        <w:t>Bachelor of Science in Mechanical Engineering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A6155" w:rsidRPr="008A7CE5">
        <w:rPr>
          <w:rFonts w:ascii="Times New Roman" w:hAnsi="Times New Roman" w:cs="Times New Roman"/>
          <w:sz w:val="22"/>
          <w:szCs w:val="22"/>
        </w:rPr>
        <w:t xml:space="preserve">Sep 2019 - </w:t>
      </w:r>
      <w:r w:rsidR="00137872" w:rsidRPr="008A7CE5">
        <w:rPr>
          <w:rFonts w:ascii="Times New Roman" w:hAnsi="Times New Roman" w:cs="Times New Roman"/>
          <w:sz w:val="22"/>
          <w:szCs w:val="22"/>
        </w:rPr>
        <w:t>May 2023</w:t>
      </w:r>
    </w:p>
    <w:p w14:paraId="4ED9FFC3" w14:textId="5A961AFF" w:rsidR="00AD35DF" w:rsidRPr="00137872" w:rsidRDefault="00AD35DF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Relevant Coursework: Heat Transfer, Fluid Mechanics, Vibrations, Statics, Mechanics of Materials, </w:t>
      </w:r>
      <w:r w:rsidR="002773B6">
        <w:rPr>
          <w:rFonts w:ascii="Times New Roman" w:hAnsi="Times New Roman" w:cs="Times New Roman"/>
          <w:sz w:val="22"/>
          <w:szCs w:val="22"/>
        </w:rPr>
        <w:t xml:space="preserve">Mechanical </w:t>
      </w:r>
      <w:r>
        <w:rPr>
          <w:rFonts w:ascii="Times New Roman" w:hAnsi="Times New Roman" w:cs="Times New Roman"/>
          <w:sz w:val="22"/>
          <w:szCs w:val="22"/>
        </w:rPr>
        <w:t>Design</w:t>
      </w:r>
      <w:r w:rsidR="005E1843">
        <w:rPr>
          <w:rFonts w:ascii="Times New Roman" w:hAnsi="Times New Roman" w:cs="Times New Roman"/>
          <w:sz w:val="22"/>
          <w:szCs w:val="22"/>
        </w:rPr>
        <w:t>, Manufacturing Processes, Multivariate Calculus, Ordinary Differential Equations</w:t>
      </w:r>
    </w:p>
    <w:p w14:paraId="34DC3F2D" w14:textId="77777777" w:rsidR="00CC04D9" w:rsidRPr="00CC04D9" w:rsidRDefault="00CC04D9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175543ED" w14:textId="5ED53843" w:rsidR="00F77AF6" w:rsidRPr="000D37D4" w:rsidRDefault="004A6809" w:rsidP="00F77AF6">
      <w:pPr>
        <w:tabs>
          <w:tab w:val="right" w:pos="9000"/>
        </w:tabs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09167" wp14:editId="4A3EA304">
                <wp:simplePos x="0" y="0"/>
                <wp:positionH relativeFrom="column">
                  <wp:posOffset>14990</wp:posOffset>
                </wp:positionH>
                <wp:positionV relativeFrom="paragraph">
                  <wp:posOffset>178258</wp:posOffset>
                </wp:positionV>
                <wp:extent cx="6842770" cy="0"/>
                <wp:effectExtent l="0" t="12700" r="15240" b="12700"/>
                <wp:wrapNone/>
                <wp:docPr id="52666827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9CF923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2pt,14.05pt" to="540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OB/&#13;&#10;5tj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C5AD4" w:rsidRPr="000D37D4">
        <w:rPr>
          <w:rFonts w:ascii="Arial" w:hAnsi="Arial" w:cs="Arial"/>
          <w:b/>
          <w:bCs/>
          <w:color w:val="4C94D8" w:themeColor="text2" w:themeTint="80"/>
        </w:rPr>
        <w:t>Skills and Achi</w:t>
      </w:r>
      <w:r w:rsidR="00A91FEB" w:rsidRPr="000D37D4">
        <w:rPr>
          <w:rFonts w:ascii="Arial" w:hAnsi="Arial" w:cs="Arial"/>
          <w:b/>
          <w:bCs/>
          <w:color w:val="4C94D8" w:themeColor="text2" w:themeTint="80"/>
        </w:rPr>
        <w:t>evements</w:t>
      </w:r>
      <w:r w:rsidR="00F77AF6" w:rsidRPr="000D37D4">
        <w:rPr>
          <w:rFonts w:ascii="Arial" w:hAnsi="Arial" w:cs="Arial"/>
        </w:rPr>
        <w:tab/>
      </w:r>
    </w:p>
    <w:p w14:paraId="09CAC4B3" w14:textId="77777777" w:rsidR="00CC5285" w:rsidRPr="00CC5285" w:rsidRDefault="00CC5285" w:rsidP="00FF2B61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1C251D78" w14:textId="282BC04C" w:rsidR="00FF2B61" w:rsidRPr="00DE44E7" w:rsidRDefault="00FF2B61" w:rsidP="00FF2B61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44E7">
        <w:rPr>
          <w:rFonts w:ascii="Times New Roman" w:hAnsi="Times New Roman" w:cs="Times New Roman"/>
          <w:b/>
          <w:bCs/>
          <w:sz w:val="22"/>
          <w:szCs w:val="22"/>
        </w:rPr>
        <w:t>Programming and Tools:</w:t>
      </w:r>
      <w:r w:rsidRPr="00DE44E7">
        <w:rPr>
          <w:rFonts w:ascii="Times New Roman" w:hAnsi="Times New Roman" w:cs="Times New Roman"/>
          <w:sz w:val="22"/>
          <w:szCs w:val="22"/>
        </w:rPr>
        <w:t xml:space="preserve"> </w:t>
      </w:r>
      <w:r w:rsidR="00B126B4" w:rsidRPr="00DE44E7">
        <w:rPr>
          <w:rFonts w:ascii="Times New Roman" w:hAnsi="Times New Roman" w:cs="Times New Roman"/>
          <w:sz w:val="22"/>
          <w:szCs w:val="22"/>
        </w:rPr>
        <w:t>SolidWorks,</w:t>
      </w:r>
      <w:r w:rsidR="004D0239" w:rsidRPr="00DE44E7">
        <w:rPr>
          <w:rFonts w:ascii="Times New Roman" w:hAnsi="Times New Roman" w:cs="Times New Roman"/>
          <w:sz w:val="22"/>
          <w:szCs w:val="22"/>
        </w:rPr>
        <w:t xml:space="preserve"> </w:t>
      </w:r>
      <w:r w:rsidR="004D0239" w:rsidRPr="00DE44E7">
        <w:rPr>
          <w:rFonts w:ascii="Times New Roman" w:hAnsi="Times New Roman" w:cs="Times New Roman"/>
          <w:sz w:val="22"/>
          <w:szCs w:val="22"/>
        </w:rPr>
        <w:t>ANSYS</w:t>
      </w:r>
      <w:r w:rsidR="00EE2D8B">
        <w:rPr>
          <w:rFonts w:ascii="Times New Roman" w:hAnsi="Times New Roman" w:cs="Times New Roman"/>
          <w:sz w:val="22"/>
          <w:szCs w:val="22"/>
        </w:rPr>
        <w:t xml:space="preserve">, </w:t>
      </w:r>
      <w:r w:rsidR="00732AEF">
        <w:rPr>
          <w:rFonts w:ascii="Times New Roman" w:hAnsi="Times New Roman" w:cs="Times New Roman"/>
          <w:sz w:val="22"/>
          <w:szCs w:val="22"/>
        </w:rPr>
        <w:t xml:space="preserve">Python, </w:t>
      </w:r>
      <w:r w:rsidR="00EE2D8B">
        <w:rPr>
          <w:rFonts w:ascii="Times New Roman" w:hAnsi="Times New Roman" w:cs="Times New Roman"/>
          <w:sz w:val="22"/>
          <w:szCs w:val="22"/>
        </w:rPr>
        <w:t>SQL</w:t>
      </w:r>
    </w:p>
    <w:p w14:paraId="5D9378BC" w14:textId="0DAC1464" w:rsidR="00FF2B61" w:rsidRPr="00DE44E7" w:rsidRDefault="00FF2B61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44E7">
        <w:rPr>
          <w:rFonts w:ascii="Times New Roman" w:hAnsi="Times New Roman" w:cs="Times New Roman"/>
          <w:b/>
          <w:bCs/>
          <w:sz w:val="22"/>
          <w:szCs w:val="22"/>
        </w:rPr>
        <w:t>Technical Skills:</w:t>
      </w:r>
      <w:r w:rsidRPr="00DE44E7">
        <w:rPr>
          <w:rFonts w:ascii="Times New Roman" w:hAnsi="Times New Roman" w:cs="Times New Roman"/>
          <w:sz w:val="22"/>
          <w:szCs w:val="22"/>
        </w:rPr>
        <w:t xml:space="preserve"> </w:t>
      </w:r>
      <w:r w:rsidR="00A22DB4" w:rsidRPr="00DE44E7">
        <w:rPr>
          <w:rFonts w:ascii="Times New Roman" w:hAnsi="Times New Roman" w:cs="Times New Roman"/>
          <w:sz w:val="22"/>
          <w:szCs w:val="22"/>
        </w:rPr>
        <w:t xml:space="preserve">3D CAD, </w:t>
      </w:r>
      <w:r w:rsidR="008A7CE5" w:rsidRPr="00DE44E7">
        <w:rPr>
          <w:rFonts w:ascii="Times New Roman" w:hAnsi="Times New Roman" w:cs="Times New Roman"/>
          <w:sz w:val="22"/>
          <w:szCs w:val="22"/>
        </w:rPr>
        <w:t>FEA</w:t>
      </w:r>
      <w:r w:rsidR="00DE44E7">
        <w:rPr>
          <w:rFonts w:ascii="Times New Roman" w:hAnsi="Times New Roman" w:cs="Times New Roman"/>
          <w:sz w:val="22"/>
          <w:szCs w:val="22"/>
        </w:rPr>
        <w:t>, Tolerance Analysis</w:t>
      </w:r>
      <w:r w:rsidR="007D1BE9">
        <w:rPr>
          <w:rFonts w:ascii="Times New Roman" w:hAnsi="Times New Roman" w:cs="Times New Roman"/>
          <w:sz w:val="22"/>
          <w:szCs w:val="22"/>
        </w:rPr>
        <w:t>, Engineering Drawings</w:t>
      </w:r>
      <w:r w:rsidR="007E13AD">
        <w:rPr>
          <w:rFonts w:ascii="Times New Roman" w:hAnsi="Times New Roman" w:cs="Times New Roman"/>
          <w:sz w:val="22"/>
          <w:szCs w:val="22"/>
        </w:rPr>
        <w:t>, Extract-Transform-Load (ETL)</w:t>
      </w:r>
    </w:p>
    <w:p w14:paraId="2E69E549" w14:textId="08476A40" w:rsidR="00FF2B61" w:rsidRPr="00FF2B61" w:rsidRDefault="008505F8" w:rsidP="00B126B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E0F3E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="00FF2B61" w:rsidRPr="00EE0F3E">
        <w:rPr>
          <w:rFonts w:ascii="Times New Roman" w:hAnsi="Times New Roman" w:cs="Times New Roman"/>
          <w:b/>
          <w:bCs/>
          <w:sz w:val="22"/>
          <w:szCs w:val="22"/>
        </w:rPr>
        <w:t xml:space="preserve">ertified </w:t>
      </w:r>
      <w:r w:rsidR="00FF2B61" w:rsidRPr="00EE0F3E">
        <w:rPr>
          <w:rFonts w:ascii="Times New Roman" w:hAnsi="Times New Roman" w:cs="Times New Roman"/>
          <w:b/>
          <w:bCs/>
          <w:sz w:val="22"/>
          <w:szCs w:val="22"/>
        </w:rPr>
        <w:t xml:space="preserve">Engineer in Training </w:t>
      </w:r>
      <w:r w:rsidR="00FF2B61" w:rsidRPr="00EE0F3E">
        <w:rPr>
          <w:rFonts w:ascii="Times New Roman" w:hAnsi="Times New Roman" w:cs="Times New Roman"/>
          <w:b/>
          <w:bCs/>
          <w:sz w:val="22"/>
          <w:szCs w:val="22"/>
        </w:rPr>
        <w:t>(EIT)</w:t>
      </w:r>
      <w:r>
        <w:rPr>
          <w:rFonts w:ascii="Times New Roman" w:hAnsi="Times New Roman" w:cs="Times New Roman"/>
          <w:sz w:val="22"/>
          <w:szCs w:val="22"/>
        </w:rPr>
        <w:t xml:space="preserve"> - MA</w:t>
      </w:r>
      <w:r w:rsidR="00F1107F">
        <w:rPr>
          <w:rFonts w:ascii="Times New Roman" w:hAnsi="Times New Roman" w:cs="Times New Roman"/>
          <w:sz w:val="22"/>
          <w:szCs w:val="22"/>
        </w:rPr>
        <w:t xml:space="preserve"> State Licensing Board</w:t>
      </w:r>
    </w:p>
    <w:p w14:paraId="76804E9D" w14:textId="77777777" w:rsidR="00CC04D9" w:rsidRPr="00CC04D9" w:rsidRDefault="00CC04D9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068A0A64" w14:textId="00707D37" w:rsidR="00F77AF6" w:rsidRPr="000D37D4" w:rsidRDefault="004A6809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22343" wp14:editId="20D34611">
                <wp:simplePos x="0" y="0"/>
                <wp:positionH relativeFrom="column">
                  <wp:posOffset>6985</wp:posOffset>
                </wp:positionH>
                <wp:positionV relativeFrom="paragraph">
                  <wp:posOffset>200025</wp:posOffset>
                </wp:positionV>
                <wp:extent cx="6842760" cy="0"/>
                <wp:effectExtent l="0" t="12700" r="15240" b="12700"/>
                <wp:wrapNone/>
                <wp:docPr id="10385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638CEB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5.75pt" to="539.35pt,15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C16618" w:rsidRPr="000D37D4">
        <w:rPr>
          <w:rFonts w:ascii="Arial" w:hAnsi="Arial" w:cs="Arial"/>
          <w:b/>
          <w:bCs/>
          <w:color w:val="4C94D8" w:themeColor="text2" w:themeTint="80"/>
        </w:rPr>
        <w:t>Professional</w:t>
      </w:r>
      <w:r w:rsidR="00F77AF6" w:rsidRPr="000D37D4">
        <w:rPr>
          <w:rFonts w:ascii="Arial" w:hAnsi="Arial" w:cs="Arial"/>
          <w:b/>
          <w:bCs/>
          <w:color w:val="4C94D8" w:themeColor="text2" w:themeTint="80"/>
        </w:rPr>
        <w:t xml:space="preserve"> Experience</w:t>
      </w:r>
    </w:p>
    <w:p w14:paraId="0CA59C51" w14:textId="77777777" w:rsidR="00CC5285" w:rsidRPr="00CC5285" w:rsidRDefault="00CC5285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40A1C5BD" w14:textId="097FEC4C" w:rsidR="00B938CE" w:rsidRDefault="007A1B4D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Data Engineer Academy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7A1B4D">
        <w:rPr>
          <w:rFonts w:ascii="Times New Roman" w:hAnsi="Times New Roman" w:cs="Times New Roman"/>
          <w:sz w:val="22"/>
          <w:szCs w:val="22"/>
        </w:rPr>
        <w:t>Remote</w:t>
      </w:r>
    </w:p>
    <w:p w14:paraId="00BE867B" w14:textId="1387E819" w:rsidR="007A1B4D" w:rsidRDefault="007A1B4D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Analytics Engineer Apprentice </w:t>
      </w:r>
      <w:r>
        <w:rPr>
          <w:rFonts w:ascii="Times New Roman" w:hAnsi="Times New Roman" w:cs="Times New Roman"/>
          <w:sz w:val="22"/>
          <w:szCs w:val="22"/>
        </w:rPr>
        <w:tab/>
        <w:t>June 2024 - Current</w:t>
      </w:r>
    </w:p>
    <w:p w14:paraId="31A5F5EA" w14:textId="6BC24073" w:rsidR="00550C18" w:rsidRDefault="00550C18" w:rsidP="009F74AA">
      <w:pPr>
        <w:pStyle w:val="ListParagraph"/>
        <w:numPr>
          <w:ilvl w:val="0"/>
          <w:numId w:val="45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50C18">
        <w:rPr>
          <w:rFonts w:ascii="Times New Roman" w:hAnsi="Times New Roman" w:cs="Times New Roman"/>
          <w:sz w:val="22"/>
          <w:szCs w:val="22"/>
        </w:rPr>
        <w:t xml:space="preserve">Built a batch ETL pipeline transforming raw CRM JSON lead data into stage-level funnel conversion metrics by setter and date, enabling bottleneck identification and performance accountability </w:t>
      </w:r>
      <w:r w:rsidR="00172635">
        <w:rPr>
          <w:rFonts w:ascii="Times New Roman" w:hAnsi="Times New Roman" w:cs="Times New Roman"/>
          <w:sz w:val="22"/>
          <w:szCs w:val="22"/>
        </w:rPr>
        <w:t>for sales team</w:t>
      </w:r>
    </w:p>
    <w:p w14:paraId="78BD480F" w14:textId="0CC661E3" w:rsidR="00F77AF6" w:rsidRPr="00550C18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50C18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550C18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550C18"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1475A05" w:rsidR="00F77AF6" w:rsidRDefault="00A65AA8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Production</w:t>
      </w:r>
      <w:r w:rsidR="00BE08D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77AF6">
        <w:rPr>
          <w:rFonts w:ascii="Times New Roman" w:hAnsi="Times New Roman" w:cs="Times New Roman"/>
          <w:b/>
          <w:bCs/>
          <w:sz w:val="22"/>
          <w:szCs w:val="22"/>
        </w:rPr>
        <w:t xml:space="preserve">Engineer </w:t>
      </w:r>
      <w:r w:rsidR="00F77AF6"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 w:rsidR="00F77AF6">
        <w:rPr>
          <w:rFonts w:ascii="Times New Roman" w:hAnsi="Times New Roman" w:cs="Times New Roman"/>
          <w:sz w:val="22"/>
          <w:szCs w:val="22"/>
        </w:rPr>
        <w:tab/>
      </w:r>
      <w:r w:rsidR="00F77AF6" w:rsidRPr="006C7CAC">
        <w:rPr>
          <w:rFonts w:ascii="Times New Roman" w:hAnsi="Times New Roman" w:cs="Times New Roman"/>
          <w:sz w:val="22"/>
          <w:szCs w:val="22"/>
        </w:rPr>
        <w:t>Jan - June 202</w:t>
      </w:r>
      <w:r w:rsidR="00F77AF6">
        <w:rPr>
          <w:rFonts w:ascii="Times New Roman" w:hAnsi="Times New Roman" w:cs="Times New Roman"/>
          <w:sz w:val="22"/>
          <w:szCs w:val="22"/>
        </w:rPr>
        <w:t>4</w:t>
      </w:r>
    </w:p>
    <w:p w14:paraId="32D33F23" w14:textId="632D80B4" w:rsidR="007555FE" w:rsidRDefault="007555FE" w:rsidP="00CB25FB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555FE">
        <w:rPr>
          <w:rFonts w:ascii="Times New Roman" w:hAnsi="Times New Roman" w:cs="Times New Roman"/>
          <w:sz w:val="22"/>
          <w:szCs w:val="22"/>
        </w:rPr>
        <w:t xml:space="preserve">Sustained reliable pilot-scale </w:t>
      </w:r>
      <w:r w:rsidR="00CB25FB">
        <w:rPr>
          <w:rFonts w:ascii="Times New Roman" w:hAnsi="Times New Roman" w:cs="Times New Roman"/>
          <w:sz w:val="22"/>
          <w:szCs w:val="22"/>
        </w:rPr>
        <w:t>Molten Oxide Electrolysis (MOE)</w:t>
      </w:r>
      <w:r w:rsidRPr="007555FE">
        <w:rPr>
          <w:rFonts w:ascii="Times New Roman" w:hAnsi="Times New Roman" w:cs="Times New Roman"/>
          <w:sz w:val="22"/>
          <w:szCs w:val="22"/>
        </w:rPr>
        <w:t xml:space="preserve"> cell operation </w:t>
      </w:r>
      <w:r w:rsidR="00CB25FB">
        <w:rPr>
          <w:rFonts w:ascii="Times New Roman" w:hAnsi="Times New Roman" w:cs="Times New Roman"/>
          <w:sz w:val="22"/>
          <w:szCs w:val="22"/>
        </w:rPr>
        <w:t xml:space="preserve">at </w:t>
      </w:r>
      <w:r w:rsidRPr="007555FE">
        <w:rPr>
          <w:rFonts w:ascii="Times New Roman" w:hAnsi="Times New Roman" w:cs="Times New Roman"/>
          <w:sz w:val="22"/>
          <w:szCs w:val="22"/>
        </w:rPr>
        <w:t>1600 °C</w:t>
      </w:r>
      <w:r w:rsidR="00CB25FB">
        <w:rPr>
          <w:rFonts w:ascii="Times New Roman" w:hAnsi="Times New Roman" w:cs="Times New Roman"/>
          <w:sz w:val="22"/>
          <w:szCs w:val="22"/>
        </w:rPr>
        <w:t xml:space="preserve"> to support scale-up of a </w:t>
      </w:r>
      <w:r w:rsidR="00CB25FB" w:rsidRPr="00CB25FB">
        <w:rPr>
          <w:rFonts w:ascii="Times New Roman" w:hAnsi="Times New Roman" w:cs="Times New Roman"/>
          <w:sz w:val="22"/>
          <w:szCs w:val="22"/>
        </w:rPr>
        <w:t xml:space="preserve">first-of-its-kind clean-iron production </w:t>
      </w:r>
      <w:r w:rsidR="00661CFE">
        <w:rPr>
          <w:rFonts w:ascii="Times New Roman" w:hAnsi="Times New Roman" w:cs="Times New Roman"/>
          <w:sz w:val="22"/>
          <w:szCs w:val="22"/>
        </w:rPr>
        <w:t>process</w:t>
      </w:r>
      <w:r w:rsidR="001D6677">
        <w:rPr>
          <w:rFonts w:ascii="Times New Roman" w:hAnsi="Times New Roman" w:cs="Times New Roman"/>
          <w:sz w:val="22"/>
          <w:szCs w:val="22"/>
        </w:rPr>
        <w:t>.</w:t>
      </w:r>
    </w:p>
    <w:p w14:paraId="23E1C9E1" w14:textId="3BC72D9C" w:rsidR="00C36253" w:rsidRPr="00C36253" w:rsidRDefault="00C36253" w:rsidP="00C36253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Performed XRF and LECO compositional analysis to quantify iron purity and electrolyte chemistry, using results to guide adjustments and maintain product quality during pilot-scale validation</w:t>
      </w:r>
      <w:r w:rsidR="001D6677">
        <w:rPr>
          <w:rFonts w:ascii="Times New Roman" w:hAnsi="Times New Roman" w:cs="Times New Roman"/>
          <w:sz w:val="22"/>
          <w:szCs w:val="22"/>
        </w:rPr>
        <w:t>.</w:t>
      </w:r>
    </w:p>
    <w:p w14:paraId="673C9F2E" w14:textId="2A8497FA" w:rsidR="00D93D16" w:rsidRDefault="00D93D16" w:rsidP="00D93D1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3D16">
        <w:rPr>
          <w:rFonts w:ascii="Times New Roman" w:hAnsi="Times New Roman" w:cs="Times New Roman"/>
          <w:sz w:val="22"/>
          <w:szCs w:val="22"/>
        </w:rPr>
        <w:t>Implemented condition-based monitoring (CBM) strategies—including electrical current signature analysis, voltage stability tracking, and thermal trend evaluation—to detect early performance degradation and proactively mitigate failure modes</w:t>
      </w:r>
      <w:r w:rsidR="001D6677">
        <w:rPr>
          <w:rFonts w:ascii="Times New Roman" w:hAnsi="Times New Roman" w:cs="Times New Roman"/>
          <w:sz w:val="22"/>
          <w:szCs w:val="22"/>
        </w:rPr>
        <w:t>.</w:t>
      </w:r>
    </w:p>
    <w:p w14:paraId="3A18E23A" w14:textId="26D1F07C" w:rsidR="00702E02" w:rsidRDefault="0072424C" w:rsidP="00D93D1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Executed lab-scale </w:t>
      </w:r>
      <w:r w:rsidR="000465E8">
        <w:rPr>
          <w:rFonts w:ascii="Times New Roman" w:hAnsi="Times New Roman" w:cs="Times New Roman"/>
          <w:sz w:val="22"/>
          <w:szCs w:val="22"/>
        </w:rPr>
        <w:t>Design of Experiments (DOE)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="003A03D7">
        <w:rPr>
          <w:rFonts w:ascii="Times New Roman" w:hAnsi="Times New Roman" w:cs="Times New Roman"/>
          <w:sz w:val="22"/>
          <w:szCs w:val="22"/>
        </w:rPr>
        <w:t xml:space="preserve">generating data </w:t>
      </w:r>
      <w:r w:rsidR="00B34E32">
        <w:rPr>
          <w:rFonts w:ascii="Times New Roman" w:hAnsi="Times New Roman" w:cs="Times New Roman"/>
          <w:sz w:val="22"/>
          <w:szCs w:val="22"/>
        </w:rPr>
        <w:t>for anode material</w:t>
      </w:r>
      <w:r w:rsidR="003A03D7">
        <w:rPr>
          <w:rFonts w:ascii="Times New Roman" w:hAnsi="Times New Roman" w:cs="Times New Roman"/>
          <w:sz w:val="22"/>
          <w:szCs w:val="22"/>
        </w:rPr>
        <w:t xml:space="preserve"> development</w:t>
      </w:r>
    </w:p>
    <w:p w14:paraId="70E7D515" w14:textId="77777777" w:rsidR="00612F8E" w:rsidRPr="00CC5285" w:rsidRDefault="00612F8E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6"/>
          <w:szCs w:val="6"/>
        </w:rPr>
      </w:pPr>
    </w:p>
    <w:p w14:paraId="50C9FEE1" w14:textId="222141D9" w:rsidR="00F77AF6" w:rsidRPr="00BE48CE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EC49EB">
        <w:rPr>
          <w:rFonts w:ascii="Times New Roman" w:hAnsi="Times New Roman" w:cs="Times New Roman"/>
          <w:b/>
          <w:bCs/>
          <w:sz w:val="22"/>
          <w:szCs w:val="22"/>
        </w:rPr>
        <w:t xml:space="preserve"> Medical Imaging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3B21D61" w14:textId="024CFAA8" w:rsidR="000651D4" w:rsidRPr="00852325" w:rsidRDefault="000651D4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an innovative fixture </w:t>
      </w:r>
      <w:r w:rsidR="00D9175C">
        <w:rPr>
          <w:rFonts w:ascii="Times New Roman" w:hAnsi="Times New Roman" w:cs="Times New Roman"/>
          <w:sz w:val="22"/>
          <w:szCs w:val="22"/>
        </w:rPr>
        <w:t>using</w:t>
      </w:r>
      <w:r w:rsidRPr="00D92219">
        <w:rPr>
          <w:rFonts w:ascii="Times New Roman" w:hAnsi="Times New Roman" w:cs="Times New Roman"/>
          <w:sz w:val="22"/>
          <w:szCs w:val="22"/>
        </w:rPr>
        <w:t xml:space="preserve"> SolidWorks</w:t>
      </w:r>
      <w:r>
        <w:rPr>
          <w:rFonts w:ascii="Times New Roman" w:hAnsi="Times New Roman" w:cs="Times New Roman"/>
          <w:sz w:val="22"/>
          <w:szCs w:val="22"/>
        </w:rPr>
        <w:t xml:space="preserve"> to resolve an employee safety risk on manufacturing floor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78303DB9" w14:textId="702B17F6" w:rsidR="00F77AF6" w:rsidRPr="00CB014F" w:rsidRDefault="00BD69B5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i</w:t>
      </w:r>
      <w:r w:rsidR="00F77AF6">
        <w:rPr>
          <w:rFonts w:ascii="Times New Roman" w:hAnsi="Times New Roman" w:cs="Times New Roman"/>
          <w:sz w:val="22"/>
          <w:szCs w:val="22"/>
        </w:rPr>
        <w:t>mplemented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 a Form-Fit-Function</w:t>
      </w:r>
      <w:r w:rsidR="00F77AF6">
        <w:rPr>
          <w:rFonts w:ascii="Times New Roman" w:hAnsi="Times New Roman" w:cs="Times New Roman"/>
          <w:sz w:val="22"/>
          <w:szCs w:val="22"/>
        </w:rPr>
        <w:t xml:space="preserve">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 w:rsidR="00F77AF6">
        <w:rPr>
          <w:rFonts w:ascii="Times New Roman" w:hAnsi="Times New Roman" w:cs="Times New Roman"/>
          <w:sz w:val="22"/>
          <w:szCs w:val="22"/>
        </w:rPr>
        <w:t xml:space="preserve">orm to </w:t>
      </w:r>
      <w:r>
        <w:rPr>
          <w:rFonts w:ascii="Times New Roman" w:hAnsi="Times New Roman" w:cs="Times New Roman"/>
          <w:sz w:val="22"/>
          <w:szCs w:val="22"/>
        </w:rPr>
        <w:t>increase efficiency of</w:t>
      </w:r>
      <w:r w:rsidR="006311F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functionally equivalent</w:t>
      </w:r>
      <w:r w:rsidR="006311FA">
        <w:rPr>
          <w:rFonts w:ascii="Times New Roman" w:hAnsi="Times New Roman" w:cs="Times New Roman"/>
          <w:sz w:val="22"/>
          <w:szCs w:val="22"/>
        </w:rPr>
        <w:t xml:space="preserve"> part replacements by </w:t>
      </w:r>
      <w:r w:rsidR="00F77AF6" w:rsidRPr="00CB014F">
        <w:rPr>
          <w:rFonts w:ascii="Times New Roman" w:hAnsi="Times New Roman" w:cs="Times New Roman"/>
          <w:sz w:val="22"/>
          <w:szCs w:val="22"/>
        </w:rPr>
        <w:t xml:space="preserve">95%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6A2964">
        <w:rPr>
          <w:rFonts w:ascii="Times New Roman" w:hAnsi="Times New Roman" w:cs="Times New Roman"/>
          <w:sz w:val="22"/>
          <w:szCs w:val="22"/>
        </w:rPr>
        <w:t xml:space="preserve">cutting </w:t>
      </w:r>
      <w:r>
        <w:rPr>
          <w:rFonts w:ascii="Times New Roman" w:hAnsi="Times New Roman" w:cs="Times New Roman"/>
          <w:sz w:val="22"/>
          <w:szCs w:val="22"/>
        </w:rPr>
        <w:t xml:space="preserve">Change Control </w:t>
      </w:r>
      <w:r w:rsidR="006A2964">
        <w:rPr>
          <w:rFonts w:ascii="Times New Roman" w:hAnsi="Times New Roman" w:cs="Times New Roman"/>
          <w:sz w:val="22"/>
          <w:szCs w:val="22"/>
        </w:rPr>
        <w:t xml:space="preserve">time from </w:t>
      </w:r>
      <w:r w:rsidR="00F77AF6">
        <w:rPr>
          <w:rFonts w:ascii="Times New Roman" w:hAnsi="Times New Roman" w:cs="Times New Roman"/>
          <w:sz w:val="22"/>
          <w:szCs w:val="22"/>
        </w:rPr>
        <w:t>1 week to 1 day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2D7DB037" w14:textId="22B5D3CE" w:rsidR="007F6F42" w:rsidRPr="009B0732" w:rsidRDefault="006311FA" w:rsidP="009B0732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Redesigned a </w:t>
      </w:r>
      <w:r w:rsidR="000541A4">
        <w:rPr>
          <w:rFonts w:ascii="Times New Roman" w:hAnsi="Times New Roman" w:cs="Times New Roman"/>
          <w:sz w:val="22"/>
          <w:szCs w:val="22"/>
        </w:rPr>
        <w:t>documentation</w:t>
      </w:r>
      <w:r w:rsidR="002844AE" w:rsidRPr="00C259CA">
        <w:rPr>
          <w:rFonts w:ascii="Times New Roman" w:hAnsi="Times New Roman" w:cs="Times New Roman"/>
          <w:sz w:val="22"/>
          <w:szCs w:val="22"/>
        </w:rPr>
        <w:t xml:space="preserve"> </w:t>
      </w:r>
      <w:r w:rsidR="000541A4">
        <w:rPr>
          <w:rFonts w:ascii="Times New Roman" w:hAnsi="Times New Roman" w:cs="Times New Roman"/>
          <w:sz w:val="22"/>
          <w:szCs w:val="22"/>
        </w:rPr>
        <w:t xml:space="preserve">management system </w:t>
      </w:r>
      <w:r w:rsidR="002844AE" w:rsidRPr="009B0732">
        <w:rPr>
          <w:rFonts w:ascii="Times New Roman" w:hAnsi="Times New Roman" w:cs="Times New Roman"/>
          <w:sz w:val="22"/>
          <w:szCs w:val="22"/>
        </w:rPr>
        <w:t>reduc</w:t>
      </w:r>
      <w:r w:rsidR="009B0732">
        <w:rPr>
          <w:rFonts w:ascii="Times New Roman" w:hAnsi="Times New Roman" w:cs="Times New Roman"/>
          <w:sz w:val="22"/>
          <w:szCs w:val="22"/>
        </w:rPr>
        <w:t>ing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file </w:t>
      </w:r>
      <w:r w:rsidR="000541A4">
        <w:rPr>
          <w:rFonts w:ascii="Times New Roman" w:hAnsi="Times New Roman" w:cs="Times New Roman"/>
          <w:sz w:val="22"/>
          <w:szCs w:val="22"/>
        </w:rPr>
        <w:t>search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time by 90%</w:t>
      </w:r>
      <w:r w:rsidR="009B0732">
        <w:rPr>
          <w:rFonts w:ascii="Times New Roman" w:hAnsi="Times New Roman" w:cs="Times New Roman"/>
          <w:sz w:val="22"/>
          <w:szCs w:val="22"/>
        </w:rPr>
        <w:t>.</w:t>
      </w:r>
    </w:p>
    <w:p w14:paraId="03A72049" w14:textId="7C7DD502" w:rsidR="00BE0EB3" w:rsidRPr="00960FFB" w:rsidRDefault="00BE0EB3" w:rsidP="00960FFB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technical specifications for an Uninterruptable Power Supply (UPS)</w:t>
      </w:r>
      <w:r w:rsidR="009B0732">
        <w:rPr>
          <w:rFonts w:ascii="Times New Roman" w:hAnsi="Times New Roman" w:cs="Times New Roman"/>
          <w:sz w:val="22"/>
          <w:szCs w:val="22"/>
        </w:rPr>
        <w:t xml:space="preserve"> to backup critical equipment.</w:t>
      </w:r>
    </w:p>
    <w:p w14:paraId="2E1C6318" w14:textId="77777777" w:rsidR="00612F8E" w:rsidRPr="00CC5285" w:rsidRDefault="00612F8E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6"/>
          <w:szCs w:val="6"/>
        </w:rPr>
      </w:pPr>
    </w:p>
    <w:p w14:paraId="6F717E63" w14:textId="7E4CA499" w:rsidR="00F77AF6" w:rsidRPr="00BE48CE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="00612F8E">
        <w:rPr>
          <w:rFonts w:ascii="Times New Roman" w:hAnsi="Times New Roman" w:cs="Times New Roman"/>
          <w:b/>
          <w:bCs/>
          <w:sz w:val="22"/>
          <w:szCs w:val="22"/>
        </w:rPr>
        <w:t xml:space="preserve"> Packaging Solutions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7D4E68E0" w:rsidR="00F507EA" w:rsidRPr="00CC0F57" w:rsidRDefault="009631D2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Reconciled</w:t>
      </w:r>
      <w:r w:rsidR="00BD69B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SPC control</w:t>
      </w:r>
      <w:r w:rsidR="00BD69B5">
        <w:rPr>
          <w:rFonts w:ascii="Times New Roman" w:hAnsi="Times New Roman" w:cs="Times New Roman"/>
          <w:sz w:val="22"/>
          <w:szCs w:val="22"/>
        </w:rPr>
        <w:t xml:space="preserve"> limits </w:t>
      </w:r>
      <w:r>
        <w:rPr>
          <w:rFonts w:ascii="Times New Roman" w:hAnsi="Times New Roman" w:cs="Times New Roman"/>
          <w:sz w:val="22"/>
          <w:szCs w:val="22"/>
        </w:rPr>
        <w:t xml:space="preserve">with </w:t>
      </w:r>
      <w:r w:rsidR="00BD69B5">
        <w:rPr>
          <w:rFonts w:ascii="Times New Roman" w:hAnsi="Times New Roman" w:cs="Times New Roman"/>
          <w:sz w:val="22"/>
          <w:szCs w:val="22"/>
        </w:rPr>
        <w:t>engineering drawing</w:t>
      </w:r>
      <w:r>
        <w:rPr>
          <w:rFonts w:ascii="Times New Roman" w:hAnsi="Times New Roman" w:cs="Times New Roman"/>
          <w:sz w:val="22"/>
          <w:szCs w:val="22"/>
        </w:rPr>
        <w:t xml:space="preserve"> tolerances, ensure statistical process monitoring accurately reflected engineering design requirements</w:t>
      </w:r>
    </w:p>
    <w:p w14:paraId="2F1C25E2" w14:textId="77777777" w:rsidR="00CC5285" w:rsidRPr="00CC5285" w:rsidRDefault="00CC5285" w:rsidP="00C8756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6"/>
          <w:szCs w:val="6"/>
        </w:rPr>
      </w:pPr>
    </w:p>
    <w:p w14:paraId="25EB80F7" w14:textId="6743CCFE" w:rsidR="00C8756E" w:rsidRDefault="007A534E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GPC </w:t>
      </w:r>
      <w:r w:rsidR="002757DD">
        <w:rPr>
          <w:rFonts w:ascii="Times New Roman" w:hAnsi="Times New Roman" w:cs="Times New Roman"/>
          <w:b/>
          <w:bCs/>
          <w:sz w:val="22"/>
          <w:szCs w:val="22"/>
        </w:rPr>
        <w:t>Lab</w:t>
      </w:r>
      <w:r w:rsidR="00C8756E" w:rsidRPr="00C8756E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C8756E">
        <w:rPr>
          <w:rFonts w:ascii="Times New Roman" w:hAnsi="Times New Roman" w:cs="Times New Roman"/>
          <w:sz w:val="22"/>
          <w:szCs w:val="22"/>
        </w:rPr>
        <w:t>Amherst, MA</w:t>
      </w:r>
    </w:p>
    <w:p w14:paraId="6627C4EE" w14:textId="3446B201" w:rsidR="00C8756E" w:rsidRDefault="00C8756E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Assistant Director</w:t>
      </w:r>
      <w:r w:rsidRPr="00C8756E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C92938">
        <w:rPr>
          <w:rFonts w:ascii="Times New Roman" w:hAnsi="Times New Roman" w:cs="Times New Roman"/>
          <w:sz w:val="22"/>
          <w:szCs w:val="22"/>
        </w:rPr>
        <w:t>Sep</w:t>
      </w:r>
      <w:r w:rsidRPr="00C8756E">
        <w:rPr>
          <w:rFonts w:ascii="Times New Roman" w:hAnsi="Times New Roman" w:cs="Times New Roman"/>
          <w:sz w:val="22"/>
          <w:szCs w:val="22"/>
        </w:rPr>
        <w:t xml:space="preserve"> </w:t>
      </w:r>
      <w:r w:rsidR="00C92938">
        <w:rPr>
          <w:rFonts w:ascii="Times New Roman" w:hAnsi="Times New Roman" w:cs="Times New Roman"/>
          <w:sz w:val="22"/>
          <w:szCs w:val="22"/>
        </w:rPr>
        <w:t xml:space="preserve">2019 </w:t>
      </w:r>
      <w:r w:rsidRPr="00C8756E">
        <w:rPr>
          <w:rFonts w:ascii="Times New Roman" w:hAnsi="Times New Roman" w:cs="Times New Roman"/>
          <w:sz w:val="22"/>
          <w:szCs w:val="22"/>
        </w:rPr>
        <w:t xml:space="preserve">- </w:t>
      </w:r>
      <w:r w:rsidR="00C92938">
        <w:rPr>
          <w:rFonts w:ascii="Times New Roman" w:hAnsi="Times New Roman" w:cs="Times New Roman"/>
          <w:sz w:val="22"/>
          <w:szCs w:val="22"/>
        </w:rPr>
        <w:t>Mar 2020</w:t>
      </w:r>
    </w:p>
    <w:p w14:paraId="6059E495" w14:textId="0FEE861F" w:rsidR="00C8756E" w:rsidRDefault="00466663" w:rsidP="002757DD">
      <w:pPr>
        <w:pStyle w:val="ListParagraph"/>
        <w:numPr>
          <w:ilvl w:val="0"/>
          <w:numId w:val="44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implemented</w:t>
      </w:r>
      <w:r w:rsidR="00C8756E">
        <w:rPr>
          <w:rFonts w:ascii="Times New Roman" w:hAnsi="Times New Roman" w:cs="Times New Roman"/>
          <w:sz w:val="22"/>
          <w:szCs w:val="22"/>
        </w:rPr>
        <w:t xml:space="preserve"> </w:t>
      </w:r>
      <w:r w:rsidR="002757DD">
        <w:rPr>
          <w:rFonts w:ascii="Times New Roman" w:hAnsi="Times New Roman" w:cs="Times New Roman"/>
          <w:sz w:val="22"/>
          <w:szCs w:val="22"/>
        </w:rPr>
        <w:t>comprehensive technical documentation</w:t>
      </w:r>
      <w:r w:rsidR="00C8756E">
        <w:rPr>
          <w:rFonts w:ascii="Times New Roman" w:hAnsi="Times New Roman" w:cs="Times New Roman"/>
          <w:sz w:val="22"/>
          <w:szCs w:val="22"/>
        </w:rPr>
        <w:t xml:space="preserve"> for </w:t>
      </w:r>
      <w:r w:rsidR="007A534E">
        <w:rPr>
          <w:rFonts w:ascii="Times New Roman" w:hAnsi="Times New Roman" w:cs="Times New Roman"/>
          <w:sz w:val="22"/>
          <w:szCs w:val="22"/>
        </w:rPr>
        <w:t>G</w:t>
      </w:r>
      <w:r>
        <w:rPr>
          <w:rFonts w:ascii="Times New Roman" w:hAnsi="Times New Roman" w:cs="Times New Roman"/>
          <w:sz w:val="22"/>
          <w:szCs w:val="22"/>
        </w:rPr>
        <w:t>el Permeation Chromatography (G</w:t>
      </w:r>
      <w:r w:rsidR="007A534E">
        <w:rPr>
          <w:rFonts w:ascii="Times New Roman" w:hAnsi="Times New Roman" w:cs="Times New Roman"/>
          <w:sz w:val="22"/>
          <w:szCs w:val="22"/>
        </w:rPr>
        <w:t>PC</w:t>
      </w:r>
      <w:r>
        <w:rPr>
          <w:rFonts w:ascii="Times New Roman" w:hAnsi="Times New Roman" w:cs="Times New Roman"/>
          <w:sz w:val="22"/>
          <w:szCs w:val="22"/>
        </w:rPr>
        <w:t>)</w:t>
      </w:r>
      <w:r w:rsidR="007A534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230B18D" w14:textId="24CC2106" w:rsidR="00C8756E" w:rsidRPr="00CC04D9" w:rsidRDefault="00466663" w:rsidP="00CC04D9">
      <w:pPr>
        <w:pStyle w:val="ListParagraph"/>
        <w:numPr>
          <w:ilvl w:val="0"/>
          <w:numId w:val="44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Trained new laboratory personnel on </w:t>
      </w:r>
      <w:r w:rsidR="003507BC">
        <w:rPr>
          <w:rFonts w:ascii="Times New Roman" w:hAnsi="Times New Roman" w:cs="Times New Roman"/>
          <w:sz w:val="22"/>
          <w:szCs w:val="22"/>
        </w:rPr>
        <w:t xml:space="preserve">sample preparation, </w:t>
      </w:r>
      <w:r>
        <w:rPr>
          <w:rFonts w:ascii="Times New Roman" w:hAnsi="Times New Roman" w:cs="Times New Roman"/>
          <w:sz w:val="22"/>
          <w:szCs w:val="22"/>
        </w:rPr>
        <w:t xml:space="preserve">instrument operation, calibration and data interpretation </w:t>
      </w:r>
    </w:p>
    <w:p w14:paraId="64D20C4F" w14:textId="7E3AD737" w:rsidR="00F77AF6" w:rsidRPr="000D37D4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 w:rsidRPr="000D37D4">
        <w:rPr>
          <w:rFonts w:ascii="Arial" w:hAnsi="Arial" w:cs="Arial"/>
          <w:b/>
          <w:bCs/>
          <w:color w:val="4C94D8" w:themeColor="text2" w:themeTint="80"/>
        </w:rPr>
        <w:t>Projects</w:t>
      </w:r>
    </w:p>
    <w:p w14:paraId="58CFB51A" w14:textId="325F5C08" w:rsidR="00CC5285" w:rsidRDefault="00CC5285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6"/>
          <w:szCs w:val="6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96703C" wp14:editId="04915179">
                <wp:simplePos x="0" y="0"/>
                <wp:positionH relativeFrom="column">
                  <wp:posOffset>0</wp:posOffset>
                </wp:positionH>
                <wp:positionV relativeFrom="paragraph">
                  <wp:posOffset>12065</wp:posOffset>
                </wp:positionV>
                <wp:extent cx="6842760" cy="0"/>
                <wp:effectExtent l="0" t="12700" r="15240" b="12700"/>
                <wp:wrapNone/>
                <wp:docPr id="694178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62A6A2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.95pt" to="538.8pt,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" strokecolor="black [3200]" strokeweight="1.5pt">
                <v:stroke joinstyle="miter"/>
              </v:line>
            </w:pict>
          </mc:Fallback>
        </mc:AlternateContent>
      </w:r>
    </w:p>
    <w:p w14:paraId="0A76EB1E" w14:textId="77777777" w:rsidR="00CC5285" w:rsidRPr="00CC5285" w:rsidRDefault="00CC5285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692F147A" w14:textId="33637B1E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690D344D" w14:textId="77777777" w:rsidR="00C4117F" w:rsidRDefault="00776E27" w:rsidP="00C4117F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C459006" w14:textId="7A4EE03B" w:rsidR="00CB1234" w:rsidRPr="00CB1234" w:rsidRDefault="00CB1234" w:rsidP="00CB1234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</w:p>
    <w:sectPr w:rsidR="00CB1234" w:rsidRPr="00CB1234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9C6068"/>
    <w:multiLevelType w:val="hybridMultilevel"/>
    <w:tmpl w:val="5C546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9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3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621777"/>
    <w:multiLevelType w:val="hybridMultilevel"/>
    <w:tmpl w:val="A7945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1"/>
  </w:num>
  <w:num w:numId="2" w16cid:durableId="1356692034">
    <w:abstractNumId w:val="43"/>
  </w:num>
  <w:num w:numId="3" w16cid:durableId="756830097">
    <w:abstractNumId w:val="20"/>
  </w:num>
  <w:num w:numId="4" w16cid:durableId="1341852627">
    <w:abstractNumId w:val="27"/>
  </w:num>
  <w:num w:numId="5" w16cid:durableId="680158528">
    <w:abstractNumId w:val="11"/>
  </w:num>
  <w:num w:numId="6" w16cid:durableId="2006785698">
    <w:abstractNumId w:val="33"/>
  </w:num>
  <w:num w:numId="7" w16cid:durableId="219486840">
    <w:abstractNumId w:val="13"/>
  </w:num>
  <w:num w:numId="8" w16cid:durableId="1253509742">
    <w:abstractNumId w:val="25"/>
  </w:num>
  <w:num w:numId="9" w16cid:durableId="95488419">
    <w:abstractNumId w:val="37"/>
  </w:num>
  <w:num w:numId="10" w16cid:durableId="806163805">
    <w:abstractNumId w:val="29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2"/>
  </w:num>
  <w:num w:numId="15" w16cid:durableId="92630070">
    <w:abstractNumId w:val="16"/>
  </w:num>
  <w:num w:numId="16" w16cid:durableId="2029671194">
    <w:abstractNumId w:val="28"/>
  </w:num>
  <w:num w:numId="17" w16cid:durableId="728959302">
    <w:abstractNumId w:val="44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1"/>
  </w:num>
  <w:num w:numId="21" w16cid:durableId="1290938039">
    <w:abstractNumId w:val="42"/>
  </w:num>
  <w:num w:numId="22" w16cid:durableId="459105670">
    <w:abstractNumId w:val="7"/>
  </w:num>
  <w:num w:numId="23" w16cid:durableId="505637807">
    <w:abstractNumId w:val="35"/>
  </w:num>
  <w:num w:numId="24" w16cid:durableId="1843545721">
    <w:abstractNumId w:val="40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30"/>
  </w:num>
  <w:num w:numId="28" w16cid:durableId="1095327119">
    <w:abstractNumId w:val="1"/>
  </w:num>
  <w:num w:numId="29" w16cid:durableId="1199666349">
    <w:abstractNumId w:val="38"/>
  </w:num>
  <w:num w:numId="30" w16cid:durableId="1091463587">
    <w:abstractNumId w:val="39"/>
  </w:num>
  <w:num w:numId="31" w16cid:durableId="815924855">
    <w:abstractNumId w:val="22"/>
  </w:num>
  <w:num w:numId="32" w16cid:durableId="1139807878">
    <w:abstractNumId w:val="24"/>
  </w:num>
  <w:num w:numId="33" w16cid:durableId="1238200991">
    <w:abstractNumId w:val="2"/>
  </w:num>
  <w:num w:numId="34" w16cid:durableId="2007439656">
    <w:abstractNumId w:val="26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4"/>
  </w:num>
  <w:num w:numId="38" w16cid:durableId="746608782">
    <w:abstractNumId w:val="9"/>
  </w:num>
  <w:num w:numId="39" w16cid:durableId="584654120">
    <w:abstractNumId w:val="23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6"/>
  </w:num>
  <w:num w:numId="45" w16cid:durableId="15695399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55EF"/>
    <w:rsid w:val="00006E57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4F25"/>
    <w:rsid w:val="00035A35"/>
    <w:rsid w:val="00036A49"/>
    <w:rsid w:val="00036B76"/>
    <w:rsid w:val="000465E8"/>
    <w:rsid w:val="00050040"/>
    <w:rsid w:val="0005061C"/>
    <w:rsid w:val="00050B0C"/>
    <w:rsid w:val="000541A4"/>
    <w:rsid w:val="00056D3A"/>
    <w:rsid w:val="00063646"/>
    <w:rsid w:val="00063C3A"/>
    <w:rsid w:val="000651D4"/>
    <w:rsid w:val="00067F68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37D4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15DF2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37872"/>
    <w:rsid w:val="0014067A"/>
    <w:rsid w:val="00142BCB"/>
    <w:rsid w:val="00143497"/>
    <w:rsid w:val="0015034C"/>
    <w:rsid w:val="00151303"/>
    <w:rsid w:val="0015288C"/>
    <w:rsid w:val="00160210"/>
    <w:rsid w:val="00162103"/>
    <w:rsid w:val="00162409"/>
    <w:rsid w:val="00163D68"/>
    <w:rsid w:val="00165534"/>
    <w:rsid w:val="00165E06"/>
    <w:rsid w:val="0016671B"/>
    <w:rsid w:val="001673B9"/>
    <w:rsid w:val="00172635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39FB"/>
    <w:rsid w:val="001C495C"/>
    <w:rsid w:val="001C4B8A"/>
    <w:rsid w:val="001C4C23"/>
    <w:rsid w:val="001D0F85"/>
    <w:rsid w:val="001D2D32"/>
    <w:rsid w:val="001D3EE1"/>
    <w:rsid w:val="001D6677"/>
    <w:rsid w:val="001D66E7"/>
    <w:rsid w:val="001D6C3D"/>
    <w:rsid w:val="001D7CB3"/>
    <w:rsid w:val="001E0035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064FF"/>
    <w:rsid w:val="002109CA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C1E"/>
    <w:rsid w:val="002328E7"/>
    <w:rsid w:val="00233059"/>
    <w:rsid w:val="00234486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0BDC"/>
    <w:rsid w:val="00271928"/>
    <w:rsid w:val="00271933"/>
    <w:rsid w:val="0027286B"/>
    <w:rsid w:val="00272A32"/>
    <w:rsid w:val="002730DB"/>
    <w:rsid w:val="002757DD"/>
    <w:rsid w:val="002773B6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484B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318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7BC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03D7"/>
    <w:rsid w:val="003A1DCC"/>
    <w:rsid w:val="003A21D8"/>
    <w:rsid w:val="003A3235"/>
    <w:rsid w:val="003A39E8"/>
    <w:rsid w:val="003A576D"/>
    <w:rsid w:val="003A71A5"/>
    <w:rsid w:val="003A77E4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D0F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663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32C7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4A67"/>
    <w:rsid w:val="004A6809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0239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27C2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0C18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0ED"/>
    <w:rsid w:val="00591959"/>
    <w:rsid w:val="00593131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843"/>
    <w:rsid w:val="005E1C00"/>
    <w:rsid w:val="005E2E6A"/>
    <w:rsid w:val="005E76AD"/>
    <w:rsid w:val="005F0D69"/>
    <w:rsid w:val="005F1402"/>
    <w:rsid w:val="005F2277"/>
    <w:rsid w:val="005F2F12"/>
    <w:rsid w:val="005F4D20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2F8E"/>
    <w:rsid w:val="00613C3D"/>
    <w:rsid w:val="00613FD9"/>
    <w:rsid w:val="0062254C"/>
    <w:rsid w:val="00624D70"/>
    <w:rsid w:val="006274DD"/>
    <w:rsid w:val="00627BCE"/>
    <w:rsid w:val="00627F7D"/>
    <w:rsid w:val="00630F28"/>
    <w:rsid w:val="006311FA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1CFE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5AD4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2E02"/>
    <w:rsid w:val="00703624"/>
    <w:rsid w:val="007078C0"/>
    <w:rsid w:val="00713768"/>
    <w:rsid w:val="00715B73"/>
    <w:rsid w:val="00716FA4"/>
    <w:rsid w:val="00722994"/>
    <w:rsid w:val="00722D2F"/>
    <w:rsid w:val="00723233"/>
    <w:rsid w:val="0072424C"/>
    <w:rsid w:val="0072467A"/>
    <w:rsid w:val="00724F67"/>
    <w:rsid w:val="00730309"/>
    <w:rsid w:val="007304EE"/>
    <w:rsid w:val="00732AEF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5FE"/>
    <w:rsid w:val="00755718"/>
    <w:rsid w:val="007609A7"/>
    <w:rsid w:val="00762AD9"/>
    <w:rsid w:val="0076352D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1B4D"/>
    <w:rsid w:val="007A534E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0B2F"/>
    <w:rsid w:val="007D1BE9"/>
    <w:rsid w:val="007D281F"/>
    <w:rsid w:val="007D7EBF"/>
    <w:rsid w:val="007E07DA"/>
    <w:rsid w:val="007E0B43"/>
    <w:rsid w:val="007E0C92"/>
    <w:rsid w:val="007E13AD"/>
    <w:rsid w:val="007E13E2"/>
    <w:rsid w:val="007E17B3"/>
    <w:rsid w:val="007E1CF2"/>
    <w:rsid w:val="007E3524"/>
    <w:rsid w:val="007E5C79"/>
    <w:rsid w:val="007E6462"/>
    <w:rsid w:val="007E79D1"/>
    <w:rsid w:val="007F0E39"/>
    <w:rsid w:val="007F1F15"/>
    <w:rsid w:val="007F5A2C"/>
    <w:rsid w:val="007F6F42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03"/>
    <w:rsid w:val="00845C18"/>
    <w:rsid w:val="00850542"/>
    <w:rsid w:val="008505F8"/>
    <w:rsid w:val="00851045"/>
    <w:rsid w:val="00851564"/>
    <w:rsid w:val="00851936"/>
    <w:rsid w:val="00852055"/>
    <w:rsid w:val="0085232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266F"/>
    <w:rsid w:val="008A5036"/>
    <w:rsid w:val="008A684F"/>
    <w:rsid w:val="008A72C9"/>
    <w:rsid w:val="008A7CE5"/>
    <w:rsid w:val="008B174C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0FFB"/>
    <w:rsid w:val="009615C5"/>
    <w:rsid w:val="00962419"/>
    <w:rsid w:val="0096261C"/>
    <w:rsid w:val="0096285E"/>
    <w:rsid w:val="009630A0"/>
    <w:rsid w:val="009631D2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0732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9F74AA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22DB4"/>
    <w:rsid w:val="00A32280"/>
    <w:rsid w:val="00A32A4B"/>
    <w:rsid w:val="00A331D4"/>
    <w:rsid w:val="00A331EE"/>
    <w:rsid w:val="00A35F47"/>
    <w:rsid w:val="00A37085"/>
    <w:rsid w:val="00A3738B"/>
    <w:rsid w:val="00A376BF"/>
    <w:rsid w:val="00A37E98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65AA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872F7"/>
    <w:rsid w:val="00A91477"/>
    <w:rsid w:val="00A91FEB"/>
    <w:rsid w:val="00A93763"/>
    <w:rsid w:val="00A95321"/>
    <w:rsid w:val="00A957B0"/>
    <w:rsid w:val="00A96516"/>
    <w:rsid w:val="00A9790A"/>
    <w:rsid w:val="00AA1418"/>
    <w:rsid w:val="00AA7429"/>
    <w:rsid w:val="00AB0198"/>
    <w:rsid w:val="00AB3E1A"/>
    <w:rsid w:val="00AB4A10"/>
    <w:rsid w:val="00AB4B6B"/>
    <w:rsid w:val="00AB5182"/>
    <w:rsid w:val="00AB702E"/>
    <w:rsid w:val="00AC1264"/>
    <w:rsid w:val="00AC4606"/>
    <w:rsid w:val="00AD24E1"/>
    <w:rsid w:val="00AD2663"/>
    <w:rsid w:val="00AD35DF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6B4"/>
    <w:rsid w:val="00B12905"/>
    <w:rsid w:val="00B1573D"/>
    <w:rsid w:val="00B17561"/>
    <w:rsid w:val="00B209D2"/>
    <w:rsid w:val="00B27785"/>
    <w:rsid w:val="00B27F20"/>
    <w:rsid w:val="00B30C17"/>
    <w:rsid w:val="00B34E28"/>
    <w:rsid w:val="00B34E32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38CE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6155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C6B2F"/>
    <w:rsid w:val="00BD19BA"/>
    <w:rsid w:val="00BD1F1D"/>
    <w:rsid w:val="00BD4025"/>
    <w:rsid w:val="00BD6386"/>
    <w:rsid w:val="00BD69B5"/>
    <w:rsid w:val="00BD76A5"/>
    <w:rsid w:val="00BE08D1"/>
    <w:rsid w:val="00BE0EB3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9E2"/>
    <w:rsid w:val="00C13E36"/>
    <w:rsid w:val="00C1588A"/>
    <w:rsid w:val="00C16618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6253"/>
    <w:rsid w:val="00C37B2F"/>
    <w:rsid w:val="00C4117F"/>
    <w:rsid w:val="00C4155F"/>
    <w:rsid w:val="00C44BA3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6C31"/>
    <w:rsid w:val="00C678D9"/>
    <w:rsid w:val="00C71DE6"/>
    <w:rsid w:val="00C7248F"/>
    <w:rsid w:val="00C73688"/>
    <w:rsid w:val="00C748AA"/>
    <w:rsid w:val="00C76020"/>
    <w:rsid w:val="00C77309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8756E"/>
    <w:rsid w:val="00C9112D"/>
    <w:rsid w:val="00C913C6"/>
    <w:rsid w:val="00C91ED0"/>
    <w:rsid w:val="00C92938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1234"/>
    <w:rsid w:val="00CB25FB"/>
    <w:rsid w:val="00CB4958"/>
    <w:rsid w:val="00CB4FCC"/>
    <w:rsid w:val="00CB5BEF"/>
    <w:rsid w:val="00CB70CB"/>
    <w:rsid w:val="00CC04D9"/>
    <w:rsid w:val="00CC0D42"/>
    <w:rsid w:val="00CC0F57"/>
    <w:rsid w:val="00CC251B"/>
    <w:rsid w:val="00CC27D6"/>
    <w:rsid w:val="00CC5285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175C"/>
    <w:rsid w:val="00D92219"/>
    <w:rsid w:val="00D936EB"/>
    <w:rsid w:val="00D93A3E"/>
    <w:rsid w:val="00D93B96"/>
    <w:rsid w:val="00D93D16"/>
    <w:rsid w:val="00D966AB"/>
    <w:rsid w:val="00D97769"/>
    <w:rsid w:val="00DA4B8B"/>
    <w:rsid w:val="00DA5111"/>
    <w:rsid w:val="00DA631D"/>
    <w:rsid w:val="00DA750E"/>
    <w:rsid w:val="00DB2818"/>
    <w:rsid w:val="00DB395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44E7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0D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49EB"/>
    <w:rsid w:val="00EC6521"/>
    <w:rsid w:val="00ED14C7"/>
    <w:rsid w:val="00ED20CA"/>
    <w:rsid w:val="00ED3192"/>
    <w:rsid w:val="00EE0F3E"/>
    <w:rsid w:val="00EE2D8B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07F"/>
    <w:rsid w:val="00F116B9"/>
    <w:rsid w:val="00F11B10"/>
    <w:rsid w:val="00F13204"/>
    <w:rsid w:val="00F13D0D"/>
    <w:rsid w:val="00F14363"/>
    <w:rsid w:val="00F15F58"/>
    <w:rsid w:val="00F170D1"/>
    <w:rsid w:val="00F20180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601B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2B61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97</cp:revision>
  <dcterms:created xsi:type="dcterms:W3CDTF">2026-03-02T13:16:00Z</dcterms:created>
  <dcterms:modified xsi:type="dcterms:W3CDTF">2026-03-03T18:15:00Z</dcterms:modified>
</cp:coreProperties>
</file>