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CFC7C8" w14:textId="09C6A8F1" w:rsidR="00251F59" w:rsidRPr="00B93791" w:rsidRDefault="0006278F" w:rsidP="00B93791">
      <w:pPr>
        <w:pStyle w:val="Heading1"/>
        <w:rPr>
          <w:rFonts w:ascii="Times New Roman" w:hAnsi="Times New Roman" w:cs="Times New Roman"/>
          <w:b/>
          <w:color w:val="000000" w:themeColor="text1"/>
          <w:sz w:val="24"/>
          <w:szCs w:val="24"/>
        </w:rPr>
      </w:pPr>
      <w:bookmarkStart w:id="0" w:name="_Hlk114092593"/>
      <w:r w:rsidRPr="00B93791">
        <w:rPr>
          <w:rFonts w:ascii="Times New Roman" w:hAnsi="Times New Roman" w:cs="Times New Roman"/>
          <w:b/>
          <w:color w:val="000000" w:themeColor="text1"/>
          <w:sz w:val="24"/>
          <w:szCs w:val="24"/>
        </w:rPr>
        <w:t>Cascading Gospel</w:t>
      </w:r>
      <w:r w:rsidR="00B93791" w:rsidRPr="00B93791">
        <w:rPr>
          <w:rFonts w:ascii="Times New Roman" w:hAnsi="Times New Roman" w:cs="Times New Roman"/>
          <w:b/>
          <w:color w:val="000000" w:themeColor="text1"/>
          <w:sz w:val="24"/>
          <w:szCs w:val="24"/>
        </w:rPr>
        <w:t>: Movements S</w:t>
      </w:r>
      <w:r w:rsidR="00877B27" w:rsidRPr="00B93791">
        <w:rPr>
          <w:rFonts w:ascii="Times New Roman" w:hAnsi="Times New Roman" w:cs="Times New Roman"/>
          <w:b/>
          <w:color w:val="000000" w:themeColor="text1"/>
          <w:sz w:val="24"/>
          <w:szCs w:val="24"/>
        </w:rPr>
        <w:t xml:space="preserve">tarting Movements </w:t>
      </w:r>
    </w:p>
    <w:bookmarkEnd w:id="0"/>
    <w:p w14:paraId="393DF0F7" w14:textId="77777777" w:rsidR="00251F59" w:rsidRDefault="00251F59" w:rsidP="00251F59">
      <w:pPr>
        <w:jc w:val="center"/>
        <w:rPr>
          <w:rStyle w:val="author-d-16z86ztz122z98z81zz82zz85zunv3z82zpqfnl6dz69z7y7z84zpz90zoz88z5erz81zz75zf04z76zoz70zz122zaxz69z9z87z"/>
          <w:rFonts w:ascii="Times New Roman" w:hAnsi="Times New Roman" w:cs="Times New Roman"/>
          <w:color w:val="000000" w:themeColor="text1"/>
        </w:rPr>
      </w:pPr>
      <w:r w:rsidRPr="00B93791">
        <w:rPr>
          <w:rStyle w:val="author-d-16z86ztz122z98z81zz82zz85zunv3z82zpqfnl6dz69z7y7z84zpz90zoz88z5erz81zz75zf04z76zoz70zz122zaxz69z9z87z"/>
          <w:rFonts w:ascii="Times New Roman" w:hAnsi="Times New Roman" w:cs="Times New Roman"/>
          <w:color w:val="000000" w:themeColor="text1"/>
        </w:rPr>
        <w:t>Stan Parks</w:t>
      </w:r>
    </w:p>
    <w:p w14:paraId="42ED28A0" w14:textId="77777777" w:rsidR="00B93791" w:rsidRPr="00B93791" w:rsidRDefault="00B93791" w:rsidP="00251F59">
      <w:pPr>
        <w:jc w:val="center"/>
        <w:rPr>
          <w:rStyle w:val="author-d-16z86ztz122z98z81zz82zz85zunv3z82zpqfnl6dz69z7y7z84zpz90zoz88z5erz81zz75zf04z76zoz70zz122zaxz69z9z87z"/>
          <w:rFonts w:ascii="Times New Roman" w:hAnsi="Times New Roman" w:cs="Times New Roman"/>
          <w:color w:val="000000" w:themeColor="text1"/>
        </w:rPr>
      </w:pPr>
    </w:p>
    <w:p w14:paraId="4BC3256A" w14:textId="1732C798" w:rsidR="002B556D" w:rsidRPr="00B93791" w:rsidRDefault="009278F2" w:rsidP="00E03BC8">
      <w:pPr>
        <w:shd w:val="clear" w:color="auto" w:fill="FFFFFF"/>
        <w:contextualSpacing w:val="0"/>
        <w:rPr>
          <w:rFonts w:ascii="Times New Roman" w:eastAsia="Times New Roman" w:hAnsi="Times New Roman" w:cs="Times New Roman"/>
          <w:color w:val="000000" w:themeColor="text1"/>
          <w:shd w:val="clear" w:color="auto" w:fill="FFFFFF"/>
        </w:rPr>
      </w:pPr>
      <w:r w:rsidRPr="00B93791">
        <w:rPr>
          <w:rStyle w:val="author-d-16z86ztz122z98z81zz82zz85zunv3z82zpqfnl6dz69z7y7z84zpz90zoz88z5erz81zz75zf04z76zoz70zz122zaxz69z9z87z"/>
          <w:rFonts w:ascii="Times New Roman" w:hAnsi="Times New Roman" w:cs="Times New Roman"/>
          <w:color w:val="000000" w:themeColor="text1"/>
        </w:rPr>
        <w:br/>
      </w:r>
      <w:r w:rsidR="0006278F" w:rsidRPr="00B93791">
        <w:rPr>
          <w:rFonts w:ascii="Times New Roman" w:eastAsia="Times New Roman" w:hAnsi="Times New Roman" w:cs="Times New Roman"/>
          <w:color w:val="000000" w:themeColor="text1"/>
        </w:rPr>
        <w:t xml:space="preserve">God is on the move! He is starting Church Planting Movements </w:t>
      </w:r>
      <w:r w:rsidR="00056F79" w:rsidRPr="00B93791">
        <w:rPr>
          <w:rFonts w:ascii="Times New Roman" w:eastAsia="Times New Roman" w:hAnsi="Times New Roman" w:cs="Times New Roman"/>
          <w:color w:val="000000" w:themeColor="text1"/>
        </w:rPr>
        <w:t>(CPMs)</w:t>
      </w:r>
      <w:r w:rsidR="00B93791">
        <w:rPr>
          <w:rFonts w:ascii="Times New Roman" w:eastAsia="Times New Roman" w:hAnsi="Times New Roman" w:cs="Times New Roman"/>
          <w:color w:val="000000" w:themeColor="text1"/>
        </w:rPr>
        <w:t>,</w:t>
      </w:r>
      <w:r w:rsidR="00056F79" w:rsidRPr="00B93791">
        <w:rPr>
          <w:rFonts w:ascii="Times New Roman" w:eastAsia="Times New Roman" w:hAnsi="Times New Roman" w:cs="Times New Roman"/>
          <w:color w:val="000000" w:themeColor="text1"/>
        </w:rPr>
        <w:t xml:space="preserve"> </w:t>
      </w:r>
      <w:r w:rsidR="0006278F" w:rsidRPr="00B93791">
        <w:rPr>
          <w:rFonts w:ascii="Times New Roman" w:eastAsia="Times New Roman" w:hAnsi="Times New Roman" w:cs="Times New Roman"/>
          <w:color w:val="000000" w:themeColor="text1"/>
          <w:shd w:val="clear" w:color="auto" w:fill="FFFFFF"/>
        </w:rPr>
        <w:t xml:space="preserve">the only </w:t>
      </w:r>
      <w:r w:rsidR="00CA6C95">
        <w:rPr>
          <w:rFonts w:ascii="Times New Roman" w:eastAsia="Times New Roman" w:hAnsi="Times New Roman" w:cs="Times New Roman"/>
          <w:color w:val="000000" w:themeColor="text1"/>
          <w:shd w:val="clear" w:color="auto" w:fill="FFFFFF"/>
        </w:rPr>
        <w:t xml:space="preserve">ministry </w:t>
      </w:r>
      <w:r w:rsidR="0006278F" w:rsidRPr="00B93791">
        <w:rPr>
          <w:rFonts w:ascii="Times New Roman" w:eastAsia="Times New Roman" w:hAnsi="Times New Roman" w:cs="Times New Roman"/>
          <w:color w:val="000000" w:themeColor="text1"/>
          <w:shd w:val="clear" w:color="auto" w:fill="FFFFFF"/>
        </w:rPr>
        <w:t xml:space="preserve">approach </w:t>
      </w:r>
      <w:r w:rsidR="00CA6C95">
        <w:rPr>
          <w:rFonts w:ascii="Times New Roman" w:eastAsia="Times New Roman" w:hAnsi="Times New Roman" w:cs="Times New Roman"/>
          <w:color w:val="000000" w:themeColor="text1"/>
          <w:shd w:val="clear" w:color="auto" w:fill="FFFFFF"/>
        </w:rPr>
        <w:t xml:space="preserve">in </w:t>
      </w:r>
      <w:r w:rsidR="0006278F" w:rsidRPr="00B93791">
        <w:rPr>
          <w:rFonts w:ascii="Times New Roman" w:eastAsia="Times New Roman" w:hAnsi="Times New Roman" w:cs="Times New Roman"/>
          <w:color w:val="000000" w:themeColor="text1"/>
          <w:shd w:val="clear" w:color="auto" w:fill="FFFFFF"/>
        </w:rPr>
        <w:t xml:space="preserve">which </w:t>
      </w:r>
      <w:r w:rsidR="00CA6C95">
        <w:rPr>
          <w:rFonts w:ascii="Times New Roman" w:eastAsia="Times New Roman" w:hAnsi="Times New Roman" w:cs="Times New Roman"/>
          <w:color w:val="000000" w:themeColor="text1"/>
          <w:shd w:val="clear" w:color="auto" w:fill="FFFFFF"/>
        </w:rPr>
        <w:t xml:space="preserve">kingdom growth </w:t>
      </w:r>
      <w:r w:rsidR="0006278F" w:rsidRPr="00B93791">
        <w:rPr>
          <w:rFonts w:ascii="Times New Roman" w:eastAsia="Times New Roman" w:hAnsi="Times New Roman" w:cs="Times New Roman"/>
          <w:color w:val="000000" w:themeColor="text1"/>
          <w:shd w:val="clear" w:color="auto" w:fill="FFFFFF"/>
        </w:rPr>
        <w:t>exceeds population growth</w:t>
      </w:r>
      <w:r w:rsidR="00CA6C95">
        <w:rPr>
          <w:rFonts w:ascii="Times New Roman" w:eastAsia="Times New Roman" w:hAnsi="Times New Roman" w:cs="Times New Roman"/>
          <w:color w:val="000000" w:themeColor="text1"/>
          <w:shd w:val="clear" w:color="auto" w:fill="FFFFFF"/>
        </w:rPr>
        <w:t>,</w:t>
      </w:r>
      <w:r w:rsidR="0006278F" w:rsidRPr="00B93791">
        <w:rPr>
          <w:rFonts w:ascii="Times New Roman" w:eastAsia="Times New Roman" w:hAnsi="Times New Roman" w:cs="Times New Roman"/>
          <w:color w:val="000000" w:themeColor="text1"/>
          <w:shd w:val="clear" w:color="auto" w:fill="FFFFFF"/>
        </w:rPr>
        <w:t xml:space="preserve"> </w:t>
      </w:r>
      <w:r w:rsidR="002B556D" w:rsidRPr="00B93791">
        <w:rPr>
          <w:rFonts w:ascii="Times New Roman" w:eastAsia="Times New Roman" w:hAnsi="Times New Roman" w:cs="Times New Roman"/>
          <w:color w:val="000000" w:themeColor="text1"/>
          <w:shd w:val="clear" w:color="auto" w:fill="FFFFFF"/>
        </w:rPr>
        <w:t xml:space="preserve">while also transforming </w:t>
      </w:r>
      <w:r w:rsidR="0006278F" w:rsidRPr="00B93791">
        <w:rPr>
          <w:rFonts w:ascii="Times New Roman" w:eastAsia="Times New Roman" w:hAnsi="Times New Roman" w:cs="Times New Roman"/>
          <w:color w:val="000000" w:themeColor="text1"/>
          <w:shd w:val="clear" w:color="auto" w:fill="FFFFFF"/>
        </w:rPr>
        <w:t>societies from within</w:t>
      </w:r>
      <w:r w:rsidR="00CA6C95">
        <w:rPr>
          <w:rFonts w:ascii="Times New Roman" w:eastAsia="Times New Roman" w:hAnsi="Times New Roman" w:cs="Times New Roman"/>
          <w:color w:val="000000" w:themeColor="text1"/>
          <w:shd w:val="clear" w:color="auto" w:fill="FFFFFF"/>
        </w:rPr>
        <w:t xml:space="preserve"> –</w:t>
      </w:r>
      <w:r w:rsidR="0006278F" w:rsidRPr="00B93791">
        <w:rPr>
          <w:rFonts w:ascii="Times New Roman" w:eastAsia="Times New Roman" w:hAnsi="Times New Roman" w:cs="Times New Roman"/>
          <w:color w:val="000000" w:themeColor="text1"/>
          <w:shd w:val="clear" w:color="auto" w:fill="FFFFFF"/>
        </w:rPr>
        <w:t xml:space="preserve"> in holistic and financially sustainable ways. </w:t>
      </w:r>
      <w:r w:rsidR="00CA6C95">
        <w:rPr>
          <w:rFonts w:ascii="Times New Roman" w:hAnsi="Times New Roman" w:cs="Times New Roman"/>
          <w:color w:val="000000" w:themeColor="text1"/>
          <w:shd w:val="clear" w:color="auto" w:fill="FFFFFF"/>
        </w:rPr>
        <w:t>In CPMs</w:t>
      </w:r>
      <w:r w:rsidR="002B556D" w:rsidRPr="00B93791">
        <w:rPr>
          <w:rFonts w:ascii="Times New Roman" w:hAnsi="Times New Roman" w:cs="Times New Roman"/>
          <w:color w:val="000000" w:themeColor="text1"/>
          <w:shd w:val="clear" w:color="auto" w:fill="FFFFFF"/>
        </w:rPr>
        <w:t xml:space="preserve">, disciples multiply disciples, churches multiply churches, and leaders multiply leaders. </w:t>
      </w:r>
      <w:r w:rsidR="00CA6C95">
        <w:rPr>
          <w:rFonts w:ascii="Times New Roman" w:hAnsi="Times New Roman" w:cs="Times New Roman"/>
          <w:color w:val="000000" w:themeColor="text1"/>
          <w:shd w:val="clear" w:color="auto" w:fill="FFFFFF"/>
        </w:rPr>
        <w:t>W</w:t>
      </w:r>
      <w:r w:rsidR="002B556D" w:rsidRPr="00B93791">
        <w:rPr>
          <w:rFonts w:ascii="Times New Roman" w:hAnsi="Times New Roman" w:cs="Times New Roman"/>
          <w:color w:val="000000" w:themeColor="text1"/>
          <w:shd w:val="clear" w:color="auto" w:fill="FFFFFF"/>
        </w:rPr>
        <w:t xml:space="preserve">e are also learning that </w:t>
      </w:r>
      <w:r w:rsidR="002B556D" w:rsidRPr="00E03BC8">
        <w:rPr>
          <w:rFonts w:ascii="Times New Roman" w:hAnsi="Times New Roman" w:cs="Times New Roman"/>
          <w:i/>
          <w:color w:val="000000" w:themeColor="text1"/>
          <w:shd w:val="clear" w:color="auto" w:fill="FFFFFF"/>
        </w:rPr>
        <w:t>movements multiply movements</w:t>
      </w:r>
      <w:r w:rsidR="00517045">
        <w:rPr>
          <w:rFonts w:ascii="Times New Roman" w:hAnsi="Times New Roman" w:cs="Times New Roman"/>
          <w:i/>
          <w:color w:val="000000" w:themeColor="text1"/>
          <w:shd w:val="clear" w:color="auto" w:fill="FFFFFF"/>
        </w:rPr>
        <w:t>!</w:t>
      </w:r>
      <w:r w:rsidR="002B556D" w:rsidRPr="00B93791">
        <w:rPr>
          <w:rFonts w:ascii="Times New Roman" w:hAnsi="Times New Roman" w:cs="Times New Roman"/>
          <w:color w:val="000000" w:themeColor="text1"/>
          <w:shd w:val="clear" w:color="auto" w:fill="FFFFFF"/>
        </w:rPr>
        <w:t xml:space="preserve"> A survey of leaders representing over 1500 </w:t>
      </w:r>
      <w:r w:rsidR="00056F79" w:rsidRPr="00B93791">
        <w:rPr>
          <w:rFonts w:ascii="Times New Roman" w:hAnsi="Times New Roman" w:cs="Times New Roman"/>
          <w:color w:val="000000" w:themeColor="text1"/>
          <w:shd w:val="clear" w:color="auto" w:fill="FFFFFF"/>
        </w:rPr>
        <w:t>CPMs</w:t>
      </w:r>
      <w:r w:rsidR="002B556D" w:rsidRPr="00B93791">
        <w:rPr>
          <w:rFonts w:ascii="Times New Roman" w:hAnsi="Times New Roman" w:cs="Times New Roman"/>
          <w:color w:val="000000" w:themeColor="text1"/>
          <w:shd w:val="clear" w:color="auto" w:fill="FFFFFF"/>
        </w:rPr>
        <w:t xml:space="preserve"> showed that 80-90% of movements </w:t>
      </w:r>
      <w:r w:rsidR="00CA6C95">
        <w:rPr>
          <w:rFonts w:ascii="Times New Roman" w:hAnsi="Times New Roman" w:cs="Times New Roman"/>
          <w:color w:val="000000" w:themeColor="text1"/>
          <w:shd w:val="clear" w:color="auto" w:fill="FFFFFF"/>
        </w:rPr>
        <w:t>have been</w:t>
      </w:r>
      <w:r w:rsidR="00CA6C95" w:rsidRPr="00B93791">
        <w:rPr>
          <w:rFonts w:ascii="Times New Roman" w:hAnsi="Times New Roman" w:cs="Times New Roman"/>
          <w:color w:val="000000" w:themeColor="text1"/>
          <w:shd w:val="clear" w:color="auto" w:fill="FFFFFF"/>
        </w:rPr>
        <w:t xml:space="preserve"> </w:t>
      </w:r>
      <w:r w:rsidR="002B556D" w:rsidRPr="00B93791">
        <w:rPr>
          <w:rFonts w:ascii="Times New Roman" w:hAnsi="Times New Roman" w:cs="Times New Roman"/>
          <w:color w:val="000000" w:themeColor="text1"/>
          <w:shd w:val="clear" w:color="auto" w:fill="FFFFFF"/>
        </w:rPr>
        <w:t>started by other movements.</w:t>
      </w:r>
      <w:r w:rsidR="00A62D65">
        <w:rPr>
          <w:rFonts w:ascii="Times New Roman" w:hAnsi="Times New Roman" w:cs="Times New Roman"/>
          <w:color w:val="000000" w:themeColor="text1"/>
          <w:shd w:val="clear" w:color="auto" w:fill="FFFFFF"/>
        </w:rPr>
        <w:t xml:space="preserve"> </w:t>
      </w:r>
      <w:r w:rsidR="002B556D" w:rsidRPr="00B93791">
        <w:rPr>
          <w:rFonts w:ascii="Times New Roman" w:hAnsi="Times New Roman" w:cs="Times New Roman"/>
          <w:color w:val="000000" w:themeColor="text1"/>
          <w:shd w:val="clear" w:color="auto" w:fill="FFFFFF"/>
        </w:rPr>
        <w:t>T</w:t>
      </w:r>
      <w:r w:rsidR="0006278F" w:rsidRPr="00B93791">
        <w:rPr>
          <w:rFonts w:ascii="Times New Roman" w:eastAsia="Times New Roman" w:hAnsi="Times New Roman" w:cs="Times New Roman"/>
          <w:color w:val="000000" w:themeColor="text1"/>
        </w:rPr>
        <w:t xml:space="preserve">hese movements are cascading from </w:t>
      </w:r>
      <w:r w:rsidR="002B556D" w:rsidRPr="00B93791">
        <w:rPr>
          <w:rFonts w:ascii="Times New Roman" w:eastAsia="Times New Roman" w:hAnsi="Times New Roman" w:cs="Times New Roman"/>
          <w:color w:val="000000" w:themeColor="text1"/>
        </w:rPr>
        <w:t>the</w:t>
      </w:r>
      <w:r w:rsidR="00056F79" w:rsidRPr="00B93791">
        <w:rPr>
          <w:rFonts w:ascii="Times New Roman" w:eastAsia="Times New Roman" w:hAnsi="Times New Roman" w:cs="Times New Roman"/>
          <w:color w:val="000000" w:themeColor="text1"/>
        </w:rPr>
        <w:t>ir</w:t>
      </w:r>
      <w:r w:rsidR="002B556D" w:rsidRPr="00B93791">
        <w:rPr>
          <w:rFonts w:ascii="Times New Roman" w:eastAsia="Times New Roman" w:hAnsi="Times New Roman" w:cs="Times New Roman"/>
          <w:color w:val="000000" w:themeColor="text1"/>
        </w:rPr>
        <w:t xml:space="preserve"> initial peoples and places into other peoples and places</w:t>
      </w:r>
      <w:r w:rsidR="00CA6C95">
        <w:rPr>
          <w:rFonts w:ascii="Times New Roman" w:eastAsia="Times New Roman" w:hAnsi="Times New Roman" w:cs="Times New Roman"/>
          <w:color w:val="000000" w:themeColor="text1"/>
        </w:rPr>
        <w:t>,</w:t>
      </w:r>
      <w:r w:rsidR="002B556D" w:rsidRPr="00B93791">
        <w:rPr>
          <w:rFonts w:ascii="Times New Roman" w:eastAsia="Times New Roman" w:hAnsi="Times New Roman" w:cs="Times New Roman"/>
          <w:color w:val="000000" w:themeColor="text1"/>
        </w:rPr>
        <w:t xml:space="preserve"> both near and far. </w:t>
      </w:r>
      <w:r w:rsidR="0055066E">
        <w:rPr>
          <w:rFonts w:ascii="Times New Roman" w:eastAsia="Times New Roman" w:hAnsi="Times New Roman" w:cs="Times New Roman"/>
          <w:color w:val="000000" w:themeColor="text1"/>
          <w:shd w:val="clear" w:color="auto" w:fill="FFFFFF"/>
        </w:rPr>
        <w:t>And</w:t>
      </w:r>
      <w:r w:rsidR="002B556D" w:rsidRPr="00B93791">
        <w:rPr>
          <w:rFonts w:ascii="Times New Roman" w:eastAsia="Times New Roman" w:hAnsi="Times New Roman" w:cs="Times New Roman"/>
          <w:color w:val="000000" w:themeColor="text1"/>
          <w:shd w:val="clear" w:color="auto" w:fill="FFFFFF"/>
        </w:rPr>
        <w:t xml:space="preserve"> these movements are our best hope under God to fulfill the Great Commission in our lifetime. </w:t>
      </w:r>
    </w:p>
    <w:p w14:paraId="644BA65C" w14:textId="77777777" w:rsidR="002B556D" w:rsidRPr="00B93791" w:rsidRDefault="002B556D" w:rsidP="004F24CA">
      <w:pPr>
        <w:contextualSpacing w:val="0"/>
        <w:rPr>
          <w:rFonts w:ascii="Times New Roman" w:eastAsia="Times New Roman" w:hAnsi="Times New Roman" w:cs="Times New Roman"/>
          <w:color w:val="000000" w:themeColor="text1"/>
          <w:shd w:val="clear" w:color="auto" w:fill="FFFFFF"/>
        </w:rPr>
      </w:pPr>
    </w:p>
    <w:p w14:paraId="0972CDA6" w14:textId="119AA372" w:rsidR="00700137" w:rsidRPr="00B93791" w:rsidRDefault="00056F79" w:rsidP="00E03BC8">
      <w:pPr>
        <w:contextualSpacing w:val="0"/>
        <w:rPr>
          <w:rFonts w:ascii="Times New Roman" w:eastAsia="Times New Roman" w:hAnsi="Times New Roman" w:cs="Times New Roman"/>
          <w:color w:val="000000" w:themeColor="text1"/>
        </w:rPr>
      </w:pPr>
      <w:r w:rsidRPr="00B93791">
        <w:rPr>
          <w:rFonts w:ascii="Times New Roman" w:eastAsia="Times New Roman" w:hAnsi="Times New Roman" w:cs="Times New Roman"/>
          <w:color w:val="000000" w:themeColor="text1"/>
          <w:shd w:val="clear" w:color="auto" w:fill="FFFFFF"/>
        </w:rPr>
        <w:t>Matthew 28:1</w:t>
      </w:r>
      <w:r w:rsidR="00134022">
        <w:rPr>
          <w:rFonts w:ascii="Times New Roman" w:eastAsia="Times New Roman" w:hAnsi="Times New Roman" w:cs="Times New Roman"/>
          <w:color w:val="000000" w:themeColor="text1"/>
          <w:shd w:val="clear" w:color="auto" w:fill="FFFFFF"/>
        </w:rPr>
        <w:t>9</w:t>
      </w:r>
      <w:r w:rsidR="004F24CA" w:rsidRPr="00B93791">
        <w:rPr>
          <w:rFonts w:ascii="Times New Roman" w:eastAsia="Times New Roman" w:hAnsi="Times New Roman" w:cs="Times New Roman"/>
          <w:color w:val="000000" w:themeColor="text1"/>
          <w:shd w:val="clear" w:color="auto" w:fill="FFFFFF"/>
        </w:rPr>
        <w:t xml:space="preserve"> </w:t>
      </w:r>
      <w:r w:rsidR="00134022">
        <w:rPr>
          <w:rFonts w:ascii="Times New Roman" w:eastAsia="Times New Roman" w:hAnsi="Times New Roman" w:cs="Times New Roman"/>
          <w:color w:val="000000" w:themeColor="text1"/>
          <w:shd w:val="clear" w:color="auto" w:fill="FFFFFF"/>
        </w:rPr>
        <w:t>records Jesus’ command</w:t>
      </w:r>
      <w:r w:rsidR="004F24CA" w:rsidRPr="00B93791">
        <w:rPr>
          <w:rFonts w:ascii="Times New Roman" w:eastAsia="Times New Roman" w:hAnsi="Times New Roman" w:cs="Times New Roman"/>
          <w:color w:val="000000" w:themeColor="text1"/>
          <w:shd w:val="clear" w:color="auto" w:fill="FFFFFF"/>
        </w:rPr>
        <w:t xml:space="preserve"> to make disciples of </w:t>
      </w:r>
      <w:r w:rsidR="007F4F89">
        <w:rPr>
          <w:rFonts w:ascii="Times New Roman" w:eastAsia="Times New Roman" w:hAnsi="Times New Roman" w:cs="Times New Roman"/>
          <w:color w:val="000000" w:themeColor="text1"/>
          <w:shd w:val="clear" w:color="auto" w:fill="FFFFFF"/>
        </w:rPr>
        <w:t>all</w:t>
      </w:r>
      <w:r w:rsidR="004F24CA" w:rsidRPr="00B93791">
        <w:rPr>
          <w:rFonts w:ascii="Times New Roman" w:eastAsia="Times New Roman" w:hAnsi="Times New Roman" w:cs="Times New Roman"/>
          <w:color w:val="000000" w:themeColor="text1"/>
          <w:shd w:val="clear" w:color="auto" w:fill="FFFFFF"/>
        </w:rPr>
        <w:t xml:space="preserve"> </w:t>
      </w:r>
      <w:proofErr w:type="spellStart"/>
      <w:r w:rsidR="0020174F" w:rsidRPr="00B93791">
        <w:rPr>
          <w:rStyle w:val="author-d-16z86ztz122z98z81zz82zz85zunv3z82zpqfnl6dz69z7y7z84zpz90zoz88z5erz81zz75zf04z76zoz70zz122zaxz69z9z87z"/>
          <w:rFonts w:ascii="Times New Roman" w:hAnsi="Times New Roman" w:cs="Times New Roman"/>
          <w:i/>
          <w:iCs/>
          <w:color w:val="000000" w:themeColor="text1"/>
        </w:rPr>
        <w:t>ethnē</w:t>
      </w:r>
      <w:proofErr w:type="spellEnd"/>
      <w:r w:rsidR="004F24CA" w:rsidRPr="00B93791">
        <w:rPr>
          <w:rFonts w:ascii="Times New Roman" w:eastAsia="Times New Roman" w:hAnsi="Times New Roman" w:cs="Times New Roman"/>
          <w:color w:val="000000" w:themeColor="text1"/>
          <w:shd w:val="clear" w:color="auto" w:fill="FFFFFF"/>
        </w:rPr>
        <w:t>.</w:t>
      </w:r>
      <w:r w:rsidRPr="00B93791">
        <w:rPr>
          <w:rFonts w:ascii="Times New Roman" w:eastAsia="Times New Roman" w:hAnsi="Times New Roman" w:cs="Times New Roman"/>
          <w:color w:val="000000" w:themeColor="text1"/>
          <w:shd w:val="clear" w:color="auto" w:fill="FFFFFF"/>
        </w:rPr>
        <w:t xml:space="preserve"> </w:t>
      </w:r>
      <w:r w:rsidR="00134022">
        <w:rPr>
          <w:rFonts w:ascii="Times New Roman" w:eastAsia="Times New Roman" w:hAnsi="Times New Roman" w:cs="Times New Roman"/>
          <w:color w:val="000000" w:themeColor="text1"/>
          <w:shd w:val="clear" w:color="auto" w:fill="FFFFFF"/>
        </w:rPr>
        <w:t>And w</w:t>
      </w:r>
      <w:r w:rsidR="004F24CA" w:rsidRPr="00B93791">
        <w:rPr>
          <w:rFonts w:ascii="Times New Roman" w:eastAsia="Times New Roman" w:hAnsi="Times New Roman" w:cs="Times New Roman"/>
          <w:color w:val="000000" w:themeColor="text1"/>
          <w:shd w:val="clear" w:color="auto" w:fill="FFFFFF"/>
        </w:rPr>
        <w:t xml:space="preserve">e know from Revelation 7:9 that there will be </w:t>
      </w:r>
      <w:r w:rsidR="006D6964" w:rsidRPr="00B93791">
        <w:rPr>
          <w:rFonts w:ascii="Times New Roman" w:eastAsia="Times New Roman" w:hAnsi="Times New Roman" w:cs="Times New Roman"/>
          <w:color w:val="000000" w:themeColor="text1"/>
          <w:shd w:val="clear" w:color="auto" w:fill="FFFFFF"/>
        </w:rPr>
        <w:t>a vast multitude from</w:t>
      </w:r>
      <w:r w:rsidR="004F24CA" w:rsidRPr="00B93791">
        <w:rPr>
          <w:rFonts w:ascii="Times New Roman" w:eastAsia="Times New Roman" w:hAnsi="Times New Roman" w:cs="Times New Roman"/>
          <w:color w:val="000000" w:themeColor="text1"/>
          <w:shd w:val="clear" w:color="auto" w:fill="FFFFFF"/>
        </w:rPr>
        <w:t xml:space="preserve"> </w:t>
      </w:r>
      <w:r w:rsidR="00CD2A5F" w:rsidRPr="00E03BC8">
        <w:rPr>
          <w:rFonts w:ascii="Times New Roman" w:eastAsia="Times New Roman" w:hAnsi="Times New Roman" w:cs="Times New Roman"/>
          <w:i/>
          <w:color w:val="000000" w:themeColor="text1"/>
          <w:shd w:val="clear" w:color="auto" w:fill="FFFFFF"/>
        </w:rPr>
        <w:t>every</w:t>
      </w:r>
      <w:r w:rsidR="00CD2A5F" w:rsidRPr="00B93791">
        <w:rPr>
          <w:rFonts w:ascii="Times New Roman" w:eastAsia="Times New Roman" w:hAnsi="Times New Roman" w:cs="Times New Roman"/>
          <w:color w:val="000000" w:themeColor="text1"/>
          <w:shd w:val="clear" w:color="auto" w:fill="FFFFFF"/>
        </w:rPr>
        <w:t xml:space="preserve"> tribe and language and people and </w:t>
      </w:r>
      <w:proofErr w:type="spellStart"/>
      <w:r w:rsidR="00CD2A5F" w:rsidRPr="00B93791">
        <w:rPr>
          <w:rStyle w:val="author-d-16z86ztz122z98z81zz82zz85zunv3z82zpqfnl6dz69z7y7z84zpz90zoz88z5erz81zz75zf04z76zoz70zz122zaxz69z9z87z"/>
          <w:rFonts w:ascii="Times New Roman" w:hAnsi="Times New Roman" w:cs="Times New Roman"/>
          <w:i/>
          <w:iCs/>
          <w:color w:val="000000" w:themeColor="text1"/>
        </w:rPr>
        <w:t>ethnē</w:t>
      </w:r>
      <w:proofErr w:type="spellEnd"/>
      <w:r w:rsidR="006D6964" w:rsidRPr="00B93791">
        <w:rPr>
          <w:rStyle w:val="author-d-16z86ztz122z98z81zz82zz85zunv3z82zpqfnl6dz69z7y7z84zpz90zoz88z5erz81zz75zf04z76zoz70zz122zaxz69z9z87z"/>
          <w:rFonts w:ascii="Times New Roman" w:hAnsi="Times New Roman" w:cs="Times New Roman"/>
          <w:i/>
          <w:iCs/>
          <w:color w:val="000000" w:themeColor="text1"/>
        </w:rPr>
        <w:t xml:space="preserve"> </w:t>
      </w:r>
      <w:r w:rsidR="00661670" w:rsidRPr="00B93791">
        <w:rPr>
          <w:rStyle w:val="author-d-16z86ztz122z98z81zz82zz85zunv3z82zpqfnl6dz69z7y7z84zpz90zoz88z5erz81zz75zf04z76zoz70zz122zaxz69z9z87z"/>
          <w:rFonts w:ascii="Times New Roman" w:hAnsi="Times New Roman" w:cs="Times New Roman"/>
          <w:color w:val="000000" w:themeColor="text1"/>
        </w:rPr>
        <w:t xml:space="preserve">worshipping God before God’s </w:t>
      </w:r>
      <w:r w:rsidR="00DD3D63">
        <w:rPr>
          <w:rFonts w:ascii="Times New Roman" w:eastAsia="Times New Roman" w:hAnsi="Times New Roman" w:cs="Times New Roman"/>
          <w:color w:val="000000" w:themeColor="text1"/>
          <w:shd w:val="clear" w:color="auto" w:fill="FFFFFF"/>
        </w:rPr>
        <w:t>t</w:t>
      </w:r>
      <w:r w:rsidR="004F24CA" w:rsidRPr="00B93791">
        <w:rPr>
          <w:rFonts w:ascii="Times New Roman" w:eastAsia="Times New Roman" w:hAnsi="Times New Roman" w:cs="Times New Roman"/>
          <w:color w:val="000000" w:themeColor="text1"/>
          <w:shd w:val="clear" w:color="auto" w:fill="FFFFFF"/>
        </w:rPr>
        <w:t>hrone.</w:t>
      </w:r>
      <w:r w:rsidR="00700137" w:rsidRPr="00B93791">
        <w:rPr>
          <w:rFonts w:ascii="Times New Roman" w:eastAsia="Times New Roman" w:hAnsi="Times New Roman" w:cs="Times New Roman"/>
          <w:color w:val="000000" w:themeColor="text1"/>
        </w:rPr>
        <w:t xml:space="preserve"> </w:t>
      </w:r>
      <w:r w:rsidR="007F4F89">
        <w:rPr>
          <w:rFonts w:ascii="Times New Roman" w:eastAsia="Times New Roman" w:hAnsi="Times New Roman" w:cs="Times New Roman"/>
          <w:color w:val="000000" w:themeColor="text1"/>
        </w:rPr>
        <w:t xml:space="preserve">ALL. </w:t>
      </w:r>
      <w:r w:rsidR="00700137" w:rsidRPr="00B93791">
        <w:rPr>
          <w:rFonts w:ascii="Times New Roman" w:eastAsia="Times New Roman" w:hAnsi="Times New Roman" w:cs="Times New Roman"/>
          <w:color w:val="000000" w:themeColor="text1"/>
        </w:rPr>
        <w:t>EVERY</w:t>
      </w:r>
      <w:r w:rsidR="00B35C3A" w:rsidRPr="00B93791">
        <w:rPr>
          <w:rFonts w:ascii="Times New Roman" w:eastAsia="Times New Roman" w:hAnsi="Times New Roman" w:cs="Times New Roman"/>
          <w:color w:val="000000" w:themeColor="text1"/>
        </w:rPr>
        <w:t>. W</w:t>
      </w:r>
      <w:r w:rsidR="004F24CA" w:rsidRPr="00B93791">
        <w:rPr>
          <w:rFonts w:ascii="Times New Roman" w:eastAsia="Times New Roman" w:hAnsi="Times New Roman" w:cs="Times New Roman"/>
          <w:color w:val="000000" w:themeColor="text1"/>
        </w:rPr>
        <w:t xml:space="preserve">e don't know when </w:t>
      </w:r>
      <w:r w:rsidRPr="00B93791">
        <w:rPr>
          <w:rFonts w:ascii="Times New Roman" w:eastAsia="Times New Roman" w:hAnsi="Times New Roman" w:cs="Times New Roman"/>
          <w:color w:val="000000" w:themeColor="text1"/>
        </w:rPr>
        <w:t>this</w:t>
      </w:r>
      <w:r w:rsidR="004F24CA" w:rsidRPr="00B93791">
        <w:rPr>
          <w:rFonts w:ascii="Times New Roman" w:eastAsia="Times New Roman" w:hAnsi="Times New Roman" w:cs="Times New Roman"/>
          <w:color w:val="000000" w:themeColor="text1"/>
        </w:rPr>
        <w:t xml:space="preserve"> will </w:t>
      </w:r>
      <w:r w:rsidR="00007814" w:rsidRPr="00B93791">
        <w:rPr>
          <w:rFonts w:ascii="Times New Roman" w:eastAsia="Times New Roman" w:hAnsi="Times New Roman" w:cs="Times New Roman"/>
          <w:color w:val="000000" w:themeColor="text1"/>
        </w:rPr>
        <w:t>happen,</w:t>
      </w:r>
      <w:r w:rsidR="004F24CA" w:rsidRPr="00B93791">
        <w:rPr>
          <w:rFonts w:ascii="Times New Roman" w:eastAsia="Times New Roman" w:hAnsi="Times New Roman" w:cs="Times New Roman"/>
          <w:color w:val="000000" w:themeColor="text1"/>
        </w:rPr>
        <w:t xml:space="preserve"> but we do know </w:t>
      </w:r>
      <w:r w:rsidR="00797E77">
        <w:rPr>
          <w:rFonts w:ascii="Times New Roman" w:eastAsia="Times New Roman" w:hAnsi="Times New Roman" w:cs="Times New Roman"/>
          <w:color w:val="000000" w:themeColor="text1"/>
        </w:rPr>
        <w:t>this is God’s plan.</w:t>
      </w:r>
    </w:p>
    <w:p w14:paraId="1EF42F95" w14:textId="77777777" w:rsidR="00D211C6" w:rsidRPr="00B93791" w:rsidRDefault="00D211C6" w:rsidP="004F24CA">
      <w:pPr>
        <w:shd w:val="clear" w:color="auto" w:fill="FFFFFF"/>
        <w:contextualSpacing w:val="0"/>
        <w:rPr>
          <w:rFonts w:ascii="Times New Roman" w:eastAsia="Times New Roman" w:hAnsi="Times New Roman" w:cs="Times New Roman"/>
          <w:color w:val="000000" w:themeColor="text1"/>
        </w:rPr>
      </w:pPr>
    </w:p>
    <w:p w14:paraId="534A3054" w14:textId="1183C338" w:rsidR="00D211C6" w:rsidRPr="00B93791" w:rsidRDefault="00D211C6" w:rsidP="004F24CA">
      <w:pPr>
        <w:shd w:val="clear" w:color="auto" w:fill="FFFFFF"/>
        <w:contextualSpacing w:val="0"/>
        <w:rPr>
          <w:rStyle w:val="author-d-16z86ztz122z98z81zz82zz85zunv3z82zpqfnl6dz69z7y7z84zpz90zoz88z5erz81zz75zf04z76zoz70zz122zaxz69z9z87z"/>
          <w:rFonts w:ascii="Times New Roman" w:hAnsi="Times New Roman" w:cs="Times New Roman"/>
          <w:color w:val="000000" w:themeColor="text1"/>
        </w:rPr>
      </w:pPr>
      <w:r w:rsidRPr="00B93791">
        <w:rPr>
          <w:rFonts w:ascii="Times New Roman" w:eastAsia="Times New Roman" w:hAnsi="Times New Roman" w:cs="Times New Roman"/>
          <w:color w:val="000000" w:themeColor="text1"/>
        </w:rPr>
        <w:t xml:space="preserve">I use the </w:t>
      </w:r>
      <w:r w:rsidRPr="00B93791">
        <w:rPr>
          <w:rFonts w:ascii="Times New Roman" w:hAnsi="Times New Roman" w:cs="Times New Roman"/>
          <w:color w:val="000000" w:themeColor="text1"/>
        </w:rPr>
        <w:t xml:space="preserve">Greek world </w:t>
      </w:r>
      <w:proofErr w:type="spellStart"/>
      <w:r w:rsidR="00007814" w:rsidRPr="00B93791">
        <w:rPr>
          <w:rStyle w:val="author-d-16z86ztz122z98z81zz82zz85zunv3z82zpqfnl6dz69z7y7z84zpz90zoz88z5erz81zz75zf04z76zoz70zz122zaxz69z9z87z"/>
          <w:rFonts w:ascii="Times New Roman" w:hAnsi="Times New Roman" w:cs="Times New Roman"/>
          <w:i/>
          <w:iCs/>
          <w:color w:val="000000" w:themeColor="text1"/>
        </w:rPr>
        <w:t>ethnē</w:t>
      </w:r>
      <w:proofErr w:type="spellEnd"/>
      <w:r w:rsidR="00007814" w:rsidRPr="00B93791">
        <w:rPr>
          <w:rStyle w:val="author-d-16z86ztz122z98z81zz82zz85zunv3z82zpqfnl6dz69z7y7z84zpz90zoz88z5erz81zz75zf04z76zoz70zz122zaxz69z9z87z"/>
          <w:rFonts w:ascii="Times New Roman" w:hAnsi="Times New Roman" w:cs="Times New Roman"/>
          <w:i/>
          <w:iCs/>
          <w:color w:val="000000" w:themeColor="text1"/>
        </w:rPr>
        <w:t xml:space="preserve"> </w:t>
      </w:r>
      <w:r w:rsidR="00007814" w:rsidRPr="00B93791">
        <w:rPr>
          <w:rStyle w:val="author-d-16z86ztz122z98z81zz82zz85zunv3z82zpqfnl6dz69z7y7z84zpz90zoz88z5erz81zz75zf04z76zoz70zz122zaxz69z9z87z"/>
          <w:rFonts w:ascii="Times New Roman" w:hAnsi="Times New Roman" w:cs="Times New Roman"/>
          <w:color w:val="000000" w:themeColor="text1"/>
        </w:rPr>
        <w:t>because</w:t>
      </w:r>
      <w:r w:rsidRPr="00B93791">
        <w:rPr>
          <w:rStyle w:val="author-d-16z86ztz122z98z81zz82zz85zunv3z82zpqfnl6dz69z7y7z84zpz90zoz88z5erz81zz75zf04z76zoz70zz122zaxz69z9z87z"/>
          <w:rFonts w:ascii="Times New Roman" w:hAnsi="Times New Roman" w:cs="Times New Roman"/>
          <w:color w:val="000000" w:themeColor="text1"/>
        </w:rPr>
        <w:t xml:space="preserve"> the </w:t>
      </w:r>
      <w:r w:rsidR="00134022">
        <w:rPr>
          <w:rStyle w:val="author-d-16z86ztz122z98z81zz82zz85zunv3z82zpqfnl6dz69z7y7z84zpz90zoz88z5erz81zz75zf04z76zoz70zz122zaxz69z9z87z"/>
          <w:rFonts w:ascii="Times New Roman" w:hAnsi="Times New Roman" w:cs="Times New Roman"/>
          <w:color w:val="000000" w:themeColor="text1"/>
        </w:rPr>
        <w:t>common</w:t>
      </w:r>
      <w:r w:rsidR="00134022" w:rsidRPr="00B93791">
        <w:rPr>
          <w:rStyle w:val="author-d-16z86ztz122z98z81zz82zz85zunv3z82zpqfnl6dz69z7y7z84zpz90zoz88z5erz81zz75zf04z76zoz70zz122zaxz69z9z87z"/>
          <w:rFonts w:ascii="Times New Roman" w:hAnsi="Times New Roman" w:cs="Times New Roman"/>
          <w:color w:val="000000" w:themeColor="text1"/>
        </w:rPr>
        <w:t xml:space="preserve"> </w:t>
      </w:r>
      <w:r w:rsidRPr="00B93791">
        <w:rPr>
          <w:rStyle w:val="author-d-16z86ztz122z98z81zz82zz85zunv3z82zpqfnl6dz69z7y7z84zpz90zoz88z5erz81zz75zf04z76zoz70zz122zaxz69z9z87z"/>
          <w:rFonts w:ascii="Times New Roman" w:hAnsi="Times New Roman" w:cs="Times New Roman"/>
          <w:color w:val="000000" w:themeColor="text1"/>
        </w:rPr>
        <w:t xml:space="preserve">translation “nation” often causes people to think of political nation-states instead of ethno-linguistic nations. </w:t>
      </w:r>
      <w:r w:rsidR="00E83DE1" w:rsidRPr="00B93791">
        <w:rPr>
          <w:rStyle w:val="author-d-16z86ztz122z98z81zz82zz85zunv3z82zpqfnl6dz69z7y7z84zpz90zoz88z5erz81zz75zf04z76zoz70zz122zaxz69z9z87z"/>
          <w:rFonts w:ascii="Times New Roman" w:hAnsi="Times New Roman" w:cs="Times New Roman"/>
          <w:color w:val="000000" w:themeColor="text1"/>
        </w:rPr>
        <w:t xml:space="preserve">But seeing the church established in a </w:t>
      </w:r>
      <w:r w:rsidR="00134022">
        <w:rPr>
          <w:rStyle w:val="author-d-16z86ztz122z98z81zz82zz85zunv3z82zpqfnl6dz69z7y7z84zpz90zoz88z5erz81zz75zf04z76zoz70zz122zaxz69z9z87z"/>
          <w:rFonts w:ascii="Times New Roman" w:hAnsi="Times New Roman" w:cs="Times New Roman"/>
          <w:color w:val="000000" w:themeColor="text1"/>
        </w:rPr>
        <w:t xml:space="preserve">political </w:t>
      </w:r>
      <w:r w:rsidR="00E83DE1" w:rsidRPr="00B93791">
        <w:rPr>
          <w:rStyle w:val="author-d-16z86ztz122z98z81zz82zz85zunv3z82zpqfnl6dz69z7y7z84zpz90zoz88z5erz81zz75zf04z76zoz70zz122zaxz69z9z87z"/>
          <w:rFonts w:ascii="Times New Roman" w:hAnsi="Times New Roman" w:cs="Times New Roman"/>
          <w:color w:val="000000" w:themeColor="text1"/>
        </w:rPr>
        <w:t xml:space="preserve">nation is not </w:t>
      </w:r>
      <w:r w:rsidR="00345E0F" w:rsidRPr="00B93791">
        <w:rPr>
          <w:rStyle w:val="author-d-16z86ztz122z98z81zz82zz85zunv3z82zpqfnl6dz69z7y7z84zpz90zoz88z5erz81zz75zf04z76zoz70zz122zaxz69z9z87z"/>
          <w:rFonts w:ascii="Times New Roman" w:hAnsi="Times New Roman" w:cs="Times New Roman"/>
          <w:color w:val="000000" w:themeColor="text1"/>
        </w:rPr>
        <w:t>enough</w:t>
      </w:r>
      <w:r w:rsidR="00134022">
        <w:rPr>
          <w:rStyle w:val="author-d-16z86ztz122z98z81zz82zz85zunv3z82zpqfnl6dz69z7y7z84zpz90zoz88z5erz81zz75zf04z76zoz70zz122zaxz69z9z87z"/>
          <w:rFonts w:ascii="Times New Roman" w:hAnsi="Times New Roman" w:cs="Times New Roman"/>
          <w:color w:val="000000" w:themeColor="text1"/>
        </w:rPr>
        <w:t>.</w:t>
      </w:r>
      <w:r w:rsidR="00345E0F" w:rsidRPr="00B93791">
        <w:rPr>
          <w:rStyle w:val="author-d-16z86ztz122z98z81zz82zz85zunv3z82zpqfnl6dz69z7y7z84zpz90zoz88z5erz81zz75zf04z76zoz70zz122zaxz69z9z87z"/>
          <w:rFonts w:ascii="Times New Roman" w:hAnsi="Times New Roman" w:cs="Times New Roman"/>
          <w:color w:val="000000" w:themeColor="text1"/>
        </w:rPr>
        <w:t xml:space="preserve"> </w:t>
      </w:r>
    </w:p>
    <w:p w14:paraId="28509C9F" w14:textId="77777777" w:rsidR="00F2490C" w:rsidRPr="00B93791" w:rsidRDefault="00F2490C" w:rsidP="004F24CA">
      <w:pPr>
        <w:shd w:val="clear" w:color="auto" w:fill="FFFFFF"/>
        <w:contextualSpacing w:val="0"/>
        <w:rPr>
          <w:rStyle w:val="author-d-16z86ztz122z98z81zz82zz85zunv3z82zpqfnl6dz69z7y7z84zpz90zoz88z5erz81zz75zf04z76zoz70zz122zaxz69z9z87z"/>
          <w:rFonts w:ascii="Times New Roman" w:hAnsi="Times New Roman" w:cs="Times New Roman"/>
          <w:color w:val="000000" w:themeColor="text1"/>
        </w:rPr>
      </w:pPr>
    </w:p>
    <w:p w14:paraId="38EA70EF" w14:textId="06A1DF00" w:rsidR="000925D5" w:rsidRPr="00B93791" w:rsidRDefault="00F2490C" w:rsidP="004F24CA">
      <w:pPr>
        <w:shd w:val="clear" w:color="auto" w:fill="FFFFFF"/>
        <w:contextualSpacing w:val="0"/>
        <w:rPr>
          <w:rStyle w:val="author-d-16z86ztz122z98z81zz82zz85zunv3z82zpqfnl6dz69z7y7z84zpz90zoz88z5erz81zz75zf04z76zoz70zz122zaxz69z9z87z"/>
          <w:rFonts w:ascii="Times New Roman" w:hAnsi="Times New Roman" w:cs="Times New Roman"/>
          <w:color w:val="000000" w:themeColor="text1"/>
        </w:rPr>
      </w:pPr>
      <w:r w:rsidRPr="00B93791">
        <w:rPr>
          <w:rStyle w:val="author-d-16z86ztz122z98z81zz82zz85zunv3z82zpqfnl6dz69z7y7z84zpz90zoz88z5erz81zz75zf04z76zoz70zz122zaxz69z9z87z"/>
          <w:rFonts w:ascii="Times New Roman" w:hAnsi="Times New Roman" w:cs="Times New Roman"/>
          <w:color w:val="000000" w:themeColor="text1"/>
        </w:rPr>
        <w:t xml:space="preserve">I was born in </w:t>
      </w:r>
      <w:r w:rsidR="00F52E92" w:rsidRPr="00B93791">
        <w:rPr>
          <w:rStyle w:val="author-d-16z86ztz122z98z81zz82zz85zunv3z82zpqfnl6dz69z7y7z84zpz90zoz88z5erz81zz75zf04z76zoz70zz122zaxz69z9z87z"/>
          <w:rFonts w:ascii="Times New Roman" w:hAnsi="Times New Roman" w:cs="Times New Roman"/>
          <w:color w:val="000000" w:themeColor="text1"/>
        </w:rPr>
        <w:t>Indonesia</w:t>
      </w:r>
      <w:r w:rsidR="00812DDA">
        <w:rPr>
          <w:rStyle w:val="author-d-16z86ztz122z98z81zz82zz85zunv3z82zpqfnl6dz69z7y7z84zpz90zoz88z5erz81zz75zf04z76zoz70zz122zaxz69z9z87z"/>
          <w:rFonts w:ascii="Times New Roman" w:hAnsi="Times New Roman" w:cs="Times New Roman"/>
          <w:color w:val="000000" w:themeColor="text1"/>
        </w:rPr>
        <w:t>,</w:t>
      </w:r>
      <w:r w:rsidR="00F52E92" w:rsidRPr="00B93791">
        <w:rPr>
          <w:rStyle w:val="author-d-16z86ztz122z98z81zz82zz85zunv3z82zpqfnl6dz69z7y7z84zpz90zoz88z5erz81zz75zf04z76zoz70zz122zaxz69z9z87z"/>
          <w:rFonts w:ascii="Times New Roman" w:hAnsi="Times New Roman" w:cs="Times New Roman"/>
          <w:color w:val="000000" w:themeColor="text1"/>
        </w:rPr>
        <w:t xml:space="preserve"> where my parents were missionaries</w:t>
      </w:r>
      <w:r w:rsidR="006D5195" w:rsidRPr="00B93791">
        <w:rPr>
          <w:rStyle w:val="author-d-16z86ztz122z98z81zz82zz85zunv3z82zpqfnl6dz69z7y7z84zpz90zoz88z5erz81zz75zf04z76zoz70zz122zaxz69z9z87z"/>
          <w:rFonts w:ascii="Times New Roman" w:hAnsi="Times New Roman" w:cs="Times New Roman"/>
          <w:color w:val="000000" w:themeColor="text1"/>
        </w:rPr>
        <w:t xml:space="preserve"> </w:t>
      </w:r>
      <w:r w:rsidR="00C16D66" w:rsidRPr="00B93791">
        <w:rPr>
          <w:rStyle w:val="author-d-16z86ztz122z98z81zz82zz85zunv3z82zpqfnl6dz69z7y7z84zpz90zoz88z5erz81zz75zf04z76zoz70zz122zaxz69z9z87z"/>
          <w:rFonts w:ascii="Times New Roman" w:hAnsi="Times New Roman" w:cs="Times New Roman"/>
          <w:color w:val="000000" w:themeColor="text1"/>
        </w:rPr>
        <w:t xml:space="preserve">and </w:t>
      </w:r>
      <w:r w:rsidR="0074738C" w:rsidRPr="00B93791">
        <w:rPr>
          <w:rStyle w:val="author-d-16z86ztz122z98z81zz82zz85zunv3z82zpqfnl6dz69z7y7z84zpz90zoz88z5erz81zz75zf04z76zoz70zz122zaxz69z9z87z"/>
          <w:rFonts w:ascii="Times New Roman" w:hAnsi="Times New Roman" w:cs="Times New Roman"/>
          <w:color w:val="000000" w:themeColor="text1"/>
        </w:rPr>
        <w:t>serv</w:t>
      </w:r>
      <w:r w:rsidR="00517045">
        <w:rPr>
          <w:rStyle w:val="author-d-16z86ztz122z98z81zz82zz85zunv3z82zpqfnl6dz69z7y7z84zpz90zoz88z5erz81zz75zf04z76zoz70zz122zaxz69z9z87z"/>
          <w:rFonts w:ascii="Times New Roman" w:hAnsi="Times New Roman" w:cs="Times New Roman"/>
          <w:color w:val="000000" w:themeColor="text1"/>
        </w:rPr>
        <w:t>ed</w:t>
      </w:r>
      <w:r w:rsidR="0074738C" w:rsidRPr="00B93791">
        <w:rPr>
          <w:rStyle w:val="author-d-16z86ztz122z98z81zz82zz85zunv3z82zpqfnl6dz69z7y7z84zpz90zoz88z5erz81zz75zf04z76zoz70zz122zaxz69z9z87z"/>
          <w:rFonts w:ascii="Times New Roman" w:hAnsi="Times New Roman" w:cs="Times New Roman"/>
          <w:color w:val="000000" w:themeColor="text1"/>
        </w:rPr>
        <w:t xml:space="preserve"> during </w:t>
      </w:r>
      <w:r w:rsidR="00C16D66" w:rsidRPr="00B93791">
        <w:rPr>
          <w:rStyle w:val="author-d-16z86ztz122z98z81zz82zz85zunv3z82zpqfnl6dz69z7y7z84zpz90zoz88z5erz81zz75zf04z76zoz70zz122zaxz69z9z87z"/>
          <w:rFonts w:ascii="Times New Roman" w:hAnsi="Times New Roman" w:cs="Times New Roman"/>
          <w:color w:val="000000" w:themeColor="text1"/>
        </w:rPr>
        <w:t xml:space="preserve">an amazing movement of God </w:t>
      </w:r>
      <w:r w:rsidR="00056F79" w:rsidRPr="00B93791">
        <w:rPr>
          <w:rStyle w:val="author-d-16z86ztz122z98z81zz82zz85zunv3z82zpqfnl6dz69z7y7z84zpz90zoz88z5erz81zz75zf04z76zoz70zz122zaxz69z9z87z"/>
          <w:rFonts w:ascii="Times New Roman" w:hAnsi="Times New Roman" w:cs="Times New Roman"/>
          <w:color w:val="000000" w:themeColor="text1"/>
        </w:rPr>
        <w:t>in 1966-68</w:t>
      </w:r>
      <w:r w:rsidR="00517045">
        <w:rPr>
          <w:rStyle w:val="author-d-16z86ztz122z98z81zz82zz85zunv3z82zpqfnl6dz69z7y7z84zpz90zoz88z5erz81zz75zf04z76zoz70zz122zaxz69z9z87z"/>
          <w:rFonts w:ascii="Times New Roman" w:hAnsi="Times New Roman" w:cs="Times New Roman"/>
          <w:color w:val="000000" w:themeColor="text1"/>
        </w:rPr>
        <w:t>,</w:t>
      </w:r>
      <w:r w:rsidR="00056F79" w:rsidRPr="00B93791">
        <w:rPr>
          <w:rStyle w:val="author-d-16z86ztz122z98z81zz82zz85zunv3z82zpqfnl6dz69z7y7z84zpz90zoz88z5erz81zz75zf04z76zoz70zz122zaxz69z9z87z"/>
          <w:rFonts w:ascii="Times New Roman" w:hAnsi="Times New Roman" w:cs="Times New Roman"/>
          <w:color w:val="000000" w:themeColor="text1"/>
        </w:rPr>
        <w:t xml:space="preserve"> </w:t>
      </w:r>
      <w:r w:rsidR="00C16D66" w:rsidRPr="00B93791">
        <w:rPr>
          <w:rStyle w:val="author-d-16z86ztz122z98z81zz82zz85zunv3z82zpqfnl6dz69z7y7z84zpz90zoz88z5erz81zz75zf04z76zoz70zz122zaxz69z9z87z"/>
          <w:rFonts w:ascii="Times New Roman" w:hAnsi="Times New Roman" w:cs="Times New Roman"/>
          <w:color w:val="000000" w:themeColor="text1"/>
        </w:rPr>
        <w:t xml:space="preserve">when </w:t>
      </w:r>
      <w:r w:rsidR="006B15C2" w:rsidRPr="00B93791">
        <w:rPr>
          <w:rStyle w:val="author-d-16z86ztz122z98z81zz82zz85zunv3z82zpqfnl6dz69z7y7z84zpz90zoz88z5erz81zz75zf04z76zoz70zz122zaxz69z9z87z"/>
          <w:rFonts w:ascii="Times New Roman" w:hAnsi="Times New Roman" w:cs="Times New Roman"/>
          <w:color w:val="000000" w:themeColor="text1"/>
        </w:rPr>
        <w:t xml:space="preserve">an estimated </w:t>
      </w:r>
      <w:r w:rsidR="00517045">
        <w:rPr>
          <w:rStyle w:val="author-d-16z86ztz122z98z81zz82zz85zunv3z82zpqfnl6dz69z7y7z84zpz90zoz88z5erz81zz75zf04z76zoz70zz122zaxz69z9z87z"/>
          <w:rFonts w:ascii="Times New Roman" w:hAnsi="Times New Roman" w:cs="Times New Roman"/>
          <w:color w:val="000000" w:themeColor="text1"/>
        </w:rPr>
        <w:t>two</w:t>
      </w:r>
      <w:r w:rsidR="00EB411C" w:rsidRPr="00B93791">
        <w:rPr>
          <w:rStyle w:val="author-d-16z86ztz122z98z81zz82zz85zunv3z82zpqfnl6dz69z7y7z84zpz90zoz88z5erz81zz75zf04z76zoz70zz122zaxz69z9z87z"/>
          <w:rFonts w:ascii="Times New Roman" w:hAnsi="Times New Roman" w:cs="Times New Roman"/>
          <w:color w:val="000000" w:themeColor="text1"/>
        </w:rPr>
        <w:t xml:space="preserve"> million Javanese Muslims</w:t>
      </w:r>
      <w:r w:rsidR="001825E0" w:rsidRPr="00B93791">
        <w:rPr>
          <w:rStyle w:val="author-d-16z86ztz122z98z81zz82zz85zunv3z82zpqfnl6dz69z7y7z84zpz90zoz88z5erz81zz75zf04z76zoz70zz122zaxz69z9z87z"/>
          <w:rFonts w:ascii="Times New Roman" w:hAnsi="Times New Roman" w:cs="Times New Roman"/>
          <w:color w:val="000000" w:themeColor="text1"/>
        </w:rPr>
        <w:t xml:space="preserve"> came into the church.</w:t>
      </w:r>
      <w:r w:rsidR="001825E0" w:rsidRPr="00B93791">
        <w:rPr>
          <w:rStyle w:val="FootnoteReference"/>
          <w:rFonts w:ascii="Times New Roman" w:hAnsi="Times New Roman" w:cs="Times New Roman"/>
          <w:color w:val="000000" w:themeColor="text1"/>
        </w:rPr>
        <w:footnoteReference w:id="1"/>
      </w:r>
      <w:r w:rsidR="006D5195" w:rsidRPr="00B93791">
        <w:rPr>
          <w:rStyle w:val="author-d-16z86ztz122z98z81zz82zz85zunv3z82zpqfnl6dz69z7y7z84zpz90zoz88z5erz81zz75zf04z76zoz70zz122zaxz69z9z87z"/>
          <w:rFonts w:ascii="Times New Roman" w:hAnsi="Times New Roman" w:cs="Times New Roman"/>
          <w:color w:val="000000" w:themeColor="text1"/>
        </w:rPr>
        <w:t xml:space="preserve"> </w:t>
      </w:r>
      <w:r w:rsidR="00517045">
        <w:rPr>
          <w:rStyle w:val="author-d-16z86ztz122z98z81zz82zz85zunv3z82zpqfnl6dz69z7y7z84zpz90zoz88z5erz81zz75zf04z76zoz70zz122zaxz69z9z87z"/>
          <w:rFonts w:ascii="Times New Roman" w:hAnsi="Times New Roman" w:cs="Times New Roman"/>
          <w:color w:val="000000" w:themeColor="text1"/>
        </w:rPr>
        <w:t>Years later</w:t>
      </w:r>
      <w:r w:rsidR="0078349A" w:rsidRPr="00B93791">
        <w:rPr>
          <w:rStyle w:val="author-d-16z86ztz122z98z81zz82zz85zunv3z82zpqfnl6dz69z7y7z84zpz90zoz88z5erz81zz75zf04z76zoz70zz122zaxz69z9z87z"/>
          <w:rFonts w:ascii="Times New Roman" w:hAnsi="Times New Roman" w:cs="Times New Roman"/>
          <w:color w:val="000000" w:themeColor="text1"/>
        </w:rPr>
        <w:t>, my wife and I were praying a</w:t>
      </w:r>
      <w:r w:rsidR="00517045">
        <w:rPr>
          <w:rStyle w:val="author-d-16z86ztz122z98z81zz82zz85zunv3z82zpqfnl6dz69z7y7z84zpz90zoz88z5erz81zz75zf04z76zoz70zz122zaxz69z9z87z"/>
          <w:rFonts w:ascii="Times New Roman" w:hAnsi="Times New Roman" w:cs="Times New Roman"/>
          <w:color w:val="000000" w:themeColor="text1"/>
        </w:rPr>
        <w:t xml:space="preserve">bout </w:t>
      </w:r>
      <w:r w:rsidR="0078349A" w:rsidRPr="00B93791">
        <w:rPr>
          <w:rStyle w:val="author-d-16z86ztz122z98z81zz82zz85zunv3z82zpqfnl6dz69z7y7z84zpz90zoz88z5erz81zz75zf04z76zoz70zz122zaxz69z9z87z"/>
          <w:rFonts w:ascii="Times New Roman" w:hAnsi="Times New Roman" w:cs="Times New Roman"/>
          <w:color w:val="000000" w:themeColor="text1"/>
        </w:rPr>
        <w:t xml:space="preserve">our call to missions. </w:t>
      </w:r>
      <w:r w:rsidR="00996A03" w:rsidRPr="00B93791">
        <w:rPr>
          <w:rStyle w:val="author-d-16z86ztz122z98z81zz82zz85zunv3z82zpqfnl6dz69z7y7z84zpz90zoz88z5erz81zz75zf04z76zoz70zz122zaxz69z9z87z"/>
          <w:rFonts w:ascii="Times New Roman" w:hAnsi="Times New Roman" w:cs="Times New Roman"/>
          <w:color w:val="000000" w:themeColor="text1"/>
        </w:rPr>
        <w:t xml:space="preserve">Where </w:t>
      </w:r>
      <w:r w:rsidR="000925D5" w:rsidRPr="00B93791">
        <w:rPr>
          <w:rStyle w:val="author-d-16z86ztz122z98z81zz82zz85zunv3z82zpqfnl6dz69z7y7z84zpz90zoz88z5erz81zz75zf04z76zoz70zz122zaxz69z9z87z"/>
          <w:rFonts w:ascii="Times New Roman" w:hAnsi="Times New Roman" w:cs="Times New Roman"/>
          <w:color w:val="000000" w:themeColor="text1"/>
        </w:rPr>
        <w:t>did God want us to</w:t>
      </w:r>
      <w:r w:rsidR="00996A03" w:rsidRPr="00B93791">
        <w:rPr>
          <w:rStyle w:val="author-d-16z86ztz122z98z81zz82zz85zunv3z82zpqfnl6dz69z7y7z84zpz90zoz88z5erz81zz75zf04z76zoz70zz122zaxz69z9z87z"/>
          <w:rFonts w:ascii="Times New Roman" w:hAnsi="Times New Roman" w:cs="Times New Roman"/>
          <w:color w:val="000000" w:themeColor="text1"/>
        </w:rPr>
        <w:t xml:space="preserve"> go? We </w:t>
      </w:r>
      <w:r w:rsidR="000925D5" w:rsidRPr="00B93791">
        <w:rPr>
          <w:rStyle w:val="author-d-16z86ztz122z98z81zz82zz85zunv3z82zpqfnl6dz69z7y7z84zpz90zoz88z5erz81zz75zf04z76zoz70zz122zaxz69z9z87z"/>
          <w:rFonts w:ascii="Times New Roman" w:hAnsi="Times New Roman" w:cs="Times New Roman"/>
          <w:color w:val="000000" w:themeColor="text1"/>
        </w:rPr>
        <w:t>felt an urging from God</w:t>
      </w:r>
      <w:r w:rsidR="00996A03" w:rsidRPr="00B93791">
        <w:rPr>
          <w:rStyle w:val="author-d-16z86ztz122z98z81zz82zz85zunv3z82zpqfnl6dz69z7y7z84zpz90zoz88z5erz81zz75zf04z76zoz70zz122zaxz69z9z87z"/>
          <w:rFonts w:ascii="Times New Roman" w:hAnsi="Times New Roman" w:cs="Times New Roman"/>
          <w:color w:val="000000" w:themeColor="text1"/>
        </w:rPr>
        <w:t xml:space="preserve"> to serve those in greatest need of the </w:t>
      </w:r>
      <w:r w:rsidR="00812DDA">
        <w:rPr>
          <w:rStyle w:val="author-d-16z86ztz122z98z81zz82zz85zunv3z82zpqfnl6dz69z7y7z84zpz90zoz88z5erz81zz75zf04z76zoz70zz122zaxz69z9z87z"/>
          <w:rFonts w:ascii="Times New Roman" w:hAnsi="Times New Roman" w:cs="Times New Roman"/>
          <w:color w:val="000000" w:themeColor="text1"/>
        </w:rPr>
        <w:t>g</w:t>
      </w:r>
      <w:r w:rsidR="00996A03" w:rsidRPr="00B93791">
        <w:rPr>
          <w:rStyle w:val="author-d-16z86ztz122z98z81zz82zz85zunv3z82zpqfnl6dz69z7y7z84zpz90zoz88z5erz81zz75zf04z76zoz70zz122zaxz69z9z87z"/>
          <w:rFonts w:ascii="Times New Roman" w:hAnsi="Times New Roman" w:cs="Times New Roman"/>
          <w:color w:val="000000" w:themeColor="text1"/>
        </w:rPr>
        <w:t xml:space="preserve">ospel. </w:t>
      </w:r>
    </w:p>
    <w:p w14:paraId="08C3C997" w14:textId="77777777" w:rsidR="000925D5" w:rsidRPr="00B93791" w:rsidRDefault="000925D5" w:rsidP="004F24CA">
      <w:pPr>
        <w:shd w:val="clear" w:color="auto" w:fill="FFFFFF"/>
        <w:contextualSpacing w:val="0"/>
        <w:rPr>
          <w:rStyle w:val="author-d-16z86ztz122z98z81zz82zz85zunv3z82zpqfnl6dz69z7y7z84zpz90zoz88z5erz81zz75zf04z76zoz70zz122zaxz69z9z87z"/>
          <w:rFonts w:ascii="Times New Roman" w:hAnsi="Times New Roman" w:cs="Times New Roman"/>
          <w:color w:val="000000" w:themeColor="text1"/>
        </w:rPr>
      </w:pPr>
    </w:p>
    <w:p w14:paraId="60E502B7" w14:textId="257EE259" w:rsidR="00865496" w:rsidRPr="00B93791" w:rsidRDefault="002D7BCC" w:rsidP="00865496">
      <w:pPr>
        <w:shd w:val="clear" w:color="auto" w:fill="FFFFFF"/>
        <w:contextualSpacing w:val="0"/>
        <w:rPr>
          <w:rFonts w:ascii="Times New Roman" w:eastAsia="Times New Roman" w:hAnsi="Times New Roman" w:cs="Times New Roman"/>
          <w:color w:val="000000" w:themeColor="text1"/>
        </w:rPr>
      </w:pPr>
      <w:r w:rsidRPr="00B93791">
        <w:rPr>
          <w:rStyle w:val="author-d-16z86ztz122z98z81zz82zz85zunv3z82zpqfnl6dz69z7y7z84zpz90zoz88z5erz81zz75zf04z76zoz70zz122zaxz69z9z87z"/>
          <w:rFonts w:ascii="Times New Roman" w:hAnsi="Times New Roman" w:cs="Times New Roman"/>
          <w:color w:val="000000" w:themeColor="text1"/>
        </w:rPr>
        <w:t xml:space="preserve">Due to the millions of </w:t>
      </w:r>
      <w:r w:rsidR="00797E77">
        <w:rPr>
          <w:rStyle w:val="author-d-16z86ztz122z98z81zz82zz85zunv3z82zpqfnl6dz69z7y7z84zpz90zoz88z5erz81zz75zf04z76zoz70zz122zaxz69z9z87z"/>
          <w:rFonts w:ascii="Times New Roman" w:hAnsi="Times New Roman" w:cs="Times New Roman"/>
          <w:color w:val="000000" w:themeColor="text1"/>
        </w:rPr>
        <w:t>Indonesian Christians</w:t>
      </w:r>
      <w:r w:rsidR="002F152F" w:rsidRPr="00B93791">
        <w:rPr>
          <w:rStyle w:val="author-d-16z86ztz122z98z81zz82zz85zunv3z82zpqfnl6dz69z7y7z84zpz90zoz88z5erz81zz75zf04z76zoz70zz122zaxz69z9z87z"/>
          <w:rFonts w:ascii="Times New Roman" w:hAnsi="Times New Roman" w:cs="Times New Roman"/>
          <w:color w:val="000000" w:themeColor="text1"/>
        </w:rPr>
        <w:t xml:space="preserve">, I </w:t>
      </w:r>
      <w:r w:rsidR="00517045">
        <w:rPr>
          <w:rStyle w:val="author-d-16z86ztz122z98z81zz82zz85zunv3z82zpqfnl6dz69z7y7z84zpz90zoz88z5erz81zz75zf04z76zoz70zz122zaxz69z9z87z"/>
          <w:rFonts w:ascii="Times New Roman" w:hAnsi="Times New Roman" w:cs="Times New Roman"/>
          <w:color w:val="000000" w:themeColor="text1"/>
        </w:rPr>
        <w:t xml:space="preserve">saw </w:t>
      </w:r>
      <w:r w:rsidR="00C7665C" w:rsidRPr="00B93791">
        <w:rPr>
          <w:rStyle w:val="author-d-16z86ztz122z98z81zz82zz85zunv3z82zpqfnl6dz69z7y7z84zpz90zoz88z5erz81zz75zf04z76zoz70zz122zaxz69z9z87z"/>
          <w:rFonts w:ascii="Times New Roman" w:hAnsi="Times New Roman" w:cs="Times New Roman"/>
          <w:color w:val="000000" w:themeColor="text1"/>
        </w:rPr>
        <w:t>no need for pioneer efforts</w:t>
      </w:r>
      <w:r w:rsidR="00797E77">
        <w:rPr>
          <w:rStyle w:val="author-d-16z86ztz122z98z81zz82zz85zunv3z82zpqfnl6dz69z7y7z84zpz90zoz88z5erz81zz75zf04z76zoz70zz122zaxz69z9z87z"/>
          <w:rFonts w:ascii="Times New Roman" w:hAnsi="Times New Roman" w:cs="Times New Roman"/>
          <w:color w:val="000000" w:themeColor="text1"/>
        </w:rPr>
        <w:t xml:space="preserve"> there</w:t>
      </w:r>
      <w:r w:rsidR="00C7665C" w:rsidRPr="00B93791">
        <w:rPr>
          <w:rStyle w:val="author-d-16z86ztz122z98z81zz82zz85zunv3z82zpqfnl6dz69z7y7z84zpz90zoz88z5erz81zz75zf04z76zoz70zz122zaxz69z9z87z"/>
          <w:rFonts w:ascii="Times New Roman" w:hAnsi="Times New Roman" w:cs="Times New Roman"/>
          <w:color w:val="000000" w:themeColor="text1"/>
        </w:rPr>
        <w:t xml:space="preserve">. Imagine my surprise </w:t>
      </w:r>
      <w:r w:rsidR="00797E77">
        <w:rPr>
          <w:rStyle w:val="author-d-16z86ztz122z98z81zz82zz85zunv3z82zpqfnl6dz69z7y7z84zpz90zoz88z5erz81zz75zf04z76zoz70zz122zaxz69z9z87z"/>
          <w:rFonts w:ascii="Times New Roman" w:hAnsi="Times New Roman" w:cs="Times New Roman"/>
          <w:color w:val="000000" w:themeColor="text1"/>
        </w:rPr>
        <w:t>to realize</w:t>
      </w:r>
      <w:r w:rsidR="00C7665C" w:rsidRPr="00B93791">
        <w:rPr>
          <w:rStyle w:val="author-d-16z86ztz122z98z81zz82zz85zunv3z82zpqfnl6dz69z7y7z84zpz90zoz88z5erz81zz75zf04z76zoz70zz122zaxz69z9z87z"/>
          <w:rFonts w:ascii="Times New Roman" w:hAnsi="Times New Roman" w:cs="Times New Roman"/>
          <w:color w:val="000000" w:themeColor="text1"/>
        </w:rPr>
        <w:t xml:space="preserve"> </w:t>
      </w:r>
      <w:r w:rsidR="001B5C51" w:rsidRPr="00B93791">
        <w:rPr>
          <w:rStyle w:val="author-d-16z86ztz122z98z81zz82zz85zunv3z82zpqfnl6dz69z7y7z84zpz90zoz88z5erz81zz75zf04z76zoz70zz122zaxz69z9z87z"/>
          <w:rFonts w:ascii="Times New Roman" w:hAnsi="Times New Roman" w:cs="Times New Roman"/>
          <w:color w:val="000000" w:themeColor="text1"/>
        </w:rPr>
        <w:t>an estimated 1</w:t>
      </w:r>
      <w:r w:rsidR="00E66E90" w:rsidRPr="00B93791">
        <w:rPr>
          <w:rStyle w:val="author-d-16z86ztz122z98z81zz82zz85zunv3z82zpqfnl6dz69z7y7z84zpz90zoz88z5erz81zz75zf04z76zoz70zz122zaxz69z9z87z"/>
          <w:rFonts w:ascii="Times New Roman" w:hAnsi="Times New Roman" w:cs="Times New Roman"/>
          <w:color w:val="000000" w:themeColor="text1"/>
        </w:rPr>
        <w:t>21</w:t>
      </w:r>
      <w:r w:rsidR="001B5C51" w:rsidRPr="00B93791">
        <w:rPr>
          <w:rStyle w:val="author-d-16z86ztz122z98z81zz82zz85zunv3z82zpqfnl6dz69z7y7z84zpz90zoz88z5erz81zz75zf04z76zoz70zz122zaxz69z9z87z"/>
          <w:rFonts w:ascii="Times New Roman" w:hAnsi="Times New Roman" w:cs="Times New Roman"/>
          <w:color w:val="000000" w:themeColor="text1"/>
        </w:rPr>
        <w:t xml:space="preserve"> million Indonesians were part of </w:t>
      </w:r>
      <w:r w:rsidR="00797E77">
        <w:rPr>
          <w:rStyle w:val="author-d-16z86ztz122z98z81zz82zz85zunv3z82zpqfnl6dz69z7y7z84zpz90zoz88z5erz81zz75zf04z76zoz70zz122zaxz69z9z87z"/>
          <w:rFonts w:ascii="Times New Roman" w:hAnsi="Times New Roman" w:cs="Times New Roman"/>
          <w:color w:val="000000" w:themeColor="text1"/>
        </w:rPr>
        <w:t xml:space="preserve">200+ </w:t>
      </w:r>
      <w:r w:rsidR="001B5C51" w:rsidRPr="00B93791">
        <w:rPr>
          <w:rStyle w:val="author-d-16z86ztz122z98z81zz82zz85zunv3z82zpqfnl6dz69z7y7z84zpz90zoz88z5erz81zz75zf04z76zoz70zz122zaxz69z9z87z"/>
          <w:rFonts w:ascii="Times New Roman" w:hAnsi="Times New Roman" w:cs="Times New Roman"/>
          <w:color w:val="000000" w:themeColor="text1"/>
        </w:rPr>
        <w:t>Unreached People Groups</w:t>
      </w:r>
      <w:r w:rsidR="00A126BF" w:rsidRPr="00B93791">
        <w:rPr>
          <w:rStyle w:val="author-d-16z86ztz122z98z81zz82zz85zunv3z82zpqfnl6dz69z7y7z84zpz90zoz88z5erz81zz75zf04z76zoz70zz122zaxz69z9z87z"/>
          <w:rFonts w:ascii="Times New Roman" w:hAnsi="Times New Roman" w:cs="Times New Roman"/>
          <w:color w:val="000000" w:themeColor="text1"/>
        </w:rPr>
        <w:t xml:space="preserve"> (UPGs)</w:t>
      </w:r>
      <w:r w:rsidR="00517045">
        <w:rPr>
          <w:rStyle w:val="author-d-16z86ztz122z98z81zz82zz85zunv3z82zpqfnl6dz69z7y7z84zpz90zoz88z5erz81zz75zf04z76zoz70zz122zaxz69z9z87z"/>
          <w:rFonts w:ascii="Times New Roman" w:hAnsi="Times New Roman" w:cs="Times New Roman"/>
          <w:color w:val="000000" w:themeColor="text1"/>
        </w:rPr>
        <w:t>!</w:t>
      </w:r>
      <w:r w:rsidR="001B5C51" w:rsidRPr="00B93791">
        <w:rPr>
          <w:rStyle w:val="author-d-16z86ztz122z98z81zz82zz85zunv3z82zpqfnl6dz69z7y7z84zpz90zoz88z5erz81zz75zf04z76zoz70zz122zaxz69z9z87z"/>
          <w:rFonts w:ascii="Times New Roman" w:hAnsi="Times New Roman" w:cs="Times New Roman"/>
          <w:color w:val="000000" w:themeColor="text1"/>
        </w:rPr>
        <w:t xml:space="preserve"> </w:t>
      </w:r>
      <w:r w:rsidR="00DA0C65" w:rsidRPr="00B93791">
        <w:rPr>
          <w:rStyle w:val="author-d-16z86ztz122z98z81zz82zz85zunv3z82zpqfnl6dz69z7y7z84zpz90zoz88z5erz81zz75zf04z76zoz70zz122zaxz69z9z87z"/>
          <w:rFonts w:ascii="Times New Roman" w:hAnsi="Times New Roman" w:cs="Times New Roman"/>
          <w:color w:val="000000" w:themeColor="text1"/>
        </w:rPr>
        <w:br/>
      </w:r>
      <w:r w:rsidR="00DA0C65" w:rsidRPr="00B93791">
        <w:rPr>
          <w:rStyle w:val="author-d-16z86ztz122z98z81zz82zz85zunv3z82zpqfnl6dz69z7y7z84zpz90zoz88z5erz81zz75zf04z76zoz70zz122zaxz69z9z87z"/>
          <w:rFonts w:ascii="Times New Roman" w:hAnsi="Times New Roman" w:cs="Times New Roman"/>
          <w:color w:val="000000" w:themeColor="text1"/>
        </w:rPr>
        <w:br/>
      </w:r>
      <w:r w:rsidR="0023484A" w:rsidRPr="00B93791">
        <w:rPr>
          <w:rFonts w:ascii="Times New Roman" w:eastAsia="Times New Roman" w:hAnsi="Times New Roman" w:cs="Times New Roman"/>
          <w:color w:val="000000" w:themeColor="text1"/>
        </w:rPr>
        <w:t xml:space="preserve">In </w:t>
      </w:r>
      <w:r w:rsidR="001C09AE" w:rsidRPr="00B93791">
        <w:rPr>
          <w:rFonts w:ascii="Times New Roman" w:eastAsia="Times New Roman" w:hAnsi="Times New Roman" w:cs="Times New Roman"/>
          <w:color w:val="000000" w:themeColor="text1"/>
        </w:rPr>
        <w:t>1996</w:t>
      </w:r>
      <w:r w:rsidR="00517045">
        <w:rPr>
          <w:rFonts w:ascii="Times New Roman" w:eastAsia="Times New Roman" w:hAnsi="Times New Roman" w:cs="Times New Roman"/>
          <w:color w:val="000000" w:themeColor="text1"/>
        </w:rPr>
        <w:t>,</w:t>
      </w:r>
      <w:r w:rsidR="001C09AE" w:rsidRPr="00B93791">
        <w:rPr>
          <w:rFonts w:ascii="Times New Roman" w:eastAsia="Times New Roman" w:hAnsi="Times New Roman" w:cs="Times New Roman"/>
          <w:color w:val="000000" w:themeColor="text1"/>
        </w:rPr>
        <w:t xml:space="preserve"> </w:t>
      </w:r>
      <w:r w:rsidR="00EC0DEC" w:rsidRPr="00B93791">
        <w:rPr>
          <w:rFonts w:ascii="Times New Roman" w:eastAsia="Times New Roman" w:hAnsi="Times New Roman" w:cs="Times New Roman"/>
          <w:color w:val="000000" w:themeColor="text1"/>
        </w:rPr>
        <w:t xml:space="preserve">Indonesian </w:t>
      </w:r>
      <w:r w:rsidR="007D2943" w:rsidRPr="00B93791">
        <w:rPr>
          <w:rFonts w:ascii="Times New Roman" w:eastAsia="Times New Roman" w:hAnsi="Times New Roman" w:cs="Times New Roman"/>
          <w:color w:val="000000" w:themeColor="text1"/>
        </w:rPr>
        <w:t>leaders</w:t>
      </w:r>
      <w:r w:rsidR="00EC0DEC" w:rsidRPr="00B93791">
        <w:rPr>
          <w:rFonts w:ascii="Times New Roman" w:eastAsia="Times New Roman" w:hAnsi="Times New Roman" w:cs="Times New Roman"/>
          <w:color w:val="000000" w:themeColor="text1"/>
        </w:rPr>
        <w:t xml:space="preserve"> </w:t>
      </w:r>
      <w:r w:rsidR="007D2943" w:rsidRPr="00B93791">
        <w:rPr>
          <w:rFonts w:ascii="Times New Roman" w:eastAsia="Times New Roman" w:hAnsi="Times New Roman" w:cs="Times New Roman"/>
          <w:color w:val="000000" w:themeColor="text1"/>
        </w:rPr>
        <w:t>gathered</w:t>
      </w:r>
      <w:r w:rsidR="00EC0DEC" w:rsidRPr="00B93791">
        <w:rPr>
          <w:rFonts w:ascii="Times New Roman" w:eastAsia="Times New Roman" w:hAnsi="Times New Roman" w:cs="Times New Roman"/>
          <w:color w:val="000000" w:themeColor="text1"/>
        </w:rPr>
        <w:t xml:space="preserve"> to </w:t>
      </w:r>
      <w:r w:rsidR="001C09AE" w:rsidRPr="00B93791">
        <w:rPr>
          <w:rFonts w:ascii="Times New Roman" w:eastAsia="Times New Roman" w:hAnsi="Times New Roman" w:cs="Times New Roman"/>
          <w:color w:val="000000" w:themeColor="text1"/>
        </w:rPr>
        <w:t xml:space="preserve">consider the </w:t>
      </w:r>
      <w:r w:rsidR="002727D1" w:rsidRPr="00B93791">
        <w:rPr>
          <w:rFonts w:ascii="Times New Roman" w:eastAsia="Times New Roman" w:hAnsi="Times New Roman" w:cs="Times New Roman"/>
          <w:color w:val="000000" w:themeColor="text1"/>
        </w:rPr>
        <w:t xml:space="preserve">Great Commission need </w:t>
      </w:r>
      <w:r w:rsidR="00517045">
        <w:rPr>
          <w:rFonts w:ascii="Times New Roman" w:eastAsia="Times New Roman" w:hAnsi="Times New Roman" w:cs="Times New Roman"/>
          <w:color w:val="000000" w:themeColor="text1"/>
        </w:rPr>
        <w:t>within</w:t>
      </w:r>
      <w:r w:rsidR="00517045" w:rsidRPr="00B93791">
        <w:rPr>
          <w:rFonts w:ascii="Times New Roman" w:eastAsia="Times New Roman" w:hAnsi="Times New Roman" w:cs="Times New Roman"/>
          <w:color w:val="000000" w:themeColor="text1"/>
        </w:rPr>
        <w:t xml:space="preserve"> </w:t>
      </w:r>
      <w:r w:rsidR="002727D1" w:rsidRPr="00B93791">
        <w:rPr>
          <w:rFonts w:ascii="Times New Roman" w:eastAsia="Times New Roman" w:hAnsi="Times New Roman" w:cs="Times New Roman"/>
          <w:color w:val="000000" w:themeColor="text1"/>
        </w:rPr>
        <w:t>Indonesia.</w:t>
      </w:r>
      <w:r w:rsidR="00517045">
        <w:rPr>
          <w:rFonts w:ascii="Times New Roman" w:eastAsia="Times New Roman" w:hAnsi="Times New Roman" w:cs="Times New Roman"/>
          <w:color w:val="000000" w:themeColor="text1"/>
        </w:rPr>
        <w:t xml:space="preserve"> </w:t>
      </w:r>
      <w:r w:rsidR="009946F2" w:rsidRPr="00B93791">
        <w:rPr>
          <w:rFonts w:ascii="Times New Roman" w:eastAsia="Times New Roman" w:hAnsi="Times New Roman" w:cs="Times New Roman"/>
          <w:color w:val="000000" w:themeColor="text1"/>
        </w:rPr>
        <w:t xml:space="preserve">Significant </w:t>
      </w:r>
      <w:r w:rsidR="00E22E9C" w:rsidRPr="00B93791">
        <w:rPr>
          <w:rFonts w:ascii="Times New Roman" w:eastAsia="Times New Roman" w:hAnsi="Times New Roman" w:cs="Times New Roman"/>
          <w:color w:val="000000" w:themeColor="text1"/>
        </w:rPr>
        <w:t xml:space="preserve">collaborative advances were made in </w:t>
      </w:r>
      <w:r w:rsidR="002C095C" w:rsidRPr="00B93791">
        <w:rPr>
          <w:rFonts w:ascii="Times New Roman" w:eastAsia="Times New Roman" w:hAnsi="Times New Roman" w:cs="Times New Roman"/>
          <w:color w:val="000000" w:themeColor="text1"/>
        </w:rPr>
        <w:t>prayer, research and mobilization. W</w:t>
      </w:r>
      <w:r w:rsidR="00295529" w:rsidRPr="00B93791">
        <w:rPr>
          <w:rFonts w:ascii="Times New Roman" w:eastAsia="Times New Roman" w:hAnsi="Times New Roman" w:cs="Times New Roman"/>
          <w:color w:val="000000" w:themeColor="text1"/>
        </w:rPr>
        <w:t xml:space="preserve">ithin </w:t>
      </w:r>
      <w:r w:rsidR="00517045">
        <w:rPr>
          <w:rFonts w:ascii="Times New Roman" w:eastAsia="Times New Roman" w:hAnsi="Times New Roman" w:cs="Times New Roman"/>
          <w:color w:val="000000" w:themeColor="text1"/>
        </w:rPr>
        <w:t xml:space="preserve">just </w:t>
      </w:r>
      <w:r w:rsidR="00536FBA" w:rsidRPr="00B93791">
        <w:rPr>
          <w:rFonts w:ascii="Times New Roman" w:eastAsia="Times New Roman" w:hAnsi="Times New Roman" w:cs="Times New Roman"/>
          <w:color w:val="000000" w:themeColor="text1"/>
        </w:rPr>
        <w:t>five</w:t>
      </w:r>
      <w:r w:rsidR="00295529" w:rsidRPr="00B93791">
        <w:rPr>
          <w:rFonts w:ascii="Times New Roman" w:eastAsia="Times New Roman" w:hAnsi="Times New Roman" w:cs="Times New Roman"/>
          <w:color w:val="000000" w:themeColor="text1"/>
        </w:rPr>
        <w:t xml:space="preserve"> years</w:t>
      </w:r>
      <w:r w:rsidR="00517045">
        <w:rPr>
          <w:rFonts w:ascii="Times New Roman" w:eastAsia="Times New Roman" w:hAnsi="Times New Roman" w:cs="Times New Roman"/>
          <w:color w:val="000000" w:themeColor="text1"/>
        </w:rPr>
        <w:t xml:space="preserve">, the number of Indonesian </w:t>
      </w:r>
      <w:r w:rsidR="00295529" w:rsidRPr="00B93791">
        <w:rPr>
          <w:rFonts w:ascii="Times New Roman" w:eastAsia="Times New Roman" w:hAnsi="Times New Roman" w:cs="Times New Roman"/>
          <w:color w:val="000000" w:themeColor="text1"/>
        </w:rPr>
        <w:t xml:space="preserve">UPGs </w:t>
      </w:r>
      <w:r w:rsidR="00DD3D63">
        <w:rPr>
          <w:rFonts w:ascii="Times New Roman" w:eastAsia="Times New Roman" w:hAnsi="Times New Roman" w:cs="Times New Roman"/>
          <w:color w:val="000000" w:themeColor="text1"/>
        </w:rPr>
        <w:t>being served by G</w:t>
      </w:r>
      <w:r w:rsidR="00517045">
        <w:rPr>
          <w:rFonts w:ascii="Times New Roman" w:eastAsia="Times New Roman" w:hAnsi="Times New Roman" w:cs="Times New Roman"/>
          <w:color w:val="000000" w:themeColor="text1"/>
        </w:rPr>
        <w:t xml:space="preserve">ospel </w:t>
      </w:r>
      <w:r w:rsidR="00295529" w:rsidRPr="00B93791">
        <w:rPr>
          <w:rFonts w:ascii="Times New Roman" w:eastAsia="Times New Roman" w:hAnsi="Times New Roman" w:cs="Times New Roman"/>
          <w:color w:val="000000" w:themeColor="text1"/>
        </w:rPr>
        <w:t xml:space="preserve">workers </w:t>
      </w:r>
      <w:r w:rsidR="00517045">
        <w:rPr>
          <w:rFonts w:ascii="Times New Roman" w:eastAsia="Times New Roman" w:hAnsi="Times New Roman" w:cs="Times New Roman"/>
          <w:color w:val="000000" w:themeColor="text1"/>
        </w:rPr>
        <w:t>grew from only</w:t>
      </w:r>
      <w:r w:rsidR="00517045" w:rsidRPr="00B93791">
        <w:rPr>
          <w:rFonts w:ascii="Times New Roman" w:eastAsia="Times New Roman" w:hAnsi="Times New Roman" w:cs="Times New Roman"/>
          <w:color w:val="000000" w:themeColor="text1"/>
        </w:rPr>
        <w:t xml:space="preserve"> 21 </w:t>
      </w:r>
      <w:r w:rsidR="00517045">
        <w:rPr>
          <w:rFonts w:ascii="Times New Roman" w:eastAsia="Times New Roman" w:hAnsi="Times New Roman" w:cs="Times New Roman"/>
          <w:color w:val="000000" w:themeColor="text1"/>
        </w:rPr>
        <w:t>to over</w:t>
      </w:r>
      <w:r w:rsidR="00517045" w:rsidRPr="00B93791">
        <w:rPr>
          <w:rFonts w:ascii="Times New Roman" w:eastAsia="Times New Roman" w:hAnsi="Times New Roman" w:cs="Times New Roman"/>
          <w:color w:val="000000" w:themeColor="text1"/>
        </w:rPr>
        <w:t xml:space="preserve"> </w:t>
      </w:r>
      <w:r w:rsidR="00295529" w:rsidRPr="00B93791">
        <w:rPr>
          <w:rFonts w:ascii="Times New Roman" w:eastAsia="Times New Roman" w:hAnsi="Times New Roman" w:cs="Times New Roman"/>
          <w:color w:val="000000" w:themeColor="text1"/>
        </w:rPr>
        <w:t>100</w:t>
      </w:r>
      <w:r w:rsidR="00517045">
        <w:rPr>
          <w:rFonts w:ascii="Times New Roman" w:eastAsia="Times New Roman" w:hAnsi="Times New Roman" w:cs="Times New Roman"/>
          <w:color w:val="000000" w:themeColor="text1"/>
        </w:rPr>
        <w:t>!</w:t>
      </w:r>
      <w:r w:rsidR="00295529" w:rsidRPr="00B93791">
        <w:rPr>
          <w:rFonts w:ascii="Times New Roman" w:eastAsia="Times New Roman" w:hAnsi="Times New Roman" w:cs="Times New Roman"/>
          <w:color w:val="000000" w:themeColor="text1"/>
        </w:rPr>
        <w:t xml:space="preserve"> </w:t>
      </w:r>
      <w:r w:rsidR="0063347E" w:rsidRPr="00B93791">
        <w:rPr>
          <w:rFonts w:ascii="Times New Roman" w:eastAsia="Times New Roman" w:hAnsi="Times New Roman" w:cs="Times New Roman"/>
          <w:color w:val="000000" w:themeColor="text1"/>
        </w:rPr>
        <w:br/>
      </w:r>
      <w:r w:rsidR="0063347E" w:rsidRPr="00B93791">
        <w:rPr>
          <w:rFonts w:ascii="Times New Roman" w:eastAsia="Times New Roman" w:hAnsi="Times New Roman" w:cs="Times New Roman"/>
          <w:color w:val="000000" w:themeColor="text1"/>
        </w:rPr>
        <w:br/>
      </w:r>
      <w:r w:rsidR="00865496" w:rsidRPr="00B93791">
        <w:rPr>
          <w:rFonts w:ascii="Times New Roman" w:eastAsia="Times New Roman" w:hAnsi="Times New Roman" w:cs="Times New Roman"/>
          <w:color w:val="000000" w:themeColor="text1"/>
        </w:rPr>
        <w:t>Amazing and sacrificial efforts were made in the centuries prior and the years after 1996</w:t>
      </w:r>
      <w:r w:rsidR="00DD3D63">
        <w:rPr>
          <w:rFonts w:ascii="Times New Roman" w:eastAsia="Times New Roman" w:hAnsi="Times New Roman" w:cs="Times New Roman"/>
          <w:color w:val="000000" w:themeColor="text1"/>
        </w:rPr>
        <w:t>,</w:t>
      </w:r>
      <w:r w:rsidR="00865496" w:rsidRPr="00B93791">
        <w:rPr>
          <w:rFonts w:ascii="Times New Roman" w:eastAsia="Times New Roman" w:hAnsi="Times New Roman" w:cs="Times New Roman"/>
          <w:color w:val="000000" w:themeColor="text1"/>
        </w:rPr>
        <w:t xml:space="preserve"> </w:t>
      </w:r>
      <w:r w:rsidR="00376BA5" w:rsidRPr="00B93791">
        <w:rPr>
          <w:rFonts w:ascii="Times New Roman" w:eastAsia="Times New Roman" w:hAnsi="Times New Roman" w:cs="Times New Roman"/>
          <w:color w:val="000000" w:themeColor="text1"/>
        </w:rPr>
        <w:t xml:space="preserve">but </w:t>
      </w:r>
      <w:r w:rsidR="00865496" w:rsidRPr="00B93791">
        <w:rPr>
          <w:rFonts w:ascii="Times New Roman" w:eastAsia="Times New Roman" w:hAnsi="Times New Roman" w:cs="Times New Roman"/>
          <w:i/>
          <w:iCs/>
          <w:color w:val="000000" w:themeColor="text1"/>
          <w:u w:val="single"/>
        </w:rPr>
        <w:t>28 years ago there were 121 million unreached Indonesians and today there are 192.5 million unreached Indonesians.</w:t>
      </w:r>
      <w:r w:rsidR="00865496" w:rsidRPr="00B93791">
        <w:rPr>
          <w:rFonts w:ascii="Times New Roman" w:eastAsia="Times New Roman" w:hAnsi="Times New Roman" w:cs="Times New Roman"/>
          <w:color w:val="000000" w:themeColor="text1"/>
        </w:rPr>
        <w:t xml:space="preserve"> </w:t>
      </w:r>
    </w:p>
    <w:p w14:paraId="28C3EC19" w14:textId="2120DA93" w:rsidR="00865496" w:rsidRPr="00B93791" w:rsidRDefault="00865496" w:rsidP="00865496">
      <w:pPr>
        <w:shd w:val="clear" w:color="auto" w:fill="FFFFFF"/>
        <w:contextualSpacing w:val="0"/>
        <w:rPr>
          <w:rFonts w:ascii="Times New Roman" w:eastAsia="Times New Roman" w:hAnsi="Times New Roman" w:cs="Times New Roman"/>
          <w:color w:val="000000" w:themeColor="text1"/>
        </w:rPr>
      </w:pPr>
    </w:p>
    <w:p w14:paraId="3D9FB207" w14:textId="106FDFD6" w:rsidR="00797E77" w:rsidRDefault="00865496" w:rsidP="004F24CA">
      <w:pPr>
        <w:shd w:val="clear" w:color="auto" w:fill="FFFFFF"/>
        <w:contextualSpacing w:val="0"/>
        <w:rPr>
          <w:rFonts w:ascii="Times New Roman" w:eastAsia="Times New Roman" w:hAnsi="Times New Roman" w:cs="Times New Roman"/>
          <w:color w:val="000000" w:themeColor="text1"/>
        </w:rPr>
      </w:pPr>
      <w:r w:rsidRPr="00B93791">
        <w:rPr>
          <w:rFonts w:ascii="Times New Roman" w:eastAsia="Times New Roman" w:hAnsi="Times New Roman" w:cs="Times New Roman"/>
          <w:color w:val="000000" w:themeColor="text1"/>
        </w:rPr>
        <w:t>In 1996 and afterward, our</w:t>
      </w:r>
      <w:r w:rsidR="00ED2A04" w:rsidRPr="00B93791">
        <w:rPr>
          <w:rFonts w:ascii="Times New Roman" w:eastAsia="Times New Roman" w:hAnsi="Times New Roman" w:cs="Times New Roman"/>
          <w:color w:val="000000" w:themeColor="text1"/>
        </w:rPr>
        <w:t xml:space="preserve"> motivation was right, our desire was great, </w:t>
      </w:r>
      <w:r w:rsidR="00A66DC9" w:rsidRPr="00B93791">
        <w:rPr>
          <w:rFonts w:ascii="Times New Roman" w:eastAsia="Times New Roman" w:hAnsi="Times New Roman" w:cs="Times New Roman"/>
          <w:color w:val="000000" w:themeColor="text1"/>
        </w:rPr>
        <w:t xml:space="preserve">tremendous prayer </w:t>
      </w:r>
      <w:r w:rsidR="00A126BF" w:rsidRPr="00B93791">
        <w:rPr>
          <w:rFonts w:ascii="Times New Roman" w:eastAsia="Times New Roman" w:hAnsi="Times New Roman" w:cs="Times New Roman"/>
          <w:color w:val="000000" w:themeColor="text1"/>
        </w:rPr>
        <w:t xml:space="preserve">and mobilization </w:t>
      </w:r>
      <w:r w:rsidR="00A66DC9" w:rsidRPr="00B93791">
        <w:rPr>
          <w:rFonts w:ascii="Times New Roman" w:eastAsia="Times New Roman" w:hAnsi="Times New Roman" w:cs="Times New Roman"/>
          <w:color w:val="000000" w:themeColor="text1"/>
        </w:rPr>
        <w:t>happened</w:t>
      </w:r>
      <w:r w:rsidR="00517045">
        <w:rPr>
          <w:rFonts w:ascii="Times New Roman" w:eastAsia="Times New Roman" w:hAnsi="Times New Roman" w:cs="Times New Roman"/>
          <w:color w:val="000000" w:themeColor="text1"/>
        </w:rPr>
        <w:t>,</w:t>
      </w:r>
      <w:r w:rsidR="00A66DC9" w:rsidRPr="00B93791">
        <w:rPr>
          <w:rFonts w:ascii="Times New Roman" w:eastAsia="Times New Roman" w:hAnsi="Times New Roman" w:cs="Times New Roman"/>
          <w:color w:val="000000" w:themeColor="text1"/>
        </w:rPr>
        <w:t xml:space="preserve"> </w:t>
      </w:r>
      <w:r w:rsidR="00ED2A04" w:rsidRPr="00B93791">
        <w:rPr>
          <w:rFonts w:ascii="Times New Roman" w:eastAsia="Times New Roman" w:hAnsi="Times New Roman" w:cs="Times New Roman"/>
          <w:color w:val="000000" w:themeColor="text1"/>
        </w:rPr>
        <w:t xml:space="preserve">and many people made great sacrifices. </w:t>
      </w:r>
      <w:r w:rsidR="0063347E" w:rsidRPr="00B93791">
        <w:rPr>
          <w:rFonts w:ascii="Times New Roman" w:eastAsia="Times New Roman" w:hAnsi="Times New Roman" w:cs="Times New Roman"/>
          <w:color w:val="000000" w:themeColor="text1"/>
        </w:rPr>
        <w:t>But we made a fundamental mistake. We thought sending workers to all these groups would result in reaching them.</w:t>
      </w:r>
      <w:r w:rsidR="00517045">
        <w:rPr>
          <w:rFonts w:ascii="Times New Roman" w:eastAsia="Times New Roman" w:hAnsi="Times New Roman" w:cs="Times New Roman"/>
          <w:color w:val="000000" w:themeColor="text1"/>
        </w:rPr>
        <w:t xml:space="preserve"> But</w:t>
      </w:r>
      <w:r w:rsidR="0063347E" w:rsidRPr="00B93791">
        <w:rPr>
          <w:rFonts w:ascii="Times New Roman" w:eastAsia="Times New Roman" w:hAnsi="Times New Roman" w:cs="Times New Roman"/>
          <w:color w:val="000000" w:themeColor="text1"/>
        </w:rPr>
        <w:t xml:space="preserve"> the vast majority of us</w:t>
      </w:r>
      <w:r w:rsidR="003901A4" w:rsidRPr="00B93791">
        <w:rPr>
          <w:rFonts w:ascii="Times New Roman" w:eastAsia="Times New Roman" w:hAnsi="Times New Roman" w:cs="Times New Roman"/>
          <w:color w:val="000000" w:themeColor="text1"/>
        </w:rPr>
        <w:t xml:space="preserve"> us</w:t>
      </w:r>
      <w:r w:rsidR="00517045">
        <w:rPr>
          <w:rFonts w:ascii="Times New Roman" w:eastAsia="Times New Roman" w:hAnsi="Times New Roman" w:cs="Times New Roman"/>
          <w:color w:val="000000" w:themeColor="text1"/>
        </w:rPr>
        <w:t>ed</w:t>
      </w:r>
      <w:r w:rsidR="003901A4" w:rsidRPr="00B93791">
        <w:rPr>
          <w:rFonts w:ascii="Times New Roman" w:eastAsia="Times New Roman" w:hAnsi="Times New Roman" w:cs="Times New Roman"/>
          <w:color w:val="000000" w:themeColor="text1"/>
        </w:rPr>
        <w:t xml:space="preserve"> traditional methods to </w:t>
      </w:r>
      <w:r w:rsidR="006A5272" w:rsidRPr="00B93791">
        <w:rPr>
          <w:rFonts w:ascii="Times New Roman" w:eastAsia="Times New Roman" w:hAnsi="Times New Roman" w:cs="Times New Roman"/>
          <w:color w:val="000000" w:themeColor="text1"/>
        </w:rPr>
        <w:t xml:space="preserve">try </w:t>
      </w:r>
      <w:r w:rsidR="00517045">
        <w:rPr>
          <w:rFonts w:ascii="Times New Roman" w:eastAsia="Times New Roman" w:hAnsi="Times New Roman" w:cs="Times New Roman"/>
          <w:color w:val="000000" w:themeColor="text1"/>
        </w:rPr>
        <w:t>to</w:t>
      </w:r>
      <w:r w:rsidR="00517045" w:rsidRPr="00B93791">
        <w:rPr>
          <w:rFonts w:ascii="Times New Roman" w:eastAsia="Times New Roman" w:hAnsi="Times New Roman" w:cs="Times New Roman"/>
          <w:color w:val="000000" w:themeColor="text1"/>
        </w:rPr>
        <w:t xml:space="preserve"> </w:t>
      </w:r>
      <w:r w:rsidR="003901A4" w:rsidRPr="00B93791">
        <w:rPr>
          <w:rFonts w:ascii="Times New Roman" w:eastAsia="Times New Roman" w:hAnsi="Times New Roman" w:cs="Times New Roman"/>
          <w:color w:val="000000" w:themeColor="text1"/>
        </w:rPr>
        <w:t xml:space="preserve">reach groups that had been </w:t>
      </w:r>
      <w:r w:rsidR="006A5272" w:rsidRPr="00B93791">
        <w:rPr>
          <w:rFonts w:ascii="Times New Roman" w:eastAsia="Times New Roman" w:hAnsi="Times New Roman" w:cs="Times New Roman"/>
          <w:color w:val="000000" w:themeColor="text1"/>
        </w:rPr>
        <w:t xml:space="preserve">either resistant or cut off from the </w:t>
      </w:r>
      <w:r w:rsidR="00DD3D63">
        <w:rPr>
          <w:rFonts w:ascii="Times New Roman" w:eastAsia="Times New Roman" w:hAnsi="Times New Roman" w:cs="Times New Roman"/>
          <w:color w:val="000000" w:themeColor="text1"/>
        </w:rPr>
        <w:t>G</w:t>
      </w:r>
      <w:r w:rsidR="006A5272" w:rsidRPr="00B93791">
        <w:rPr>
          <w:rFonts w:ascii="Times New Roman" w:eastAsia="Times New Roman" w:hAnsi="Times New Roman" w:cs="Times New Roman"/>
          <w:color w:val="000000" w:themeColor="text1"/>
        </w:rPr>
        <w:t xml:space="preserve">ospel for centuries. </w:t>
      </w:r>
      <w:r w:rsidR="00517045">
        <w:rPr>
          <w:rFonts w:ascii="Times New Roman" w:eastAsia="Times New Roman" w:hAnsi="Times New Roman" w:cs="Times New Roman"/>
          <w:color w:val="000000" w:themeColor="text1"/>
        </w:rPr>
        <w:t>We saw</w:t>
      </w:r>
      <w:r w:rsidR="000D04DF" w:rsidRPr="00B93791">
        <w:rPr>
          <w:rFonts w:ascii="Times New Roman" w:eastAsia="Times New Roman" w:hAnsi="Times New Roman" w:cs="Times New Roman"/>
          <w:color w:val="000000" w:themeColor="text1"/>
        </w:rPr>
        <w:t xml:space="preserve"> some bright spots, but for the most part we failed to make enough impact to </w:t>
      </w:r>
      <w:r w:rsidR="00517045">
        <w:rPr>
          <w:rFonts w:ascii="Times New Roman" w:eastAsia="Times New Roman" w:hAnsi="Times New Roman" w:cs="Times New Roman"/>
          <w:color w:val="000000" w:themeColor="text1"/>
        </w:rPr>
        <w:t>offer real</w:t>
      </w:r>
      <w:r w:rsidR="006D740E" w:rsidRPr="00B93791">
        <w:rPr>
          <w:rFonts w:ascii="Times New Roman" w:eastAsia="Times New Roman" w:hAnsi="Times New Roman" w:cs="Times New Roman"/>
          <w:color w:val="000000" w:themeColor="text1"/>
        </w:rPr>
        <w:t xml:space="preserve"> hope of reaching these groups.</w:t>
      </w:r>
      <w:r w:rsidR="00A62D65">
        <w:rPr>
          <w:rFonts w:ascii="Times New Roman" w:eastAsia="Times New Roman" w:hAnsi="Times New Roman" w:cs="Times New Roman"/>
          <w:color w:val="000000" w:themeColor="text1"/>
        </w:rPr>
        <w:t xml:space="preserve"> </w:t>
      </w:r>
    </w:p>
    <w:p w14:paraId="1E839D2E" w14:textId="77777777" w:rsidR="00812DDA" w:rsidRDefault="00812DDA" w:rsidP="004F24CA">
      <w:pPr>
        <w:shd w:val="clear" w:color="auto" w:fill="FFFFFF"/>
        <w:contextualSpacing w:val="0"/>
        <w:rPr>
          <w:rFonts w:ascii="Times New Roman" w:eastAsia="Times New Roman" w:hAnsi="Times New Roman" w:cs="Times New Roman"/>
          <w:color w:val="000000" w:themeColor="text1"/>
        </w:rPr>
      </w:pPr>
    </w:p>
    <w:p w14:paraId="6D4A737A" w14:textId="55188434" w:rsidR="00DA41C4" w:rsidRPr="00B93791" w:rsidRDefault="00CA6C95" w:rsidP="004F24CA">
      <w:pPr>
        <w:shd w:val="clear" w:color="auto" w:fill="FFFFFF"/>
        <w:contextualSpacing w:val="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w:t>
      </w:r>
      <w:r w:rsidR="000666DC" w:rsidRPr="00B93791">
        <w:rPr>
          <w:rFonts w:ascii="Times New Roman" w:eastAsia="Times New Roman" w:hAnsi="Times New Roman" w:cs="Times New Roman"/>
          <w:color w:val="000000" w:themeColor="text1"/>
        </w:rPr>
        <w:t>round the world</w:t>
      </w:r>
      <w:r>
        <w:rPr>
          <w:rFonts w:ascii="Times New Roman" w:eastAsia="Times New Roman" w:hAnsi="Times New Roman" w:cs="Times New Roman"/>
          <w:color w:val="000000" w:themeColor="text1"/>
        </w:rPr>
        <w:t>,</w:t>
      </w:r>
      <w:r w:rsidR="000666DC" w:rsidRPr="00B93791">
        <w:rPr>
          <w:rFonts w:ascii="Times New Roman" w:eastAsia="Times New Roman" w:hAnsi="Times New Roman" w:cs="Times New Roman"/>
          <w:color w:val="000000" w:themeColor="text1"/>
        </w:rPr>
        <w:t xml:space="preserve"> </w:t>
      </w:r>
      <w:r w:rsidR="00051A19" w:rsidRPr="00B93791">
        <w:rPr>
          <w:rFonts w:ascii="Times New Roman" w:eastAsia="Times New Roman" w:hAnsi="Times New Roman" w:cs="Times New Roman"/>
          <w:color w:val="000000" w:themeColor="text1"/>
        </w:rPr>
        <w:t xml:space="preserve">there has been an upsurge in </w:t>
      </w:r>
      <w:r w:rsidR="000666DC" w:rsidRPr="00B93791">
        <w:rPr>
          <w:rFonts w:ascii="Times New Roman" w:eastAsia="Times New Roman" w:hAnsi="Times New Roman" w:cs="Times New Roman"/>
          <w:color w:val="000000" w:themeColor="text1"/>
        </w:rPr>
        <w:t xml:space="preserve">attention </w:t>
      </w:r>
      <w:r w:rsidR="00812DDA">
        <w:rPr>
          <w:rFonts w:ascii="Times New Roman" w:eastAsia="Times New Roman" w:hAnsi="Times New Roman" w:cs="Times New Roman"/>
          <w:color w:val="000000" w:themeColor="text1"/>
        </w:rPr>
        <w:t>to</w:t>
      </w:r>
      <w:r w:rsidR="00812DDA" w:rsidRPr="00B93791">
        <w:rPr>
          <w:rFonts w:ascii="Times New Roman" w:eastAsia="Times New Roman" w:hAnsi="Times New Roman" w:cs="Times New Roman"/>
          <w:color w:val="000000" w:themeColor="text1"/>
        </w:rPr>
        <w:t xml:space="preserve"> </w:t>
      </w:r>
      <w:r w:rsidR="000666DC" w:rsidRPr="00B93791">
        <w:rPr>
          <w:rFonts w:ascii="Times New Roman" w:eastAsia="Times New Roman" w:hAnsi="Times New Roman" w:cs="Times New Roman"/>
          <w:color w:val="000000" w:themeColor="text1"/>
        </w:rPr>
        <w:t>the unreached</w:t>
      </w:r>
      <w:r w:rsidR="00A126BF" w:rsidRPr="00B93791">
        <w:rPr>
          <w:rFonts w:ascii="Times New Roman" w:eastAsia="Times New Roman" w:hAnsi="Times New Roman" w:cs="Times New Roman"/>
          <w:color w:val="000000" w:themeColor="text1"/>
        </w:rPr>
        <w:t xml:space="preserve"> in the last 30 years</w:t>
      </w:r>
      <w:r w:rsidR="000666DC" w:rsidRPr="00B93791">
        <w:rPr>
          <w:rFonts w:ascii="Times New Roman" w:eastAsia="Times New Roman" w:hAnsi="Times New Roman" w:cs="Times New Roman"/>
          <w:color w:val="000000" w:themeColor="text1"/>
        </w:rPr>
        <w:t>. But the results</w:t>
      </w:r>
      <w:r w:rsidR="00DA41C4" w:rsidRPr="00B93791">
        <w:rPr>
          <w:rFonts w:ascii="Times New Roman" w:eastAsia="Times New Roman" w:hAnsi="Times New Roman" w:cs="Times New Roman"/>
          <w:color w:val="000000" w:themeColor="text1"/>
        </w:rPr>
        <w:t xml:space="preserve"> </w:t>
      </w:r>
      <w:r w:rsidR="000666DC" w:rsidRPr="00B93791">
        <w:rPr>
          <w:rFonts w:ascii="Times New Roman" w:eastAsia="Times New Roman" w:hAnsi="Times New Roman" w:cs="Times New Roman"/>
          <w:color w:val="000000" w:themeColor="text1"/>
        </w:rPr>
        <w:t>are</w:t>
      </w:r>
      <w:r w:rsidR="00DA41C4" w:rsidRPr="00B93791">
        <w:rPr>
          <w:rFonts w:ascii="Times New Roman" w:eastAsia="Times New Roman" w:hAnsi="Times New Roman" w:cs="Times New Roman"/>
          <w:color w:val="000000" w:themeColor="text1"/>
        </w:rPr>
        <w:t xml:space="preserve"> not better. </w:t>
      </w:r>
    </w:p>
    <w:p w14:paraId="2D4FDC04" w14:textId="77777777" w:rsidR="00DA41C4" w:rsidRPr="00B93791" w:rsidRDefault="00DA41C4" w:rsidP="004F24CA">
      <w:pPr>
        <w:shd w:val="clear" w:color="auto" w:fill="FFFFFF"/>
        <w:contextualSpacing w:val="0"/>
        <w:rPr>
          <w:rFonts w:ascii="Times New Roman" w:eastAsia="Times New Roman" w:hAnsi="Times New Roman" w:cs="Times New Roman"/>
          <w:color w:val="000000" w:themeColor="text1"/>
        </w:rPr>
      </w:pPr>
    </w:p>
    <w:p w14:paraId="4EC3B60E" w14:textId="26AA6D50" w:rsidR="00372F4D" w:rsidRPr="00B93791" w:rsidRDefault="004F24CA" w:rsidP="00372F4D">
      <w:pPr>
        <w:pStyle w:val="ListParagraph"/>
        <w:numPr>
          <w:ilvl w:val="0"/>
          <w:numId w:val="2"/>
        </w:numPr>
        <w:shd w:val="clear" w:color="auto" w:fill="FFFFFF"/>
        <w:contextualSpacing w:val="0"/>
        <w:rPr>
          <w:rFonts w:ascii="Times New Roman" w:eastAsia="Times New Roman" w:hAnsi="Times New Roman" w:cs="Times New Roman"/>
          <w:color w:val="000000" w:themeColor="text1"/>
        </w:rPr>
      </w:pPr>
      <w:r w:rsidRPr="00B93791">
        <w:rPr>
          <w:rFonts w:ascii="Times New Roman" w:eastAsia="Times New Roman" w:hAnsi="Times New Roman" w:cs="Times New Roman"/>
          <w:color w:val="000000" w:themeColor="text1"/>
        </w:rPr>
        <w:t>2.2</w:t>
      </w:r>
      <w:r w:rsidR="006A26F2" w:rsidRPr="00B93791">
        <w:rPr>
          <w:rFonts w:ascii="Times New Roman" w:eastAsia="Times New Roman" w:hAnsi="Times New Roman" w:cs="Times New Roman"/>
          <w:color w:val="000000" w:themeColor="text1"/>
        </w:rPr>
        <w:t>5</w:t>
      </w:r>
      <w:r w:rsidRPr="00B93791">
        <w:rPr>
          <w:rFonts w:ascii="Times New Roman" w:eastAsia="Times New Roman" w:hAnsi="Times New Roman" w:cs="Times New Roman"/>
          <w:color w:val="000000" w:themeColor="text1"/>
        </w:rPr>
        <w:t xml:space="preserve"> billion </w:t>
      </w:r>
      <w:r w:rsidR="00517045">
        <w:rPr>
          <w:rFonts w:ascii="Times New Roman" w:eastAsia="Times New Roman" w:hAnsi="Times New Roman" w:cs="Times New Roman"/>
          <w:color w:val="000000" w:themeColor="text1"/>
        </w:rPr>
        <w:t>(</w:t>
      </w:r>
      <w:r w:rsidR="00E9491E" w:rsidRPr="00B93791">
        <w:rPr>
          <w:rFonts w:ascii="Times New Roman" w:eastAsia="Times New Roman" w:hAnsi="Times New Roman" w:cs="Times New Roman"/>
          <w:color w:val="000000" w:themeColor="text1"/>
        </w:rPr>
        <w:t>28%</w:t>
      </w:r>
      <w:r w:rsidR="00517045">
        <w:rPr>
          <w:rFonts w:ascii="Times New Roman" w:eastAsia="Times New Roman" w:hAnsi="Times New Roman" w:cs="Times New Roman"/>
          <w:color w:val="000000" w:themeColor="text1"/>
        </w:rPr>
        <w:t>)</w:t>
      </w:r>
      <w:r w:rsidR="00E9491E" w:rsidRPr="00B93791">
        <w:rPr>
          <w:rFonts w:ascii="Times New Roman" w:eastAsia="Times New Roman" w:hAnsi="Times New Roman" w:cs="Times New Roman"/>
          <w:color w:val="000000" w:themeColor="text1"/>
        </w:rPr>
        <w:t xml:space="preserve"> of the world’s people </w:t>
      </w:r>
      <w:r w:rsidR="00832CC2">
        <w:rPr>
          <w:rFonts w:ascii="Times New Roman" w:eastAsia="Times New Roman" w:hAnsi="Times New Roman" w:cs="Times New Roman"/>
          <w:color w:val="000000" w:themeColor="text1"/>
        </w:rPr>
        <w:t>do not have access to the G</w:t>
      </w:r>
      <w:r w:rsidRPr="00B93791">
        <w:rPr>
          <w:rFonts w:ascii="Times New Roman" w:eastAsia="Times New Roman" w:hAnsi="Times New Roman" w:cs="Times New Roman"/>
          <w:color w:val="000000" w:themeColor="text1"/>
        </w:rPr>
        <w:t>ospel</w:t>
      </w:r>
      <w:r w:rsidR="00686C51" w:rsidRPr="00B93791">
        <w:rPr>
          <w:rFonts w:ascii="Times New Roman" w:eastAsia="Times New Roman" w:hAnsi="Times New Roman" w:cs="Times New Roman"/>
          <w:color w:val="000000" w:themeColor="text1"/>
        </w:rPr>
        <w:t>.</w:t>
      </w:r>
      <w:r w:rsidR="000E3438" w:rsidRPr="00B93791">
        <w:rPr>
          <w:rStyle w:val="FootnoteReference"/>
          <w:rFonts w:ascii="Times New Roman" w:eastAsia="Times New Roman" w:hAnsi="Times New Roman" w:cs="Times New Roman"/>
          <w:color w:val="000000" w:themeColor="text1"/>
        </w:rPr>
        <w:footnoteReference w:id="2"/>
      </w:r>
    </w:p>
    <w:p w14:paraId="087C4F5D" w14:textId="77777777" w:rsidR="006507B9" w:rsidRDefault="004F24CA" w:rsidP="006507B9">
      <w:pPr>
        <w:pStyle w:val="ListParagraph"/>
        <w:numPr>
          <w:ilvl w:val="0"/>
          <w:numId w:val="2"/>
        </w:numPr>
        <w:shd w:val="clear" w:color="auto" w:fill="FFFFFF"/>
        <w:contextualSpacing w:val="0"/>
        <w:rPr>
          <w:rFonts w:ascii="Times New Roman" w:eastAsia="Times New Roman" w:hAnsi="Times New Roman" w:cs="Times New Roman"/>
          <w:color w:val="000000" w:themeColor="text1"/>
        </w:rPr>
      </w:pPr>
      <w:r w:rsidRPr="00B93791">
        <w:rPr>
          <w:rFonts w:ascii="Times New Roman" w:eastAsia="Times New Roman" w:hAnsi="Times New Roman" w:cs="Times New Roman"/>
          <w:color w:val="000000" w:themeColor="text1"/>
        </w:rPr>
        <w:t>3.</w:t>
      </w:r>
      <w:r w:rsidR="00754A1B" w:rsidRPr="00B93791">
        <w:rPr>
          <w:rFonts w:ascii="Times New Roman" w:eastAsia="Times New Roman" w:hAnsi="Times New Roman" w:cs="Times New Roman"/>
          <w:color w:val="000000" w:themeColor="text1"/>
        </w:rPr>
        <w:t>37</w:t>
      </w:r>
      <w:r w:rsidRPr="00B93791">
        <w:rPr>
          <w:rFonts w:ascii="Times New Roman" w:eastAsia="Times New Roman" w:hAnsi="Times New Roman" w:cs="Times New Roman"/>
          <w:color w:val="000000" w:themeColor="text1"/>
        </w:rPr>
        <w:t xml:space="preserve"> billion </w:t>
      </w:r>
      <w:r w:rsidR="00517045">
        <w:rPr>
          <w:rFonts w:ascii="Times New Roman" w:eastAsia="Times New Roman" w:hAnsi="Times New Roman" w:cs="Times New Roman"/>
          <w:color w:val="000000" w:themeColor="text1"/>
        </w:rPr>
        <w:t>(</w:t>
      </w:r>
      <w:r w:rsidR="00AD5D0E" w:rsidRPr="00B93791">
        <w:rPr>
          <w:rFonts w:ascii="Times New Roman" w:eastAsia="Times New Roman" w:hAnsi="Times New Roman" w:cs="Times New Roman"/>
          <w:color w:val="000000" w:themeColor="text1"/>
        </w:rPr>
        <w:t>42.5%</w:t>
      </w:r>
      <w:r w:rsidR="00517045">
        <w:rPr>
          <w:rFonts w:ascii="Times New Roman" w:eastAsia="Times New Roman" w:hAnsi="Times New Roman" w:cs="Times New Roman"/>
          <w:color w:val="000000" w:themeColor="text1"/>
        </w:rPr>
        <w:t>)</w:t>
      </w:r>
      <w:r w:rsidR="00AD5D0E" w:rsidRPr="00B93791">
        <w:rPr>
          <w:rFonts w:ascii="Times New Roman" w:eastAsia="Times New Roman" w:hAnsi="Times New Roman" w:cs="Times New Roman"/>
          <w:color w:val="000000" w:themeColor="text1"/>
        </w:rPr>
        <w:t xml:space="preserve"> of the world’s people </w:t>
      </w:r>
      <w:r w:rsidRPr="00B93791">
        <w:rPr>
          <w:rFonts w:ascii="Times New Roman" w:eastAsia="Times New Roman" w:hAnsi="Times New Roman" w:cs="Times New Roman"/>
          <w:color w:val="000000" w:themeColor="text1"/>
        </w:rPr>
        <w:t xml:space="preserve">are </w:t>
      </w:r>
      <w:r w:rsidR="008F3A03" w:rsidRPr="00B93791">
        <w:rPr>
          <w:rFonts w:ascii="Times New Roman" w:eastAsia="Times New Roman" w:hAnsi="Times New Roman" w:cs="Times New Roman"/>
          <w:color w:val="000000" w:themeColor="text1"/>
        </w:rPr>
        <w:t xml:space="preserve">members of </w:t>
      </w:r>
      <w:r w:rsidR="0053054C" w:rsidRPr="00B93791">
        <w:rPr>
          <w:rFonts w:ascii="Times New Roman" w:eastAsia="Times New Roman" w:hAnsi="Times New Roman" w:cs="Times New Roman"/>
          <w:color w:val="000000" w:themeColor="text1"/>
        </w:rPr>
        <w:t xml:space="preserve">the world’s </w:t>
      </w:r>
      <w:r w:rsidR="00497694" w:rsidRPr="00B93791">
        <w:rPr>
          <w:rFonts w:ascii="Times New Roman" w:eastAsia="Times New Roman" w:hAnsi="Times New Roman" w:cs="Times New Roman"/>
          <w:color w:val="000000" w:themeColor="text1"/>
        </w:rPr>
        <w:t>7,415 U</w:t>
      </w:r>
      <w:r w:rsidRPr="00B93791">
        <w:rPr>
          <w:rFonts w:ascii="Times New Roman" w:eastAsia="Times New Roman" w:hAnsi="Times New Roman" w:cs="Times New Roman"/>
          <w:color w:val="000000" w:themeColor="text1"/>
        </w:rPr>
        <w:t>nreached</w:t>
      </w:r>
      <w:r w:rsidR="008F3A03" w:rsidRPr="00B93791">
        <w:rPr>
          <w:rFonts w:ascii="Times New Roman" w:eastAsia="Times New Roman" w:hAnsi="Times New Roman" w:cs="Times New Roman"/>
          <w:color w:val="000000" w:themeColor="text1"/>
        </w:rPr>
        <w:t xml:space="preserve"> </w:t>
      </w:r>
      <w:r w:rsidR="00497694" w:rsidRPr="00B93791">
        <w:rPr>
          <w:rFonts w:ascii="Times New Roman" w:eastAsia="Times New Roman" w:hAnsi="Times New Roman" w:cs="Times New Roman"/>
          <w:color w:val="000000" w:themeColor="text1"/>
        </w:rPr>
        <w:t>P</w:t>
      </w:r>
      <w:r w:rsidR="008F3A03" w:rsidRPr="00B93791">
        <w:rPr>
          <w:rFonts w:ascii="Times New Roman" w:eastAsia="Times New Roman" w:hAnsi="Times New Roman" w:cs="Times New Roman"/>
          <w:color w:val="000000" w:themeColor="text1"/>
        </w:rPr>
        <w:t>eople</w:t>
      </w:r>
      <w:r w:rsidR="00497694" w:rsidRPr="00B93791">
        <w:rPr>
          <w:rFonts w:ascii="Times New Roman" w:eastAsia="Times New Roman" w:hAnsi="Times New Roman" w:cs="Times New Roman"/>
          <w:color w:val="000000" w:themeColor="text1"/>
        </w:rPr>
        <w:t xml:space="preserve"> G</w:t>
      </w:r>
      <w:r w:rsidR="008F3A03" w:rsidRPr="00B93791">
        <w:rPr>
          <w:rFonts w:ascii="Times New Roman" w:eastAsia="Times New Roman" w:hAnsi="Times New Roman" w:cs="Times New Roman"/>
          <w:color w:val="000000" w:themeColor="text1"/>
        </w:rPr>
        <w:t>roups</w:t>
      </w:r>
      <w:r w:rsidR="008F3A03" w:rsidRPr="00B93791">
        <w:rPr>
          <w:rStyle w:val="FootnoteReference"/>
          <w:rFonts w:ascii="Times New Roman" w:eastAsia="Times New Roman" w:hAnsi="Times New Roman" w:cs="Times New Roman"/>
          <w:color w:val="000000" w:themeColor="text1"/>
        </w:rPr>
        <w:footnoteReference w:id="3"/>
      </w:r>
      <w:r w:rsidR="00AD5D0E" w:rsidRPr="00B93791">
        <w:rPr>
          <w:rFonts w:ascii="Times New Roman" w:eastAsia="Times New Roman" w:hAnsi="Times New Roman" w:cs="Times New Roman"/>
          <w:color w:val="000000" w:themeColor="text1"/>
        </w:rPr>
        <w:t xml:space="preserve">. </w:t>
      </w:r>
    </w:p>
    <w:p w14:paraId="51426526" w14:textId="73304D6F" w:rsidR="004F24CA" w:rsidRPr="006507B9" w:rsidRDefault="00CA6C95" w:rsidP="006507B9">
      <w:pPr>
        <w:pStyle w:val="ListParagraph"/>
        <w:numPr>
          <w:ilvl w:val="0"/>
          <w:numId w:val="2"/>
        </w:numPr>
        <w:shd w:val="clear" w:color="auto" w:fill="FFFFFF"/>
        <w:contextualSpacing w:val="0"/>
        <w:rPr>
          <w:rFonts w:ascii="Times New Roman" w:eastAsia="Times New Roman" w:hAnsi="Times New Roman" w:cs="Times New Roman"/>
          <w:color w:val="000000" w:themeColor="text1"/>
        </w:rPr>
      </w:pPr>
      <w:r w:rsidRPr="006507B9">
        <w:rPr>
          <w:rFonts w:ascii="Times New Roman" w:eastAsia="Times New Roman" w:hAnsi="Times New Roman" w:cs="Times New Roman"/>
          <w:color w:val="000000" w:themeColor="text1"/>
        </w:rPr>
        <w:t>O</w:t>
      </w:r>
      <w:r w:rsidR="004F24CA" w:rsidRPr="006507B9">
        <w:rPr>
          <w:rFonts w:ascii="Times New Roman" w:eastAsia="Times New Roman" w:hAnsi="Times New Roman" w:cs="Times New Roman"/>
          <w:color w:val="000000" w:themeColor="text1"/>
        </w:rPr>
        <w:t>nly 18</w:t>
      </w:r>
      <w:r w:rsidR="00C70491" w:rsidRPr="006507B9">
        <w:rPr>
          <w:rFonts w:ascii="Times New Roman" w:eastAsia="Times New Roman" w:hAnsi="Times New Roman" w:cs="Times New Roman"/>
          <w:color w:val="000000" w:themeColor="text1"/>
        </w:rPr>
        <w:t>.3</w:t>
      </w:r>
      <w:r w:rsidR="004F24CA" w:rsidRPr="006507B9">
        <w:rPr>
          <w:rFonts w:ascii="Times New Roman" w:eastAsia="Times New Roman" w:hAnsi="Times New Roman" w:cs="Times New Roman"/>
          <w:color w:val="000000" w:themeColor="text1"/>
        </w:rPr>
        <w:t>% of non-</w:t>
      </w:r>
      <w:r w:rsidRPr="006507B9">
        <w:rPr>
          <w:rFonts w:ascii="Times New Roman" w:eastAsia="Times New Roman" w:hAnsi="Times New Roman" w:cs="Times New Roman"/>
          <w:color w:val="000000" w:themeColor="text1"/>
        </w:rPr>
        <w:t>C</w:t>
      </w:r>
      <w:r w:rsidR="004F24CA" w:rsidRPr="006507B9">
        <w:rPr>
          <w:rFonts w:ascii="Times New Roman" w:eastAsia="Times New Roman" w:hAnsi="Times New Roman" w:cs="Times New Roman"/>
          <w:color w:val="000000" w:themeColor="text1"/>
        </w:rPr>
        <w:t>hristians personally know a Christian</w:t>
      </w:r>
      <w:r w:rsidRPr="006507B9">
        <w:rPr>
          <w:rFonts w:ascii="Times New Roman" w:eastAsia="Times New Roman" w:hAnsi="Times New Roman" w:cs="Times New Roman"/>
          <w:color w:val="000000" w:themeColor="text1"/>
        </w:rPr>
        <w:t>,</w:t>
      </w:r>
      <w:r w:rsidR="002C4CC5" w:rsidRPr="00B93791">
        <w:rPr>
          <w:rStyle w:val="FootnoteReference"/>
          <w:rFonts w:ascii="Times New Roman" w:eastAsia="Times New Roman" w:hAnsi="Times New Roman" w:cs="Times New Roman"/>
          <w:color w:val="000000" w:themeColor="text1"/>
        </w:rPr>
        <w:footnoteReference w:id="4"/>
      </w:r>
      <w:r w:rsidR="00F05571" w:rsidRPr="006507B9">
        <w:rPr>
          <w:rFonts w:ascii="Times New Roman" w:eastAsia="Times New Roman" w:hAnsi="Times New Roman" w:cs="Times New Roman"/>
          <w:color w:val="000000" w:themeColor="text1"/>
        </w:rPr>
        <w:t xml:space="preserve"> and if current trends continue</w:t>
      </w:r>
      <w:r w:rsidR="00832CC2">
        <w:rPr>
          <w:rFonts w:ascii="Times New Roman" w:eastAsia="Times New Roman" w:hAnsi="Times New Roman" w:cs="Times New Roman"/>
          <w:color w:val="000000" w:themeColor="text1"/>
        </w:rPr>
        <w:t>,</w:t>
      </w:r>
      <w:r w:rsidR="00F05571" w:rsidRPr="006507B9">
        <w:rPr>
          <w:rFonts w:ascii="Times New Roman" w:eastAsia="Times New Roman" w:hAnsi="Times New Roman" w:cs="Times New Roman"/>
          <w:color w:val="000000" w:themeColor="text1"/>
        </w:rPr>
        <w:t xml:space="preserve"> that will grow to only 20% by 2050! How can they hear unless someone tells them?</w:t>
      </w:r>
    </w:p>
    <w:p w14:paraId="059FA070" w14:textId="77777777" w:rsidR="002F5A50" w:rsidRPr="00B93791" w:rsidRDefault="002F5A50" w:rsidP="004F24CA">
      <w:pPr>
        <w:shd w:val="clear" w:color="auto" w:fill="FFFFFF"/>
        <w:contextualSpacing w:val="0"/>
        <w:rPr>
          <w:rFonts w:ascii="Times New Roman" w:eastAsia="Times New Roman" w:hAnsi="Times New Roman" w:cs="Times New Roman"/>
          <w:color w:val="000000" w:themeColor="text1"/>
        </w:rPr>
      </w:pPr>
    </w:p>
    <w:p w14:paraId="7681F60C" w14:textId="4E7B1BF1" w:rsidR="0041202D" w:rsidRPr="00B93791" w:rsidRDefault="00CA6C95" w:rsidP="004F24CA">
      <w:pPr>
        <w:shd w:val="clear" w:color="auto" w:fill="FFFFFF"/>
        <w:contextualSpacing w:val="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And t</w:t>
      </w:r>
      <w:r w:rsidR="002F5A50" w:rsidRPr="00B93791">
        <w:rPr>
          <w:rFonts w:ascii="Times New Roman" w:eastAsia="Times New Roman" w:hAnsi="Times New Roman" w:cs="Times New Roman"/>
          <w:color w:val="000000" w:themeColor="text1"/>
        </w:rPr>
        <w:t xml:space="preserve">he problem is more complicated </w:t>
      </w:r>
      <w:r w:rsidR="00E37A03" w:rsidRPr="00B93791">
        <w:rPr>
          <w:rFonts w:ascii="Times New Roman" w:eastAsia="Times New Roman" w:hAnsi="Times New Roman" w:cs="Times New Roman"/>
          <w:color w:val="000000" w:themeColor="text1"/>
        </w:rPr>
        <w:t xml:space="preserve">than just these facts. </w:t>
      </w:r>
    </w:p>
    <w:p w14:paraId="22E84EFB" w14:textId="0B33772B" w:rsidR="00CB6B3B" w:rsidRPr="00B93791" w:rsidRDefault="00CB6B3B" w:rsidP="004F24CA">
      <w:pPr>
        <w:shd w:val="clear" w:color="auto" w:fill="FFFFFF"/>
        <w:contextualSpacing w:val="0"/>
        <w:rPr>
          <w:rFonts w:ascii="Times New Roman" w:eastAsia="Times New Roman" w:hAnsi="Times New Roman" w:cs="Times New Roman"/>
          <w:color w:val="000000" w:themeColor="text1"/>
        </w:rPr>
      </w:pPr>
    </w:p>
    <w:p w14:paraId="6BCC0D6B" w14:textId="63EBCC3B" w:rsidR="0041202D" w:rsidRPr="00B93791" w:rsidRDefault="0041202D" w:rsidP="004F24CA">
      <w:pPr>
        <w:shd w:val="clear" w:color="auto" w:fill="FFFFFF"/>
        <w:contextualSpacing w:val="0"/>
        <w:rPr>
          <w:rFonts w:ascii="Times New Roman" w:eastAsia="Times New Roman" w:hAnsi="Times New Roman" w:cs="Times New Roman"/>
          <w:i/>
          <w:iCs/>
          <w:color w:val="000000" w:themeColor="text1"/>
        </w:rPr>
      </w:pPr>
      <w:r w:rsidRPr="00B93791">
        <w:rPr>
          <w:rFonts w:ascii="Times New Roman" w:eastAsia="Times New Roman" w:hAnsi="Times New Roman" w:cs="Times New Roman"/>
          <w:i/>
          <w:iCs/>
          <w:color w:val="000000" w:themeColor="text1"/>
        </w:rPr>
        <w:t>Problem #1</w:t>
      </w:r>
      <w:r w:rsidR="00A62D65">
        <w:rPr>
          <w:rFonts w:ascii="Times New Roman" w:eastAsia="Times New Roman" w:hAnsi="Times New Roman" w:cs="Times New Roman"/>
          <w:i/>
          <w:iCs/>
          <w:color w:val="000000" w:themeColor="text1"/>
        </w:rPr>
        <w:t>:</w:t>
      </w:r>
      <w:r w:rsidRPr="00B93791">
        <w:rPr>
          <w:rFonts w:ascii="Times New Roman" w:eastAsia="Times New Roman" w:hAnsi="Times New Roman" w:cs="Times New Roman"/>
          <w:i/>
          <w:iCs/>
          <w:color w:val="000000" w:themeColor="text1"/>
        </w:rPr>
        <w:t xml:space="preserve"> We need to count up before we can count down. </w:t>
      </w:r>
    </w:p>
    <w:p w14:paraId="3DC45B9D" w14:textId="77777777" w:rsidR="0041202D" w:rsidRPr="00B93791" w:rsidRDefault="0041202D" w:rsidP="004F24CA">
      <w:pPr>
        <w:shd w:val="clear" w:color="auto" w:fill="FFFFFF"/>
        <w:contextualSpacing w:val="0"/>
        <w:rPr>
          <w:rFonts w:ascii="Times New Roman" w:eastAsia="Times New Roman" w:hAnsi="Times New Roman" w:cs="Times New Roman"/>
          <w:color w:val="000000" w:themeColor="text1"/>
        </w:rPr>
      </w:pPr>
    </w:p>
    <w:p w14:paraId="3CD26CEE" w14:textId="0FD68595" w:rsidR="0041202D" w:rsidRPr="00B93791" w:rsidRDefault="0041202D" w:rsidP="004F24CA">
      <w:pPr>
        <w:shd w:val="clear" w:color="auto" w:fill="FFFFFF"/>
        <w:contextualSpacing w:val="0"/>
        <w:rPr>
          <w:rFonts w:ascii="Times New Roman" w:eastAsia="Times New Roman" w:hAnsi="Times New Roman" w:cs="Times New Roman"/>
          <w:color w:val="000000" w:themeColor="text1"/>
        </w:rPr>
      </w:pPr>
      <w:r w:rsidRPr="00B93791">
        <w:rPr>
          <w:rFonts w:ascii="Times New Roman" w:eastAsia="Times New Roman" w:hAnsi="Times New Roman" w:cs="Times New Roman"/>
          <w:color w:val="000000" w:themeColor="text1"/>
        </w:rPr>
        <w:t xml:space="preserve">One danger </w:t>
      </w:r>
      <w:r w:rsidR="00812DDA">
        <w:rPr>
          <w:rFonts w:ascii="Times New Roman" w:eastAsia="Times New Roman" w:hAnsi="Times New Roman" w:cs="Times New Roman"/>
          <w:color w:val="000000" w:themeColor="text1"/>
        </w:rPr>
        <w:t>among</w:t>
      </w:r>
      <w:r w:rsidR="00812DDA" w:rsidRPr="00B93791">
        <w:rPr>
          <w:rFonts w:ascii="Times New Roman" w:eastAsia="Times New Roman" w:hAnsi="Times New Roman" w:cs="Times New Roman"/>
          <w:color w:val="000000" w:themeColor="text1"/>
        </w:rPr>
        <w:t xml:space="preserve"> </w:t>
      </w:r>
      <w:r w:rsidRPr="00B93791">
        <w:rPr>
          <w:rFonts w:ascii="Times New Roman" w:eastAsia="Times New Roman" w:hAnsi="Times New Roman" w:cs="Times New Roman"/>
          <w:color w:val="000000" w:themeColor="text1"/>
        </w:rPr>
        <w:t xml:space="preserve">some Great Commission </w:t>
      </w:r>
      <w:r w:rsidR="00CA6C95">
        <w:rPr>
          <w:rFonts w:ascii="Times New Roman" w:eastAsia="Times New Roman" w:hAnsi="Times New Roman" w:cs="Times New Roman"/>
          <w:color w:val="000000" w:themeColor="text1"/>
        </w:rPr>
        <w:t>thinkers</w:t>
      </w:r>
      <w:r w:rsidR="00CA6C95" w:rsidRPr="00B93791">
        <w:rPr>
          <w:rFonts w:ascii="Times New Roman" w:eastAsia="Times New Roman" w:hAnsi="Times New Roman" w:cs="Times New Roman"/>
          <w:color w:val="000000" w:themeColor="text1"/>
        </w:rPr>
        <w:t xml:space="preserve"> </w:t>
      </w:r>
      <w:r w:rsidRPr="00B93791">
        <w:rPr>
          <w:rFonts w:ascii="Times New Roman" w:eastAsia="Times New Roman" w:hAnsi="Times New Roman" w:cs="Times New Roman"/>
          <w:color w:val="000000" w:themeColor="text1"/>
        </w:rPr>
        <w:t xml:space="preserve">is the desire to count down. We want to determine the number of groups </w:t>
      </w:r>
      <w:r w:rsidR="00812DDA">
        <w:rPr>
          <w:rFonts w:ascii="Times New Roman" w:eastAsia="Times New Roman" w:hAnsi="Times New Roman" w:cs="Times New Roman"/>
          <w:color w:val="000000" w:themeColor="text1"/>
        </w:rPr>
        <w:t>who</w:t>
      </w:r>
      <w:r w:rsidR="00812DDA" w:rsidRPr="00B93791">
        <w:rPr>
          <w:rFonts w:ascii="Times New Roman" w:eastAsia="Times New Roman" w:hAnsi="Times New Roman" w:cs="Times New Roman"/>
          <w:color w:val="000000" w:themeColor="text1"/>
        </w:rPr>
        <w:t xml:space="preserve"> </w:t>
      </w:r>
      <w:r w:rsidRPr="00B93791">
        <w:rPr>
          <w:rFonts w:ascii="Times New Roman" w:eastAsia="Times New Roman" w:hAnsi="Times New Roman" w:cs="Times New Roman"/>
          <w:color w:val="000000" w:themeColor="text1"/>
        </w:rPr>
        <w:t>need to be reached</w:t>
      </w:r>
      <w:r w:rsidR="00CA6C95">
        <w:rPr>
          <w:rFonts w:ascii="Times New Roman" w:eastAsia="Times New Roman" w:hAnsi="Times New Roman" w:cs="Times New Roman"/>
          <w:color w:val="000000" w:themeColor="text1"/>
        </w:rPr>
        <w:t>,</w:t>
      </w:r>
      <w:r w:rsidRPr="00B93791">
        <w:rPr>
          <w:rFonts w:ascii="Times New Roman" w:eastAsia="Times New Roman" w:hAnsi="Times New Roman" w:cs="Times New Roman"/>
          <w:color w:val="000000" w:themeColor="text1"/>
        </w:rPr>
        <w:t xml:space="preserve"> then mark them off our list </w:t>
      </w:r>
      <w:r w:rsidR="00CA6C95">
        <w:rPr>
          <w:rFonts w:ascii="Times New Roman" w:eastAsia="Times New Roman" w:hAnsi="Times New Roman" w:cs="Times New Roman"/>
          <w:color w:val="000000" w:themeColor="text1"/>
        </w:rPr>
        <w:t xml:space="preserve">– </w:t>
      </w:r>
      <w:r w:rsidRPr="00B93791">
        <w:rPr>
          <w:rFonts w:ascii="Times New Roman" w:eastAsia="Times New Roman" w:hAnsi="Times New Roman" w:cs="Times New Roman"/>
          <w:color w:val="000000" w:themeColor="text1"/>
        </w:rPr>
        <w:t xml:space="preserve">based on certain markers </w:t>
      </w:r>
      <w:r w:rsidR="00CB6B3B" w:rsidRPr="00B93791">
        <w:rPr>
          <w:rFonts w:ascii="Times New Roman" w:eastAsia="Times New Roman" w:hAnsi="Times New Roman" w:cs="Times New Roman"/>
          <w:color w:val="000000" w:themeColor="text1"/>
        </w:rPr>
        <w:t xml:space="preserve">of activities as opposed to outcomes. </w:t>
      </w:r>
      <w:r w:rsidR="000E185A">
        <w:rPr>
          <w:rFonts w:ascii="Times New Roman" w:eastAsia="Times New Roman" w:hAnsi="Times New Roman" w:cs="Times New Roman"/>
          <w:color w:val="000000" w:themeColor="text1"/>
        </w:rPr>
        <w:t>But</w:t>
      </w:r>
      <w:r w:rsidR="00914C7A" w:rsidRPr="00B93791">
        <w:rPr>
          <w:rFonts w:ascii="Times New Roman" w:eastAsia="Times New Roman" w:hAnsi="Times New Roman" w:cs="Times New Roman"/>
          <w:color w:val="000000" w:themeColor="text1"/>
        </w:rPr>
        <w:t xml:space="preserve"> o</w:t>
      </w:r>
      <w:r w:rsidR="00CB6B3B" w:rsidRPr="00B93791">
        <w:rPr>
          <w:rFonts w:ascii="Times New Roman" w:eastAsia="Times New Roman" w:hAnsi="Times New Roman" w:cs="Times New Roman"/>
          <w:color w:val="000000" w:themeColor="text1"/>
        </w:rPr>
        <w:t xml:space="preserve">ur goal is </w:t>
      </w:r>
      <w:r w:rsidR="00832CC2">
        <w:rPr>
          <w:rFonts w:ascii="Times New Roman" w:eastAsia="Times New Roman" w:hAnsi="Times New Roman" w:cs="Times New Roman"/>
          <w:color w:val="000000" w:themeColor="text1"/>
        </w:rPr>
        <w:t>the G</w:t>
      </w:r>
      <w:r w:rsidR="007A6221">
        <w:rPr>
          <w:rFonts w:ascii="Times New Roman" w:eastAsia="Times New Roman" w:hAnsi="Times New Roman" w:cs="Times New Roman"/>
          <w:color w:val="000000" w:themeColor="text1"/>
        </w:rPr>
        <w:t xml:space="preserve">ospel for every person and </w:t>
      </w:r>
      <w:r w:rsidR="00CB6B3B" w:rsidRPr="00B93791">
        <w:rPr>
          <w:rFonts w:ascii="Times New Roman" w:eastAsia="Times New Roman" w:hAnsi="Times New Roman" w:cs="Times New Roman"/>
          <w:color w:val="000000" w:themeColor="text1"/>
        </w:rPr>
        <w:t xml:space="preserve">multiplying churches </w:t>
      </w:r>
      <w:r w:rsidR="000E185A">
        <w:rPr>
          <w:rFonts w:ascii="Times New Roman" w:eastAsia="Times New Roman" w:hAnsi="Times New Roman" w:cs="Times New Roman"/>
          <w:color w:val="000000" w:themeColor="text1"/>
        </w:rPr>
        <w:t xml:space="preserve">that </w:t>
      </w:r>
      <w:r w:rsidR="00CB6B3B" w:rsidRPr="00B93791">
        <w:rPr>
          <w:rFonts w:ascii="Times New Roman" w:eastAsia="Times New Roman" w:hAnsi="Times New Roman" w:cs="Times New Roman"/>
          <w:color w:val="000000" w:themeColor="text1"/>
        </w:rPr>
        <w:t>saturat</w:t>
      </w:r>
      <w:r w:rsidR="000E185A">
        <w:rPr>
          <w:rFonts w:ascii="Times New Roman" w:eastAsia="Times New Roman" w:hAnsi="Times New Roman" w:cs="Times New Roman"/>
          <w:color w:val="000000" w:themeColor="text1"/>
        </w:rPr>
        <w:t>e</w:t>
      </w:r>
      <w:r w:rsidR="00CB6B3B" w:rsidRPr="00B93791">
        <w:rPr>
          <w:rFonts w:ascii="Times New Roman" w:eastAsia="Times New Roman" w:hAnsi="Times New Roman" w:cs="Times New Roman"/>
          <w:color w:val="000000" w:themeColor="text1"/>
        </w:rPr>
        <w:t xml:space="preserve"> and transform every community within that people/language/tribe</w:t>
      </w:r>
      <w:r w:rsidR="00153BBB" w:rsidRPr="00B93791">
        <w:rPr>
          <w:rFonts w:ascii="Times New Roman" w:eastAsia="Times New Roman" w:hAnsi="Times New Roman" w:cs="Times New Roman"/>
          <w:color w:val="000000" w:themeColor="text1"/>
        </w:rPr>
        <w:t>/</w:t>
      </w:r>
      <w:proofErr w:type="spellStart"/>
      <w:r w:rsidR="00093EB3" w:rsidRPr="00B93791">
        <w:rPr>
          <w:rStyle w:val="author-d-16z86ztz122z98z81zz82zz85zunv3z82zpqfnl6dz69z7y7z84zpz90zoz88z5erz81zz75zf04z76zoz70zz122zaxz69z9z87z"/>
          <w:rFonts w:ascii="Times New Roman" w:hAnsi="Times New Roman" w:cs="Times New Roman"/>
          <w:i/>
          <w:iCs/>
          <w:color w:val="000000" w:themeColor="text1"/>
        </w:rPr>
        <w:t>ethnē</w:t>
      </w:r>
      <w:proofErr w:type="spellEnd"/>
      <w:r w:rsidR="00093EB3" w:rsidRPr="00B93791">
        <w:rPr>
          <w:rFonts w:ascii="Times New Roman" w:eastAsia="Times New Roman" w:hAnsi="Times New Roman" w:cs="Times New Roman"/>
          <w:color w:val="000000" w:themeColor="text1"/>
        </w:rPr>
        <w:t xml:space="preserve">. </w:t>
      </w:r>
    </w:p>
    <w:p w14:paraId="5DF85F01" w14:textId="77777777" w:rsidR="0041202D" w:rsidRPr="00B93791" w:rsidRDefault="0041202D" w:rsidP="004F24CA">
      <w:pPr>
        <w:shd w:val="clear" w:color="auto" w:fill="FFFFFF"/>
        <w:contextualSpacing w:val="0"/>
        <w:rPr>
          <w:rFonts w:ascii="Times New Roman" w:eastAsia="Times New Roman" w:hAnsi="Times New Roman" w:cs="Times New Roman"/>
          <w:color w:val="000000" w:themeColor="text1"/>
        </w:rPr>
      </w:pPr>
    </w:p>
    <w:p w14:paraId="7103BA04" w14:textId="150818FC" w:rsidR="009B3603" w:rsidRPr="006507B9" w:rsidRDefault="009D25D2" w:rsidP="004F24CA">
      <w:pPr>
        <w:shd w:val="clear" w:color="auto" w:fill="FFFFFF"/>
        <w:contextualSpacing w:val="0"/>
        <w:rPr>
          <w:rFonts w:ascii="Times New Roman" w:eastAsia="Times New Roman" w:hAnsi="Times New Roman" w:cs="Times New Roman"/>
          <w:color w:val="000000" w:themeColor="text1"/>
        </w:rPr>
      </w:pPr>
      <w:r w:rsidRPr="00B93791">
        <w:rPr>
          <w:rFonts w:ascii="Times New Roman" w:eastAsia="Times New Roman" w:hAnsi="Times New Roman" w:cs="Times New Roman"/>
          <w:color w:val="000000" w:themeColor="text1"/>
        </w:rPr>
        <w:t xml:space="preserve">We almost certainly have more </w:t>
      </w:r>
      <w:r w:rsidR="00D3737F" w:rsidRPr="00B93791">
        <w:rPr>
          <w:rFonts w:ascii="Times New Roman" w:eastAsia="Times New Roman" w:hAnsi="Times New Roman" w:cs="Times New Roman"/>
          <w:color w:val="000000" w:themeColor="text1"/>
        </w:rPr>
        <w:t xml:space="preserve">segments than just </w:t>
      </w:r>
      <w:r w:rsidR="00FA19E6" w:rsidRPr="00B93791">
        <w:rPr>
          <w:rFonts w:ascii="Times New Roman" w:eastAsia="Times New Roman" w:hAnsi="Times New Roman" w:cs="Times New Roman"/>
          <w:color w:val="000000" w:themeColor="text1"/>
        </w:rPr>
        <w:t xml:space="preserve">7415 UPGs to reach. </w:t>
      </w:r>
      <w:r w:rsidR="009B3603" w:rsidRPr="00B93791">
        <w:rPr>
          <w:rFonts w:ascii="Times New Roman" w:eastAsia="Times New Roman" w:hAnsi="Times New Roman" w:cs="Times New Roman"/>
          <w:color w:val="000000" w:themeColor="text1"/>
        </w:rPr>
        <w:t>Some strategists estimate needing a movement effort for each segment of 100,000 people</w:t>
      </w:r>
      <w:r w:rsidR="00E03BC8">
        <w:rPr>
          <w:rFonts w:ascii="Times New Roman" w:eastAsia="Times New Roman" w:hAnsi="Times New Roman" w:cs="Times New Roman"/>
          <w:color w:val="000000" w:themeColor="text1"/>
        </w:rPr>
        <w:t xml:space="preserve">. </w:t>
      </w:r>
      <w:r w:rsidR="006507B9">
        <w:rPr>
          <w:rFonts w:ascii="Times New Roman" w:eastAsia="Times New Roman" w:hAnsi="Times New Roman" w:cs="Times New Roman"/>
          <w:color w:val="000000" w:themeColor="text1"/>
        </w:rPr>
        <w:t>One</w:t>
      </w:r>
      <w:r w:rsidR="009B3603" w:rsidRPr="00B93791">
        <w:rPr>
          <w:rFonts w:ascii="Times New Roman" w:eastAsia="Times New Roman" w:hAnsi="Times New Roman" w:cs="Times New Roman"/>
          <w:color w:val="000000" w:themeColor="text1"/>
        </w:rPr>
        <w:t xml:space="preserve"> engagement for every segment of 100,000 </w:t>
      </w:r>
      <w:r w:rsidR="00914C7A" w:rsidRPr="00B93791">
        <w:rPr>
          <w:rFonts w:ascii="Times New Roman" w:eastAsia="Times New Roman" w:hAnsi="Times New Roman" w:cs="Times New Roman"/>
          <w:color w:val="000000" w:themeColor="text1"/>
        </w:rPr>
        <w:t>people</w:t>
      </w:r>
      <w:r w:rsidR="000E185A">
        <w:rPr>
          <w:rFonts w:ascii="Times New Roman" w:eastAsia="Times New Roman" w:hAnsi="Times New Roman" w:cs="Times New Roman"/>
          <w:color w:val="000000" w:themeColor="text1"/>
        </w:rPr>
        <w:t xml:space="preserve"> among</w:t>
      </w:r>
      <w:r w:rsidR="00832CC2">
        <w:rPr>
          <w:rFonts w:ascii="Times New Roman" w:eastAsia="Times New Roman" w:hAnsi="Times New Roman" w:cs="Times New Roman"/>
          <w:color w:val="000000" w:themeColor="text1"/>
        </w:rPr>
        <w:t xml:space="preserve"> 3.37 billion Unreached People G</w:t>
      </w:r>
      <w:r w:rsidR="00D3737F" w:rsidRPr="00B93791">
        <w:rPr>
          <w:rFonts w:ascii="Times New Roman" w:eastAsia="Times New Roman" w:hAnsi="Times New Roman" w:cs="Times New Roman"/>
          <w:color w:val="000000" w:themeColor="text1"/>
        </w:rPr>
        <w:t>roups</w:t>
      </w:r>
      <w:r w:rsidR="006507B9">
        <w:rPr>
          <w:rFonts w:ascii="Times New Roman" w:eastAsia="Times New Roman" w:hAnsi="Times New Roman" w:cs="Times New Roman"/>
          <w:color w:val="000000" w:themeColor="text1"/>
        </w:rPr>
        <w:t xml:space="preserve"> would be a minimum of </w:t>
      </w:r>
      <w:r w:rsidR="00D3737F" w:rsidRPr="00B93791">
        <w:rPr>
          <w:rFonts w:ascii="Times New Roman" w:eastAsia="Times New Roman" w:hAnsi="Times New Roman" w:cs="Times New Roman"/>
          <w:color w:val="000000" w:themeColor="text1"/>
        </w:rPr>
        <w:t>33,700 segments</w:t>
      </w:r>
      <w:r w:rsidR="000E185A">
        <w:rPr>
          <w:rFonts w:ascii="Times New Roman" w:eastAsia="Times New Roman" w:hAnsi="Times New Roman" w:cs="Times New Roman"/>
          <w:color w:val="000000" w:themeColor="text1"/>
        </w:rPr>
        <w:t>.</w:t>
      </w:r>
      <w:r w:rsidR="00D3737F" w:rsidRPr="00B93791">
        <w:rPr>
          <w:rFonts w:ascii="Times New Roman" w:eastAsia="Times New Roman" w:hAnsi="Times New Roman" w:cs="Times New Roman"/>
          <w:color w:val="000000" w:themeColor="text1"/>
        </w:rPr>
        <w:t xml:space="preserve"> </w:t>
      </w:r>
      <w:r w:rsidR="008F4487" w:rsidRPr="00B93791">
        <w:rPr>
          <w:rFonts w:ascii="Times New Roman" w:eastAsia="Times New Roman" w:hAnsi="Times New Roman" w:cs="Times New Roman"/>
          <w:color w:val="000000" w:themeColor="text1"/>
        </w:rPr>
        <w:t xml:space="preserve">When you add to </w:t>
      </w:r>
      <w:r w:rsidR="00A126BF" w:rsidRPr="00B93791">
        <w:rPr>
          <w:rFonts w:ascii="Times New Roman" w:eastAsia="Times New Roman" w:hAnsi="Times New Roman" w:cs="Times New Roman"/>
          <w:color w:val="000000" w:themeColor="text1"/>
        </w:rPr>
        <w:t>“</w:t>
      </w:r>
      <w:r w:rsidR="008F4487" w:rsidRPr="00B93791">
        <w:rPr>
          <w:rFonts w:ascii="Times New Roman" w:eastAsia="Times New Roman" w:hAnsi="Times New Roman" w:cs="Times New Roman"/>
          <w:color w:val="000000" w:themeColor="text1"/>
        </w:rPr>
        <w:t>peoples</w:t>
      </w:r>
      <w:r w:rsidR="00A126BF" w:rsidRPr="00B93791">
        <w:rPr>
          <w:rFonts w:ascii="Times New Roman" w:eastAsia="Times New Roman" w:hAnsi="Times New Roman" w:cs="Times New Roman"/>
          <w:color w:val="000000" w:themeColor="text1"/>
        </w:rPr>
        <w:t>”</w:t>
      </w:r>
      <w:r w:rsidR="000E185A">
        <w:rPr>
          <w:rFonts w:ascii="Times New Roman" w:eastAsia="Times New Roman" w:hAnsi="Times New Roman" w:cs="Times New Roman"/>
          <w:color w:val="000000" w:themeColor="text1"/>
        </w:rPr>
        <w:t xml:space="preserve"> their </w:t>
      </w:r>
      <w:r w:rsidR="000E185A" w:rsidRPr="00B93791">
        <w:rPr>
          <w:rFonts w:ascii="Times New Roman" w:eastAsia="Times New Roman" w:hAnsi="Times New Roman" w:cs="Times New Roman"/>
          <w:color w:val="000000" w:themeColor="text1"/>
        </w:rPr>
        <w:t xml:space="preserve">“places” </w:t>
      </w:r>
      <w:r w:rsidR="000E185A">
        <w:rPr>
          <w:rFonts w:ascii="Times New Roman" w:eastAsia="Times New Roman" w:hAnsi="Times New Roman" w:cs="Times New Roman"/>
          <w:color w:val="000000" w:themeColor="text1"/>
        </w:rPr>
        <w:t>(</w:t>
      </w:r>
      <w:r w:rsidR="008F4487" w:rsidRPr="00B93791">
        <w:rPr>
          <w:rFonts w:ascii="Times New Roman" w:eastAsia="Times New Roman" w:hAnsi="Times New Roman" w:cs="Times New Roman"/>
          <w:color w:val="000000" w:themeColor="text1"/>
        </w:rPr>
        <w:t xml:space="preserve">such as the 43,000 </w:t>
      </w:r>
      <w:r w:rsidR="000E185A" w:rsidRPr="00B93791">
        <w:rPr>
          <w:rFonts w:ascii="Times New Roman" w:eastAsia="Times New Roman" w:hAnsi="Times New Roman" w:cs="Times New Roman"/>
          <w:color w:val="000000" w:themeColor="text1"/>
        </w:rPr>
        <w:t>world</w:t>
      </w:r>
      <w:r w:rsidR="000E185A">
        <w:rPr>
          <w:rFonts w:ascii="Times New Roman" w:eastAsia="Times New Roman" w:hAnsi="Times New Roman" w:cs="Times New Roman"/>
          <w:color w:val="000000" w:themeColor="text1"/>
        </w:rPr>
        <w:t>’s</w:t>
      </w:r>
      <w:r w:rsidR="000E185A" w:rsidRPr="00B93791">
        <w:rPr>
          <w:rFonts w:ascii="Times New Roman" w:eastAsia="Times New Roman" w:hAnsi="Times New Roman" w:cs="Times New Roman"/>
          <w:color w:val="000000" w:themeColor="text1"/>
        </w:rPr>
        <w:t xml:space="preserve"> </w:t>
      </w:r>
      <w:r w:rsidR="008F4487" w:rsidRPr="00B93791">
        <w:rPr>
          <w:rFonts w:ascii="Times New Roman" w:eastAsia="Times New Roman" w:hAnsi="Times New Roman" w:cs="Times New Roman"/>
          <w:color w:val="000000" w:themeColor="text1"/>
        </w:rPr>
        <w:t>districts</w:t>
      </w:r>
      <w:r w:rsidR="000E185A">
        <w:rPr>
          <w:rFonts w:ascii="Times New Roman" w:eastAsia="Times New Roman" w:hAnsi="Times New Roman" w:cs="Times New Roman"/>
          <w:color w:val="000000" w:themeColor="text1"/>
        </w:rPr>
        <w:t>)</w:t>
      </w:r>
      <w:r w:rsidR="008F4487" w:rsidRPr="00B93791">
        <w:rPr>
          <w:rFonts w:ascii="Times New Roman" w:eastAsia="Times New Roman" w:hAnsi="Times New Roman" w:cs="Times New Roman"/>
          <w:color w:val="000000" w:themeColor="text1"/>
        </w:rPr>
        <w:t xml:space="preserve">, the increase in complexity is daunting. </w:t>
      </w:r>
      <w:r w:rsidR="00E56EEE" w:rsidRPr="00B93791">
        <w:rPr>
          <w:rFonts w:ascii="Times New Roman" w:eastAsia="Times New Roman" w:hAnsi="Times New Roman" w:cs="Times New Roman"/>
          <w:color w:val="000000" w:themeColor="text1"/>
        </w:rPr>
        <w:t xml:space="preserve">If each district averages </w:t>
      </w:r>
      <w:r w:rsidR="000E185A">
        <w:rPr>
          <w:rFonts w:ascii="Times New Roman" w:eastAsia="Times New Roman" w:hAnsi="Times New Roman" w:cs="Times New Roman"/>
          <w:color w:val="000000" w:themeColor="text1"/>
        </w:rPr>
        <w:t>three</w:t>
      </w:r>
      <w:r w:rsidR="00E56EEE" w:rsidRPr="00B93791">
        <w:rPr>
          <w:rFonts w:ascii="Times New Roman" w:eastAsia="Times New Roman" w:hAnsi="Times New Roman" w:cs="Times New Roman"/>
          <w:color w:val="000000" w:themeColor="text1"/>
        </w:rPr>
        <w:t xml:space="preserve"> segments</w:t>
      </w:r>
      <w:r w:rsidR="000E185A">
        <w:rPr>
          <w:rFonts w:ascii="Times New Roman" w:eastAsia="Times New Roman" w:hAnsi="Times New Roman" w:cs="Times New Roman"/>
          <w:color w:val="000000" w:themeColor="text1"/>
        </w:rPr>
        <w:t>,</w:t>
      </w:r>
      <w:r w:rsidR="00E56EEE" w:rsidRPr="00B93791">
        <w:rPr>
          <w:rFonts w:ascii="Times New Roman" w:eastAsia="Times New Roman" w:hAnsi="Times New Roman" w:cs="Times New Roman"/>
          <w:color w:val="000000" w:themeColor="text1"/>
        </w:rPr>
        <w:t xml:space="preserve"> that could be 120,000 places in need of movements.</w:t>
      </w:r>
      <w:r w:rsidR="006507B9">
        <w:rPr>
          <w:rFonts w:ascii="Times New Roman" w:eastAsia="Times New Roman" w:hAnsi="Times New Roman" w:cs="Times New Roman"/>
          <w:color w:val="000000" w:themeColor="text1"/>
        </w:rPr>
        <w:br/>
      </w:r>
      <w:r w:rsidR="006507B9">
        <w:rPr>
          <w:rFonts w:ascii="Times New Roman" w:eastAsia="Times New Roman" w:hAnsi="Times New Roman" w:cs="Times New Roman"/>
          <w:color w:val="000000" w:themeColor="text1"/>
        </w:rPr>
        <w:br/>
      </w:r>
      <w:r w:rsidR="006507B9" w:rsidRPr="006507B9">
        <w:rPr>
          <w:rFonts w:ascii="Times New Roman" w:eastAsia="Times New Roman" w:hAnsi="Times New Roman" w:cs="Times New Roman"/>
          <w:i/>
          <w:iCs/>
          <w:color w:val="000000" w:themeColor="text1"/>
        </w:rPr>
        <w:t xml:space="preserve">Answer: </w:t>
      </w:r>
      <w:r w:rsidR="006507B9">
        <w:rPr>
          <w:rFonts w:ascii="Times New Roman" w:eastAsia="Times New Roman" w:hAnsi="Times New Roman" w:cs="Times New Roman"/>
          <w:color w:val="000000" w:themeColor="text1"/>
        </w:rPr>
        <w:t xml:space="preserve">Movements are cascading into multiple people and places around them. </w:t>
      </w:r>
      <w:r w:rsidR="007A6221">
        <w:rPr>
          <w:rFonts w:ascii="Times New Roman" w:eastAsia="Times New Roman" w:hAnsi="Times New Roman" w:cs="Times New Roman"/>
          <w:color w:val="000000" w:themeColor="text1"/>
        </w:rPr>
        <w:t xml:space="preserve">With the DNA of every disciple being a </w:t>
      </w:r>
      <w:r w:rsidR="008E44FA">
        <w:rPr>
          <w:rFonts w:ascii="Times New Roman" w:eastAsia="Times New Roman" w:hAnsi="Times New Roman" w:cs="Times New Roman"/>
          <w:color w:val="000000" w:themeColor="text1"/>
        </w:rPr>
        <w:t>disciple maker</w:t>
      </w:r>
      <w:r w:rsidR="007A6221">
        <w:rPr>
          <w:rFonts w:ascii="Times New Roman" w:eastAsia="Times New Roman" w:hAnsi="Times New Roman" w:cs="Times New Roman"/>
          <w:color w:val="000000" w:themeColor="text1"/>
        </w:rPr>
        <w:t xml:space="preserve"> and close cultural affinity to the peoples around them, they are far better suited to reach them.</w:t>
      </w:r>
      <w:r w:rsidR="00612EE1">
        <w:rPr>
          <w:rFonts w:ascii="Times New Roman" w:eastAsia="Times New Roman" w:hAnsi="Times New Roman" w:cs="Times New Roman"/>
          <w:color w:val="000000" w:themeColor="text1"/>
        </w:rPr>
        <w:t xml:space="preserve"> </w:t>
      </w:r>
    </w:p>
    <w:p w14:paraId="528B8EAD" w14:textId="4EED5AD0" w:rsidR="009B3603" w:rsidRPr="00B93791" w:rsidRDefault="009B3603" w:rsidP="004F24CA">
      <w:pPr>
        <w:shd w:val="clear" w:color="auto" w:fill="FFFFFF"/>
        <w:contextualSpacing w:val="0"/>
        <w:rPr>
          <w:rFonts w:ascii="Times New Roman" w:eastAsia="Times New Roman" w:hAnsi="Times New Roman" w:cs="Times New Roman"/>
          <w:color w:val="000000" w:themeColor="text1"/>
        </w:rPr>
      </w:pPr>
    </w:p>
    <w:p w14:paraId="02C1C0D9" w14:textId="0B5512A3" w:rsidR="009B3603" w:rsidRPr="00B93791" w:rsidRDefault="009B3603" w:rsidP="004F24CA">
      <w:pPr>
        <w:shd w:val="clear" w:color="auto" w:fill="FFFFFF"/>
        <w:contextualSpacing w:val="0"/>
        <w:rPr>
          <w:rFonts w:ascii="Times New Roman" w:eastAsia="Times New Roman" w:hAnsi="Times New Roman" w:cs="Times New Roman"/>
          <w:i/>
          <w:iCs/>
          <w:color w:val="000000" w:themeColor="text1"/>
        </w:rPr>
      </w:pPr>
      <w:r w:rsidRPr="00B93791">
        <w:rPr>
          <w:rFonts w:ascii="Times New Roman" w:eastAsia="Times New Roman" w:hAnsi="Times New Roman" w:cs="Times New Roman"/>
          <w:i/>
          <w:iCs/>
          <w:color w:val="000000" w:themeColor="text1"/>
        </w:rPr>
        <w:t>Problem #2</w:t>
      </w:r>
      <w:r w:rsidR="00A62D65">
        <w:rPr>
          <w:rFonts w:ascii="Times New Roman" w:eastAsia="Times New Roman" w:hAnsi="Times New Roman" w:cs="Times New Roman"/>
          <w:i/>
          <w:iCs/>
          <w:color w:val="000000" w:themeColor="text1"/>
        </w:rPr>
        <w:t>:</w:t>
      </w:r>
      <w:r w:rsidRPr="00B93791">
        <w:rPr>
          <w:rFonts w:ascii="Times New Roman" w:eastAsia="Times New Roman" w:hAnsi="Times New Roman" w:cs="Times New Roman"/>
          <w:i/>
          <w:iCs/>
          <w:color w:val="000000" w:themeColor="text1"/>
        </w:rPr>
        <w:t xml:space="preserve"> </w:t>
      </w:r>
      <w:r w:rsidR="00CE3570" w:rsidRPr="00B93791">
        <w:rPr>
          <w:rFonts w:ascii="Times New Roman" w:eastAsia="Times New Roman" w:hAnsi="Times New Roman" w:cs="Times New Roman"/>
          <w:i/>
          <w:iCs/>
          <w:color w:val="000000" w:themeColor="text1"/>
        </w:rPr>
        <w:t xml:space="preserve">Some </w:t>
      </w:r>
      <w:r w:rsidR="007F4F89">
        <w:rPr>
          <w:rFonts w:ascii="Times New Roman" w:eastAsia="Times New Roman" w:hAnsi="Times New Roman" w:cs="Times New Roman"/>
          <w:i/>
          <w:iCs/>
          <w:color w:val="000000" w:themeColor="text1"/>
        </w:rPr>
        <w:t>“</w:t>
      </w:r>
      <w:r w:rsidR="003A39A6" w:rsidRPr="00B93791">
        <w:rPr>
          <w:rFonts w:ascii="Times New Roman" w:eastAsia="Times New Roman" w:hAnsi="Times New Roman" w:cs="Times New Roman"/>
          <w:i/>
          <w:iCs/>
          <w:color w:val="000000" w:themeColor="text1"/>
        </w:rPr>
        <w:t>single</w:t>
      </w:r>
      <w:r w:rsidR="007F4F89">
        <w:rPr>
          <w:rFonts w:ascii="Times New Roman" w:eastAsia="Times New Roman" w:hAnsi="Times New Roman" w:cs="Times New Roman"/>
          <w:i/>
          <w:iCs/>
          <w:color w:val="000000" w:themeColor="text1"/>
        </w:rPr>
        <w:t>”</w:t>
      </w:r>
      <w:r w:rsidR="003A39A6" w:rsidRPr="00B93791">
        <w:rPr>
          <w:rFonts w:ascii="Times New Roman" w:eastAsia="Times New Roman" w:hAnsi="Times New Roman" w:cs="Times New Roman"/>
          <w:i/>
          <w:iCs/>
          <w:color w:val="000000" w:themeColor="text1"/>
        </w:rPr>
        <w:t xml:space="preserve"> people groups</w:t>
      </w:r>
      <w:r w:rsidR="00CE3570" w:rsidRPr="00B93791">
        <w:rPr>
          <w:rFonts w:ascii="Times New Roman" w:eastAsia="Times New Roman" w:hAnsi="Times New Roman" w:cs="Times New Roman"/>
          <w:i/>
          <w:iCs/>
          <w:color w:val="000000" w:themeColor="text1"/>
        </w:rPr>
        <w:t xml:space="preserve"> are </w:t>
      </w:r>
      <w:r w:rsidR="003A39A6" w:rsidRPr="00B93791">
        <w:rPr>
          <w:rFonts w:ascii="Times New Roman" w:eastAsia="Times New Roman" w:hAnsi="Times New Roman" w:cs="Times New Roman"/>
          <w:i/>
          <w:iCs/>
          <w:color w:val="000000" w:themeColor="text1"/>
        </w:rPr>
        <w:t>actually multiple groups</w:t>
      </w:r>
      <w:r w:rsidR="00CE3570" w:rsidRPr="00B93791">
        <w:rPr>
          <w:rFonts w:ascii="Times New Roman" w:eastAsia="Times New Roman" w:hAnsi="Times New Roman" w:cs="Times New Roman"/>
          <w:i/>
          <w:iCs/>
          <w:color w:val="000000" w:themeColor="text1"/>
        </w:rPr>
        <w:t xml:space="preserve"> (they are waffles, not pancakes). </w:t>
      </w:r>
    </w:p>
    <w:p w14:paraId="0D707B83" w14:textId="77777777" w:rsidR="00495920" w:rsidRPr="00B93791" w:rsidRDefault="00495920" w:rsidP="004F24CA">
      <w:pPr>
        <w:shd w:val="clear" w:color="auto" w:fill="FFFFFF"/>
        <w:contextualSpacing w:val="0"/>
        <w:rPr>
          <w:rFonts w:ascii="Times New Roman" w:eastAsia="Times New Roman" w:hAnsi="Times New Roman" w:cs="Times New Roman"/>
          <w:color w:val="000000" w:themeColor="text1"/>
        </w:rPr>
      </w:pPr>
    </w:p>
    <w:p w14:paraId="7AF3F94E" w14:textId="1A72639F" w:rsidR="00E37A03" w:rsidRPr="00B93791" w:rsidRDefault="009B3603" w:rsidP="00E37A03">
      <w:pPr>
        <w:rPr>
          <w:rFonts w:ascii="Times New Roman" w:hAnsi="Times New Roman" w:cs="Times New Roman"/>
          <w:color w:val="000000" w:themeColor="text1"/>
        </w:rPr>
      </w:pPr>
      <w:r w:rsidRPr="00B93791">
        <w:rPr>
          <w:rStyle w:val="author-d-16z86ztz122z98z81zz82zz85zunv3z82zpqfnl9z75zz79z06z67zrz88zqz68zz66zyz86zg2z72z12lz68zz65zz86zz82zivz86zz83zz89z"/>
          <w:rFonts w:ascii="Times New Roman" w:hAnsi="Times New Roman" w:cs="Times New Roman"/>
          <w:color w:val="000000" w:themeColor="text1"/>
        </w:rPr>
        <w:t>Jesus d</w:t>
      </w:r>
      <w:r w:rsidR="00625ED6">
        <w:rPr>
          <w:rStyle w:val="author-d-16z86ztz122z98z81zz82zz85zunv3z82zpqfnl9z75zz79z06z67zrz88zqz68zz66zyz86zg2z72z12lz68zz65zz86zz82zivz86zz83zz89z"/>
          <w:rFonts w:ascii="Times New Roman" w:hAnsi="Times New Roman" w:cs="Times New Roman"/>
          <w:color w:val="000000" w:themeColor="text1"/>
        </w:rPr>
        <w:t>id</w:t>
      </w:r>
      <w:r w:rsidRPr="00B93791">
        <w:rPr>
          <w:rStyle w:val="author-d-16z86ztz122z98z81zz82zz85zunv3z82zpqfnl9z75zz79z06z67zrz88zqz68zz66zyz86zg2z72z12lz68zz65zz86zz82zivz86zz83zz89z"/>
          <w:rFonts w:ascii="Times New Roman" w:hAnsi="Times New Roman" w:cs="Times New Roman"/>
          <w:color w:val="000000" w:themeColor="text1"/>
        </w:rPr>
        <w:t xml:space="preserve"> not tell us to disciple a few individuals, but to disciple entire </w:t>
      </w:r>
      <w:proofErr w:type="spellStart"/>
      <w:r w:rsidRPr="00B93791">
        <w:rPr>
          <w:rStyle w:val="author-d-16z86ztz122z98z81zz82zz85zunv3z82zpqfnl6dz69z7y7z84zpz90zoz88z5erz81zz75zf04z76zoz70zz122zaxz69z9z87z"/>
          <w:rFonts w:ascii="Times New Roman" w:hAnsi="Times New Roman" w:cs="Times New Roman"/>
          <w:i/>
          <w:iCs/>
          <w:color w:val="000000" w:themeColor="text1"/>
        </w:rPr>
        <w:t>ethnē</w:t>
      </w:r>
      <w:proofErr w:type="spellEnd"/>
      <w:r w:rsidRPr="00B93791">
        <w:rPr>
          <w:rStyle w:val="author-d-16z86ztz122z98z81zz82zz85zunv3z82zpqfnl6dz69z7y7z84zpz90zoz88z5erz81zz75zf04z76zoz70zz122zaxz69z9z87z"/>
          <w:rFonts w:ascii="Times New Roman" w:hAnsi="Times New Roman" w:cs="Times New Roman"/>
          <w:color w:val="000000" w:themeColor="text1"/>
        </w:rPr>
        <w:t>. </w:t>
      </w:r>
      <w:r w:rsidR="00E37A03" w:rsidRPr="00B93791">
        <w:rPr>
          <w:rFonts w:ascii="Times New Roman" w:hAnsi="Times New Roman" w:cs="Times New Roman"/>
          <w:color w:val="000000" w:themeColor="text1"/>
          <w:shd w:val="clear" w:color="auto" w:fill="FEFEFE"/>
        </w:rPr>
        <w:t>The Greek word</w:t>
      </w:r>
      <w:r w:rsidR="00E37A03" w:rsidRPr="00B93791">
        <w:rPr>
          <w:rStyle w:val="apple-converted-space"/>
          <w:rFonts w:ascii="Times New Roman" w:hAnsi="Times New Roman" w:cs="Times New Roman"/>
          <w:color w:val="000000" w:themeColor="text1"/>
          <w:shd w:val="clear" w:color="auto" w:fill="FEFEFE"/>
        </w:rPr>
        <w:t> </w:t>
      </w:r>
      <w:r w:rsidR="00E37A03" w:rsidRPr="00B93791">
        <w:rPr>
          <w:rStyle w:val="Emphasis"/>
          <w:rFonts w:ascii="Times New Roman" w:hAnsi="Times New Roman" w:cs="Times New Roman"/>
          <w:color w:val="000000" w:themeColor="text1"/>
          <w:bdr w:val="none" w:sz="0" w:space="0" w:color="auto" w:frame="1"/>
          <w:shd w:val="clear" w:color="auto" w:fill="FEFEFE"/>
        </w:rPr>
        <w:t>ethnos</w:t>
      </w:r>
      <w:r w:rsidR="00E37A03" w:rsidRPr="00B93791">
        <w:rPr>
          <w:rStyle w:val="apple-converted-space"/>
          <w:rFonts w:ascii="Times New Roman" w:hAnsi="Times New Roman" w:cs="Times New Roman"/>
          <w:color w:val="000000" w:themeColor="text1"/>
          <w:shd w:val="clear" w:color="auto" w:fill="FEFEFE"/>
        </w:rPr>
        <w:t xml:space="preserve"> (singular of </w:t>
      </w:r>
      <w:proofErr w:type="spellStart"/>
      <w:r w:rsidR="00E37A03" w:rsidRPr="00B93791">
        <w:rPr>
          <w:rStyle w:val="apple-converted-space"/>
          <w:rFonts w:ascii="Times New Roman" w:hAnsi="Times New Roman" w:cs="Times New Roman"/>
          <w:i/>
          <w:color w:val="000000" w:themeColor="text1"/>
          <w:shd w:val="clear" w:color="auto" w:fill="FEFEFE"/>
        </w:rPr>
        <w:t>ethnē</w:t>
      </w:r>
      <w:proofErr w:type="spellEnd"/>
      <w:r w:rsidR="00E37A03" w:rsidRPr="00B93791">
        <w:rPr>
          <w:rStyle w:val="apple-converted-space"/>
          <w:rFonts w:ascii="Times New Roman" w:hAnsi="Times New Roman" w:cs="Times New Roman"/>
          <w:color w:val="000000" w:themeColor="text1"/>
          <w:shd w:val="clear" w:color="auto" w:fill="FEFEFE"/>
        </w:rPr>
        <w:t xml:space="preserve">) </w:t>
      </w:r>
      <w:r w:rsidR="00E37A03" w:rsidRPr="00B93791">
        <w:rPr>
          <w:rFonts w:ascii="Times New Roman" w:hAnsi="Times New Roman" w:cs="Times New Roman"/>
          <w:color w:val="000000" w:themeColor="text1"/>
          <w:shd w:val="clear" w:color="auto" w:fill="FEFEFE"/>
        </w:rPr>
        <w:t>is defined as “a body of persons united by kinship, culture, and common traditions, nation, people.”</w:t>
      </w:r>
      <w:r w:rsidR="00E37A03" w:rsidRPr="00B93791">
        <w:rPr>
          <w:rStyle w:val="FootnoteReference"/>
          <w:rFonts w:ascii="Times New Roman" w:hAnsi="Times New Roman" w:cs="Times New Roman"/>
          <w:color w:val="000000" w:themeColor="text1"/>
          <w:shd w:val="clear" w:color="auto" w:fill="FEFEFE"/>
        </w:rPr>
        <w:footnoteReference w:id="5"/>
      </w:r>
      <w:r w:rsidR="00E37A03" w:rsidRPr="00B93791">
        <w:rPr>
          <w:rStyle w:val="apple-converted-space"/>
          <w:rFonts w:ascii="Times New Roman" w:hAnsi="Times New Roman" w:cs="Times New Roman"/>
          <w:color w:val="000000" w:themeColor="text1"/>
          <w:shd w:val="clear" w:color="auto" w:fill="FEFEFE"/>
        </w:rPr>
        <w:t> </w:t>
      </w:r>
      <w:r w:rsidR="00E37A03" w:rsidRPr="00B93791">
        <w:rPr>
          <w:rFonts w:ascii="Times New Roman" w:hAnsi="Times New Roman" w:cs="Times New Roman"/>
          <w:color w:val="000000" w:themeColor="text1"/>
        </w:rPr>
        <w:t xml:space="preserve">Revelation </w:t>
      </w:r>
      <w:r w:rsidR="00E07610" w:rsidRPr="00B93791">
        <w:rPr>
          <w:rFonts w:ascii="Times New Roman" w:hAnsi="Times New Roman" w:cs="Times New Roman"/>
          <w:color w:val="000000" w:themeColor="text1"/>
        </w:rPr>
        <w:t xml:space="preserve">5:9 and </w:t>
      </w:r>
      <w:r w:rsidR="00E37A03" w:rsidRPr="00B93791">
        <w:rPr>
          <w:rFonts w:ascii="Times New Roman" w:hAnsi="Times New Roman" w:cs="Times New Roman"/>
          <w:color w:val="000000" w:themeColor="text1"/>
        </w:rPr>
        <w:t xml:space="preserve">7:9 round out the picture of the </w:t>
      </w:r>
      <w:proofErr w:type="spellStart"/>
      <w:r w:rsidR="00E37A03" w:rsidRPr="00B93791">
        <w:rPr>
          <w:rFonts w:ascii="Times New Roman" w:hAnsi="Times New Roman" w:cs="Times New Roman"/>
          <w:i/>
          <w:color w:val="000000" w:themeColor="text1"/>
        </w:rPr>
        <w:t>ethnē</w:t>
      </w:r>
      <w:proofErr w:type="spellEnd"/>
      <w:r w:rsidR="00E37A03" w:rsidRPr="00B93791">
        <w:rPr>
          <w:rFonts w:ascii="Times New Roman" w:hAnsi="Times New Roman" w:cs="Times New Roman"/>
          <w:i/>
          <w:color w:val="000000" w:themeColor="text1"/>
        </w:rPr>
        <w:t xml:space="preserve"> </w:t>
      </w:r>
      <w:r w:rsidR="00E37A03" w:rsidRPr="00B93791">
        <w:rPr>
          <w:rFonts w:ascii="Times New Roman" w:hAnsi="Times New Roman" w:cs="Times New Roman"/>
          <w:color w:val="000000" w:themeColor="text1"/>
        </w:rPr>
        <w:t xml:space="preserve">who will be reached, adding three more descriptive terms: tribes, peoples, and languages – various groups with common identities. </w:t>
      </w:r>
      <w:r w:rsidR="00A126BF" w:rsidRPr="00B93791">
        <w:rPr>
          <w:rFonts w:ascii="Times New Roman" w:hAnsi="Times New Roman" w:cs="Times New Roman"/>
          <w:color w:val="000000" w:themeColor="text1"/>
        </w:rPr>
        <w:br/>
      </w:r>
    </w:p>
    <w:p w14:paraId="58ACBE7E" w14:textId="18DCB9C9" w:rsidR="00B10EF2" w:rsidRPr="00B93791" w:rsidRDefault="008F4487" w:rsidP="00E37A03">
      <w:pPr>
        <w:shd w:val="clear" w:color="auto" w:fill="FFFFFF"/>
        <w:contextualSpacing w:val="0"/>
        <w:rPr>
          <w:rFonts w:ascii="Times New Roman" w:hAnsi="Times New Roman" w:cs="Times New Roman"/>
          <w:color w:val="000000" w:themeColor="text1"/>
          <w:shd w:val="clear" w:color="auto" w:fill="FEFEFE"/>
        </w:rPr>
      </w:pPr>
      <w:r w:rsidRPr="00B93791">
        <w:rPr>
          <w:rStyle w:val="author-d-16z86ztz122z98z81zz82zz85zunv3z82zpqfnl6dz69z7y7z84zpz90zoz88z5erz81zz75zf04z76zoz70zz122zaxz69z9z87z"/>
          <w:rFonts w:ascii="Times New Roman" w:hAnsi="Times New Roman" w:cs="Times New Roman"/>
          <w:color w:val="000000" w:themeColor="text1"/>
        </w:rPr>
        <w:lastRenderedPageBreak/>
        <w:t>In our urgency to simplify the task</w:t>
      </w:r>
      <w:r w:rsidR="000E185A">
        <w:rPr>
          <w:rStyle w:val="author-d-16z86ztz122z98z81zz82zz85zunv3z82zpqfnl6dz69z7y7z84zpz90zoz88z5erz81zz75zf04z76zoz70zz122zaxz69z9z87z"/>
          <w:rFonts w:ascii="Times New Roman" w:hAnsi="Times New Roman" w:cs="Times New Roman"/>
          <w:color w:val="000000" w:themeColor="text1"/>
        </w:rPr>
        <w:t>,</w:t>
      </w:r>
      <w:r w:rsidRPr="00B93791">
        <w:rPr>
          <w:rStyle w:val="author-d-16z86ztz122z98z81zz82zz85zunv3z82zpqfnl6dz69z7y7z84zpz90zoz88z5erz81zz75zf04z76zoz70zz122zaxz69z9z87z"/>
          <w:rFonts w:ascii="Times New Roman" w:hAnsi="Times New Roman" w:cs="Times New Roman"/>
          <w:color w:val="000000" w:themeColor="text1"/>
        </w:rPr>
        <w:t xml:space="preserve"> for mobilization and strategy, we have lost some wisdom from the early pioneers of the unreached concept.</w:t>
      </w:r>
      <w:r w:rsidR="000E185A">
        <w:rPr>
          <w:rFonts w:ascii="Times New Roman" w:eastAsia="Times New Roman" w:hAnsi="Times New Roman" w:cs="Times New Roman"/>
          <w:color w:val="000000" w:themeColor="text1"/>
        </w:rPr>
        <w:t xml:space="preserve"> </w:t>
      </w:r>
      <w:r w:rsidR="00E37A03" w:rsidRPr="00B93791">
        <w:rPr>
          <w:rFonts w:ascii="Times New Roman" w:eastAsia="Times New Roman" w:hAnsi="Times New Roman" w:cs="Times New Roman"/>
          <w:color w:val="000000" w:themeColor="text1"/>
        </w:rPr>
        <w:t xml:space="preserve">The Lausanne 1982 people group </w:t>
      </w:r>
      <w:r w:rsidR="00D3737F" w:rsidRPr="00B93791">
        <w:rPr>
          <w:rFonts w:ascii="Times New Roman" w:eastAsia="Times New Roman" w:hAnsi="Times New Roman" w:cs="Times New Roman"/>
          <w:color w:val="000000" w:themeColor="text1"/>
        </w:rPr>
        <w:t>taskforce</w:t>
      </w:r>
      <w:r w:rsidR="00E37A03" w:rsidRPr="00B93791">
        <w:rPr>
          <w:rFonts w:ascii="Times New Roman" w:eastAsia="Times New Roman" w:hAnsi="Times New Roman" w:cs="Times New Roman"/>
          <w:color w:val="000000" w:themeColor="text1"/>
        </w:rPr>
        <w:t xml:space="preserve"> </w:t>
      </w:r>
      <w:r w:rsidR="00D3737F" w:rsidRPr="00B93791">
        <w:rPr>
          <w:rFonts w:ascii="Times New Roman" w:eastAsia="Times New Roman" w:hAnsi="Times New Roman" w:cs="Times New Roman"/>
          <w:color w:val="000000" w:themeColor="text1"/>
        </w:rPr>
        <w:t>stated</w:t>
      </w:r>
      <w:r w:rsidR="00E37A03" w:rsidRPr="00B93791">
        <w:rPr>
          <w:rFonts w:ascii="Times New Roman" w:eastAsia="Times New Roman" w:hAnsi="Times New Roman" w:cs="Times New Roman"/>
          <w:color w:val="000000" w:themeColor="text1"/>
        </w:rPr>
        <w:t xml:space="preserve">: </w:t>
      </w:r>
      <w:r w:rsidR="00D3737F" w:rsidRPr="00B93791">
        <w:rPr>
          <w:rFonts w:ascii="Times New Roman" w:hAnsi="Times New Roman" w:cs="Times New Roman"/>
          <w:color w:val="000000" w:themeColor="text1"/>
          <w:shd w:val="clear" w:color="auto" w:fill="FEFEFE"/>
        </w:rPr>
        <w:t>for</w:t>
      </w:r>
      <w:r w:rsidR="00B10EF2" w:rsidRPr="00B93791">
        <w:rPr>
          <w:rFonts w:ascii="Times New Roman" w:hAnsi="Times New Roman" w:cs="Times New Roman"/>
          <w:color w:val="000000" w:themeColor="text1"/>
          <w:shd w:val="clear" w:color="auto" w:fill="FEFEFE"/>
        </w:rPr>
        <w:t xml:space="preserve"> evangelistic purposes it is “the largest group within which the Gospel can spread as a church planting movement without encountering barriers of understanding or acceptance.”</w:t>
      </w:r>
      <w:r w:rsidR="001828FB" w:rsidRPr="00B93791">
        <w:rPr>
          <w:rStyle w:val="FootnoteReference"/>
          <w:rFonts w:ascii="Times New Roman" w:hAnsi="Times New Roman" w:cs="Times New Roman"/>
          <w:color w:val="000000" w:themeColor="text1"/>
          <w:shd w:val="clear" w:color="auto" w:fill="FEFEFE"/>
        </w:rPr>
        <w:footnoteReference w:id="6"/>
      </w:r>
    </w:p>
    <w:p w14:paraId="34F32364" w14:textId="6EA18FB6" w:rsidR="001F37A4" w:rsidRPr="00B93791" w:rsidRDefault="001F37A4" w:rsidP="00E37A03">
      <w:pPr>
        <w:shd w:val="clear" w:color="auto" w:fill="FFFFFF"/>
        <w:contextualSpacing w:val="0"/>
        <w:rPr>
          <w:rFonts w:ascii="Times New Roman" w:hAnsi="Times New Roman" w:cs="Times New Roman"/>
          <w:color w:val="000000" w:themeColor="text1"/>
          <w:shd w:val="clear" w:color="auto" w:fill="FEFEFE"/>
        </w:rPr>
      </w:pPr>
    </w:p>
    <w:p w14:paraId="667D5938" w14:textId="1911A43A" w:rsidR="009B3603" w:rsidRPr="00B93791" w:rsidRDefault="00E1616F" w:rsidP="00E37A03">
      <w:pPr>
        <w:shd w:val="clear" w:color="auto" w:fill="FFFFFF"/>
        <w:contextualSpacing w:val="0"/>
        <w:rPr>
          <w:rFonts w:ascii="Times New Roman" w:hAnsi="Times New Roman" w:cs="Times New Roman"/>
          <w:color w:val="000000" w:themeColor="text1"/>
          <w:shd w:val="clear" w:color="auto" w:fill="FEFEFE"/>
        </w:rPr>
      </w:pPr>
      <w:r>
        <w:rPr>
          <w:rFonts w:ascii="Times New Roman" w:hAnsi="Times New Roman" w:cs="Times New Roman"/>
          <w:color w:val="000000" w:themeColor="text1"/>
          <w:shd w:val="clear" w:color="auto" w:fill="FEFEFE"/>
        </w:rPr>
        <w:t>Here’s one</w:t>
      </w:r>
      <w:r w:rsidR="00555A6D" w:rsidRPr="00B93791">
        <w:rPr>
          <w:rFonts w:ascii="Times New Roman" w:hAnsi="Times New Roman" w:cs="Times New Roman"/>
          <w:color w:val="000000" w:themeColor="text1"/>
          <w:shd w:val="clear" w:color="auto" w:fill="FEFEFE"/>
        </w:rPr>
        <w:t xml:space="preserve"> specific example. </w:t>
      </w:r>
      <w:r w:rsidR="00D3737F" w:rsidRPr="00B93791">
        <w:rPr>
          <w:rFonts w:ascii="Times New Roman" w:hAnsi="Times New Roman" w:cs="Times New Roman"/>
          <w:color w:val="000000" w:themeColor="text1"/>
          <w:shd w:val="clear" w:color="auto" w:fill="FEFEFE"/>
        </w:rPr>
        <w:t>In the 1990’s</w:t>
      </w:r>
      <w:r w:rsidR="000E185A">
        <w:rPr>
          <w:rFonts w:ascii="Times New Roman" w:hAnsi="Times New Roman" w:cs="Times New Roman"/>
          <w:color w:val="000000" w:themeColor="text1"/>
          <w:shd w:val="clear" w:color="auto" w:fill="FEFEFE"/>
        </w:rPr>
        <w:t>,</w:t>
      </w:r>
      <w:r w:rsidR="00D3737F" w:rsidRPr="00B93791">
        <w:rPr>
          <w:rFonts w:ascii="Times New Roman" w:hAnsi="Times New Roman" w:cs="Times New Roman"/>
          <w:color w:val="000000" w:themeColor="text1"/>
          <w:shd w:val="clear" w:color="auto" w:fill="FEFEFE"/>
        </w:rPr>
        <w:t xml:space="preserve"> a research team </w:t>
      </w:r>
      <w:r w:rsidR="00A43AF2" w:rsidRPr="00B93791">
        <w:rPr>
          <w:rFonts w:ascii="Times New Roman" w:hAnsi="Times New Roman" w:cs="Times New Roman"/>
          <w:color w:val="000000" w:themeColor="text1"/>
          <w:shd w:val="clear" w:color="auto" w:fill="FEFEFE"/>
        </w:rPr>
        <w:t xml:space="preserve">led by Marvin Leech </w:t>
      </w:r>
      <w:r w:rsidR="00D3737F" w:rsidRPr="00B93791">
        <w:rPr>
          <w:rFonts w:ascii="Times New Roman" w:hAnsi="Times New Roman" w:cs="Times New Roman"/>
          <w:color w:val="000000" w:themeColor="text1"/>
          <w:shd w:val="clear" w:color="auto" w:fill="FEFEFE"/>
        </w:rPr>
        <w:t xml:space="preserve">discovered that the </w:t>
      </w:r>
      <w:proofErr w:type="spellStart"/>
      <w:r w:rsidR="008E44FA">
        <w:rPr>
          <w:rFonts w:ascii="Times New Roman" w:hAnsi="Times New Roman" w:cs="Times New Roman"/>
          <w:color w:val="000000" w:themeColor="text1"/>
          <w:shd w:val="clear" w:color="auto" w:fill="FEFEFE"/>
        </w:rPr>
        <w:t>Jawa</w:t>
      </w:r>
      <w:proofErr w:type="spellEnd"/>
      <w:r w:rsidR="008E44FA">
        <w:rPr>
          <w:rFonts w:ascii="Times New Roman" w:hAnsi="Times New Roman" w:cs="Times New Roman"/>
          <w:color w:val="000000" w:themeColor="text1"/>
          <w:shd w:val="clear" w:color="auto" w:fill="FEFEFE"/>
        </w:rPr>
        <w:t xml:space="preserve"> (</w:t>
      </w:r>
      <w:r w:rsidR="00D3737F" w:rsidRPr="00B93791">
        <w:rPr>
          <w:rFonts w:ascii="Times New Roman" w:hAnsi="Times New Roman" w:cs="Times New Roman"/>
          <w:color w:val="000000" w:themeColor="text1"/>
          <w:shd w:val="clear" w:color="auto" w:fill="FEFEFE"/>
        </w:rPr>
        <w:t>Javanese</w:t>
      </w:r>
      <w:r w:rsidR="008E44FA">
        <w:rPr>
          <w:rFonts w:ascii="Times New Roman" w:hAnsi="Times New Roman" w:cs="Times New Roman"/>
          <w:color w:val="000000" w:themeColor="text1"/>
          <w:shd w:val="clear" w:color="auto" w:fill="FEFEFE"/>
        </w:rPr>
        <w:t>)</w:t>
      </w:r>
      <w:r w:rsidR="00D3737F" w:rsidRPr="00B93791">
        <w:rPr>
          <w:rFonts w:ascii="Times New Roman" w:hAnsi="Times New Roman" w:cs="Times New Roman"/>
          <w:color w:val="000000" w:themeColor="text1"/>
          <w:shd w:val="clear" w:color="auto" w:fill="FEFEFE"/>
        </w:rPr>
        <w:t xml:space="preserve"> people group</w:t>
      </w:r>
      <w:r w:rsidR="000E185A">
        <w:rPr>
          <w:rFonts w:ascii="Times New Roman" w:hAnsi="Times New Roman" w:cs="Times New Roman"/>
          <w:color w:val="000000" w:themeColor="text1"/>
          <w:shd w:val="clear" w:color="auto" w:fill="FEFEFE"/>
        </w:rPr>
        <w:t>,</w:t>
      </w:r>
      <w:r w:rsidR="00D3737F" w:rsidRPr="00B93791">
        <w:rPr>
          <w:rFonts w:ascii="Times New Roman" w:hAnsi="Times New Roman" w:cs="Times New Roman"/>
          <w:color w:val="000000" w:themeColor="text1"/>
          <w:shd w:val="clear" w:color="auto" w:fill="FEFEFE"/>
        </w:rPr>
        <w:t xml:space="preserve"> which had millions of believers </w:t>
      </w:r>
      <w:r w:rsidR="00C3377C" w:rsidRPr="00B93791">
        <w:rPr>
          <w:rFonts w:ascii="Times New Roman" w:hAnsi="Times New Roman" w:cs="Times New Roman"/>
          <w:color w:val="000000" w:themeColor="text1"/>
          <w:shd w:val="clear" w:color="auto" w:fill="FEFEFE"/>
        </w:rPr>
        <w:t xml:space="preserve">and was counted as one large </w:t>
      </w:r>
      <w:r w:rsidR="008E44FA">
        <w:rPr>
          <w:rFonts w:ascii="Times New Roman" w:hAnsi="Times New Roman" w:cs="Times New Roman"/>
          <w:color w:val="000000" w:themeColor="text1"/>
          <w:shd w:val="clear" w:color="auto" w:fill="FEFEFE"/>
        </w:rPr>
        <w:t>“</w:t>
      </w:r>
      <w:r w:rsidR="00C3377C" w:rsidRPr="00B93791">
        <w:rPr>
          <w:rFonts w:ascii="Times New Roman" w:hAnsi="Times New Roman" w:cs="Times New Roman"/>
          <w:color w:val="000000" w:themeColor="text1"/>
          <w:shd w:val="clear" w:color="auto" w:fill="FEFEFE"/>
        </w:rPr>
        <w:t>reached</w:t>
      </w:r>
      <w:r w:rsidR="008E44FA">
        <w:rPr>
          <w:rFonts w:ascii="Times New Roman" w:hAnsi="Times New Roman" w:cs="Times New Roman"/>
          <w:color w:val="000000" w:themeColor="text1"/>
          <w:shd w:val="clear" w:color="auto" w:fill="FEFEFE"/>
        </w:rPr>
        <w:t>”</w:t>
      </w:r>
      <w:r w:rsidR="00C3377C" w:rsidRPr="00B93791">
        <w:rPr>
          <w:rFonts w:ascii="Times New Roman" w:hAnsi="Times New Roman" w:cs="Times New Roman"/>
          <w:color w:val="000000" w:themeColor="text1"/>
          <w:shd w:val="clear" w:color="auto" w:fill="FEFEFE"/>
        </w:rPr>
        <w:t xml:space="preserve"> people group</w:t>
      </w:r>
      <w:r w:rsidR="000E185A">
        <w:rPr>
          <w:rFonts w:ascii="Times New Roman" w:hAnsi="Times New Roman" w:cs="Times New Roman"/>
          <w:color w:val="000000" w:themeColor="text1"/>
          <w:shd w:val="clear" w:color="auto" w:fill="FEFEFE"/>
        </w:rPr>
        <w:t>,</w:t>
      </w:r>
      <w:r w:rsidR="00C3377C" w:rsidRPr="00B93791">
        <w:rPr>
          <w:rFonts w:ascii="Times New Roman" w:hAnsi="Times New Roman" w:cs="Times New Roman"/>
          <w:color w:val="000000" w:themeColor="text1"/>
          <w:shd w:val="clear" w:color="auto" w:fill="FEFEFE"/>
        </w:rPr>
        <w:t xml:space="preserve"> </w:t>
      </w:r>
      <w:r w:rsidR="00D3737F" w:rsidRPr="00B93791">
        <w:rPr>
          <w:rFonts w:ascii="Times New Roman" w:hAnsi="Times New Roman" w:cs="Times New Roman"/>
          <w:color w:val="000000" w:themeColor="text1"/>
          <w:shd w:val="clear" w:color="auto" w:fill="FEFEFE"/>
        </w:rPr>
        <w:t xml:space="preserve">was almost certainly at least </w:t>
      </w:r>
      <w:r w:rsidR="000E185A" w:rsidRPr="00E03BC8">
        <w:rPr>
          <w:rFonts w:ascii="Times New Roman" w:hAnsi="Times New Roman" w:cs="Times New Roman"/>
          <w:i/>
          <w:color w:val="000000" w:themeColor="text1"/>
          <w:shd w:val="clear" w:color="auto" w:fill="FEFEFE"/>
        </w:rPr>
        <w:t>eight</w:t>
      </w:r>
      <w:r w:rsidR="00D3737F" w:rsidRPr="00E03BC8">
        <w:rPr>
          <w:rFonts w:ascii="Times New Roman" w:hAnsi="Times New Roman" w:cs="Times New Roman"/>
          <w:i/>
          <w:color w:val="000000" w:themeColor="text1"/>
          <w:shd w:val="clear" w:color="auto" w:fill="FEFEFE"/>
        </w:rPr>
        <w:t xml:space="preserve"> </w:t>
      </w:r>
      <w:r w:rsidR="000E185A" w:rsidRPr="00E03BC8">
        <w:rPr>
          <w:rFonts w:ascii="Times New Roman" w:hAnsi="Times New Roman" w:cs="Times New Roman"/>
          <w:i/>
          <w:color w:val="000000" w:themeColor="text1"/>
          <w:shd w:val="clear" w:color="auto" w:fill="FEFEFE"/>
        </w:rPr>
        <w:t xml:space="preserve">distinct </w:t>
      </w:r>
      <w:r w:rsidR="00D3737F" w:rsidRPr="00E03BC8">
        <w:rPr>
          <w:rFonts w:ascii="Times New Roman" w:hAnsi="Times New Roman" w:cs="Times New Roman"/>
          <w:i/>
          <w:color w:val="000000" w:themeColor="text1"/>
          <w:shd w:val="clear" w:color="auto" w:fill="FEFEFE"/>
        </w:rPr>
        <w:t>people groups</w:t>
      </w:r>
      <w:r w:rsidR="00D3737F" w:rsidRPr="00B93791">
        <w:rPr>
          <w:rFonts w:ascii="Times New Roman" w:hAnsi="Times New Roman" w:cs="Times New Roman"/>
          <w:color w:val="000000" w:themeColor="text1"/>
          <w:shd w:val="clear" w:color="auto" w:fill="FEFEFE"/>
        </w:rPr>
        <w:t xml:space="preserve"> by the Lausanne definition. </w:t>
      </w:r>
      <w:r w:rsidR="002E057E">
        <w:rPr>
          <w:rFonts w:ascii="Times New Roman" w:hAnsi="Times New Roman" w:cs="Times New Roman"/>
          <w:color w:val="000000" w:themeColor="text1"/>
          <w:shd w:val="clear" w:color="auto" w:fill="FEFEFE"/>
        </w:rPr>
        <w:t>Three</w:t>
      </w:r>
      <w:r w:rsidR="00D3737F" w:rsidRPr="00B93791">
        <w:rPr>
          <w:rFonts w:ascii="Times New Roman" w:hAnsi="Times New Roman" w:cs="Times New Roman"/>
          <w:color w:val="000000" w:themeColor="text1"/>
          <w:shd w:val="clear" w:color="auto" w:fill="FEFEFE"/>
        </w:rPr>
        <w:t xml:space="preserve"> of these groups had between </w:t>
      </w:r>
      <w:r w:rsidR="00F83A37">
        <w:rPr>
          <w:rFonts w:ascii="Times New Roman" w:hAnsi="Times New Roman" w:cs="Times New Roman"/>
          <w:color w:val="000000" w:themeColor="text1"/>
          <w:shd w:val="clear" w:color="auto" w:fill="FEFEFE"/>
        </w:rPr>
        <w:t>7-10% E</w:t>
      </w:r>
      <w:r w:rsidR="003336E2" w:rsidRPr="00B93791">
        <w:rPr>
          <w:rFonts w:ascii="Times New Roman" w:hAnsi="Times New Roman" w:cs="Times New Roman"/>
          <w:color w:val="000000" w:themeColor="text1"/>
          <w:shd w:val="clear" w:color="auto" w:fill="FEFEFE"/>
        </w:rPr>
        <w:t xml:space="preserve">vangelical Christians while </w:t>
      </w:r>
      <w:r>
        <w:rPr>
          <w:rFonts w:ascii="Times New Roman" w:hAnsi="Times New Roman" w:cs="Times New Roman"/>
          <w:color w:val="000000" w:themeColor="text1"/>
          <w:shd w:val="clear" w:color="auto" w:fill="FEFEFE"/>
        </w:rPr>
        <w:t>five</w:t>
      </w:r>
      <w:r w:rsidR="003336E2" w:rsidRPr="00B93791">
        <w:rPr>
          <w:rFonts w:ascii="Times New Roman" w:hAnsi="Times New Roman" w:cs="Times New Roman"/>
          <w:color w:val="000000" w:themeColor="text1"/>
          <w:shd w:val="clear" w:color="auto" w:fill="FEFEFE"/>
        </w:rPr>
        <w:t xml:space="preserve"> of them were less than 1% Christian</w:t>
      </w:r>
      <w:r w:rsidR="009231C0">
        <w:rPr>
          <w:rFonts w:ascii="Times New Roman" w:hAnsi="Times New Roman" w:cs="Times New Roman"/>
          <w:color w:val="000000" w:themeColor="text1"/>
          <w:shd w:val="clear" w:color="auto" w:fill="FEFEFE"/>
        </w:rPr>
        <w:t>.</w:t>
      </w:r>
      <w:r w:rsidR="003336E2" w:rsidRPr="00B93791">
        <w:rPr>
          <w:rFonts w:ascii="Times New Roman" w:hAnsi="Times New Roman" w:cs="Times New Roman"/>
          <w:color w:val="000000" w:themeColor="text1"/>
          <w:shd w:val="clear" w:color="auto" w:fill="FEFEFE"/>
        </w:rPr>
        <w:t xml:space="preserve"> Obviously, barriers </w:t>
      </w:r>
      <w:r>
        <w:rPr>
          <w:rFonts w:ascii="Times New Roman" w:hAnsi="Times New Roman" w:cs="Times New Roman"/>
          <w:color w:val="000000" w:themeColor="text1"/>
          <w:shd w:val="clear" w:color="auto" w:fill="FEFEFE"/>
        </w:rPr>
        <w:t xml:space="preserve">existed </w:t>
      </w:r>
      <w:r w:rsidR="003336E2" w:rsidRPr="00B93791">
        <w:rPr>
          <w:rFonts w:ascii="Times New Roman" w:hAnsi="Times New Roman" w:cs="Times New Roman"/>
          <w:color w:val="000000" w:themeColor="text1"/>
          <w:shd w:val="clear" w:color="auto" w:fill="FEFEFE"/>
        </w:rPr>
        <w:t>between the 10% Christ</w:t>
      </w:r>
      <w:r w:rsidR="00C3377C" w:rsidRPr="00B93791">
        <w:rPr>
          <w:rFonts w:ascii="Times New Roman" w:hAnsi="Times New Roman" w:cs="Times New Roman"/>
          <w:color w:val="000000" w:themeColor="text1"/>
          <w:shd w:val="clear" w:color="auto" w:fill="FEFEFE"/>
        </w:rPr>
        <w:t>i</w:t>
      </w:r>
      <w:r w:rsidR="003336E2" w:rsidRPr="00B93791">
        <w:rPr>
          <w:rFonts w:ascii="Times New Roman" w:hAnsi="Times New Roman" w:cs="Times New Roman"/>
          <w:color w:val="000000" w:themeColor="text1"/>
          <w:shd w:val="clear" w:color="auto" w:fill="FEFEFE"/>
        </w:rPr>
        <w:t xml:space="preserve">an </w:t>
      </w:r>
      <w:proofErr w:type="spellStart"/>
      <w:r w:rsidR="003336E2" w:rsidRPr="00B93791">
        <w:rPr>
          <w:rFonts w:ascii="Times New Roman" w:hAnsi="Times New Roman" w:cs="Times New Roman"/>
          <w:color w:val="000000" w:themeColor="text1"/>
          <w:shd w:val="clear" w:color="auto" w:fill="FEFEFE"/>
        </w:rPr>
        <w:t>Jawa</w:t>
      </w:r>
      <w:proofErr w:type="spellEnd"/>
      <w:r w:rsidR="003336E2" w:rsidRPr="00B93791">
        <w:rPr>
          <w:rFonts w:ascii="Times New Roman" w:hAnsi="Times New Roman" w:cs="Times New Roman"/>
          <w:color w:val="000000" w:themeColor="text1"/>
          <w:shd w:val="clear" w:color="auto" w:fill="FEFEFE"/>
        </w:rPr>
        <w:t xml:space="preserve"> </w:t>
      </w:r>
      <w:proofErr w:type="spellStart"/>
      <w:r w:rsidR="003336E2" w:rsidRPr="00B93791">
        <w:rPr>
          <w:rFonts w:ascii="Times New Roman" w:hAnsi="Times New Roman" w:cs="Times New Roman"/>
          <w:color w:val="000000" w:themeColor="text1"/>
          <w:shd w:val="clear" w:color="auto" w:fill="FEFEFE"/>
        </w:rPr>
        <w:t>Negarigung</w:t>
      </w:r>
      <w:proofErr w:type="spellEnd"/>
      <w:r w:rsidR="003336E2" w:rsidRPr="00B93791">
        <w:rPr>
          <w:rFonts w:ascii="Times New Roman" w:hAnsi="Times New Roman" w:cs="Times New Roman"/>
          <w:color w:val="000000" w:themeColor="text1"/>
          <w:shd w:val="clear" w:color="auto" w:fill="FEFEFE"/>
        </w:rPr>
        <w:t xml:space="preserve"> and the 0.1% </w:t>
      </w:r>
      <w:r w:rsidR="00A126BF" w:rsidRPr="00B93791">
        <w:rPr>
          <w:rFonts w:ascii="Times New Roman" w:hAnsi="Times New Roman" w:cs="Times New Roman"/>
          <w:color w:val="000000" w:themeColor="text1"/>
          <w:shd w:val="clear" w:color="auto" w:fill="FEFEFE"/>
        </w:rPr>
        <w:t xml:space="preserve">Christian </w:t>
      </w:r>
      <w:proofErr w:type="spellStart"/>
      <w:r w:rsidR="00C3377C" w:rsidRPr="00B93791">
        <w:rPr>
          <w:rFonts w:ascii="Times New Roman" w:hAnsi="Times New Roman" w:cs="Times New Roman"/>
          <w:color w:val="000000" w:themeColor="text1"/>
          <w:shd w:val="clear" w:color="auto" w:fill="FEFEFE"/>
        </w:rPr>
        <w:t>Jawa</w:t>
      </w:r>
      <w:proofErr w:type="spellEnd"/>
      <w:r w:rsidR="00C3377C" w:rsidRPr="00B93791">
        <w:rPr>
          <w:rFonts w:ascii="Times New Roman" w:hAnsi="Times New Roman" w:cs="Times New Roman"/>
          <w:color w:val="000000" w:themeColor="text1"/>
          <w:shd w:val="clear" w:color="auto" w:fill="FEFEFE"/>
        </w:rPr>
        <w:t xml:space="preserve"> </w:t>
      </w:r>
      <w:proofErr w:type="spellStart"/>
      <w:r w:rsidR="00C3377C" w:rsidRPr="00B93791">
        <w:rPr>
          <w:rFonts w:ascii="Times New Roman" w:hAnsi="Times New Roman" w:cs="Times New Roman"/>
          <w:color w:val="000000" w:themeColor="text1"/>
          <w:shd w:val="clear" w:color="auto" w:fill="FEFEFE"/>
        </w:rPr>
        <w:t>Pesisir</w:t>
      </w:r>
      <w:proofErr w:type="spellEnd"/>
      <w:r w:rsidR="00C3377C" w:rsidRPr="00B93791">
        <w:rPr>
          <w:rFonts w:ascii="Times New Roman" w:hAnsi="Times New Roman" w:cs="Times New Roman"/>
          <w:color w:val="000000" w:themeColor="text1"/>
          <w:shd w:val="clear" w:color="auto" w:fill="FEFEFE"/>
        </w:rPr>
        <w:t xml:space="preserve"> Lor. Counting them as one </w:t>
      </w:r>
      <w:proofErr w:type="spellStart"/>
      <w:r w:rsidR="008E44FA">
        <w:rPr>
          <w:rFonts w:ascii="Times New Roman" w:hAnsi="Times New Roman" w:cs="Times New Roman"/>
          <w:color w:val="000000" w:themeColor="text1"/>
          <w:shd w:val="clear" w:color="auto" w:fill="FEFEFE"/>
        </w:rPr>
        <w:t>Jawa</w:t>
      </w:r>
      <w:proofErr w:type="spellEnd"/>
      <w:r w:rsidRPr="00B93791">
        <w:rPr>
          <w:rFonts w:ascii="Times New Roman" w:hAnsi="Times New Roman" w:cs="Times New Roman"/>
          <w:color w:val="000000" w:themeColor="text1"/>
          <w:shd w:val="clear" w:color="auto" w:fill="FEFEFE"/>
        </w:rPr>
        <w:t xml:space="preserve"> </w:t>
      </w:r>
      <w:r w:rsidR="00C3377C" w:rsidRPr="00B93791">
        <w:rPr>
          <w:rFonts w:ascii="Times New Roman" w:hAnsi="Times New Roman" w:cs="Times New Roman"/>
          <w:color w:val="000000" w:themeColor="text1"/>
          <w:shd w:val="clear" w:color="auto" w:fill="FEFEFE"/>
        </w:rPr>
        <w:t xml:space="preserve">people group </w:t>
      </w:r>
      <w:r w:rsidR="009231C0">
        <w:rPr>
          <w:rFonts w:ascii="Times New Roman" w:hAnsi="Times New Roman" w:cs="Times New Roman"/>
          <w:color w:val="000000" w:themeColor="text1"/>
          <w:shd w:val="clear" w:color="auto" w:fill="FEFEFE"/>
        </w:rPr>
        <w:t>greatly neglected</w:t>
      </w:r>
      <w:r w:rsidR="00C3377C" w:rsidRPr="00B93791">
        <w:rPr>
          <w:rFonts w:ascii="Times New Roman" w:hAnsi="Times New Roman" w:cs="Times New Roman"/>
          <w:color w:val="000000" w:themeColor="text1"/>
          <w:shd w:val="clear" w:color="auto" w:fill="FEFEFE"/>
        </w:rPr>
        <w:t xml:space="preserve"> the </w:t>
      </w:r>
      <w:r>
        <w:rPr>
          <w:rFonts w:ascii="Times New Roman" w:hAnsi="Times New Roman" w:cs="Times New Roman"/>
          <w:color w:val="000000" w:themeColor="text1"/>
          <w:shd w:val="clear" w:color="auto" w:fill="FEFEFE"/>
        </w:rPr>
        <w:t>five</w:t>
      </w:r>
      <w:r w:rsidR="00C3377C" w:rsidRPr="00B93791">
        <w:rPr>
          <w:rFonts w:ascii="Times New Roman" w:hAnsi="Times New Roman" w:cs="Times New Roman"/>
          <w:color w:val="000000" w:themeColor="text1"/>
          <w:shd w:val="clear" w:color="auto" w:fill="FEFEFE"/>
        </w:rPr>
        <w:t xml:space="preserve"> groups </w:t>
      </w:r>
      <w:r>
        <w:rPr>
          <w:rFonts w:ascii="Times New Roman" w:hAnsi="Times New Roman" w:cs="Times New Roman"/>
          <w:color w:val="000000" w:themeColor="text1"/>
          <w:shd w:val="clear" w:color="auto" w:fill="FEFEFE"/>
        </w:rPr>
        <w:t>who</w:t>
      </w:r>
      <w:r w:rsidRPr="00B93791">
        <w:rPr>
          <w:rFonts w:ascii="Times New Roman" w:hAnsi="Times New Roman" w:cs="Times New Roman"/>
          <w:color w:val="000000" w:themeColor="text1"/>
          <w:shd w:val="clear" w:color="auto" w:fill="FEFEFE"/>
        </w:rPr>
        <w:t xml:space="preserve"> </w:t>
      </w:r>
      <w:r w:rsidR="00C3377C" w:rsidRPr="00B93791">
        <w:rPr>
          <w:rFonts w:ascii="Times New Roman" w:hAnsi="Times New Roman" w:cs="Times New Roman"/>
          <w:color w:val="000000" w:themeColor="text1"/>
          <w:shd w:val="clear" w:color="auto" w:fill="FEFEFE"/>
        </w:rPr>
        <w:t xml:space="preserve">were unreached. </w:t>
      </w:r>
      <w:r w:rsidR="007F78AC">
        <w:rPr>
          <w:rFonts w:ascii="Times New Roman" w:hAnsi="Times New Roman" w:cs="Times New Roman"/>
          <w:color w:val="000000" w:themeColor="text1"/>
          <w:shd w:val="clear" w:color="auto" w:fill="FEFEFE"/>
        </w:rPr>
        <w:br/>
      </w:r>
      <w:r w:rsidR="007F78AC">
        <w:rPr>
          <w:rFonts w:ascii="Times New Roman" w:hAnsi="Times New Roman" w:cs="Times New Roman"/>
          <w:color w:val="000000" w:themeColor="text1"/>
          <w:shd w:val="clear" w:color="auto" w:fill="FEFEFE"/>
        </w:rPr>
        <w:br/>
      </w:r>
      <w:r w:rsidR="007F78AC" w:rsidRPr="007F78AC">
        <w:rPr>
          <w:rFonts w:ascii="Times New Roman" w:hAnsi="Times New Roman" w:cs="Times New Roman"/>
          <w:i/>
          <w:iCs/>
          <w:color w:val="000000" w:themeColor="text1"/>
          <w:shd w:val="clear" w:color="auto" w:fill="FEFEFE"/>
        </w:rPr>
        <w:t>Answer</w:t>
      </w:r>
      <w:r w:rsidR="007F78AC">
        <w:rPr>
          <w:rFonts w:ascii="Times New Roman" w:hAnsi="Times New Roman" w:cs="Times New Roman"/>
          <w:color w:val="000000" w:themeColor="text1"/>
          <w:shd w:val="clear" w:color="auto" w:fill="FEFEFE"/>
        </w:rPr>
        <w:t xml:space="preserve">: We have seen movements start in all </w:t>
      </w:r>
      <w:r w:rsidR="00625ED6">
        <w:rPr>
          <w:rFonts w:ascii="Times New Roman" w:hAnsi="Times New Roman" w:cs="Times New Roman"/>
          <w:color w:val="000000" w:themeColor="text1"/>
          <w:shd w:val="clear" w:color="auto" w:fill="FEFEFE"/>
        </w:rPr>
        <w:t>five</w:t>
      </w:r>
      <w:r w:rsidR="007F78AC">
        <w:rPr>
          <w:rFonts w:ascii="Times New Roman" w:hAnsi="Times New Roman" w:cs="Times New Roman"/>
          <w:color w:val="000000" w:themeColor="text1"/>
          <w:shd w:val="clear" w:color="auto" w:fill="FEFEFE"/>
        </w:rPr>
        <w:t xml:space="preserve"> of the </w:t>
      </w:r>
      <w:proofErr w:type="spellStart"/>
      <w:r w:rsidR="007F78AC">
        <w:rPr>
          <w:rFonts w:ascii="Times New Roman" w:hAnsi="Times New Roman" w:cs="Times New Roman"/>
          <w:color w:val="000000" w:themeColor="text1"/>
          <w:shd w:val="clear" w:color="auto" w:fill="FEFEFE"/>
        </w:rPr>
        <w:t>Jawa</w:t>
      </w:r>
      <w:proofErr w:type="spellEnd"/>
      <w:r w:rsidR="007F78AC">
        <w:rPr>
          <w:rFonts w:ascii="Times New Roman" w:hAnsi="Times New Roman" w:cs="Times New Roman"/>
          <w:color w:val="000000" w:themeColor="text1"/>
          <w:shd w:val="clear" w:color="auto" w:fill="FEFEFE"/>
        </w:rPr>
        <w:t xml:space="preserve"> UPGs in the last 10 years. They were started by movement catalysts from Indonesian and Javanese backgrounds. </w:t>
      </w:r>
      <w:r w:rsidR="00625ED6">
        <w:rPr>
          <w:rFonts w:ascii="Times New Roman" w:hAnsi="Times New Roman" w:cs="Times New Roman"/>
          <w:color w:val="000000" w:themeColor="text1"/>
          <w:shd w:val="clear" w:color="auto" w:fill="FEFEFE"/>
        </w:rPr>
        <w:t>M</w:t>
      </w:r>
      <w:r w:rsidR="007F78AC">
        <w:rPr>
          <w:rFonts w:ascii="Times New Roman" w:hAnsi="Times New Roman" w:cs="Times New Roman"/>
          <w:color w:val="000000" w:themeColor="text1"/>
          <w:shd w:val="clear" w:color="auto" w:fill="FEFEFE"/>
        </w:rPr>
        <w:t xml:space="preserve">uch more </w:t>
      </w:r>
      <w:r w:rsidR="00625ED6">
        <w:rPr>
          <w:rFonts w:ascii="Times New Roman" w:hAnsi="Times New Roman" w:cs="Times New Roman"/>
          <w:color w:val="000000" w:themeColor="text1"/>
          <w:shd w:val="clear" w:color="auto" w:fill="FEFEFE"/>
        </w:rPr>
        <w:t xml:space="preserve">effort is needed </w:t>
      </w:r>
      <w:r w:rsidR="007F78AC">
        <w:rPr>
          <w:rFonts w:ascii="Times New Roman" w:hAnsi="Times New Roman" w:cs="Times New Roman"/>
          <w:color w:val="000000" w:themeColor="text1"/>
          <w:shd w:val="clear" w:color="auto" w:fill="FEFEFE"/>
        </w:rPr>
        <w:t xml:space="preserve">to </w:t>
      </w:r>
      <w:r w:rsidR="008E44FA">
        <w:rPr>
          <w:rFonts w:ascii="Times New Roman" w:hAnsi="Times New Roman" w:cs="Times New Roman"/>
          <w:color w:val="000000" w:themeColor="text1"/>
          <w:shd w:val="clear" w:color="auto" w:fill="FEFEFE"/>
        </w:rPr>
        <w:t xml:space="preserve">reach </w:t>
      </w:r>
      <w:r w:rsidR="007F78AC">
        <w:rPr>
          <w:rFonts w:ascii="Times New Roman" w:hAnsi="Times New Roman" w:cs="Times New Roman"/>
          <w:color w:val="000000" w:themeColor="text1"/>
          <w:shd w:val="clear" w:color="auto" w:fill="FEFEFE"/>
        </w:rPr>
        <w:t>100</w:t>
      </w:r>
      <w:r w:rsidR="008E44FA">
        <w:rPr>
          <w:rFonts w:ascii="Times New Roman" w:hAnsi="Times New Roman" w:cs="Times New Roman"/>
          <w:color w:val="000000" w:themeColor="text1"/>
          <w:shd w:val="clear" w:color="auto" w:fill="FEFEFE"/>
        </w:rPr>
        <w:t xml:space="preserve">+ </w:t>
      </w:r>
      <w:r w:rsidR="007F78AC">
        <w:rPr>
          <w:rFonts w:ascii="Times New Roman" w:hAnsi="Times New Roman" w:cs="Times New Roman"/>
          <w:color w:val="000000" w:themeColor="text1"/>
          <w:shd w:val="clear" w:color="auto" w:fill="FEFEFE"/>
        </w:rPr>
        <w:t xml:space="preserve">million </w:t>
      </w:r>
      <w:proofErr w:type="spellStart"/>
      <w:r w:rsidR="008E44FA">
        <w:rPr>
          <w:rFonts w:ascii="Times New Roman" w:hAnsi="Times New Roman" w:cs="Times New Roman"/>
          <w:color w:val="000000" w:themeColor="text1"/>
          <w:shd w:val="clear" w:color="auto" w:fill="FEFEFE"/>
        </w:rPr>
        <w:t>Jawa</w:t>
      </w:r>
      <w:proofErr w:type="spellEnd"/>
      <w:r w:rsidR="007F78AC">
        <w:rPr>
          <w:rFonts w:ascii="Times New Roman" w:hAnsi="Times New Roman" w:cs="Times New Roman"/>
          <w:color w:val="000000" w:themeColor="text1"/>
          <w:shd w:val="clear" w:color="auto" w:fill="FEFEFE"/>
        </w:rPr>
        <w:t xml:space="preserve"> people</w:t>
      </w:r>
      <w:r w:rsidR="00625ED6">
        <w:rPr>
          <w:rFonts w:ascii="Times New Roman" w:hAnsi="Times New Roman" w:cs="Times New Roman"/>
          <w:color w:val="000000" w:themeColor="text1"/>
          <w:shd w:val="clear" w:color="auto" w:fill="FEFEFE"/>
        </w:rPr>
        <w:t>,</w:t>
      </w:r>
      <w:r w:rsidR="007F78AC">
        <w:rPr>
          <w:rFonts w:ascii="Times New Roman" w:hAnsi="Times New Roman" w:cs="Times New Roman"/>
          <w:color w:val="000000" w:themeColor="text1"/>
          <w:shd w:val="clear" w:color="auto" w:fill="FEFEFE"/>
        </w:rPr>
        <w:t xml:space="preserve"> </w:t>
      </w:r>
      <w:r w:rsidR="00625ED6" w:rsidRPr="00AE0506">
        <w:rPr>
          <w:rFonts w:ascii="Times New Roman" w:hAnsi="Times New Roman" w:cs="Times New Roman"/>
          <w:i/>
          <w:color w:val="000000" w:themeColor="text1"/>
          <w:shd w:val="clear" w:color="auto" w:fill="FEFEFE"/>
        </w:rPr>
        <w:t>but</w:t>
      </w:r>
      <w:r w:rsidR="00625ED6">
        <w:rPr>
          <w:rFonts w:ascii="Times New Roman" w:hAnsi="Times New Roman" w:cs="Times New Roman"/>
          <w:color w:val="000000" w:themeColor="text1"/>
          <w:shd w:val="clear" w:color="auto" w:fill="FEFEFE"/>
        </w:rPr>
        <w:t xml:space="preserve"> </w:t>
      </w:r>
      <w:r w:rsidR="007F78AC">
        <w:rPr>
          <w:rFonts w:ascii="Times New Roman" w:hAnsi="Times New Roman" w:cs="Times New Roman"/>
          <w:color w:val="000000" w:themeColor="text1"/>
          <w:shd w:val="clear" w:color="auto" w:fill="FEFEFE"/>
        </w:rPr>
        <w:t xml:space="preserve">this is a very encouraging start. Also of great importance is that these </w:t>
      </w:r>
      <w:proofErr w:type="spellStart"/>
      <w:r w:rsidR="008E44FA">
        <w:rPr>
          <w:rFonts w:ascii="Times New Roman" w:hAnsi="Times New Roman" w:cs="Times New Roman"/>
          <w:color w:val="000000" w:themeColor="text1"/>
          <w:shd w:val="clear" w:color="auto" w:fill="FEFEFE"/>
        </w:rPr>
        <w:t>Jawa</w:t>
      </w:r>
      <w:proofErr w:type="spellEnd"/>
      <w:r w:rsidR="008E44FA">
        <w:rPr>
          <w:rFonts w:ascii="Times New Roman" w:hAnsi="Times New Roman" w:cs="Times New Roman"/>
          <w:color w:val="000000" w:themeColor="text1"/>
          <w:shd w:val="clear" w:color="auto" w:fill="FEFEFE"/>
        </w:rPr>
        <w:t xml:space="preserve"> </w:t>
      </w:r>
      <w:r w:rsidR="00612EE1">
        <w:rPr>
          <w:rFonts w:ascii="Times New Roman" w:hAnsi="Times New Roman" w:cs="Times New Roman"/>
          <w:color w:val="000000" w:themeColor="text1"/>
          <w:shd w:val="clear" w:color="auto" w:fill="FEFEFE"/>
        </w:rPr>
        <w:t xml:space="preserve">movements </w:t>
      </w:r>
      <w:r w:rsidR="008E44FA">
        <w:rPr>
          <w:rFonts w:ascii="Times New Roman" w:hAnsi="Times New Roman" w:cs="Times New Roman"/>
          <w:color w:val="000000" w:themeColor="text1"/>
          <w:shd w:val="clear" w:color="auto" w:fill="FEFEFE"/>
        </w:rPr>
        <w:t xml:space="preserve">and other movement practitioners </w:t>
      </w:r>
      <w:r w:rsidR="00612EE1">
        <w:rPr>
          <w:rFonts w:ascii="Times New Roman" w:hAnsi="Times New Roman" w:cs="Times New Roman"/>
          <w:color w:val="000000" w:themeColor="text1"/>
          <w:shd w:val="clear" w:color="auto" w:fill="FEFEFE"/>
        </w:rPr>
        <w:t>are reaching out and have started multiplying disciples and churches</w:t>
      </w:r>
      <w:r w:rsidR="00625ED6">
        <w:rPr>
          <w:rFonts w:ascii="Times New Roman" w:hAnsi="Times New Roman" w:cs="Times New Roman"/>
          <w:color w:val="000000" w:themeColor="text1"/>
          <w:shd w:val="clear" w:color="auto" w:fill="FEFEFE"/>
        </w:rPr>
        <w:t>,</w:t>
      </w:r>
      <w:r w:rsidR="00612EE1">
        <w:rPr>
          <w:rFonts w:ascii="Times New Roman" w:hAnsi="Times New Roman" w:cs="Times New Roman"/>
          <w:color w:val="000000" w:themeColor="text1"/>
          <w:shd w:val="clear" w:color="auto" w:fill="FEFEFE"/>
        </w:rPr>
        <w:t xml:space="preserve"> with movements in 30+ UPGs and some pre-movement fruit in another 40+ UPGs. This same dynamic is happening all over the world</w:t>
      </w:r>
      <w:r w:rsidR="00625ED6">
        <w:rPr>
          <w:rFonts w:ascii="Times New Roman" w:hAnsi="Times New Roman" w:cs="Times New Roman"/>
          <w:color w:val="000000" w:themeColor="text1"/>
          <w:shd w:val="clear" w:color="auto" w:fill="FEFEFE"/>
        </w:rPr>
        <w:t>!</w:t>
      </w:r>
      <w:r w:rsidR="00612EE1">
        <w:rPr>
          <w:rFonts w:ascii="Times New Roman" w:hAnsi="Times New Roman" w:cs="Times New Roman"/>
          <w:color w:val="000000" w:themeColor="text1"/>
          <w:shd w:val="clear" w:color="auto" w:fill="FEFEFE"/>
        </w:rPr>
        <w:t xml:space="preserve"> </w:t>
      </w:r>
      <w:r w:rsidR="00625ED6">
        <w:rPr>
          <w:rFonts w:ascii="Times New Roman" w:hAnsi="Times New Roman" w:cs="Times New Roman"/>
          <w:color w:val="000000" w:themeColor="text1"/>
          <w:shd w:val="clear" w:color="auto" w:fill="FEFEFE"/>
        </w:rPr>
        <w:t>Y</w:t>
      </w:r>
      <w:r w:rsidR="00612EE1">
        <w:rPr>
          <w:rFonts w:ascii="Times New Roman" w:hAnsi="Times New Roman" w:cs="Times New Roman"/>
          <w:color w:val="000000" w:themeColor="text1"/>
          <w:shd w:val="clear" w:color="auto" w:fill="FEFEFE"/>
        </w:rPr>
        <w:t xml:space="preserve">ou will read other </w:t>
      </w:r>
      <w:r w:rsidR="008E44FA">
        <w:rPr>
          <w:rFonts w:ascii="Times New Roman" w:hAnsi="Times New Roman" w:cs="Times New Roman"/>
          <w:color w:val="000000" w:themeColor="text1"/>
          <w:shd w:val="clear" w:color="auto" w:fill="FEFEFE"/>
        </w:rPr>
        <w:t xml:space="preserve">exciting </w:t>
      </w:r>
      <w:r w:rsidR="00612EE1">
        <w:rPr>
          <w:rFonts w:ascii="Times New Roman" w:hAnsi="Times New Roman" w:cs="Times New Roman"/>
          <w:color w:val="000000" w:themeColor="text1"/>
          <w:shd w:val="clear" w:color="auto" w:fill="FEFEFE"/>
        </w:rPr>
        <w:t xml:space="preserve">examples in the rest of this </w:t>
      </w:r>
      <w:r w:rsidR="00625ED6">
        <w:rPr>
          <w:rFonts w:ascii="Times New Roman" w:hAnsi="Times New Roman" w:cs="Times New Roman"/>
          <w:color w:val="000000" w:themeColor="text1"/>
          <w:shd w:val="clear" w:color="auto" w:fill="FEFEFE"/>
        </w:rPr>
        <w:t>issue</w:t>
      </w:r>
      <w:r w:rsidR="00612EE1">
        <w:rPr>
          <w:rFonts w:ascii="Times New Roman" w:hAnsi="Times New Roman" w:cs="Times New Roman"/>
          <w:color w:val="000000" w:themeColor="text1"/>
          <w:shd w:val="clear" w:color="auto" w:fill="FEFEFE"/>
        </w:rPr>
        <w:t xml:space="preserve">. </w:t>
      </w:r>
    </w:p>
    <w:p w14:paraId="7E936C52" w14:textId="77777777" w:rsidR="00E1616F" w:rsidRDefault="00E1616F" w:rsidP="00E37A03">
      <w:pPr>
        <w:shd w:val="clear" w:color="auto" w:fill="FFFFFF"/>
        <w:contextualSpacing w:val="0"/>
        <w:rPr>
          <w:rFonts w:ascii="Times New Roman" w:hAnsi="Times New Roman" w:cs="Times New Roman"/>
          <w:i/>
          <w:iCs/>
          <w:color w:val="000000" w:themeColor="text1"/>
          <w:shd w:val="clear" w:color="auto" w:fill="FEFEFE"/>
        </w:rPr>
      </w:pPr>
    </w:p>
    <w:p w14:paraId="070E2C8B" w14:textId="7B7D7603" w:rsidR="00CE3570" w:rsidRPr="00B93791" w:rsidRDefault="00CE3570" w:rsidP="00E37A03">
      <w:pPr>
        <w:shd w:val="clear" w:color="auto" w:fill="FFFFFF"/>
        <w:contextualSpacing w:val="0"/>
        <w:rPr>
          <w:rFonts w:ascii="Times New Roman" w:hAnsi="Times New Roman" w:cs="Times New Roman"/>
          <w:i/>
          <w:iCs/>
          <w:color w:val="000000" w:themeColor="text1"/>
          <w:shd w:val="clear" w:color="auto" w:fill="FEFEFE"/>
        </w:rPr>
      </w:pPr>
      <w:r w:rsidRPr="00B93791">
        <w:rPr>
          <w:rFonts w:ascii="Times New Roman" w:hAnsi="Times New Roman" w:cs="Times New Roman"/>
          <w:i/>
          <w:iCs/>
          <w:color w:val="000000" w:themeColor="text1"/>
          <w:shd w:val="clear" w:color="auto" w:fill="FEFEFE"/>
        </w:rPr>
        <w:t xml:space="preserve">Problem #3: 2% may be too low. </w:t>
      </w:r>
    </w:p>
    <w:p w14:paraId="172540F6" w14:textId="0B39D830" w:rsidR="003A39A6" w:rsidRPr="00B93791" w:rsidRDefault="003A39A6" w:rsidP="00E37A03">
      <w:pPr>
        <w:shd w:val="clear" w:color="auto" w:fill="FFFFFF"/>
        <w:contextualSpacing w:val="0"/>
        <w:rPr>
          <w:rFonts w:ascii="Times New Roman" w:hAnsi="Times New Roman" w:cs="Times New Roman"/>
          <w:color w:val="000000" w:themeColor="text1"/>
          <w:shd w:val="clear" w:color="auto" w:fill="FEFEFE"/>
        </w:rPr>
      </w:pPr>
    </w:p>
    <w:p w14:paraId="14C0DC10" w14:textId="256CEC35" w:rsidR="00D35327" w:rsidRDefault="00377A98" w:rsidP="00D35327">
      <w:r w:rsidRPr="00B93791">
        <w:rPr>
          <w:rFonts w:ascii="Times New Roman" w:hAnsi="Times New Roman" w:cs="Times New Roman"/>
          <w:color w:val="000000" w:themeColor="text1"/>
          <w:shd w:val="clear" w:color="auto" w:fill="FFFFFF"/>
        </w:rPr>
        <w:t xml:space="preserve">A history of the term “unreached” shows that prior to 1980, 20% seemed to be the </w:t>
      </w:r>
      <w:r w:rsidR="00044428">
        <w:rPr>
          <w:rFonts w:ascii="Times New Roman" w:hAnsi="Times New Roman" w:cs="Times New Roman"/>
          <w:color w:val="000000" w:themeColor="text1"/>
          <w:shd w:val="clear" w:color="auto" w:fill="FFFFFF"/>
        </w:rPr>
        <w:t xml:space="preserve">accepted </w:t>
      </w:r>
      <w:r w:rsidRPr="00B93791">
        <w:rPr>
          <w:rFonts w:ascii="Times New Roman" w:hAnsi="Times New Roman" w:cs="Times New Roman"/>
          <w:color w:val="000000" w:themeColor="text1"/>
          <w:shd w:val="clear" w:color="auto" w:fill="FFFFFF"/>
        </w:rPr>
        <w:t>line between reached and unreached. Then in the 1980’s</w:t>
      </w:r>
      <w:r>
        <w:rPr>
          <w:rFonts w:ascii="Times New Roman" w:hAnsi="Times New Roman" w:cs="Times New Roman"/>
          <w:color w:val="000000" w:themeColor="text1"/>
          <w:shd w:val="clear" w:color="auto" w:fill="FFFFFF"/>
        </w:rPr>
        <w:t>,</w:t>
      </w:r>
      <w:r w:rsidRPr="00B93791">
        <w:rPr>
          <w:rFonts w:ascii="Times New Roman" w:hAnsi="Times New Roman" w:cs="Times New Roman"/>
          <w:color w:val="000000" w:themeColor="text1"/>
          <w:shd w:val="clear" w:color="auto" w:fill="FFFFFF"/>
        </w:rPr>
        <w:t xml:space="preserve"> various figures such as 5%, 10%, 20% began to circulate. In 1995</w:t>
      </w:r>
      <w:r>
        <w:rPr>
          <w:rFonts w:ascii="Times New Roman" w:hAnsi="Times New Roman" w:cs="Times New Roman"/>
          <w:color w:val="000000" w:themeColor="text1"/>
          <w:shd w:val="clear" w:color="auto" w:fill="FFFFFF"/>
        </w:rPr>
        <w:t>,</w:t>
      </w:r>
      <w:r w:rsidRPr="00B93791">
        <w:rPr>
          <w:rFonts w:ascii="Times New Roman" w:hAnsi="Times New Roman" w:cs="Times New Roman"/>
          <w:color w:val="000000" w:themeColor="text1"/>
          <w:shd w:val="clear" w:color="auto" w:fill="FFFFFF"/>
        </w:rPr>
        <w:t xml:space="preserve"> </w:t>
      </w:r>
      <w:r w:rsidR="00ED51D9">
        <w:rPr>
          <w:rFonts w:ascii="Times New Roman" w:hAnsi="Times New Roman" w:cs="Times New Roman"/>
          <w:color w:val="000000" w:themeColor="text1"/>
          <w:shd w:val="clear" w:color="auto" w:fill="FFFFFF"/>
        </w:rPr>
        <w:t>a committee representing Operation World, Adopt-a-People, IMB, SIL, and AD2000</w:t>
      </w:r>
      <w:r w:rsidRPr="00B93791">
        <w:rPr>
          <w:rFonts w:ascii="Times New Roman" w:hAnsi="Times New Roman" w:cs="Times New Roman"/>
          <w:color w:val="000000" w:themeColor="text1"/>
          <w:shd w:val="clear" w:color="auto" w:fill="FFFFFF"/>
        </w:rPr>
        <w:t xml:space="preserve"> </w:t>
      </w:r>
      <w:r w:rsidR="006D53D7">
        <w:rPr>
          <w:rFonts w:ascii="Times New Roman" w:hAnsi="Times New Roman" w:cs="Times New Roman"/>
          <w:color w:val="000000" w:themeColor="text1"/>
          <w:shd w:val="clear" w:color="auto" w:fill="FFFFFF"/>
        </w:rPr>
        <w:t>made a</w:t>
      </w:r>
      <w:r>
        <w:rPr>
          <w:rFonts w:ascii="Times New Roman" w:hAnsi="Times New Roman" w:cs="Times New Roman"/>
          <w:color w:val="000000" w:themeColor="text1"/>
          <w:shd w:val="clear" w:color="auto" w:fill="FFFFFF"/>
        </w:rPr>
        <w:t xml:space="preserve"> </w:t>
      </w:r>
      <w:r w:rsidR="006D53D7">
        <w:rPr>
          <w:rFonts w:ascii="Times New Roman" w:hAnsi="Times New Roman" w:cs="Times New Roman"/>
          <w:color w:val="000000" w:themeColor="text1"/>
          <w:shd w:val="clear" w:color="auto" w:fill="FFFFFF"/>
        </w:rPr>
        <w:t xml:space="preserve">decision to choose </w:t>
      </w:r>
      <w:r>
        <w:rPr>
          <w:rFonts w:ascii="Times New Roman" w:hAnsi="Times New Roman" w:cs="Times New Roman"/>
          <w:color w:val="000000" w:themeColor="text1"/>
          <w:shd w:val="clear" w:color="auto" w:fill="FFFFFF"/>
        </w:rPr>
        <w:t xml:space="preserve">“somewhat arbitrary” </w:t>
      </w:r>
      <w:r w:rsidRPr="00B93791">
        <w:rPr>
          <w:rFonts w:ascii="Times New Roman" w:hAnsi="Times New Roman" w:cs="Times New Roman"/>
          <w:color w:val="000000" w:themeColor="text1"/>
          <w:shd w:val="clear" w:color="auto" w:fill="FFFFFF"/>
        </w:rPr>
        <w:t xml:space="preserve">criteria of </w:t>
      </w:r>
      <w:r w:rsidR="00D35327">
        <w:rPr>
          <w:rFonts w:ascii="Times New Roman" w:hAnsi="Times New Roman" w:cs="Times New Roman"/>
          <w:color w:val="000000" w:themeColor="text1"/>
          <w:shd w:val="clear" w:color="auto" w:fill="FFFFFF"/>
        </w:rPr>
        <w:t xml:space="preserve">less than </w:t>
      </w:r>
      <w:r w:rsidRPr="00B93791">
        <w:rPr>
          <w:rFonts w:ascii="Times New Roman" w:hAnsi="Times New Roman" w:cs="Times New Roman"/>
          <w:color w:val="000000" w:themeColor="text1"/>
          <w:shd w:val="clear" w:color="auto" w:fill="FFFFFF"/>
        </w:rPr>
        <w:t>2% Evangelical Christian a</w:t>
      </w:r>
      <w:r w:rsidR="00D35327">
        <w:rPr>
          <w:rFonts w:ascii="Times New Roman" w:hAnsi="Times New Roman" w:cs="Times New Roman"/>
          <w:color w:val="000000" w:themeColor="text1"/>
          <w:shd w:val="clear" w:color="auto" w:fill="FFFFFF"/>
        </w:rPr>
        <w:t xml:space="preserve">nd </w:t>
      </w:r>
      <w:r w:rsidRPr="00B93791">
        <w:rPr>
          <w:rFonts w:ascii="Times New Roman" w:hAnsi="Times New Roman" w:cs="Times New Roman"/>
          <w:color w:val="000000" w:themeColor="text1"/>
          <w:shd w:val="clear" w:color="auto" w:fill="FFFFFF"/>
        </w:rPr>
        <w:t>5% Professing Christians.</w:t>
      </w:r>
      <w:r w:rsidR="0051268F" w:rsidRPr="00B93791">
        <w:rPr>
          <w:rStyle w:val="FootnoteReference"/>
          <w:rFonts w:ascii="Times New Roman" w:hAnsi="Times New Roman" w:cs="Times New Roman"/>
          <w:color w:val="000000" w:themeColor="text1"/>
          <w:shd w:val="clear" w:color="auto" w:fill="FFFFFF"/>
        </w:rPr>
        <w:footnoteReference w:id="7"/>
      </w:r>
      <w:r w:rsidR="0051268F" w:rsidRPr="00B93791">
        <w:rPr>
          <w:rFonts w:ascii="Times New Roman" w:hAnsi="Times New Roman" w:cs="Times New Roman"/>
          <w:color w:val="000000" w:themeColor="text1"/>
          <w:shd w:val="clear" w:color="auto" w:fill="FFFFFF"/>
        </w:rPr>
        <w:t xml:space="preserve"> </w:t>
      </w:r>
      <w:r w:rsidR="00333637" w:rsidRPr="00B93791">
        <w:rPr>
          <w:rFonts w:ascii="Times New Roman" w:hAnsi="Times New Roman" w:cs="Times New Roman"/>
          <w:color w:val="000000" w:themeColor="text1"/>
          <w:shd w:val="clear" w:color="auto" w:fill="FFFFFF"/>
        </w:rPr>
        <w:br/>
      </w:r>
      <w:r w:rsidR="00333637" w:rsidRPr="00B93791">
        <w:rPr>
          <w:rFonts w:ascii="Times New Roman" w:hAnsi="Times New Roman" w:cs="Times New Roman"/>
          <w:color w:val="000000" w:themeColor="text1"/>
          <w:shd w:val="clear" w:color="auto" w:fill="FFFFFF"/>
        </w:rPr>
        <w:br/>
      </w:r>
      <w:r w:rsidR="00044428">
        <w:rPr>
          <w:rFonts w:ascii="Times New Roman" w:hAnsi="Times New Roman" w:cs="Times New Roman"/>
          <w:color w:val="000000" w:themeColor="text1"/>
          <w:shd w:val="clear" w:color="auto" w:fill="FEFEFE"/>
        </w:rPr>
        <w:t xml:space="preserve">Dave </w:t>
      </w:r>
      <w:proofErr w:type="spellStart"/>
      <w:r w:rsidR="00D35327">
        <w:rPr>
          <w:rFonts w:ascii="Times New Roman" w:hAnsi="Times New Roman" w:cs="Times New Roman"/>
          <w:color w:val="000000" w:themeColor="text1"/>
          <w:shd w:val="clear" w:color="auto" w:fill="FEFEFE"/>
        </w:rPr>
        <w:t>Datema</w:t>
      </w:r>
      <w:proofErr w:type="spellEnd"/>
      <w:r w:rsidR="00D35327">
        <w:rPr>
          <w:rFonts w:ascii="Times New Roman" w:hAnsi="Times New Roman" w:cs="Times New Roman"/>
          <w:color w:val="000000" w:themeColor="text1"/>
          <w:shd w:val="clear" w:color="auto" w:fill="FEFEFE"/>
        </w:rPr>
        <w:t xml:space="preserve"> states he was </w:t>
      </w:r>
      <w:r w:rsidR="00D35327" w:rsidRPr="00D35327">
        <w:rPr>
          <w:rFonts w:ascii="Times New Roman" w:hAnsi="Times New Roman" w:cs="Times New Roman"/>
          <w:color w:val="000000" w:themeColor="text1"/>
          <w:shd w:val="clear" w:color="auto" w:fill="FEFEFE"/>
        </w:rPr>
        <w:t>“</w:t>
      </w:r>
      <w:r w:rsidR="00D35327" w:rsidRPr="00D35327">
        <w:rPr>
          <w:rFonts w:ascii="Times New Roman" w:hAnsi="Times New Roman" w:cs="Times New Roman"/>
        </w:rPr>
        <w:t>unable to find any other research or study to back up the choice of 2% Evangelical as a criterion</w:t>
      </w:r>
      <w:r w:rsidR="00D35327">
        <w:rPr>
          <w:rFonts w:ascii="Times New Roman" w:hAnsi="Times New Roman" w:cs="Times New Roman"/>
        </w:rPr>
        <w:t>” nor could he find “research to justify</w:t>
      </w:r>
      <w:r w:rsidR="002541D4">
        <w:rPr>
          <w:rFonts w:ascii="Times New Roman" w:hAnsi="Times New Roman" w:cs="Times New Roman"/>
        </w:rPr>
        <w:t>” the use of 5%</w:t>
      </w:r>
      <w:r w:rsidR="00D35327">
        <w:rPr>
          <w:rFonts w:ascii="Times New Roman" w:hAnsi="Times New Roman" w:cs="Times New Roman"/>
        </w:rPr>
        <w:t>.”</w:t>
      </w:r>
      <w:r w:rsidR="00D35327">
        <w:rPr>
          <w:rStyle w:val="FootnoteReference"/>
          <w:rFonts w:ascii="Times New Roman" w:hAnsi="Times New Roman" w:cs="Times New Roman"/>
        </w:rPr>
        <w:footnoteReference w:id="8"/>
      </w:r>
      <w:r w:rsidR="00D35327">
        <w:rPr>
          <w:rFonts w:ascii="Times New Roman" w:hAnsi="Times New Roman" w:cs="Times New Roman"/>
        </w:rPr>
        <w:t xml:space="preserve"> </w:t>
      </w:r>
      <w:r w:rsidR="00D35327">
        <w:rPr>
          <w:rFonts w:ascii="Times New Roman" w:hAnsi="Times New Roman" w:cs="Times New Roman"/>
        </w:rPr>
        <w:br/>
      </w:r>
      <w:r w:rsidR="00D35327">
        <w:rPr>
          <w:rFonts w:ascii="Times New Roman" w:hAnsi="Times New Roman" w:cs="Times New Roman"/>
        </w:rPr>
        <w:br/>
      </w:r>
      <w:r w:rsidR="00D35327" w:rsidRPr="002541D4">
        <w:rPr>
          <w:rFonts w:ascii="Times New Roman" w:hAnsi="Times New Roman" w:cs="Times New Roman"/>
          <w:sz w:val="26"/>
          <w:szCs w:val="26"/>
        </w:rPr>
        <w:t xml:space="preserve">Interestingly, </w:t>
      </w:r>
      <w:r w:rsidR="00044428">
        <w:rPr>
          <w:rFonts w:ascii="Times New Roman" w:hAnsi="Times New Roman" w:cs="Times New Roman"/>
          <w:sz w:val="26"/>
          <w:szCs w:val="26"/>
        </w:rPr>
        <w:t xml:space="preserve">Patrick </w:t>
      </w:r>
      <w:r w:rsidR="00D35327" w:rsidRPr="002541D4">
        <w:rPr>
          <w:rFonts w:ascii="Times New Roman" w:hAnsi="Times New Roman" w:cs="Times New Roman"/>
          <w:sz w:val="26"/>
          <w:szCs w:val="26"/>
        </w:rPr>
        <w:t>Johnstone</w:t>
      </w:r>
      <w:r w:rsidR="002541D4">
        <w:rPr>
          <w:rFonts w:ascii="Times New Roman" w:hAnsi="Times New Roman" w:cs="Times New Roman"/>
          <w:sz w:val="26"/>
          <w:szCs w:val="26"/>
        </w:rPr>
        <w:t xml:space="preserve"> </w:t>
      </w:r>
      <w:r w:rsidR="0051268F">
        <w:rPr>
          <w:rFonts w:ascii="Times New Roman" w:hAnsi="Times New Roman" w:cs="Times New Roman"/>
          <w:sz w:val="26"/>
          <w:szCs w:val="26"/>
        </w:rPr>
        <w:t>writes in 2011</w:t>
      </w:r>
      <w:r w:rsidR="00D35327" w:rsidRPr="002541D4">
        <w:rPr>
          <w:rFonts w:ascii="Times New Roman" w:hAnsi="Times New Roman" w:cs="Times New Roman"/>
          <w:sz w:val="26"/>
          <w:szCs w:val="26"/>
        </w:rPr>
        <w:t xml:space="preserve"> that</w:t>
      </w:r>
      <w:r w:rsidR="002541D4">
        <w:rPr>
          <w:rFonts w:ascii="Times New Roman" w:hAnsi="Times New Roman" w:cs="Times New Roman"/>
          <w:sz w:val="26"/>
          <w:szCs w:val="26"/>
        </w:rPr>
        <w:t xml:space="preserve"> </w:t>
      </w:r>
      <w:r w:rsidR="00D35327" w:rsidRPr="002541D4">
        <w:rPr>
          <w:rFonts w:ascii="Times New Roman" w:hAnsi="Times New Roman" w:cs="Times New Roman"/>
        </w:rPr>
        <w:t>many sociologists take 20% as the</w:t>
      </w:r>
      <w:r w:rsidR="002541D4">
        <w:rPr>
          <w:rFonts w:ascii="Times New Roman" w:hAnsi="Times New Roman" w:cs="Times New Roman"/>
        </w:rPr>
        <w:t xml:space="preserve"> </w:t>
      </w:r>
      <w:r w:rsidR="00D35327" w:rsidRPr="002541D4">
        <w:rPr>
          <w:rFonts w:ascii="Times New Roman" w:hAnsi="Times New Roman" w:cs="Times New Roman"/>
        </w:rPr>
        <w:t>point at which a population segment</w:t>
      </w:r>
      <w:r w:rsidR="002541D4">
        <w:rPr>
          <w:rFonts w:ascii="Times New Roman" w:hAnsi="Times New Roman" w:cs="Times New Roman"/>
        </w:rPr>
        <w:t xml:space="preserve"> </w:t>
      </w:r>
      <w:r w:rsidR="00D35327" w:rsidRPr="002541D4">
        <w:rPr>
          <w:rFonts w:ascii="Times New Roman" w:hAnsi="Times New Roman" w:cs="Times New Roman"/>
        </w:rPr>
        <w:t>begins to impact the worldview of</w:t>
      </w:r>
      <w:r w:rsidR="002541D4">
        <w:rPr>
          <w:rFonts w:ascii="Times New Roman" w:hAnsi="Times New Roman" w:cs="Times New Roman"/>
        </w:rPr>
        <w:t xml:space="preserve"> </w:t>
      </w:r>
      <w:r w:rsidR="00D35327" w:rsidRPr="002541D4">
        <w:rPr>
          <w:rFonts w:ascii="Times New Roman" w:hAnsi="Times New Roman" w:cs="Times New Roman"/>
        </w:rPr>
        <w:t>the wider society.</w:t>
      </w:r>
      <w:r w:rsidR="002541D4">
        <w:rPr>
          <w:rStyle w:val="FootnoteReference"/>
          <w:rFonts w:ascii="Times New Roman" w:hAnsi="Times New Roman" w:cs="Times New Roman"/>
        </w:rPr>
        <w:footnoteReference w:id="9"/>
      </w:r>
      <w:r w:rsidR="00D35327">
        <w:t xml:space="preserve"> </w:t>
      </w:r>
    </w:p>
    <w:p w14:paraId="45277377" w14:textId="45C7110D" w:rsidR="00D35327" w:rsidRPr="00B93791" w:rsidRDefault="00D35327" w:rsidP="00D35327">
      <w:pPr>
        <w:shd w:val="clear" w:color="auto" w:fill="FFFFFF"/>
        <w:contextualSpacing w:val="0"/>
        <w:rPr>
          <w:rFonts w:ascii="Times New Roman" w:hAnsi="Times New Roman" w:cs="Times New Roman"/>
          <w:color w:val="000000" w:themeColor="text1"/>
          <w:shd w:val="clear" w:color="auto" w:fill="FEFEFE"/>
        </w:rPr>
      </w:pPr>
    </w:p>
    <w:p w14:paraId="42B370C5" w14:textId="79ACFE21" w:rsidR="003A39A6" w:rsidRDefault="002541D4" w:rsidP="00E37A03">
      <w:pPr>
        <w:shd w:val="clear" w:color="auto" w:fill="FFFFFF"/>
        <w:contextualSpacing w:val="0"/>
        <w:rPr>
          <w:rFonts w:ascii="Times New Roman" w:hAnsi="Times New Roman" w:cs="Times New Roman"/>
          <w:color w:val="000000" w:themeColor="text1"/>
          <w:shd w:val="clear" w:color="auto" w:fill="FEFEFE"/>
        </w:rPr>
      </w:pPr>
      <w:r>
        <w:rPr>
          <w:rFonts w:ascii="Times New Roman" w:hAnsi="Times New Roman" w:cs="Times New Roman"/>
          <w:color w:val="000000" w:themeColor="text1"/>
          <w:shd w:val="clear" w:color="auto" w:fill="FEFEFE"/>
        </w:rPr>
        <w:t xml:space="preserve">In </w:t>
      </w:r>
      <w:r w:rsidR="00F116DC" w:rsidRPr="00B93791">
        <w:rPr>
          <w:rFonts w:ascii="Times New Roman" w:hAnsi="Times New Roman" w:cs="Times New Roman"/>
          <w:color w:val="000000" w:themeColor="text1"/>
          <w:shd w:val="clear" w:color="auto" w:fill="FEFEFE"/>
        </w:rPr>
        <w:t xml:space="preserve">2011, a study out of </w:t>
      </w:r>
      <w:r w:rsidR="00FF79C9" w:rsidRPr="00B93791">
        <w:rPr>
          <w:rFonts w:ascii="Times New Roman" w:hAnsi="Times New Roman" w:cs="Times New Roman"/>
          <w:color w:val="000000" w:themeColor="text1"/>
          <w:shd w:val="clear" w:color="auto" w:fill="FEFEFE"/>
        </w:rPr>
        <w:t>Rensselaer</w:t>
      </w:r>
      <w:r w:rsidR="00F116DC" w:rsidRPr="00B93791">
        <w:rPr>
          <w:rFonts w:ascii="Times New Roman" w:hAnsi="Times New Roman" w:cs="Times New Roman"/>
          <w:color w:val="000000" w:themeColor="text1"/>
          <w:shd w:val="clear" w:color="auto" w:fill="FEFEFE"/>
        </w:rPr>
        <w:t xml:space="preserve"> </w:t>
      </w:r>
      <w:r w:rsidR="00FF79C9" w:rsidRPr="00B93791">
        <w:rPr>
          <w:rFonts w:ascii="Times New Roman" w:hAnsi="Times New Roman" w:cs="Times New Roman"/>
          <w:color w:val="000000" w:themeColor="text1"/>
          <w:shd w:val="clear" w:color="auto" w:fill="FEFEFE"/>
        </w:rPr>
        <w:t>Polytechnic</w:t>
      </w:r>
      <w:r w:rsidR="00F116DC" w:rsidRPr="00B93791">
        <w:rPr>
          <w:rFonts w:ascii="Times New Roman" w:hAnsi="Times New Roman" w:cs="Times New Roman"/>
          <w:color w:val="000000" w:themeColor="text1"/>
          <w:shd w:val="clear" w:color="auto" w:fill="FEFEFE"/>
        </w:rPr>
        <w:t xml:space="preserve"> Institute </w:t>
      </w:r>
      <w:r w:rsidR="00796A15" w:rsidRPr="00B93791">
        <w:rPr>
          <w:rFonts w:ascii="Times New Roman" w:hAnsi="Times New Roman" w:cs="Times New Roman"/>
          <w:color w:val="000000" w:themeColor="text1"/>
          <w:shd w:val="clear" w:color="auto" w:fill="FEFEFE"/>
        </w:rPr>
        <w:t>found that the “tipping point” for the rapid spread of ideas was 10%.</w:t>
      </w:r>
      <w:r w:rsidR="00376BA5" w:rsidRPr="00B93791">
        <w:rPr>
          <w:rFonts w:ascii="Times New Roman" w:hAnsi="Times New Roman" w:cs="Times New Roman"/>
          <w:color w:val="000000" w:themeColor="text1"/>
          <w:shd w:val="clear" w:color="auto" w:fill="FEFEFE"/>
        </w:rPr>
        <w:t xml:space="preserve"> </w:t>
      </w:r>
      <w:r w:rsidR="00FD6400" w:rsidRPr="00B93791">
        <w:rPr>
          <w:rFonts w:ascii="Times New Roman" w:hAnsi="Times New Roman" w:cs="Times New Roman"/>
          <w:color w:val="000000" w:themeColor="text1"/>
          <w:shd w:val="clear" w:color="auto" w:fill="FFFFFF"/>
        </w:rPr>
        <w:t>"Once that number grows above 10 percent, the idea spreads like flame."</w:t>
      </w:r>
      <w:r w:rsidR="00EF7B45" w:rsidRPr="00B93791">
        <w:rPr>
          <w:rStyle w:val="FootnoteReference"/>
          <w:rFonts w:ascii="Times New Roman" w:hAnsi="Times New Roman" w:cs="Times New Roman"/>
          <w:color w:val="000000" w:themeColor="text1"/>
          <w:shd w:val="clear" w:color="auto" w:fill="FEFEFE"/>
        </w:rPr>
        <w:footnoteReference w:id="10"/>
      </w:r>
      <w:r w:rsidR="00FD6400" w:rsidRPr="00B93791">
        <w:rPr>
          <w:rFonts w:ascii="Times New Roman" w:hAnsi="Times New Roman" w:cs="Times New Roman"/>
          <w:color w:val="000000" w:themeColor="text1"/>
          <w:shd w:val="clear" w:color="auto" w:fill="FFFFFF"/>
        </w:rPr>
        <w:t xml:space="preserve"> </w:t>
      </w:r>
      <w:r>
        <w:rPr>
          <w:rFonts w:ascii="Times New Roman" w:hAnsi="Times New Roman" w:cs="Times New Roman"/>
          <w:color w:val="000000" w:themeColor="text1"/>
          <w:shd w:val="clear" w:color="auto" w:fill="FEFEFE"/>
        </w:rPr>
        <w:t>Perhaps</w:t>
      </w:r>
      <w:r w:rsidR="00376BA5" w:rsidRPr="00B93791">
        <w:rPr>
          <w:rFonts w:ascii="Times New Roman" w:hAnsi="Times New Roman" w:cs="Times New Roman"/>
          <w:color w:val="000000" w:themeColor="text1"/>
          <w:shd w:val="clear" w:color="auto" w:fill="FEFEFE"/>
        </w:rPr>
        <w:t xml:space="preserve"> we should </w:t>
      </w:r>
      <w:r>
        <w:rPr>
          <w:rFonts w:ascii="Times New Roman" w:hAnsi="Times New Roman" w:cs="Times New Roman"/>
          <w:color w:val="000000" w:themeColor="text1"/>
          <w:shd w:val="clear" w:color="auto" w:fill="FEFEFE"/>
        </w:rPr>
        <w:t xml:space="preserve">re-open the conversation about percentages and consider the current evidence in making this decision. </w:t>
      </w:r>
      <w:r w:rsidR="00376BA5" w:rsidRPr="00B93791">
        <w:rPr>
          <w:rFonts w:ascii="Times New Roman" w:hAnsi="Times New Roman" w:cs="Times New Roman"/>
          <w:color w:val="000000" w:themeColor="text1"/>
          <w:shd w:val="clear" w:color="auto" w:fill="FEFEFE"/>
        </w:rPr>
        <w:t xml:space="preserve"> </w:t>
      </w:r>
    </w:p>
    <w:p w14:paraId="53EF8437" w14:textId="26B005C1" w:rsidR="007F78AC" w:rsidRDefault="007F78AC" w:rsidP="00E37A03">
      <w:pPr>
        <w:shd w:val="clear" w:color="auto" w:fill="FFFFFF"/>
        <w:contextualSpacing w:val="0"/>
        <w:rPr>
          <w:rFonts w:ascii="Times New Roman" w:hAnsi="Times New Roman" w:cs="Times New Roman"/>
          <w:color w:val="000000" w:themeColor="text1"/>
          <w:shd w:val="clear" w:color="auto" w:fill="FEFEFE"/>
        </w:rPr>
      </w:pPr>
    </w:p>
    <w:p w14:paraId="49D97370" w14:textId="1ECF10B4" w:rsidR="007F78AC" w:rsidRPr="00612EE1" w:rsidRDefault="007F78AC" w:rsidP="00E37A03">
      <w:pPr>
        <w:shd w:val="clear" w:color="auto" w:fill="FFFFFF"/>
        <w:contextualSpacing w:val="0"/>
        <w:rPr>
          <w:rFonts w:ascii="Times New Roman" w:hAnsi="Times New Roman" w:cs="Times New Roman"/>
          <w:color w:val="000000" w:themeColor="text1"/>
          <w:shd w:val="clear" w:color="auto" w:fill="FEFEFE"/>
        </w:rPr>
      </w:pPr>
      <w:r w:rsidRPr="007F78AC">
        <w:rPr>
          <w:rFonts w:ascii="Times New Roman" w:hAnsi="Times New Roman" w:cs="Times New Roman"/>
          <w:i/>
          <w:iCs/>
          <w:color w:val="000000" w:themeColor="text1"/>
          <w:shd w:val="clear" w:color="auto" w:fill="FEFEFE"/>
        </w:rPr>
        <w:lastRenderedPageBreak/>
        <w:t>Answer</w:t>
      </w:r>
      <w:r>
        <w:rPr>
          <w:rFonts w:ascii="Times New Roman" w:hAnsi="Times New Roman" w:cs="Times New Roman"/>
          <w:i/>
          <w:iCs/>
          <w:color w:val="000000" w:themeColor="text1"/>
          <w:shd w:val="clear" w:color="auto" w:fill="FEFEFE"/>
        </w:rPr>
        <w:t>:</w:t>
      </w:r>
      <w:r w:rsidR="00612EE1">
        <w:rPr>
          <w:rFonts w:ascii="Times New Roman" w:hAnsi="Times New Roman" w:cs="Times New Roman"/>
          <w:color w:val="000000" w:themeColor="text1"/>
          <w:shd w:val="clear" w:color="auto" w:fill="FEFEFE"/>
        </w:rPr>
        <w:t xml:space="preserve"> Movements are not just good at starting</w:t>
      </w:r>
      <w:r w:rsidR="00625ED6">
        <w:rPr>
          <w:rFonts w:ascii="Times New Roman" w:hAnsi="Times New Roman" w:cs="Times New Roman"/>
          <w:color w:val="000000" w:themeColor="text1"/>
          <w:shd w:val="clear" w:color="auto" w:fill="FEFEFE"/>
        </w:rPr>
        <w:t>;</w:t>
      </w:r>
      <w:r w:rsidR="00612EE1">
        <w:rPr>
          <w:rFonts w:ascii="Times New Roman" w:hAnsi="Times New Roman" w:cs="Times New Roman"/>
          <w:color w:val="000000" w:themeColor="text1"/>
          <w:shd w:val="clear" w:color="auto" w:fill="FEFEFE"/>
        </w:rPr>
        <w:t xml:space="preserve"> they are very strong at sustaining efforts. Some movements are seeing 15, 20, even 30 generations. Once a movement </w:t>
      </w:r>
      <w:r w:rsidR="00625ED6">
        <w:rPr>
          <w:rFonts w:ascii="Times New Roman" w:hAnsi="Times New Roman" w:cs="Times New Roman"/>
          <w:color w:val="000000" w:themeColor="text1"/>
          <w:shd w:val="clear" w:color="auto" w:fill="FEFEFE"/>
        </w:rPr>
        <w:t xml:space="preserve">reaches four generations in multiple streams, </w:t>
      </w:r>
      <w:r w:rsidR="00612EE1">
        <w:rPr>
          <w:rFonts w:ascii="Times New Roman" w:hAnsi="Times New Roman" w:cs="Times New Roman"/>
          <w:color w:val="000000" w:themeColor="text1"/>
          <w:shd w:val="clear" w:color="auto" w:fill="FEFEFE"/>
        </w:rPr>
        <w:t xml:space="preserve">it is very likely to continue multiplying and </w:t>
      </w:r>
      <w:r w:rsidR="00625ED6">
        <w:rPr>
          <w:rFonts w:ascii="Times New Roman" w:hAnsi="Times New Roman" w:cs="Times New Roman"/>
          <w:color w:val="000000" w:themeColor="text1"/>
          <w:shd w:val="clear" w:color="auto" w:fill="FEFEFE"/>
        </w:rPr>
        <w:t xml:space="preserve">effectively </w:t>
      </w:r>
      <w:r w:rsidR="004E058C">
        <w:rPr>
          <w:rFonts w:ascii="Times New Roman" w:hAnsi="Times New Roman" w:cs="Times New Roman"/>
          <w:color w:val="000000" w:themeColor="text1"/>
          <w:shd w:val="clear" w:color="auto" w:fill="FEFEFE"/>
        </w:rPr>
        <w:t>reach segments and sub-segments of th</w:t>
      </w:r>
      <w:r w:rsidR="00DF7705">
        <w:rPr>
          <w:rFonts w:ascii="Times New Roman" w:hAnsi="Times New Roman" w:cs="Times New Roman"/>
          <w:color w:val="000000" w:themeColor="text1"/>
          <w:shd w:val="clear" w:color="auto" w:fill="FEFEFE"/>
        </w:rPr>
        <w:t>eir people group(s).</w:t>
      </w:r>
    </w:p>
    <w:p w14:paraId="337CA07F" w14:textId="4F25F2FD" w:rsidR="00376BA5" w:rsidRPr="00B93791" w:rsidRDefault="00376BA5" w:rsidP="00E37A03">
      <w:pPr>
        <w:shd w:val="clear" w:color="auto" w:fill="FFFFFF"/>
        <w:contextualSpacing w:val="0"/>
        <w:rPr>
          <w:rFonts w:ascii="Times New Roman" w:hAnsi="Times New Roman" w:cs="Times New Roman"/>
          <w:color w:val="000000" w:themeColor="text1"/>
          <w:shd w:val="clear" w:color="auto" w:fill="FEFEFE"/>
        </w:rPr>
      </w:pPr>
    </w:p>
    <w:p w14:paraId="7DE7BF5B" w14:textId="08DDBBB1" w:rsidR="00376BA5" w:rsidRPr="00B93791" w:rsidRDefault="008F7A1F" w:rsidP="00E37A03">
      <w:pPr>
        <w:shd w:val="clear" w:color="auto" w:fill="FFFFFF"/>
        <w:contextualSpacing w:val="0"/>
        <w:rPr>
          <w:rFonts w:ascii="Times New Roman" w:hAnsi="Times New Roman" w:cs="Times New Roman"/>
          <w:i/>
          <w:iCs/>
          <w:color w:val="000000" w:themeColor="text1"/>
          <w:shd w:val="clear" w:color="auto" w:fill="FEFEFE"/>
        </w:rPr>
      </w:pPr>
      <w:r w:rsidRPr="00B93791">
        <w:rPr>
          <w:rFonts w:ascii="Times New Roman" w:hAnsi="Times New Roman" w:cs="Times New Roman"/>
          <w:i/>
          <w:iCs/>
          <w:color w:val="000000" w:themeColor="text1"/>
          <w:shd w:val="clear" w:color="auto" w:fill="FEFEFE"/>
        </w:rPr>
        <w:t>Problem #4: Overemphasis on ethno-linguistic groups</w:t>
      </w:r>
    </w:p>
    <w:p w14:paraId="3DF6E166" w14:textId="4331DB79" w:rsidR="002411B6" w:rsidRPr="00B93791" w:rsidRDefault="002411B6" w:rsidP="00E37A03">
      <w:pPr>
        <w:shd w:val="clear" w:color="auto" w:fill="FFFFFF"/>
        <w:contextualSpacing w:val="0"/>
        <w:rPr>
          <w:rFonts w:ascii="Times New Roman" w:hAnsi="Times New Roman" w:cs="Times New Roman"/>
          <w:color w:val="000000" w:themeColor="text1"/>
          <w:shd w:val="clear" w:color="auto" w:fill="FEFEFE"/>
        </w:rPr>
      </w:pPr>
    </w:p>
    <w:p w14:paraId="1D6BF67B" w14:textId="32D9D025" w:rsidR="0038284E" w:rsidRPr="00B93791" w:rsidRDefault="008F7A1F" w:rsidP="00E37A03">
      <w:pPr>
        <w:shd w:val="clear" w:color="auto" w:fill="FFFFFF"/>
        <w:contextualSpacing w:val="0"/>
        <w:rPr>
          <w:rFonts w:ascii="Times New Roman" w:hAnsi="Times New Roman" w:cs="Times New Roman"/>
          <w:color w:val="000000" w:themeColor="text1"/>
          <w:shd w:val="clear" w:color="auto" w:fill="FEFEFE"/>
        </w:rPr>
      </w:pPr>
      <w:r w:rsidRPr="00B93791">
        <w:rPr>
          <w:rFonts w:ascii="Times New Roman" w:hAnsi="Times New Roman" w:cs="Times New Roman"/>
          <w:color w:val="000000" w:themeColor="text1"/>
          <w:shd w:val="clear" w:color="auto" w:fill="FEFEFE"/>
        </w:rPr>
        <w:t>I have been a</w:t>
      </w:r>
      <w:r w:rsidR="00FD6400" w:rsidRPr="00B93791">
        <w:rPr>
          <w:rFonts w:ascii="Times New Roman" w:hAnsi="Times New Roman" w:cs="Times New Roman"/>
          <w:color w:val="000000" w:themeColor="text1"/>
          <w:shd w:val="clear" w:color="auto" w:fill="FEFEFE"/>
        </w:rPr>
        <w:t>n</w:t>
      </w:r>
      <w:r w:rsidRPr="00B93791">
        <w:rPr>
          <w:rFonts w:ascii="Times New Roman" w:hAnsi="Times New Roman" w:cs="Times New Roman"/>
          <w:color w:val="000000" w:themeColor="text1"/>
          <w:shd w:val="clear" w:color="auto" w:fill="FEFEFE"/>
        </w:rPr>
        <w:t xml:space="preserve"> eager proponent of focusing on UPGs. But we have to admit that many of us </w:t>
      </w:r>
      <w:r w:rsidR="00FD6400" w:rsidRPr="00B93791">
        <w:rPr>
          <w:rFonts w:ascii="Times New Roman" w:hAnsi="Times New Roman" w:cs="Times New Roman"/>
          <w:color w:val="000000" w:themeColor="text1"/>
          <w:shd w:val="clear" w:color="auto" w:fill="FEFEFE"/>
        </w:rPr>
        <w:t xml:space="preserve">have </w:t>
      </w:r>
      <w:r w:rsidR="007C43C7" w:rsidRPr="00B93791">
        <w:rPr>
          <w:rFonts w:ascii="Times New Roman" w:hAnsi="Times New Roman" w:cs="Times New Roman"/>
          <w:color w:val="000000" w:themeColor="text1"/>
          <w:shd w:val="clear" w:color="auto" w:fill="FEFEFE"/>
        </w:rPr>
        <w:t xml:space="preserve">focused </w:t>
      </w:r>
      <w:r w:rsidR="00FD6400" w:rsidRPr="00B93791">
        <w:rPr>
          <w:rFonts w:ascii="Times New Roman" w:hAnsi="Times New Roman" w:cs="Times New Roman"/>
          <w:color w:val="000000" w:themeColor="text1"/>
          <w:shd w:val="clear" w:color="auto" w:fill="FEFEFE"/>
        </w:rPr>
        <w:t>almost</w:t>
      </w:r>
      <w:r w:rsidR="006D4EAB" w:rsidRPr="00B93791">
        <w:rPr>
          <w:rFonts w:ascii="Times New Roman" w:hAnsi="Times New Roman" w:cs="Times New Roman"/>
          <w:color w:val="000000" w:themeColor="text1"/>
          <w:shd w:val="clear" w:color="auto" w:fill="FEFEFE"/>
        </w:rPr>
        <w:t xml:space="preserve"> exclusively on ethno-linguistic groups</w:t>
      </w:r>
      <w:r w:rsidR="00A62D65">
        <w:rPr>
          <w:rFonts w:ascii="Times New Roman" w:hAnsi="Times New Roman" w:cs="Times New Roman"/>
          <w:color w:val="000000" w:themeColor="text1"/>
          <w:shd w:val="clear" w:color="auto" w:fill="FEFEFE"/>
        </w:rPr>
        <w:t>,</w:t>
      </w:r>
      <w:r w:rsidR="006D4EAB" w:rsidRPr="00B93791">
        <w:rPr>
          <w:rFonts w:ascii="Times New Roman" w:hAnsi="Times New Roman" w:cs="Times New Roman"/>
          <w:color w:val="000000" w:themeColor="text1"/>
          <w:shd w:val="clear" w:color="auto" w:fill="FEFEFE"/>
        </w:rPr>
        <w:t xml:space="preserve"> without </w:t>
      </w:r>
      <w:r w:rsidR="007C43C7">
        <w:rPr>
          <w:rFonts w:ascii="Times New Roman" w:hAnsi="Times New Roman" w:cs="Times New Roman"/>
          <w:color w:val="000000" w:themeColor="text1"/>
          <w:shd w:val="clear" w:color="auto" w:fill="FEFEFE"/>
        </w:rPr>
        <w:t>significantly</w:t>
      </w:r>
      <w:r w:rsidR="007C43C7" w:rsidRPr="00B93791">
        <w:rPr>
          <w:rFonts w:ascii="Times New Roman" w:hAnsi="Times New Roman" w:cs="Times New Roman"/>
          <w:color w:val="000000" w:themeColor="text1"/>
          <w:shd w:val="clear" w:color="auto" w:fill="FEFEFE"/>
        </w:rPr>
        <w:t xml:space="preserve"> </w:t>
      </w:r>
      <w:r w:rsidR="006D4EAB" w:rsidRPr="00B93791">
        <w:rPr>
          <w:rFonts w:ascii="Times New Roman" w:hAnsi="Times New Roman" w:cs="Times New Roman"/>
          <w:color w:val="000000" w:themeColor="text1"/>
          <w:shd w:val="clear" w:color="auto" w:fill="FEFEFE"/>
        </w:rPr>
        <w:t xml:space="preserve">considering </w:t>
      </w:r>
      <w:r w:rsidR="004931D5" w:rsidRPr="00B93791">
        <w:rPr>
          <w:rFonts w:ascii="Times New Roman" w:hAnsi="Times New Roman" w:cs="Times New Roman"/>
          <w:color w:val="000000" w:themeColor="text1"/>
          <w:shd w:val="clear" w:color="auto" w:fill="FEFEFE"/>
        </w:rPr>
        <w:t>tribal, language</w:t>
      </w:r>
      <w:r w:rsidR="00AB7A0C" w:rsidRPr="00B93791">
        <w:rPr>
          <w:rFonts w:ascii="Times New Roman" w:hAnsi="Times New Roman" w:cs="Times New Roman"/>
          <w:color w:val="000000" w:themeColor="text1"/>
          <w:shd w:val="clear" w:color="auto" w:fill="FEFEFE"/>
        </w:rPr>
        <w:t xml:space="preserve">, cultural, kinship and many other groupings. </w:t>
      </w:r>
    </w:p>
    <w:p w14:paraId="537C122D" w14:textId="77777777" w:rsidR="004F24CA" w:rsidRPr="00B93791" w:rsidRDefault="004F24CA" w:rsidP="00251F59">
      <w:pPr>
        <w:rPr>
          <w:rStyle w:val="author-d-16z86ztz122z98z81zz82zz85zunv3z82zpqfnl6dz69z7y7z84zpz90zoz88z5erz81zz75zf04z76zoz70zz122zaxz69z9z87z"/>
          <w:rFonts w:ascii="Times New Roman" w:hAnsi="Times New Roman" w:cs="Times New Roman"/>
          <w:color w:val="000000" w:themeColor="text1"/>
        </w:rPr>
      </w:pPr>
    </w:p>
    <w:p w14:paraId="50C1B7DF" w14:textId="3BFBBDAA" w:rsidR="008F7A1F" w:rsidRPr="00B93791" w:rsidRDefault="00A62D65" w:rsidP="00251F59">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C</w:t>
      </w:r>
      <w:r w:rsidR="008F7A1F" w:rsidRPr="00B93791">
        <w:rPr>
          <w:rFonts w:ascii="Times New Roman" w:hAnsi="Times New Roman" w:cs="Times New Roman"/>
          <w:color w:val="000000" w:themeColor="text1"/>
          <w:shd w:val="clear" w:color="auto" w:fill="FFFFFF"/>
        </w:rPr>
        <w:t>onsider</w:t>
      </w:r>
      <w:r>
        <w:rPr>
          <w:rFonts w:ascii="Times New Roman" w:hAnsi="Times New Roman" w:cs="Times New Roman"/>
          <w:color w:val="000000" w:themeColor="text1"/>
          <w:shd w:val="clear" w:color="auto" w:fill="FFFFFF"/>
        </w:rPr>
        <w:t xml:space="preserve"> the reality</w:t>
      </w:r>
      <w:r w:rsidR="008F7A1F" w:rsidRPr="00B93791">
        <w:rPr>
          <w:rFonts w:ascii="Times New Roman" w:hAnsi="Times New Roman" w:cs="Times New Roman"/>
          <w:color w:val="000000" w:themeColor="text1"/>
          <w:shd w:val="clear" w:color="auto" w:fill="FFFFFF"/>
        </w:rPr>
        <w:t xml:space="preserve"> that people groups are not segregated into one pure homogenous homeland.</w:t>
      </w:r>
      <w:r>
        <w:rPr>
          <w:rFonts w:ascii="Times New Roman" w:hAnsi="Times New Roman" w:cs="Times New Roman"/>
          <w:color w:val="000000" w:themeColor="text1"/>
          <w:shd w:val="clear" w:color="auto" w:fill="FFFFFF"/>
        </w:rPr>
        <w:t xml:space="preserve"> T</w:t>
      </w:r>
      <w:r w:rsidR="008F7A1F" w:rsidRPr="00B93791">
        <w:rPr>
          <w:rFonts w:ascii="Times New Roman" w:hAnsi="Times New Roman" w:cs="Times New Roman"/>
          <w:color w:val="000000" w:themeColor="text1"/>
          <w:shd w:val="clear" w:color="auto" w:fill="FFFFFF"/>
        </w:rPr>
        <w:t xml:space="preserve">hey are increasingly intermingled with other groups. </w:t>
      </w:r>
      <w:r w:rsidR="00FD6400" w:rsidRPr="00B93791">
        <w:rPr>
          <w:rFonts w:ascii="Times New Roman" w:hAnsi="Times New Roman" w:cs="Times New Roman"/>
          <w:color w:val="000000" w:themeColor="text1"/>
          <w:shd w:val="clear" w:color="auto" w:fill="FFFFFF"/>
        </w:rPr>
        <w:t xml:space="preserve">This is why </w:t>
      </w:r>
      <w:r>
        <w:rPr>
          <w:rFonts w:ascii="Times New Roman" w:hAnsi="Times New Roman" w:cs="Times New Roman"/>
          <w:color w:val="000000" w:themeColor="text1"/>
          <w:shd w:val="clear" w:color="auto" w:fill="FFFFFF"/>
        </w:rPr>
        <w:t xml:space="preserve">the </w:t>
      </w:r>
      <w:hyperlink r:id="rId8" w:history="1">
        <w:r w:rsidR="00FD6400" w:rsidRPr="00A62D65">
          <w:rPr>
            <w:rStyle w:val="Hyperlink"/>
            <w:rFonts w:ascii="Times New Roman" w:hAnsi="Times New Roman" w:cs="Times New Roman"/>
            <w:shd w:val="clear" w:color="auto" w:fill="FFFFFF"/>
          </w:rPr>
          <w:t xml:space="preserve">24:14 </w:t>
        </w:r>
        <w:r w:rsidRPr="00A62D65">
          <w:rPr>
            <w:rStyle w:val="Hyperlink"/>
            <w:rFonts w:ascii="Times New Roman" w:hAnsi="Times New Roman" w:cs="Times New Roman"/>
            <w:shd w:val="clear" w:color="auto" w:fill="FFFFFF"/>
          </w:rPr>
          <w:t>Coalition</w:t>
        </w:r>
      </w:hyperlink>
      <w:r>
        <w:rPr>
          <w:rFonts w:ascii="Times New Roman" w:hAnsi="Times New Roman" w:cs="Times New Roman"/>
          <w:color w:val="000000" w:themeColor="text1"/>
          <w:shd w:val="clear" w:color="auto" w:fill="FFFFFF"/>
        </w:rPr>
        <w:t xml:space="preserve"> </w:t>
      </w:r>
      <w:r w:rsidR="00FD6400" w:rsidRPr="00B93791">
        <w:rPr>
          <w:rFonts w:ascii="Times New Roman" w:hAnsi="Times New Roman" w:cs="Times New Roman"/>
          <w:color w:val="000000" w:themeColor="text1"/>
          <w:shd w:val="clear" w:color="auto" w:fill="FFFFFF"/>
        </w:rPr>
        <w:t xml:space="preserve">has the vision of movements in every unreached people and place. </w:t>
      </w:r>
    </w:p>
    <w:p w14:paraId="6E5F32A2" w14:textId="3BA93395" w:rsidR="004F24CA" w:rsidRPr="004E058C" w:rsidRDefault="00EF7B45" w:rsidP="00251F59">
      <w:pPr>
        <w:rPr>
          <w:rFonts w:ascii="Times New Roman" w:hAnsi="Times New Roman" w:cs="Times New Roman"/>
          <w:color w:val="000000" w:themeColor="text1"/>
          <w:shd w:val="clear" w:color="auto" w:fill="FFFFFF"/>
        </w:rPr>
      </w:pPr>
      <w:r w:rsidRPr="00B93791">
        <w:rPr>
          <w:rFonts w:ascii="Times New Roman" w:hAnsi="Times New Roman" w:cs="Times New Roman"/>
          <w:color w:val="000000" w:themeColor="text1"/>
          <w:shd w:val="clear" w:color="auto" w:fill="FFFFFF"/>
        </w:rPr>
        <w:br/>
        <w:t xml:space="preserve">The starkest example is cities. There are </w:t>
      </w:r>
      <w:r w:rsidR="00F462D4" w:rsidRPr="00B93791">
        <w:rPr>
          <w:rFonts w:ascii="Times New Roman" w:hAnsi="Times New Roman" w:cs="Times New Roman"/>
          <w:color w:val="000000" w:themeColor="text1"/>
          <w:shd w:val="clear" w:color="auto" w:fill="FFFFFF"/>
        </w:rPr>
        <w:t>“593 majority non-Christian megacities”</w:t>
      </w:r>
      <w:r w:rsidRPr="00B93791">
        <w:rPr>
          <w:rFonts w:ascii="Times New Roman" w:hAnsi="Times New Roman" w:cs="Times New Roman"/>
          <w:color w:val="000000" w:themeColor="text1"/>
          <w:shd w:val="clear" w:color="auto" w:fill="FFFFFF"/>
        </w:rPr>
        <w:t>.</w:t>
      </w:r>
      <w:r w:rsidR="00E03BC8" w:rsidRPr="00B93791">
        <w:rPr>
          <w:rStyle w:val="FootnoteReference"/>
          <w:rFonts w:ascii="Times New Roman" w:hAnsi="Times New Roman" w:cs="Times New Roman"/>
          <w:color w:val="000000" w:themeColor="text1"/>
          <w:shd w:val="clear" w:color="auto" w:fill="FFFFFF"/>
        </w:rPr>
        <w:footnoteReference w:id="11"/>
      </w:r>
      <w:r w:rsidRPr="00B93791">
        <w:rPr>
          <w:rFonts w:ascii="Times New Roman" w:hAnsi="Times New Roman" w:cs="Times New Roman"/>
          <w:color w:val="000000" w:themeColor="text1"/>
          <w:shd w:val="clear" w:color="auto" w:fill="FFFFFF"/>
        </w:rPr>
        <w:t xml:space="preserve"> </w:t>
      </w:r>
      <w:r w:rsidR="00977A19" w:rsidRPr="00B93791">
        <w:rPr>
          <w:rFonts w:ascii="Times New Roman" w:hAnsi="Times New Roman" w:cs="Times New Roman"/>
          <w:color w:val="000000" w:themeColor="text1"/>
          <w:shd w:val="clear" w:color="auto" w:fill="FFFFFF"/>
        </w:rPr>
        <w:t>Justin Long states that the</w:t>
      </w:r>
      <w:r w:rsidRPr="00B93791">
        <w:rPr>
          <w:rFonts w:ascii="Times New Roman" w:hAnsi="Times New Roman" w:cs="Times New Roman"/>
          <w:color w:val="000000" w:themeColor="text1"/>
          <w:shd w:val="clear" w:color="auto" w:fill="FFFFFF"/>
        </w:rPr>
        <w:t xml:space="preserve"> incredible complexity of the cities “means that including ‘cities’ as segments to be listed, focused on, described, researched, documented, tracked, measured, and strategically engaged is probably just as important as ‘unreached people groups.’”</w:t>
      </w:r>
      <w:r w:rsidR="00E03BC8">
        <w:rPr>
          <w:rStyle w:val="FootnoteReference"/>
          <w:rFonts w:ascii="Times New Roman" w:hAnsi="Times New Roman" w:cs="Times New Roman"/>
          <w:color w:val="000000" w:themeColor="text1"/>
          <w:shd w:val="clear" w:color="auto" w:fill="FFFFFF"/>
        </w:rPr>
        <w:footnoteReference w:id="12"/>
      </w:r>
      <w:r w:rsidR="007F78AC">
        <w:rPr>
          <w:rFonts w:ascii="Times New Roman" w:hAnsi="Times New Roman" w:cs="Times New Roman"/>
          <w:color w:val="000000" w:themeColor="text1"/>
          <w:shd w:val="clear" w:color="auto" w:fill="FFFFFF"/>
        </w:rPr>
        <w:br/>
      </w:r>
      <w:r w:rsidR="007F78AC">
        <w:rPr>
          <w:rFonts w:ascii="Times New Roman" w:hAnsi="Times New Roman" w:cs="Times New Roman"/>
          <w:color w:val="000000" w:themeColor="text1"/>
          <w:shd w:val="clear" w:color="auto" w:fill="FFFFFF"/>
        </w:rPr>
        <w:br/>
      </w:r>
      <w:r w:rsidR="007F78AC" w:rsidRPr="007F78AC">
        <w:rPr>
          <w:rFonts w:ascii="Times New Roman" w:hAnsi="Times New Roman" w:cs="Times New Roman"/>
          <w:i/>
          <w:iCs/>
          <w:color w:val="000000" w:themeColor="text1"/>
          <w:shd w:val="clear" w:color="auto" w:fill="FEFEFE"/>
        </w:rPr>
        <w:t>Answer</w:t>
      </w:r>
      <w:r w:rsidR="007F78AC">
        <w:rPr>
          <w:rFonts w:ascii="Times New Roman" w:hAnsi="Times New Roman" w:cs="Times New Roman"/>
          <w:i/>
          <w:iCs/>
          <w:color w:val="000000" w:themeColor="text1"/>
          <w:shd w:val="clear" w:color="auto" w:fill="FEFEFE"/>
        </w:rPr>
        <w:t>:</w:t>
      </w:r>
      <w:r w:rsidR="004E058C">
        <w:rPr>
          <w:rFonts w:ascii="Times New Roman" w:hAnsi="Times New Roman" w:cs="Times New Roman"/>
          <w:i/>
          <w:iCs/>
          <w:color w:val="000000" w:themeColor="text1"/>
          <w:shd w:val="clear" w:color="auto" w:fill="FEFEFE"/>
        </w:rPr>
        <w:t xml:space="preserve"> </w:t>
      </w:r>
      <w:r w:rsidR="004E058C">
        <w:rPr>
          <w:rFonts w:ascii="Times New Roman" w:hAnsi="Times New Roman" w:cs="Times New Roman"/>
          <w:color w:val="000000" w:themeColor="text1"/>
          <w:shd w:val="clear" w:color="auto" w:fill="FEFEFE"/>
        </w:rPr>
        <w:t>Movements are increasingly focused on reaching cities and geographical segments</w:t>
      </w:r>
      <w:r w:rsidR="00625ED6">
        <w:rPr>
          <w:rFonts w:ascii="Times New Roman" w:hAnsi="Times New Roman" w:cs="Times New Roman"/>
          <w:color w:val="000000" w:themeColor="text1"/>
          <w:shd w:val="clear" w:color="auto" w:fill="FEFEFE"/>
        </w:rPr>
        <w:t>,</w:t>
      </w:r>
      <w:r w:rsidR="004E058C">
        <w:rPr>
          <w:rFonts w:ascii="Times New Roman" w:hAnsi="Times New Roman" w:cs="Times New Roman"/>
          <w:color w:val="000000" w:themeColor="text1"/>
          <w:shd w:val="clear" w:color="auto" w:fill="FEFEFE"/>
        </w:rPr>
        <w:t xml:space="preserve"> in addition to ethno-linguistic segments. Several of the articles in this edition </w:t>
      </w:r>
      <w:r w:rsidR="00625ED6">
        <w:rPr>
          <w:rFonts w:ascii="Times New Roman" w:hAnsi="Times New Roman" w:cs="Times New Roman"/>
          <w:color w:val="000000" w:themeColor="text1"/>
          <w:shd w:val="clear" w:color="auto" w:fill="FEFEFE"/>
        </w:rPr>
        <w:t>offer</w:t>
      </w:r>
      <w:r w:rsidR="004E058C">
        <w:rPr>
          <w:rFonts w:ascii="Times New Roman" w:hAnsi="Times New Roman" w:cs="Times New Roman"/>
          <w:color w:val="000000" w:themeColor="text1"/>
          <w:shd w:val="clear" w:color="auto" w:fill="FEFEFE"/>
        </w:rPr>
        <w:t xml:space="preserve"> examples of this.</w:t>
      </w:r>
    </w:p>
    <w:p w14:paraId="5A3FBBC4" w14:textId="5A133BD2" w:rsidR="00EF7B45" w:rsidRPr="00B93791" w:rsidRDefault="00EF7B45" w:rsidP="00251F59">
      <w:pPr>
        <w:rPr>
          <w:rFonts w:ascii="Times New Roman" w:hAnsi="Times New Roman" w:cs="Times New Roman"/>
          <w:color w:val="000000" w:themeColor="text1"/>
          <w:shd w:val="clear" w:color="auto" w:fill="FFFFFF"/>
        </w:rPr>
      </w:pPr>
    </w:p>
    <w:p w14:paraId="32CEA75C" w14:textId="3668153A" w:rsidR="00251F59" w:rsidRPr="00B93791" w:rsidRDefault="00BF0BE4" w:rsidP="00251F59">
      <w:pPr>
        <w:rPr>
          <w:rFonts w:ascii="Times New Roman" w:hAnsi="Times New Roman" w:cs="Times New Roman"/>
          <w:i/>
          <w:iCs/>
          <w:color w:val="000000" w:themeColor="text1"/>
          <w:shd w:val="clear" w:color="auto" w:fill="FFFFFF"/>
        </w:rPr>
      </w:pPr>
      <w:r w:rsidRPr="00B93791">
        <w:rPr>
          <w:rFonts w:ascii="Times New Roman" w:hAnsi="Times New Roman" w:cs="Times New Roman"/>
          <w:i/>
          <w:iCs/>
          <w:color w:val="000000" w:themeColor="text1"/>
          <w:shd w:val="clear" w:color="auto" w:fill="FFFFFF"/>
        </w:rPr>
        <w:t>Problem #5</w:t>
      </w:r>
      <w:r w:rsidR="00A62D65">
        <w:rPr>
          <w:rFonts w:ascii="Times New Roman" w:hAnsi="Times New Roman" w:cs="Times New Roman"/>
          <w:i/>
          <w:iCs/>
          <w:color w:val="000000" w:themeColor="text1"/>
          <w:shd w:val="clear" w:color="auto" w:fill="FFFFFF"/>
        </w:rPr>
        <w:t>:</w:t>
      </w:r>
      <w:r w:rsidRPr="00B93791">
        <w:rPr>
          <w:rFonts w:ascii="Times New Roman" w:hAnsi="Times New Roman" w:cs="Times New Roman"/>
          <w:i/>
          <w:iCs/>
          <w:color w:val="000000" w:themeColor="text1"/>
          <w:shd w:val="clear" w:color="auto" w:fill="FFFFFF"/>
        </w:rPr>
        <w:t xml:space="preserve"> </w:t>
      </w:r>
      <w:r w:rsidR="00625ED6">
        <w:rPr>
          <w:rFonts w:ascii="Times New Roman" w:hAnsi="Times New Roman" w:cs="Times New Roman"/>
          <w:i/>
          <w:iCs/>
          <w:color w:val="000000" w:themeColor="text1"/>
          <w:shd w:val="clear" w:color="auto" w:fill="FFFFFF"/>
        </w:rPr>
        <w:t>T</w:t>
      </w:r>
      <w:r w:rsidRPr="00B93791">
        <w:rPr>
          <w:rFonts w:ascii="Times New Roman" w:hAnsi="Times New Roman" w:cs="Times New Roman"/>
          <w:i/>
          <w:iCs/>
          <w:color w:val="000000" w:themeColor="text1"/>
          <w:shd w:val="clear" w:color="auto" w:fill="FFFFFF"/>
        </w:rPr>
        <w:t xml:space="preserve">he </w:t>
      </w:r>
      <w:r w:rsidR="00A62D65">
        <w:rPr>
          <w:rFonts w:ascii="Times New Roman" w:hAnsi="Times New Roman" w:cs="Times New Roman"/>
          <w:i/>
          <w:iCs/>
          <w:color w:val="000000" w:themeColor="text1"/>
          <w:shd w:val="clear" w:color="auto" w:fill="FFFFFF"/>
        </w:rPr>
        <w:t>f</w:t>
      </w:r>
      <w:r w:rsidRPr="00B93791">
        <w:rPr>
          <w:rFonts w:ascii="Times New Roman" w:hAnsi="Times New Roman" w:cs="Times New Roman"/>
          <w:i/>
          <w:iCs/>
          <w:color w:val="000000" w:themeColor="text1"/>
          <w:shd w:val="clear" w:color="auto" w:fill="FFFFFF"/>
        </w:rPr>
        <w:t>ailures of the Church</w:t>
      </w:r>
      <w:r w:rsidR="00D323A7" w:rsidRPr="00B93791">
        <w:rPr>
          <w:rStyle w:val="FootnoteReference"/>
          <w:rFonts w:ascii="Times New Roman" w:hAnsi="Times New Roman" w:cs="Times New Roman"/>
          <w:i/>
          <w:iCs/>
          <w:color w:val="000000" w:themeColor="text1"/>
          <w:shd w:val="clear" w:color="auto" w:fill="FFFFFF"/>
        </w:rPr>
        <w:footnoteReference w:id="13"/>
      </w:r>
      <w:r w:rsidRPr="00B93791">
        <w:rPr>
          <w:rFonts w:ascii="Times New Roman" w:hAnsi="Times New Roman" w:cs="Times New Roman"/>
          <w:i/>
          <w:iCs/>
          <w:color w:val="000000" w:themeColor="text1"/>
          <w:shd w:val="clear" w:color="auto" w:fill="FFFFFF"/>
        </w:rPr>
        <w:t xml:space="preserve"> </w:t>
      </w:r>
    </w:p>
    <w:p w14:paraId="0E9CA265" w14:textId="77777777" w:rsidR="00563797" w:rsidRPr="00B93791" w:rsidRDefault="00563797" w:rsidP="00563797">
      <w:pPr>
        <w:pStyle w:val="ListParagraph"/>
        <w:numPr>
          <w:ilvl w:val="0"/>
          <w:numId w:val="4"/>
        </w:numPr>
        <w:shd w:val="clear" w:color="auto" w:fill="FFFFFF"/>
        <w:spacing w:before="120" w:after="120"/>
        <w:contextualSpacing w:val="0"/>
        <w:rPr>
          <w:rFonts w:ascii="Times New Roman" w:eastAsia="Times New Roman" w:hAnsi="Times New Roman" w:cs="Times New Roman"/>
          <w:color w:val="000000" w:themeColor="text1"/>
          <w:spacing w:val="8"/>
        </w:rPr>
      </w:pPr>
      <w:r w:rsidRPr="00B93791">
        <w:rPr>
          <w:rFonts w:ascii="Times New Roman" w:eastAsia="Times New Roman" w:hAnsi="Times New Roman" w:cs="Times New Roman"/>
          <w:color w:val="000000" w:themeColor="text1"/>
          <w:spacing w:val="8"/>
        </w:rPr>
        <w:t>The Church has roughly 3,000 times the financial resources and 9,000 times the manpower needed to finish the Great Commission.</w:t>
      </w:r>
    </w:p>
    <w:p w14:paraId="14712317" w14:textId="14A6189A" w:rsidR="00563797" w:rsidRPr="00B93791" w:rsidRDefault="00563797" w:rsidP="00563797">
      <w:pPr>
        <w:pStyle w:val="ListParagraph"/>
        <w:numPr>
          <w:ilvl w:val="0"/>
          <w:numId w:val="4"/>
        </w:numPr>
        <w:shd w:val="clear" w:color="auto" w:fill="FFFFFF"/>
        <w:spacing w:before="120" w:after="120"/>
        <w:contextualSpacing w:val="0"/>
        <w:rPr>
          <w:rFonts w:ascii="Times New Roman" w:eastAsia="Times New Roman" w:hAnsi="Times New Roman" w:cs="Times New Roman"/>
          <w:color w:val="000000" w:themeColor="text1"/>
          <w:spacing w:val="8"/>
        </w:rPr>
      </w:pPr>
      <w:r w:rsidRPr="00B93791">
        <w:rPr>
          <w:rFonts w:ascii="Times New Roman" w:eastAsia="Times New Roman" w:hAnsi="Times New Roman" w:cs="Times New Roman"/>
          <w:color w:val="000000" w:themeColor="text1"/>
          <w:spacing w:val="8"/>
        </w:rPr>
        <w:t>Evangelical Christians could provide all the funds needed to plant a church in each of the 7,400 unreached people groups</w:t>
      </w:r>
      <w:r w:rsidR="00A62D65">
        <w:rPr>
          <w:rFonts w:ascii="Times New Roman" w:eastAsia="Times New Roman" w:hAnsi="Times New Roman" w:cs="Times New Roman"/>
          <w:color w:val="000000" w:themeColor="text1"/>
          <w:spacing w:val="8"/>
        </w:rPr>
        <w:t>,</w:t>
      </w:r>
      <w:r w:rsidRPr="00B93791">
        <w:rPr>
          <w:rFonts w:ascii="Times New Roman" w:eastAsia="Times New Roman" w:hAnsi="Times New Roman" w:cs="Times New Roman"/>
          <w:color w:val="000000" w:themeColor="text1"/>
          <w:spacing w:val="8"/>
        </w:rPr>
        <w:t xml:space="preserve"> with only 0.03% of their income.</w:t>
      </w:r>
    </w:p>
    <w:p w14:paraId="5C76DE33" w14:textId="4E00115B" w:rsidR="00DF7705" w:rsidRDefault="00ED6416" w:rsidP="00DF7705">
      <w:pPr>
        <w:pStyle w:val="ListParagraph"/>
        <w:numPr>
          <w:ilvl w:val="0"/>
          <w:numId w:val="4"/>
        </w:numPr>
        <w:shd w:val="clear" w:color="auto" w:fill="FFFFFF"/>
        <w:spacing w:before="120" w:after="120"/>
        <w:contextualSpacing w:val="0"/>
        <w:rPr>
          <w:rFonts w:ascii="Times New Roman" w:eastAsia="Times New Roman" w:hAnsi="Times New Roman" w:cs="Times New Roman"/>
          <w:color w:val="000000" w:themeColor="text1"/>
          <w:spacing w:val="8"/>
        </w:rPr>
      </w:pPr>
      <w:r w:rsidRPr="00B93791">
        <w:rPr>
          <w:rFonts w:ascii="Times New Roman" w:eastAsia="Times New Roman" w:hAnsi="Times New Roman" w:cs="Times New Roman"/>
          <w:color w:val="000000" w:themeColor="text1"/>
          <w:spacing w:val="8"/>
        </w:rPr>
        <w:t>Annually, w</w:t>
      </w:r>
      <w:r w:rsidR="00D323A7" w:rsidRPr="00B93791">
        <w:rPr>
          <w:rFonts w:ascii="Times New Roman" w:eastAsia="Times New Roman" w:hAnsi="Times New Roman" w:cs="Times New Roman"/>
          <w:color w:val="000000" w:themeColor="text1"/>
          <w:spacing w:val="8"/>
        </w:rPr>
        <w:t xml:space="preserve">e spend $52 billion on missions of any kind. </w:t>
      </w:r>
      <w:r w:rsidR="00A62D65">
        <w:rPr>
          <w:rFonts w:ascii="Times New Roman" w:eastAsia="Times New Roman" w:hAnsi="Times New Roman" w:cs="Times New Roman"/>
          <w:color w:val="000000" w:themeColor="text1"/>
          <w:spacing w:val="8"/>
        </w:rPr>
        <w:t xml:space="preserve">Meanwhile </w:t>
      </w:r>
      <w:r w:rsidR="00D323A7" w:rsidRPr="00B93791">
        <w:rPr>
          <w:rFonts w:ascii="Times New Roman" w:eastAsia="Times New Roman" w:hAnsi="Times New Roman" w:cs="Times New Roman"/>
          <w:color w:val="000000" w:themeColor="text1"/>
          <w:spacing w:val="8"/>
        </w:rPr>
        <w:t xml:space="preserve">$59 billion is lost to </w:t>
      </w:r>
      <w:r w:rsidRPr="00B93791">
        <w:rPr>
          <w:rFonts w:ascii="Times New Roman" w:eastAsia="Times New Roman" w:hAnsi="Times New Roman" w:cs="Times New Roman"/>
          <w:color w:val="000000" w:themeColor="text1"/>
          <w:spacing w:val="8"/>
        </w:rPr>
        <w:t xml:space="preserve">theft by church members. </w:t>
      </w:r>
    </w:p>
    <w:p w14:paraId="0892C151" w14:textId="496B3FEF" w:rsidR="00563797" w:rsidRPr="001C68FF" w:rsidRDefault="00563797" w:rsidP="00251F59">
      <w:pPr>
        <w:rPr>
          <w:rFonts w:ascii="Times New Roman" w:hAnsi="Times New Roman" w:cs="Times New Roman"/>
          <w:i/>
          <w:iCs/>
          <w:color w:val="000000" w:themeColor="text1"/>
          <w:shd w:val="clear" w:color="auto" w:fill="FFFFFF"/>
        </w:rPr>
      </w:pPr>
      <w:r w:rsidRPr="00B93791">
        <w:rPr>
          <w:rFonts w:ascii="Times New Roman" w:hAnsi="Times New Roman" w:cs="Times New Roman"/>
          <w:i/>
          <w:iCs/>
          <w:color w:val="000000" w:themeColor="text1"/>
          <w:shd w:val="clear" w:color="auto" w:fill="FFFFFF"/>
        </w:rPr>
        <w:t xml:space="preserve">Answer: God is </w:t>
      </w:r>
      <w:r w:rsidR="00721B14">
        <w:rPr>
          <w:rFonts w:ascii="Times New Roman" w:hAnsi="Times New Roman" w:cs="Times New Roman"/>
          <w:i/>
          <w:iCs/>
          <w:color w:val="000000" w:themeColor="text1"/>
          <w:shd w:val="clear" w:color="auto" w:fill="FFFFFF"/>
        </w:rPr>
        <w:t>doing a new t</w:t>
      </w:r>
      <w:r w:rsidR="00DF7705">
        <w:rPr>
          <w:rFonts w:ascii="Times New Roman" w:hAnsi="Times New Roman" w:cs="Times New Roman"/>
          <w:i/>
          <w:iCs/>
          <w:color w:val="000000" w:themeColor="text1"/>
          <w:shd w:val="clear" w:color="auto" w:fill="FFFFFF"/>
        </w:rPr>
        <w:t>hing</w:t>
      </w:r>
      <w:r w:rsidRPr="00B93791">
        <w:rPr>
          <w:rFonts w:ascii="Times New Roman" w:hAnsi="Times New Roman" w:cs="Times New Roman"/>
          <w:i/>
          <w:iCs/>
          <w:color w:val="000000" w:themeColor="text1"/>
          <w:shd w:val="clear" w:color="auto" w:fill="FFFFFF"/>
        </w:rPr>
        <w:t xml:space="preserve">! </w:t>
      </w:r>
    </w:p>
    <w:p w14:paraId="76279CE5" w14:textId="2A19C041" w:rsidR="00DC54EF" w:rsidRDefault="00721B14" w:rsidP="00DC54EF">
      <w:pPr>
        <w:shd w:val="clear" w:color="auto" w:fill="FFFFFF"/>
        <w:spacing w:before="120" w:after="120"/>
        <w:contextualSpacing w:val="0"/>
        <w:rPr>
          <w:rFonts w:ascii="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pacing w:val="8"/>
        </w:rPr>
        <w:t>These movements are brand-</w:t>
      </w:r>
      <w:r w:rsidR="001C68FF">
        <w:rPr>
          <w:rFonts w:ascii="Times New Roman" w:eastAsia="Times New Roman" w:hAnsi="Times New Roman" w:cs="Times New Roman"/>
          <w:color w:val="000000" w:themeColor="text1"/>
          <w:spacing w:val="8"/>
        </w:rPr>
        <w:t>new breakthroughs by God</w:t>
      </w:r>
      <w:r w:rsidR="00DC54EF">
        <w:rPr>
          <w:rFonts w:ascii="Times New Roman" w:eastAsia="Times New Roman" w:hAnsi="Times New Roman" w:cs="Times New Roman"/>
          <w:color w:val="000000" w:themeColor="text1"/>
          <w:spacing w:val="8"/>
        </w:rPr>
        <w:t>,</w:t>
      </w:r>
      <w:r w:rsidR="001C68FF">
        <w:rPr>
          <w:rFonts w:ascii="Times New Roman" w:eastAsia="Times New Roman" w:hAnsi="Times New Roman" w:cs="Times New Roman"/>
          <w:color w:val="000000" w:themeColor="text1"/>
          <w:spacing w:val="8"/>
        </w:rPr>
        <w:t xml:space="preserve"> with 2,000</w:t>
      </w:r>
      <w:r w:rsidR="00F83A37">
        <w:rPr>
          <w:rFonts w:ascii="Times New Roman" w:eastAsia="Times New Roman" w:hAnsi="Times New Roman" w:cs="Times New Roman"/>
          <w:color w:val="000000" w:themeColor="text1"/>
          <w:spacing w:val="8"/>
        </w:rPr>
        <w:t>-year-old patterns. The global C</w:t>
      </w:r>
      <w:r w:rsidR="001C68FF">
        <w:rPr>
          <w:rFonts w:ascii="Times New Roman" w:eastAsia="Times New Roman" w:hAnsi="Times New Roman" w:cs="Times New Roman"/>
          <w:color w:val="000000" w:themeColor="text1"/>
          <w:spacing w:val="8"/>
        </w:rPr>
        <w:t>hurch has the opportunity to join this fresh move of God</w:t>
      </w:r>
      <w:r w:rsidR="009231C0">
        <w:rPr>
          <w:rFonts w:ascii="Times New Roman" w:eastAsia="Times New Roman" w:hAnsi="Times New Roman" w:cs="Times New Roman"/>
          <w:color w:val="000000" w:themeColor="text1"/>
          <w:spacing w:val="8"/>
        </w:rPr>
        <w:t xml:space="preserve">. </w:t>
      </w:r>
      <w:r w:rsidR="00DF7705">
        <w:rPr>
          <w:rFonts w:ascii="Times New Roman" w:hAnsi="Times New Roman" w:cs="Times New Roman"/>
          <w:color w:val="000000" w:themeColor="text1"/>
          <w:shd w:val="clear" w:color="auto" w:fill="FFFFFF"/>
        </w:rPr>
        <w:t xml:space="preserve">God is starting </w:t>
      </w:r>
      <w:r w:rsidR="001C68FF">
        <w:rPr>
          <w:rFonts w:ascii="Times New Roman" w:hAnsi="Times New Roman" w:cs="Times New Roman"/>
          <w:color w:val="000000" w:themeColor="text1"/>
          <w:shd w:val="clear" w:color="auto" w:fill="FFFFFF"/>
        </w:rPr>
        <w:t>streams in the desert</w:t>
      </w:r>
      <w:r w:rsidR="00DC54EF">
        <w:rPr>
          <w:rFonts w:ascii="Times New Roman" w:hAnsi="Times New Roman" w:cs="Times New Roman"/>
          <w:color w:val="000000" w:themeColor="text1"/>
          <w:shd w:val="clear" w:color="auto" w:fill="FFFFFF"/>
        </w:rPr>
        <w:t>,</w:t>
      </w:r>
      <w:r w:rsidR="001C68FF">
        <w:rPr>
          <w:rFonts w:ascii="Times New Roman" w:hAnsi="Times New Roman" w:cs="Times New Roman"/>
          <w:color w:val="000000" w:themeColor="text1"/>
          <w:shd w:val="clear" w:color="auto" w:fill="FFFFFF"/>
        </w:rPr>
        <w:t xml:space="preserve"> as </w:t>
      </w:r>
      <w:r w:rsidR="00DF7705">
        <w:rPr>
          <w:rFonts w:ascii="Times New Roman" w:hAnsi="Times New Roman" w:cs="Times New Roman"/>
          <w:color w:val="000000" w:themeColor="text1"/>
          <w:shd w:val="clear" w:color="auto" w:fill="FFFFFF"/>
        </w:rPr>
        <w:t xml:space="preserve">the most fruitful </w:t>
      </w:r>
      <w:r w:rsidR="001C68FF">
        <w:rPr>
          <w:rFonts w:ascii="Times New Roman" w:hAnsi="Times New Roman" w:cs="Times New Roman"/>
          <w:color w:val="000000" w:themeColor="text1"/>
          <w:shd w:val="clear" w:color="auto" w:fill="FFFFFF"/>
        </w:rPr>
        <w:t xml:space="preserve">movements are growing in many of the (formerly) hardest, least reached peoples and places of the world. </w:t>
      </w:r>
      <w:r w:rsidR="00A62D65">
        <w:rPr>
          <w:rFonts w:ascii="Times New Roman" w:hAnsi="Times New Roman" w:cs="Times New Roman"/>
          <w:color w:val="000000" w:themeColor="text1"/>
          <w:shd w:val="clear" w:color="auto" w:fill="FFFFFF"/>
        </w:rPr>
        <w:t>T</w:t>
      </w:r>
      <w:r w:rsidR="00ED6416" w:rsidRPr="00B93791">
        <w:rPr>
          <w:rFonts w:ascii="Times New Roman" w:hAnsi="Times New Roman" w:cs="Times New Roman"/>
          <w:color w:val="000000" w:themeColor="text1"/>
          <w:shd w:val="clear" w:color="auto" w:fill="FFFFFF"/>
        </w:rPr>
        <w:t xml:space="preserve">he rest of this </w:t>
      </w:r>
      <w:r w:rsidR="00DC54EF">
        <w:rPr>
          <w:rFonts w:ascii="Times New Roman" w:hAnsi="Times New Roman" w:cs="Times New Roman"/>
          <w:color w:val="000000" w:themeColor="text1"/>
          <w:shd w:val="clear" w:color="auto" w:fill="FFFFFF"/>
        </w:rPr>
        <w:t>issue</w:t>
      </w:r>
      <w:r w:rsidR="00ED6416" w:rsidRPr="00B93791">
        <w:rPr>
          <w:rFonts w:ascii="Times New Roman" w:hAnsi="Times New Roman" w:cs="Times New Roman"/>
          <w:color w:val="000000" w:themeColor="text1"/>
          <w:shd w:val="clear" w:color="auto" w:fill="FFFFFF"/>
        </w:rPr>
        <w:t xml:space="preserve"> shows the main way God seems to be working to </w:t>
      </w:r>
      <w:r w:rsidR="001C68FF">
        <w:rPr>
          <w:rFonts w:ascii="Times New Roman" w:hAnsi="Times New Roman" w:cs="Times New Roman"/>
          <w:color w:val="000000" w:themeColor="text1"/>
          <w:shd w:val="clear" w:color="auto" w:fill="FFFFFF"/>
        </w:rPr>
        <w:t>reach the unreached</w:t>
      </w:r>
      <w:r w:rsidR="00ED6416" w:rsidRPr="00B93791">
        <w:rPr>
          <w:rFonts w:ascii="Times New Roman" w:hAnsi="Times New Roman" w:cs="Times New Roman"/>
          <w:color w:val="000000" w:themeColor="text1"/>
          <w:shd w:val="clear" w:color="auto" w:fill="FFFFFF"/>
        </w:rPr>
        <w:t xml:space="preserve">. </w:t>
      </w:r>
    </w:p>
    <w:p w14:paraId="50325DD0" w14:textId="68BAE57D" w:rsidR="00170A22" w:rsidRPr="00B93791" w:rsidRDefault="00B247B1" w:rsidP="00DC54EF">
      <w:pPr>
        <w:shd w:val="clear" w:color="auto" w:fill="FFFFFF"/>
        <w:spacing w:before="120" w:after="120"/>
        <w:contextualSpacing w:val="0"/>
        <w:rPr>
          <w:rFonts w:ascii="Times New Roman" w:hAnsi="Times New Roman" w:cs="Times New Roman"/>
          <w:color w:val="000000" w:themeColor="text1"/>
        </w:rPr>
      </w:pPr>
      <w:r>
        <w:rPr>
          <w:rFonts w:ascii="Times New Roman" w:hAnsi="Times New Roman" w:cs="Times New Roman"/>
          <w:color w:val="000000" w:themeColor="text1"/>
          <w:shd w:val="clear" w:color="auto" w:fill="FFFFFF"/>
        </w:rPr>
        <w:t>I</w:t>
      </w:r>
      <w:r w:rsidR="00170A22" w:rsidRPr="00B93791">
        <w:rPr>
          <w:rFonts w:ascii="Times New Roman" w:hAnsi="Times New Roman" w:cs="Times New Roman"/>
          <w:color w:val="000000" w:themeColor="text1"/>
          <w:shd w:val="clear" w:color="auto" w:fill="FFFFFF"/>
        </w:rPr>
        <w:t xml:space="preserve">n </w:t>
      </w:r>
      <w:r>
        <w:rPr>
          <w:rFonts w:ascii="Times New Roman" w:hAnsi="Times New Roman" w:cs="Times New Roman"/>
          <w:color w:val="000000" w:themeColor="text1"/>
          <w:shd w:val="clear" w:color="auto" w:fill="FFFFFF"/>
        </w:rPr>
        <w:t>the</w:t>
      </w:r>
      <w:r w:rsidRPr="00B93791">
        <w:rPr>
          <w:rFonts w:ascii="Times New Roman" w:hAnsi="Times New Roman" w:cs="Times New Roman"/>
          <w:color w:val="000000" w:themeColor="text1"/>
          <w:shd w:val="clear" w:color="auto" w:fill="FFFFFF"/>
        </w:rPr>
        <w:t xml:space="preserve"> </w:t>
      </w:r>
      <w:r w:rsidR="00170A22" w:rsidRPr="00B93791">
        <w:rPr>
          <w:rFonts w:ascii="Times New Roman" w:hAnsi="Times New Roman" w:cs="Times New Roman"/>
          <w:color w:val="000000" w:themeColor="text1"/>
          <w:shd w:val="clear" w:color="auto" w:fill="FFFFFF"/>
        </w:rPr>
        <w:t xml:space="preserve">article in this </w:t>
      </w:r>
      <w:r>
        <w:rPr>
          <w:rFonts w:ascii="Times New Roman" w:hAnsi="Times New Roman" w:cs="Times New Roman"/>
          <w:color w:val="000000" w:themeColor="text1"/>
          <w:shd w:val="clear" w:color="auto" w:fill="FFFFFF"/>
        </w:rPr>
        <w:t>issue</w:t>
      </w:r>
      <w:r w:rsidR="00A62D65">
        <w:rPr>
          <w:rFonts w:ascii="Times New Roman" w:hAnsi="Times New Roman" w:cs="Times New Roman"/>
          <w:color w:val="000000" w:themeColor="text1"/>
          <w:shd w:val="clear" w:color="auto" w:fill="FFFFFF"/>
        </w:rPr>
        <w:t>:</w:t>
      </w:r>
      <w:r w:rsidR="00170A22" w:rsidRPr="00B93791">
        <w:rPr>
          <w:rFonts w:ascii="Times New Roman" w:hAnsi="Times New Roman" w:cs="Times New Roman"/>
          <w:color w:val="000000" w:themeColor="text1"/>
          <w:shd w:val="clear" w:color="auto" w:fill="FFFFFF"/>
        </w:rPr>
        <w:t xml:space="preserve"> “</w:t>
      </w:r>
      <w:r w:rsidR="00170A22" w:rsidRPr="00B93791">
        <w:rPr>
          <w:rFonts w:ascii="Times New Roman" w:hAnsi="Times New Roman" w:cs="Times New Roman"/>
          <w:color w:val="000000" w:themeColor="text1"/>
        </w:rPr>
        <w:t xml:space="preserve">How </w:t>
      </w:r>
      <w:r>
        <w:rPr>
          <w:rFonts w:ascii="Times New Roman" w:hAnsi="Times New Roman" w:cs="Times New Roman"/>
          <w:color w:val="000000" w:themeColor="text1"/>
        </w:rPr>
        <w:t>L</w:t>
      </w:r>
      <w:r w:rsidR="00170A22" w:rsidRPr="00B93791">
        <w:rPr>
          <w:rFonts w:ascii="Times New Roman" w:hAnsi="Times New Roman" w:cs="Times New Roman"/>
          <w:color w:val="000000" w:themeColor="text1"/>
        </w:rPr>
        <w:t>ong to 10X</w:t>
      </w:r>
      <w:r>
        <w:rPr>
          <w:rFonts w:ascii="Times New Roman" w:hAnsi="Times New Roman" w:cs="Times New Roman"/>
          <w:color w:val="000000" w:themeColor="text1"/>
        </w:rPr>
        <w:t>,</w:t>
      </w:r>
      <w:r w:rsidR="00170A22" w:rsidRPr="00B93791">
        <w:rPr>
          <w:rFonts w:ascii="Times New Roman" w:hAnsi="Times New Roman" w:cs="Times New Roman"/>
          <w:color w:val="000000" w:themeColor="text1"/>
        </w:rPr>
        <w:t>”</w:t>
      </w:r>
      <w:r>
        <w:rPr>
          <w:rFonts w:ascii="Times New Roman" w:hAnsi="Times New Roman" w:cs="Times New Roman"/>
          <w:color w:val="000000" w:themeColor="text1"/>
        </w:rPr>
        <w:t xml:space="preserve"> </w:t>
      </w:r>
      <w:r w:rsidRPr="00B93791">
        <w:rPr>
          <w:rFonts w:ascii="Times New Roman" w:hAnsi="Times New Roman" w:cs="Times New Roman"/>
          <w:color w:val="000000" w:themeColor="text1"/>
          <w:shd w:val="clear" w:color="auto" w:fill="FFFFFF"/>
        </w:rPr>
        <w:t xml:space="preserve">Justin Long </w:t>
      </w:r>
      <w:r w:rsidR="009231C0">
        <w:rPr>
          <w:rFonts w:ascii="Times New Roman" w:hAnsi="Times New Roman" w:cs="Times New Roman"/>
          <w:color w:val="000000" w:themeColor="text1"/>
          <w:shd w:val="clear" w:color="auto" w:fill="FFFFFF"/>
        </w:rPr>
        <w:t>documents</w:t>
      </w:r>
      <w:r>
        <w:rPr>
          <w:rFonts w:ascii="Times New Roman" w:hAnsi="Times New Roman" w:cs="Times New Roman"/>
          <w:color w:val="000000" w:themeColor="text1"/>
          <w:shd w:val="clear" w:color="auto" w:fill="FFFFFF"/>
        </w:rPr>
        <w:t xml:space="preserve"> that</w:t>
      </w:r>
      <w:r w:rsidR="00170A22" w:rsidRPr="00B93791">
        <w:rPr>
          <w:rFonts w:ascii="Times New Roman" w:hAnsi="Times New Roman" w:cs="Times New Roman"/>
          <w:color w:val="000000" w:themeColor="text1"/>
        </w:rPr>
        <w:t xml:space="preserve"> since 1995</w:t>
      </w:r>
      <w:r>
        <w:rPr>
          <w:rFonts w:ascii="Times New Roman" w:hAnsi="Times New Roman" w:cs="Times New Roman"/>
          <w:color w:val="000000" w:themeColor="text1"/>
        </w:rPr>
        <w:t>,</w:t>
      </w:r>
      <w:r w:rsidR="00170A22" w:rsidRPr="00B93791">
        <w:rPr>
          <w:rFonts w:ascii="Times New Roman" w:hAnsi="Times New Roman" w:cs="Times New Roman"/>
          <w:color w:val="000000" w:themeColor="text1"/>
        </w:rPr>
        <w:t xml:space="preserve"> movements have grown at</w:t>
      </w:r>
      <w:r>
        <w:rPr>
          <w:rFonts w:ascii="Times New Roman" w:hAnsi="Times New Roman" w:cs="Times New Roman"/>
          <w:color w:val="000000" w:themeColor="text1"/>
        </w:rPr>
        <w:t xml:space="preserve"> “</w:t>
      </w:r>
      <w:r w:rsidRPr="00B247B1">
        <w:rPr>
          <w:rFonts w:ascii="Times New Roman" w:hAnsi="Times New Roman" w:cs="Times New Roman"/>
          <w:color w:val="000000" w:themeColor="text1"/>
        </w:rPr>
        <w:t>an average annual growth rate of 23%, or the number of believers doubling on average every 3.5 years</w:t>
      </w:r>
      <w:r>
        <w:rPr>
          <w:rFonts w:ascii="Times New Roman" w:hAnsi="Times New Roman" w:cs="Times New Roman"/>
          <w:color w:val="000000" w:themeColor="text1"/>
        </w:rPr>
        <w:t>.</w:t>
      </w:r>
      <w:r w:rsidR="00170A22" w:rsidRPr="00B93791">
        <w:rPr>
          <w:rFonts w:ascii="Times New Roman" w:hAnsi="Times New Roman" w:cs="Times New Roman"/>
          <w:color w:val="000000" w:themeColor="text1"/>
        </w:rPr>
        <w:t xml:space="preserve">” </w:t>
      </w:r>
      <w:r w:rsidR="00522FA3" w:rsidRPr="00B93791">
        <w:rPr>
          <w:rFonts w:ascii="Times New Roman" w:hAnsi="Times New Roman" w:cs="Times New Roman"/>
          <w:color w:val="000000" w:themeColor="text1"/>
        </w:rPr>
        <w:t>That is far different from the 1.18% average growth rate of global Christianity in the last 20 years</w:t>
      </w:r>
      <w:r>
        <w:rPr>
          <w:rFonts w:ascii="Times New Roman" w:hAnsi="Times New Roman" w:cs="Times New Roman"/>
          <w:color w:val="000000" w:themeColor="text1"/>
        </w:rPr>
        <w:t>,</w:t>
      </w:r>
      <w:r w:rsidR="00522FA3" w:rsidRPr="00B93791">
        <w:rPr>
          <w:rFonts w:ascii="Times New Roman" w:hAnsi="Times New Roman" w:cs="Times New Roman"/>
          <w:color w:val="000000" w:themeColor="text1"/>
        </w:rPr>
        <w:t xml:space="preserve"> or even the </w:t>
      </w:r>
      <w:r w:rsidR="00BD7B4F" w:rsidRPr="00B93791">
        <w:rPr>
          <w:rFonts w:ascii="Times New Roman" w:hAnsi="Times New Roman" w:cs="Times New Roman"/>
          <w:color w:val="000000" w:themeColor="text1"/>
        </w:rPr>
        <w:t xml:space="preserve">1.8% growth of Evangelical and 1.89% of Pentecostal </w:t>
      </w:r>
      <w:r w:rsidR="00522FA3" w:rsidRPr="00B93791">
        <w:rPr>
          <w:rFonts w:ascii="Times New Roman" w:hAnsi="Times New Roman" w:cs="Times New Roman"/>
          <w:color w:val="000000" w:themeColor="text1"/>
        </w:rPr>
        <w:t>Christians</w:t>
      </w:r>
      <w:r w:rsidR="00BD7B4F" w:rsidRPr="00B93791">
        <w:rPr>
          <w:rFonts w:ascii="Times New Roman" w:hAnsi="Times New Roman" w:cs="Times New Roman"/>
          <w:color w:val="000000" w:themeColor="text1"/>
        </w:rPr>
        <w:t>.</w:t>
      </w:r>
    </w:p>
    <w:p w14:paraId="4EFDD398" w14:textId="445EC4C4" w:rsidR="001E3C0F" w:rsidRPr="00B93791" w:rsidRDefault="003122E7" w:rsidP="00170A22">
      <w:pPr>
        <w:rPr>
          <w:rFonts w:ascii="Times New Roman" w:hAnsi="Times New Roman" w:cs="Times New Roman"/>
          <w:color w:val="000000" w:themeColor="text1"/>
        </w:rPr>
      </w:pPr>
      <w:r w:rsidRPr="00B93791">
        <w:rPr>
          <w:rFonts w:ascii="Times New Roman" w:hAnsi="Times New Roman" w:cs="Times New Roman"/>
          <w:color w:val="000000" w:themeColor="text1"/>
        </w:rPr>
        <w:lastRenderedPageBreak/>
        <w:t xml:space="preserve">This 23% growth </w:t>
      </w:r>
      <w:r w:rsidR="001E3C0F" w:rsidRPr="00B93791">
        <w:rPr>
          <w:rFonts w:ascii="Times New Roman" w:hAnsi="Times New Roman" w:cs="Times New Roman"/>
          <w:color w:val="000000" w:themeColor="text1"/>
        </w:rPr>
        <w:t>is primarily internal</w:t>
      </w:r>
      <w:r w:rsidR="00B247B1">
        <w:rPr>
          <w:rFonts w:ascii="Times New Roman" w:hAnsi="Times New Roman" w:cs="Times New Roman"/>
          <w:color w:val="000000" w:themeColor="text1"/>
        </w:rPr>
        <w:t>,</w:t>
      </w:r>
      <w:r w:rsidR="001E3C0F" w:rsidRPr="00B93791">
        <w:rPr>
          <w:rFonts w:ascii="Times New Roman" w:hAnsi="Times New Roman" w:cs="Times New Roman"/>
          <w:color w:val="000000" w:themeColor="text1"/>
        </w:rPr>
        <w:t xml:space="preserve"> as the movements reach their own population</w:t>
      </w:r>
      <w:r w:rsidR="00B247B1">
        <w:rPr>
          <w:rFonts w:ascii="Times New Roman" w:hAnsi="Times New Roman" w:cs="Times New Roman"/>
          <w:color w:val="000000" w:themeColor="text1"/>
        </w:rPr>
        <w:t>s</w:t>
      </w:r>
      <w:r w:rsidR="001E3C0F" w:rsidRPr="00B93791">
        <w:rPr>
          <w:rFonts w:ascii="Times New Roman" w:hAnsi="Times New Roman" w:cs="Times New Roman"/>
          <w:color w:val="000000" w:themeColor="text1"/>
        </w:rPr>
        <w:t xml:space="preserve">. </w:t>
      </w:r>
      <w:r w:rsidR="00B247B1">
        <w:rPr>
          <w:rFonts w:ascii="Times New Roman" w:hAnsi="Times New Roman" w:cs="Times New Roman"/>
          <w:color w:val="000000" w:themeColor="text1"/>
        </w:rPr>
        <w:t xml:space="preserve">And </w:t>
      </w:r>
      <w:r w:rsidR="009231C0">
        <w:rPr>
          <w:rFonts w:ascii="Times New Roman" w:hAnsi="Times New Roman" w:cs="Times New Roman"/>
          <w:color w:val="000000" w:themeColor="text1"/>
        </w:rPr>
        <w:t xml:space="preserve">yet </w:t>
      </w:r>
      <w:r w:rsidR="00B247B1">
        <w:rPr>
          <w:rFonts w:ascii="Times New Roman" w:hAnsi="Times New Roman" w:cs="Times New Roman"/>
          <w:color w:val="000000" w:themeColor="text1"/>
        </w:rPr>
        <w:t>while</w:t>
      </w:r>
      <w:r w:rsidR="001E3C0F" w:rsidRPr="00B93791">
        <w:rPr>
          <w:rFonts w:ascii="Times New Roman" w:hAnsi="Times New Roman" w:cs="Times New Roman"/>
          <w:color w:val="000000" w:themeColor="text1"/>
        </w:rPr>
        <w:t xml:space="preserve"> seeking to reach their own desperately unreached people groups, these movement disciples </w:t>
      </w:r>
      <w:r w:rsidR="00B247B1" w:rsidRPr="00B93791">
        <w:rPr>
          <w:rFonts w:ascii="Times New Roman" w:hAnsi="Times New Roman" w:cs="Times New Roman"/>
          <w:color w:val="000000" w:themeColor="text1"/>
        </w:rPr>
        <w:t xml:space="preserve">are </w:t>
      </w:r>
      <w:r w:rsidR="00ED1E98" w:rsidRPr="00B93791">
        <w:rPr>
          <w:rFonts w:ascii="Times New Roman" w:hAnsi="Times New Roman" w:cs="Times New Roman"/>
          <w:color w:val="000000" w:themeColor="text1"/>
        </w:rPr>
        <w:t>frequently</w:t>
      </w:r>
      <w:r w:rsidR="001E3C0F" w:rsidRPr="00B93791">
        <w:rPr>
          <w:rFonts w:ascii="Times New Roman" w:hAnsi="Times New Roman" w:cs="Times New Roman"/>
          <w:color w:val="000000" w:themeColor="text1"/>
        </w:rPr>
        <w:t xml:space="preserve"> compelled by the Spirit to reach beyond their borders to other nearby peoples and places. </w:t>
      </w:r>
    </w:p>
    <w:p w14:paraId="1A931B1F" w14:textId="77777777" w:rsidR="001E3C0F" w:rsidRPr="00B93791" w:rsidRDefault="001E3C0F" w:rsidP="00170A22">
      <w:pPr>
        <w:rPr>
          <w:rFonts w:ascii="Times New Roman" w:hAnsi="Times New Roman" w:cs="Times New Roman"/>
          <w:color w:val="000000" w:themeColor="text1"/>
        </w:rPr>
      </w:pPr>
    </w:p>
    <w:p w14:paraId="1BC98F63" w14:textId="0E59BCE4" w:rsidR="00ED1E98" w:rsidRPr="00B93791" w:rsidRDefault="00534CD2" w:rsidP="00170A22">
      <w:pPr>
        <w:rPr>
          <w:rFonts w:ascii="Times New Roman" w:hAnsi="Times New Roman" w:cs="Times New Roman"/>
          <w:color w:val="000000" w:themeColor="text1"/>
        </w:rPr>
      </w:pPr>
      <w:r>
        <w:rPr>
          <w:rFonts w:ascii="Times New Roman" w:hAnsi="Times New Roman" w:cs="Times New Roman"/>
          <w:color w:val="000000" w:themeColor="text1"/>
        </w:rPr>
        <w:t>We</w:t>
      </w:r>
      <w:r w:rsidR="00E56EEE" w:rsidRPr="00B93791">
        <w:rPr>
          <w:rFonts w:ascii="Times New Roman" w:hAnsi="Times New Roman" w:cs="Times New Roman"/>
          <w:color w:val="000000" w:themeColor="text1"/>
        </w:rPr>
        <w:t xml:space="preserve"> currently</w:t>
      </w:r>
      <w:r>
        <w:rPr>
          <w:rFonts w:ascii="Times New Roman" w:hAnsi="Times New Roman" w:cs="Times New Roman"/>
          <w:color w:val="000000" w:themeColor="text1"/>
        </w:rPr>
        <w:t xml:space="preserve"> know of</w:t>
      </w:r>
      <w:r w:rsidR="00ED1E98" w:rsidRPr="00B93791">
        <w:rPr>
          <w:rFonts w:ascii="Times New Roman" w:hAnsi="Times New Roman" w:cs="Times New Roman"/>
          <w:color w:val="000000" w:themeColor="text1"/>
        </w:rPr>
        <w:t>:</w:t>
      </w:r>
    </w:p>
    <w:p w14:paraId="7AB78D4D" w14:textId="041F44C9" w:rsidR="00ED1E98" w:rsidRPr="00B93791" w:rsidRDefault="007167F2" w:rsidP="00ED1E98">
      <w:pPr>
        <w:pStyle w:val="ListParagraph"/>
        <w:numPr>
          <w:ilvl w:val="0"/>
          <w:numId w:val="5"/>
        </w:numPr>
        <w:rPr>
          <w:rFonts w:ascii="Times New Roman" w:hAnsi="Times New Roman" w:cs="Times New Roman"/>
          <w:color w:val="000000" w:themeColor="text1"/>
        </w:rPr>
      </w:pPr>
      <w:r>
        <w:rPr>
          <w:rFonts w:ascii="Times New Roman" w:hAnsi="Times New Roman" w:cs="Times New Roman"/>
          <w:color w:val="000000" w:themeColor="text1"/>
        </w:rPr>
        <w:t>1,967</w:t>
      </w:r>
      <w:r w:rsidR="00BD7B4F" w:rsidRPr="00B93791">
        <w:rPr>
          <w:rFonts w:ascii="Times New Roman" w:hAnsi="Times New Roman" w:cs="Times New Roman"/>
          <w:color w:val="000000" w:themeColor="text1"/>
        </w:rPr>
        <w:t xml:space="preserve"> CPMs</w:t>
      </w:r>
    </w:p>
    <w:p w14:paraId="27BBE694" w14:textId="23B0413C" w:rsidR="00ED1E98" w:rsidRPr="00B93791" w:rsidRDefault="00BD7B4F" w:rsidP="00ED1E98">
      <w:pPr>
        <w:pStyle w:val="ListParagraph"/>
        <w:numPr>
          <w:ilvl w:val="0"/>
          <w:numId w:val="5"/>
        </w:numPr>
        <w:rPr>
          <w:rFonts w:ascii="Times New Roman" w:hAnsi="Times New Roman" w:cs="Times New Roman"/>
          <w:color w:val="000000" w:themeColor="text1"/>
        </w:rPr>
      </w:pPr>
      <w:r w:rsidRPr="00B93791">
        <w:rPr>
          <w:rFonts w:ascii="Times New Roman" w:hAnsi="Times New Roman" w:cs="Times New Roman"/>
          <w:color w:val="000000" w:themeColor="text1"/>
        </w:rPr>
        <w:t>1600+ pre-movements</w:t>
      </w:r>
      <w:r w:rsidR="00534CD2">
        <w:rPr>
          <w:rFonts w:ascii="Times New Roman" w:hAnsi="Times New Roman" w:cs="Times New Roman"/>
          <w:color w:val="000000" w:themeColor="text1"/>
        </w:rPr>
        <w:t>,</w:t>
      </w:r>
      <w:r w:rsidRPr="00B93791">
        <w:rPr>
          <w:rFonts w:ascii="Times New Roman" w:hAnsi="Times New Roman" w:cs="Times New Roman"/>
          <w:color w:val="000000" w:themeColor="text1"/>
        </w:rPr>
        <w:t xml:space="preserve"> with 2</w:t>
      </w:r>
      <w:r w:rsidRPr="00B93791">
        <w:rPr>
          <w:rFonts w:ascii="Times New Roman" w:hAnsi="Times New Roman" w:cs="Times New Roman"/>
          <w:color w:val="000000" w:themeColor="text1"/>
          <w:vertAlign w:val="superscript"/>
        </w:rPr>
        <w:t>nd</w:t>
      </w:r>
      <w:r w:rsidRPr="00B93791">
        <w:rPr>
          <w:rFonts w:ascii="Times New Roman" w:hAnsi="Times New Roman" w:cs="Times New Roman"/>
          <w:color w:val="000000" w:themeColor="text1"/>
        </w:rPr>
        <w:t xml:space="preserve"> and 3</w:t>
      </w:r>
      <w:r w:rsidRPr="00B93791">
        <w:rPr>
          <w:rFonts w:ascii="Times New Roman" w:hAnsi="Times New Roman" w:cs="Times New Roman"/>
          <w:color w:val="000000" w:themeColor="text1"/>
          <w:vertAlign w:val="superscript"/>
        </w:rPr>
        <w:t>rd</w:t>
      </w:r>
      <w:r w:rsidRPr="00B93791">
        <w:rPr>
          <w:rFonts w:ascii="Times New Roman" w:hAnsi="Times New Roman" w:cs="Times New Roman"/>
          <w:color w:val="000000" w:themeColor="text1"/>
        </w:rPr>
        <w:t xml:space="preserve"> generation fruit</w:t>
      </w:r>
      <w:r w:rsidR="00ED1E98" w:rsidRPr="00B93791">
        <w:rPr>
          <w:rFonts w:ascii="Times New Roman" w:hAnsi="Times New Roman" w:cs="Times New Roman"/>
          <w:color w:val="000000" w:themeColor="text1"/>
        </w:rPr>
        <w:t xml:space="preserve"> </w:t>
      </w:r>
    </w:p>
    <w:p w14:paraId="64344490" w14:textId="3BC35C6F" w:rsidR="00ED1E98" w:rsidRPr="00B93791" w:rsidRDefault="00ED1E98" w:rsidP="00ED1E98">
      <w:pPr>
        <w:pStyle w:val="ListParagraph"/>
        <w:numPr>
          <w:ilvl w:val="0"/>
          <w:numId w:val="5"/>
        </w:numPr>
        <w:rPr>
          <w:rFonts w:ascii="Times New Roman" w:hAnsi="Times New Roman" w:cs="Times New Roman"/>
          <w:color w:val="000000" w:themeColor="text1"/>
        </w:rPr>
      </w:pPr>
      <w:r w:rsidRPr="00B93791">
        <w:rPr>
          <w:rFonts w:ascii="Times New Roman" w:hAnsi="Times New Roman" w:cs="Times New Roman"/>
          <w:color w:val="000000" w:themeColor="text1"/>
        </w:rPr>
        <w:t>2000</w:t>
      </w:r>
      <w:r w:rsidRPr="00B93791">
        <w:rPr>
          <w:rFonts w:ascii="Times New Roman" w:hAnsi="Times New Roman" w:cs="Times New Roman"/>
          <w:color w:val="000000" w:themeColor="text1"/>
          <w:u w:val="single"/>
        </w:rPr>
        <w:t>+</w:t>
      </w:r>
      <w:r w:rsidRPr="00B93791">
        <w:rPr>
          <w:rFonts w:ascii="Times New Roman" w:hAnsi="Times New Roman" w:cs="Times New Roman"/>
          <w:color w:val="000000" w:themeColor="text1"/>
        </w:rPr>
        <w:t xml:space="preserve"> other movement engagements</w:t>
      </w:r>
    </w:p>
    <w:p w14:paraId="4F5303FB" w14:textId="51CBF231" w:rsidR="00E56EEE" w:rsidRPr="00B93791" w:rsidRDefault="00E56EEE" w:rsidP="00E56EEE">
      <w:pPr>
        <w:rPr>
          <w:rFonts w:ascii="Times New Roman" w:hAnsi="Times New Roman" w:cs="Times New Roman"/>
          <w:color w:val="000000" w:themeColor="text1"/>
        </w:rPr>
      </w:pPr>
    </w:p>
    <w:p w14:paraId="3B991439" w14:textId="644DD472" w:rsidR="00BD7B4F" w:rsidRPr="00B93791" w:rsidRDefault="00060D88" w:rsidP="00ED1E98">
      <w:pPr>
        <w:rPr>
          <w:rFonts w:ascii="Times New Roman" w:hAnsi="Times New Roman" w:cs="Times New Roman"/>
          <w:color w:val="000000" w:themeColor="text1"/>
        </w:rPr>
      </w:pPr>
      <w:r>
        <w:rPr>
          <w:rFonts w:ascii="Times New Roman" w:hAnsi="Times New Roman" w:cs="Times New Roman"/>
          <w:color w:val="000000" w:themeColor="text1"/>
        </w:rPr>
        <w:t>Notably,</w:t>
      </w:r>
      <w:r w:rsidR="009231C0">
        <w:rPr>
          <w:rFonts w:ascii="Times New Roman" w:hAnsi="Times New Roman" w:cs="Times New Roman"/>
          <w:color w:val="000000" w:themeColor="text1"/>
        </w:rPr>
        <w:t xml:space="preserve"> </w:t>
      </w:r>
      <w:r w:rsidR="00E56EEE" w:rsidRPr="00B93791">
        <w:rPr>
          <w:rFonts w:ascii="Times New Roman" w:hAnsi="Times New Roman" w:cs="Times New Roman"/>
          <w:color w:val="000000" w:themeColor="text1"/>
        </w:rPr>
        <w:t>200+ initial CPMs have started approximately 3</w:t>
      </w:r>
      <w:r w:rsidR="007A200F">
        <w:rPr>
          <w:rFonts w:ascii="Times New Roman" w:hAnsi="Times New Roman" w:cs="Times New Roman"/>
          <w:color w:val="000000" w:themeColor="text1"/>
        </w:rPr>
        <w:t>,</w:t>
      </w:r>
      <w:r w:rsidR="00E56EEE" w:rsidRPr="00B93791">
        <w:rPr>
          <w:rFonts w:ascii="Times New Roman" w:hAnsi="Times New Roman" w:cs="Times New Roman"/>
          <w:color w:val="000000" w:themeColor="text1"/>
        </w:rPr>
        <w:t>300 CPMs and pre-CPMs</w:t>
      </w:r>
      <w:r w:rsidR="00BE78BC">
        <w:rPr>
          <w:rFonts w:ascii="Times New Roman" w:hAnsi="Times New Roman" w:cs="Times New Roman"/>
          <w:color w:val="000000" w:themeColor="text1"/>
        </w:rPr>
        <w:t>!</w:t>
      </w:r>
      <w:r w:rsidR="008B0BD9" w:rsidRPr="00B93791">
        <w:rPr>
          <w:rFonts w:ascii="Times New Roman" w:hAnsi="Times New Roman" w:cs="Times New Roman"/>
          <w:color w:val="000000" w:themeColor="text1"/>
        </w:rPr>
        <w:t xml:space="preserve"> W</w:t>
      </w:r>
      <w:r w:rsidR="00BD7B4F" w:rsidRPr="00B93791">
        <w:rPr>
          <w:rFonts w:ascii="Times New Roman" w:hAnsi="Times New Roman" w:cs="Times New Roman"/>
          <w:color w:val="000000" w:themeColor="text1"/>
        </w:rPr>
        <w:t>e can begin to see how 33,700</w:t>
      </w:r>
      <w:r w:rsidR="00977A19" w:rsidRPr="00B93791">
        <w:rPr>
          <w:rFonts w:ascii="Times New Roman" w:hAnsi="Times New Roman" w:cs="Times New Roman"/>
          <w:color w:val="000000" w:themeColor="text1"/>
        </w:rPr>
        <w:t xml:space="preserve"> or</w:t>
      </w:r>
      <w:r w:rsidR="00534CD2">
        <w:rPr>
          <w:rFonts w:ascii="Times New Roman" w:hAnsi="Times New Roman" w:cs="Times New Roman"/>
          <w:color w:val="000000" w:themeColor="text1"/>
        </w:rPr>
        <w:t xml:space="preserve"> even </w:t>
      </w:r>
      <w:r w:rsidR="00E56EEE" w:rsidRPr="00B93791">
        <w:rPr>
          <w:rFonts w:ascii="Times New Roman" w:hAnsi="Times New Roman" w:cs="Times New Roman"/>
          <w:color w:val="000000" w:themeColor="text1"/>
        </w:rPr>
        <w:t>12</w:t>
      </w:r>
      <w:r w:rsidR="00977A19" w:rsidRPr="00B93791">
        <w:rPr>
          <w:rFonts w:ascii="Times New Roman" w:hAnsi="Times New Roman" w:cs="Times New Roman"/>
          <w:color w:val="000000" w:themeColor="text1"/>
        </w:rPr>
        <w:t>0,000</w:t>
      </w:r>
      <w:r w:rsidR="00BD7B4F" w:rsidRPr="00B93791">
        <w:rPr>
          <w:rFonts w:ascii="Times New Roman" w:hAnsi="Times New Roman" w:cs="Times New Roman"/>
          <w:color w:val="000000" w:themeColor="text1"/>
        </w:rPr>
        <w:t xml:space="preserve"> movement</w:t>
      </w:r>
      <w:r w:rsidR="003122E7" w:rsidRPr="00B93791">
        <w:rPr>
          <w:rFonts w:ascii="Times New Roman" w:hAnsi="Times New Roman" w:cs="Times New Roman"/>
          <w:color w:val="000000" w:themeColor="text1"/>
        </w:rPr>
        <w:t xml:space="preserve"> engagement</w:t>
      </w:r>
      <w:r w:rsidR="00BD7B4F" w:rsidRPr="00B93791">
        <w:rPr>
          <w:rFonts w:ascii="Times New Roman" w:hAnsi="Times New Roman" w:cs="Times New Roman"/>
          <w:color w:val="000000" w:themeColor="text1"/>
        </w:rPr>
        <w:t xml:space="preserve">s could be possible. </w:t>
      </w:r>
    </w:p>
    <w:p w14:paraId="51B7A13B" w14:textId="4B969930" w:rsidR="00563797" w:rsidRPr="00B93791" w:rsidRDefault="003122E7" w:rsidP="00251F59">
      <w:pPr>
        <w:rPr>
          <w:rFonts w:ascii="Times New Roman" w:hAnsi="Times New Roman" w:cs="Times New Roman"/>
          <w:color w:val="000000" w:themeColor="text1"/>
          <w:shd w:val="clear" w:color="auto" w:fill="FFFFFF"/>
        </w:rPr>
      </w:pPr>
      <w:r w:rsidRPr="00B93791">
        <w:rPr>
          <w:rFonts w:ascii="Times New Roman" w:hAnsi="Times New Roman" w:cs="Times New Roman"/>
          <w:color w:val="000000" w:themeColor="text1"/>
          <w:shd w:val="clear" w:color="auto" w:fill="FFFFFF"/>
        </w:rPr>
        <w:br/>
      </w:r>
      <w:r w:rsidR="00ED1E98" w:rsidRPr="00B93791">
        <w:rPr>
          <w:rFonts w:ascii="Times New Roman" w:hAnsi="Times New Roman" w:cs="Times New Roman"/>
          <w:color w:val="000000" w:themeColor="text1"/>
          <w:shd w:val="clear" w:color="auto" w:fill="FFFFFF"/>
        </w:rPr>
        <w:t xml:space="preserve">God </w:t>
      </w:r>
      <w:r w:rsidR="00534CD2">
        <w:rPr>
          <w:rFonts w:ascii="Times New Roman" w:hAnsi="Times New Roman" w:cs="Times New Roman"/>
          <w:color w:val="000000" w:themeColor="text1"/>
          <w:shd w:val="clear" w:color="auto" w:fill="FFFFFF"/>
        </w:rPr>
        <w:t>our</w:t>
      </w:r>
      <w:r w:rsidR="00ED1E98" w:rsidRPr="00B93791">
        <w:rPr>
          <w:rFonts w:ascii="Times New Roman" w:hAnsi="Times New Roman" w:cs="Times New Roman"/>
          <w:color w:val="000000" w:themeColor="text1"/>
          <w:shd w:val="clear" w:color="auto" w:fill="FFFFFF"/>
        </w:rPr>
        <w:t xml:space="preserve"> Creator loves variety. So </w:t>
      </w:r>
      <w:r w:rsidR="0055066E">
        <w:rPr>
          <w:rFonts w:ascii="Times New Roman" w:hAnsi="Times New Roman" w:cs="Times New Roman"/>
          <w:color w:val="000000" w:themeColor="text1"/>
          <w:shd w:val="clear" w:color="auto" w:fill="FFFFFF"/>
        </w:rPr>
        <w:t xml:space="preserve">while we can recognize </w:t>
      </w:r>
      <w:r w:rsidR="0055066E" w:rsidRPr="00B93791">
        <w:rPr>
          <w:rFonts w:ascii="Times New Roman" w:hAnsi="Times New Roman" w:cs="Times New Roman"/>
          <w:color w:val="000000" w:themeColor="text1"/>
          <w:shd w:val="clear" w:color="auto" w:fill="FFFFFF"/>
        </w:rPr>
        <w:t>similar principles</w:t>
      </w:r>
      <w:r w:rsidR="0055066E">
        <w:rPr>
          <w:rFonts w:ascii="Times New Roman" w:hAnsi="Times New Roman" w:cs="Times New Roman"/>
          <w:color w:val="000000" w:themeColor="text1"/>
          <w:shd w:val="clear" w:color="auto" w:fill="FFFFFF"/>
        </w:rPr>
        <w:t>,</w:t>
      </w:r>
      <w:r w:rsidR="0055066E" w:rsidRPr="00B93791">
        <w:rPr>
          <w:rFonts w:ascii="Times New Roman" w:hAnsi="Times New Roman" w:cs="Times New Roman"/>
          <w:color w:val="000000" w:themeColor="text1"/>
          <w:shd w:val="clear" w:color="auto" w:fill="FFFFFF"/>
        </w:rPr>
        <w:t xml:space="preserve"> </w:t>
      </w:r>
      <w:r w:rsidR="00ED1E98" w:rsidRPr="00B93791">
        <w:rPr>
          <w:rFonts w:ascii="Times New Roman" w:hAnsi="Times New Roman" w:cs="Times New Roman"/>
          <w:color w:val="000000" w:themeColor="text1"/>
          <w:shd w:val="clear" w:color="auto" w:fill="FFFFFF"/>
        </w:rPr>
        <w:t xml:space="preserve">each story of a movement starting another movement is unique. </w:t>
      </w:r>
      <w:r w:rsidR="009231C0">
        <w:rPr>
          <w:rFonts w:ascii="Times New Roman" w:hAnsi="Times New Roman" w:cs="Times New Roman"/>
          <w:color w:val="000000" w:themeColor="text1"/>
          <w:shd w:val="clear" w:color="auto" w:fill="FFFFFF"/>
        </w:rPr>
        <w:t>Learn from</w:t>
      </w:r>
      <w:r w:rsidR="00ED1E98" w:rsidRPr="00B93791">
        <w:rPr>
          <w:rFonts w:ascii="Times New Roman" w:hAnsi="Times New Roman" w:cs="Times New Roman"/>
          <w:color w:val="000000" w:themeColor="text1"/>
          <w:shd w:val="clear" w:color="auto" w:fill="FFFFFF"/>
        </w:rPr>
        <w:t xml:space="preserve"> the</w:t>
      </w:r>
      <w:r w:rsidR="0055066E">
        <w:rPr>
          <w:rFonts w:ascii="Times New Roman" w:hAnsi="Times New Roman" w:cs="Times New Roman"/>
          <w:color w:val="000000" w:themeColor="text1"/>
          <w:shd w:val="clear" w:color="auto" w:fill="FFFFFF"/>
        </w:rPr>
        <w:t xml:space="preserve"> following</w:t>
      </w:r>
      <w:r w:rsidR="00ED1E98" w:rsidRPr="00B93791">
        <w:rPr>
          <w:rFonts w:ascii="Times New Roman" w:hAnsi="Times New Roman" w:cs="Times New Roman"/>
          <w:color w:val="000000" w:themeColor="text1"/>
          <w:shd w:val="clear" w:color="auto" w:fill="FFFFFF"/>
        </w:rPr>
        <w:t xml:space="preserve"> examples of God</w:t>
      </w:r>
      <w:r w:rsidR="008B0BD9" w:rsidRPr="00B93791">
        <w:rPr>
          <w:rFonts w:ascii="Times New Roman" w:hAnsi="Times New Roman" w:cs="Times New Roman"/>
          <w:color w:val="000000" w:themeColor="text1"/>
          <w:shd w:val="clear" w:color="auto" w:fill="FFFFFF"/>
        </w:rPr>
        <w:t xml:space="preserve">’s </w:t>
      </w:r>
      <w:r w:rsidR="00BE78BC">
        <w:rPr>
          <w:rFonts w:ascii="Times New Roman" w:hAnsi="Times New Roman" w:cs="Times New Roman"/>
          <w:color w:val="000000" w:themeColor="text1"/>
          <w:shd w:val="clear" w:color="auto" w:fill="FFFFFF"/>
        </w:rPr>
        <w:t>cascading G</w:t>
      </w:r>
      <w:r w:rsidR="008B0BD9" w:rsidRPr="00B93791">
        <w:rPr>
          <w:rFonts w:ascii="Times New Roman" w:hAnsi="Times New Roman" w:cs="Times New Roman"/>
          <w:color w:val="000000" w:themeColor="text1"/>
          <w:shd w:val="clear" w:color="auto" w:fill="FFFFFF"/>
        </w:rPr>
        <w:t>ospel</w:t>
      </w:r>
      <w:r w:rsidR="0055066E">
        <w:rPr>
          <w:rFonts w:ascii="Times New Roman" w:hAnsi="Times New Roman" w:cs="Times New Roman"/>
          <w:color w:val="000000" w:themeColor="text1"/>
          <w:shd w:val="clear" w:color="auto" w:fill="FFFFFF"/>
        </w:rPr>
        <w:t>,</w:t>
      </w:r>
      <w:r w:rsidR="008B0BD9" w:rsidRPr="00B93791">
        <w:rPr>
          <w:rFonts w:ascii="Times New Roman" w:hAnsi="Times New Roman" w:cs="Times New Roman"/>
          <w:color w:val="000000" w:themeColor="text1"/>
          <w:shd w:val="clear" w:color="auto" w:fill="FFFFFF"/>
        </w:rPr>
        <w:t xml:space="preserve"> as movements start movements. </w:t>
      </w:r>
    </w:p>
    <w:p w14:paraId="7BA53917" w14:textId="0C8C2025" w:rsidR="00877B27" w:rsidRPr="00B93791" w:rsidRDefault="00877B27" w:rsidP="00251F59">
      <w:pPr>
        <w:rPr>
          <w:rFonts w:ascii="Times New Roman" w:hAnsi="Times New Roman" w:cs="Times New Roman"/>
          <w:color w:val="000000" w:themeColor="text1"/>
          <w:shd w:val="clear" w:color="auto" w:fill="FFFFFF"/>
        </w:rPr>
      </w:pPr>
    </w:p>
    <w:p w14:paraId="0FA65926" w14:textId="5EC257DD" w:rsidR="00D871EC" w:rsidRDefault="00BE78BC">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As</w:t>
      </w:r>
      <w:r w:rsidR="0055066E" w:rsidRPr="00B93791">
        <w:rPr>
          <w:rFonts w:ascii="Times New Roman" w:hAnsi="Times New Roman" w:cs="Times New Roman"/>
          <w:color w:val="000000" w:themeColor="text1"/>
          <w:shd w:val="clear" w:color="auto" w:fill="FFFFFF"/>
        </w:rPr>
        <w:t xml:space="preserve"> </w:t>
      </w:r>
      <w:r w:rsidR="00877B27" w:rsidRPr="00B93791">
        <w:rPr>
          <w:rFonts w:ascii="Times New Roman" w:hAnsi="Times New Roman" w:cs="Times New Roman"/>
          <w:color w:val="000000" w:themeColor="text1"/>
          <w:shd w:val="clear" w:color="auto" w:fill="FFFFFF"/>
        </w:rPr>
        <w:t>you read, ask God how you can be involved</w:t>
      </w:r>
      <w:r w:rsidR="00B247B1">
        <w:rPr>
          <w:rFonts w:ascii="Times New Roman" w:hAnsi="Times New Roman" w:cs="Times New Roman"/>
          <w:color w:val="000000" w:themeColor="text1"/>
          <w:shd w:val="clear" w:color="auto" w:fill="FFFFFF"/>
        </w:rPr>
        <w:t>. T</w:t>
      </w:r>
      <w:r w:rsidR="00877B27" w:rsidRPr="00B93791">
        <w:rPr>
          <w:rFonts w:ascii="Times New Roman" w:hAnsi="Times New Roman" w:cs="Times New Roman"/>
          <w:color w:val="000000" w:themeColor="text1"/>
          <w:shd w:val="clear" w:color="auto" w:fill="FFFFFF"/>
        </w:rPr>
        <w:t>hen read the concluding article</w:t>
      </w:r>
      <w:r w:rsidR="00B247B1">
        <w:rPr>
          <w:rFonts w:ascii="Times New Roman" w:hAnsi="Times New Roman" w:cs="Times New Roman"/>
          <w:color w:val="000000" w:themeColor="text1"/>
          <w:shd w:val="clear" w:color="auto" w:fill="FFFFFF"/>
        </w:rPr>
        <w:t xml:space="preserve">, </w:t>
      </w:r>
      <w:r w:rsidR="00B247B1" w:rsidRPr="00B247B1">
        <w:rPr>
          <w:rFonts w:ascii="Times New Roman" w:hAnsi="Times New Roman" w:cs="Times New Roman"/>
          <w:color w:val="000000" w:themeColor="text1"/>
          <w:shd w:val="clear" w:color="auto" w:fill="FFFFFF"/>
        </w:rPr>
        <w:t>“What Must be Done?”</w:t>
      </w:r>
      <w:r w:rsidR="00877B27" w:rsidRPr="00B93791">
        <w:rPr>
          <w:rFonts w:ascii="Times New Roman" w:hAnsi="Times New Roman" w:cs="Times New Roman"/>
          <w:color w:val="000000" w:themeColor="text1"/>
          <w:shd w:val="clear" w:color="auto" w:fill="FFFFFF"/>
        </w:rPr>
        <w:t xml:space="preserve"> for some specific ideas to spur your thinking. </w:t>
      </w:r>
    </w:p>
    <w:p w14:paraId="29BEFF8D" w14:textId="06A15A03" w:rsidR="003C2400" w:rsidRDefault="003C2400">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w:t>
      </w:r>
    </w:p>
    <w:p w14:paraId="6222BC31" w14:textId="77777777" w:rsidR="003C2400" w:rsidRDefault="003C2400">
      <w:pPr>
        <w:rPr>
          <w:rFonts w:ascii="Times New Roman" w:hAnsi="Times New Roman" w:cs="Times New Roman"/>
          <w:color w:val="000000" w:themeColor="text1"/>
          <w:shd w:val="clear" w:color="auto" w:fill="FFFFFF"/>
        </w:rPr>
      </w:pPr>
    </w:p>
    <w:p w14:paraId="0AD18A25" w14:textId="06DC4707" w:rsidR="00BE78BC" w:rsidRDefault="003C2400" w:rsidP="00BE78BC">
      <w:pPr>
        <w:rPr>
          <w:rFonts w:ascii="Times New Roman" w:hAnsi="Times New Roman" w:cs="Times New Roman"/>
          <w:color w:val="000000" w:themeColor="text1"/>
          <w:shd w:val="clear" w:color="auto" w:fill="FFFFFF"/>
        </w:rPr>
      </w:pPr>
      <w:r w:rsidRPr="00B93791">
        <w:rPr>
          <w:rFonts w:ascii="Times New Roman" w:hAnsi="Times New Roman" w:cs="Times New Roman"/>
          <w:color w:val="000000" w:themeColor="text1"/>
          <w:shd w:val="clear" w:color="auto" w:fill="FFFFFF"/>
        </w:rPr>
        <w:t>Stan Parks, Ph.D. serves the 24:14 Coalition (2414now.net) with Beyond (beyond.org). He is a trainer and coach for a variety of Church Planting Movements globally and he and his wife Kay have lived and served among the unreached since 1994.</w:t>
      </w:r>
      <w:r w:rsidR="00A35E4B">
        <w:rPr>
          <w:rFonts w:ascii="Times New Roman" w:hAnsi="Times New Roman" w:cs="Times New Roman"/>
          <w:color w:val="000000" w:themeColor="text1"/>
          <w:shd w:val="clear" w:color="auto" w:fill="FFFFFF"/>
        </w:rPr>
        <w:t xml:space="preserve"> See ad on back cover for</w:t>
      </w:r>
      <w:r w:rsidR="00BE78BC" w:rsidRPr="00BE78BC">
        <w:rPr>
          <w:rFonts w:ascii="Times New Roman" w:hAnsi="Times New Roman" w:cs="Times New Roman"/>
          <w:b/>
          <w:color w:val="000000" w:themeColor="text1"/>
          <w:shd w:val="clear" w:color="auto" w:fill="FFFFFF"/>
        </w:rPr>
        <w:t xml:space="preserve"> </w:t>
      </w:r>
      <w:r w:rsidR="00BE78BC" w:rsidRPr="00BE78BC">
        <w:rPr>
          <w:rFonts w:ascii="Times New Roman" w:hAnsi="Times New Roman" w:cs="Times New Roman"/>
          <w:b/>
          <w:i/>
          <w:color w:val="000000" w:themeColor="text1"/>
          <w:shd w:val="clear" w:color="auto" w:fill="FFFFFF"/>
        </w:rPr>
        <w:t>24:14 – A Testimony to All Peoples</w:t>
      </w:r>
      <w:r w:rsidR="00BE78BC" w:rsidRPr="003C2400">
        <w:rPr>
          <w:rFonts w:ascii="Times New Roman" w:hAnsi="Times New Roman" w:cs="Times New Roman"/>
          <w:i/>
          <w:color w:val="000000" w:themeColor="text1"/>
          <w:shd w:val="clear" w:color="auto" w:fill="FFFFFF"/>
        </w:rPr>
        <w:t>,</w:t>
      </w:r>
      <w:r w:rsidR="00BE78BC" w:rsidRPr="00B93791">
        <w:rPr>
          <w:rFonts w:ascii="Times New Roman" w:hAnsi="Times New Roman" w:cs="Times New Roman"/>
          <w:color w:val="000000" w:themeColor="text1"/>
          <w:shd w:val="clear" w:color="auto" w:fill="FFFFFF"/>
        </w:rPr>
        <w:t xml:space="preserve"> edited by Stan Parks and Dave </w:t>
      </w:r>
      <w:r w:rsidR="00BB0C28" w:rsidRPr="00BB0C28">
        <w:rPr>
          <w:rFonts w:ascii="Times New Roman" w:hAnsi="Times New Roman" w:cs="Times New Roman"/>
          <w:color w:val="000000" w:themeColor="text1"/>
          <w:shd w:val="clear" w:color="auto" w:fill="FFFFFF"/>
        </w:rPr>
        <w:t>Coles. Electronic versions available for free in 11 major languages at 2414now.net/resources.</w:t>
      </w:r>
      <w:r w:rsidR="00BB0C28">
        <w:rPr>
          <w:rFonts w:ascii="Times New Roman" w:hAnsi="Times New Roman" w:cs="Times New Roman"/>
          <w:color w:val="000000" w:themeColor="text1"/>
          <w:shd w:val="clear" w:color="auto" w:fill="FFFFFF"/>
        </w:rPr>
        <w:t xml:space="preserve"> Paperback and Kindle on Amazon.</w:t>
      </w:r>
    </w:p>
    <w:p w14:paraId="7CC0C84F" w14:textId="77777777" w:rsidR="00BE78BC" w:rsidRPr="00DC54EF" w:rsidRDefault="00BE78BC">
      <w:pPr>
        <w:rPr>
          <w:rFonts w:ascii="Times New Roman" w:hAnsi="Times New Roman" w:cs="Times New Roman"/>
          <w:color w:val="000000" w:themeColor="text1"/>
          <w:shd w:val="clear" w:color="auto" w:fill="FFFFFF"/>
        </w:rPr>
      </w:pPr>
    </w:p>
    <w:sectPr w:rsidR="00BE78BC" w:rsidRPr="00DC54EF" w:rsidSect="00CA6C95">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685BC4" w14:textId="77777777" w:rsidR="00CD32BA" w:rsidRDefault="00CD32BA" w:rsidP="00251F59">
      <w:r>
        <w:separator/>
      </w:r>
    </w:p>
  </w:endnote>
  <w:endnote w:type="continuationSeparator" w:id="0">
    <w:p w14:paraId="606C6EFC" w14:textId="77777777" w:rsidR="00CD32BA" w:rsidRDefault="00CD32BA" w:rsidP="00251F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CAEA0C" w14:textId="77777777" w:rsidR="00CD32BA" w:rsidRDefault="00CD32BA" w:rsidP="00251F59">
      <w:r>
        <w:separator/>
      </w:r>
    </w:p>
  </w:footnote>
  <w:footnote w:type="continuationSeparator" w:id="0">
    <w:p w14:paraId="5F2FE8EF" w14:textId="77777777" w:rsidR="00CD32BA" w:rsidRDefault="00CD32BA" w:rsidP="00251F59">
      <w:r>
        <w:continuationSeparator/>
      </w:r>
    </w:p>
  </w:footnote>
  <w:footnote w:id="1">
    <w:p w14:paraId="6F040F29" w14:textId="5C91F462" w:rsidR="009435F6" w:rsidRPr="002651B2" w:rsidRDefault="001825E0" w:rsidP="002651B2">
      <w:pPr>
        <w:pStyle w:val="Heading1"/>
        <w:shd w:val="clear" w:color="auto" w:fill="FFFFFF"/>
        <w:jc w:val="left"/>
        <w:rPr>
          <w:rFonts w:asciiTheme="minorHAnsi" w:eastAsia="Times New Roman" w:hAnsiTheme="minorHAnsi" w:cstheme="minorHAnsi"/>
          <w:color w:val="auto"/>
          <w:sz w:val="20"/>
          <w:szCs w:val="20"/>
        </w:rPr>
      </w:pPr>
      <w:r w:rsidRPr="002651B2">
        <w:rPr>
          <w:rStyle w:val="FootnoteReference"/>
          <w:rFonts w:asciiTheme="minorHAnsi" w:hAnsiTheme="minorHAnsi" w:cstheme="minorHAnsi"/>
          <w:color w:val="auto"/>
          <w:sz w:val="20"/>
          <w:szCs w:val="20"/>
        </w:rPr>
        <w:footnoteRef/>
      </w:r>
      <w:r w:rsidRPr="002651B2">
        <w:rPr>
          <w:rFonts w:asciiTheme="minorHAnsi" w:hAnsiTheme="minorHAnsi" w:cstheme="minorHAnsi"/>
          <w:color w:val="auto"/>
          <w:sz w:val="20"/>
          <w:szCs w:val="20"/>
        </w:rPr>
        <w:t xml:space="preserve"> Willis,</w:t>
      </w:r>
      <w:r w:rsidR="00E025AA">
        <w:rPr>
          <w:rFonts w:asciiTheme="minorHAnsi" w:hAnsiTheme="minorHAnsi" w:cstheme="minorHAnsi"/>
          <w:color w:val="auto"/>
          <w:sz w:val="20"/>
          <w:szCs w:val="20"/>
        </w:rPr>
        <w:t xml:space="preserve"> </w:t>
      </w:r>
      <w:r w:rsidR="00E025AA" w:rsidRPr="002651B2">
        <w:rPr>
          <w:rFonts w:asciiTheme="minorHAnsi" w:hAnsiTheme="minorHAnsi" w:cstheme="minorHAnsi"/>
          <w:color w:val="auto"/>
          <w:sz w:val="20"/>
          <w:szCs w:val="20"/>
        </w:rPr>
        <w:t xml:space="preserve">Avery T. </w:t>
      </w:r>
      <w:r w:rsidR="00E025AA">
        <w:rPr>
          <w:rFonts w:asciiTheme="minorHAnsi" w:hAnsiTheme="minorHAnsi" w:cstheme="minorHAnsi"/>
          <w:color w:val="auto"/>
          <w:sz w:val="20"/>
          <w:szCs w:val="20"/>
        </w:rPr>
        <w:t>1977</w:t>
      </w:r>
      <w:r w:rsidRPr="002651B2">
        <w:rPr>
          <w:rFonts w:asciiTheme="minorHAnsi" w:hAnsiTheme="minorHAnsi" w:cstheme="minorHAnsi"/>
          <w:color w:val="auto"/>
          <w:sz w:val="20"/>
          <w:szCs w:val="20"/>
        </w:rPr>
        <w:t xml:space="preserve"> </w:t>
      </w:r>
      <w:r w:rsidR="009435F6" w:rsidRPr="00E025AA">
        <w:rPr>
          <w:rStyle w:val="a-size-extra-large"/>
          <w:rFonts w:asciiTheme="minorHAnsi" w:hAnsiTheme="minorHAnsi" w:cstheme="minorHAnsi"/>
          <w:i/>
          <w:color w:val="auto"/>
          <w:sz w:val="20"/>
          <w:szCs w:val="20"/>
        </w:rPr>
        <w:t>Indonesian Revival</w:t>
      </w:r>
      <w:r w:rsidR="00E025AA">
        <w:rPr>
          <w:rStyle w:val="a-size-extra-large"/>
          <w:rFonts w:asciiTheme="minorHAnsi" w:hAnsiTheme="minorHAnsi" w:cstheme="minorHAnsi"/>
          <w:i/>
          <w:color w:val="auto"/>
          <w:sz w:val="20"/>
          <w:szCs w:val="20"/>
        </w:rPr>
        <w:t>:</w:t>
      </w:r>
      <w:r w:rsidR="009435F6" w:rsidRPr="00E025AA">
        <w:rPr>
          <w:rStyle w:val="a-size-extra-large"/>
          <w:rFonts w:asciiTheme="minorHAnsi" w:hAnsiTheme="minorHAnsi" w:cstheme="minorHAnsi"/>
          <w:i/>
          <w:color w:val="auto"/>
          <w:sz w:val="20"/>
          <w:szCs w:val="20"/>
        </w:rPr>
        <w:t xml:space="preserve"> Why Two Million Came to Christ</w:t>
      </w:r>
      <w:r w:rsidR="00E025AA">
        <w:rPr>
          <w:rStyle w:val="a-size-extra-large"/>
          <w:rFonts w:asciiTheme="minorHAnsi" w:hAnsiTheme="minorHAnsi" w:cstheme="minorHAnsi"/>
          <w:i/>
          <w:color w:val="auto"/>
          <w:sz w:val="20"/>
          <w:szCs w:val="20"/>
        </w:rPr>
        <w:t>.</w:t>
      </w:r>
      <w:r w:rsidR="00D33394" w:rsidRPr="00CB7F85">
        <w:rPr>
          <w:rStyle w:val="a-size-extra-large"/>
          <w:rFonts w:asciiTheme="minorHAnsi" w:hAnsiTheme="minorHAnsi" w:cstheme="minorHAnsi"/>
          <w:color w:val="auto"/>
          <w:sz w:val="20"/>
          <w:szCs w:val="20"/>
        </w:rPr>
        <w:t xml:space="preserve"> </w:t>
      </w:r>
      <w:r w:rsidR="00E025AA">
        <w:rPr>
          <w:rStyle w:val="a-size-extra-large"/>
          <w:rFonts w:asciiTheme="minorHAnsi" w:hAnsiTheme="minorHAnsi" w:cstheme="minorHAnsi"/>
          <w:color w:val="auto"/>
          <w:sz w:val="20"/>
          <w:szCs w:val="20"/>
        </w:rPr>
        <w:t xml:space="preserve">Pasadena: </w:t>
      </w:r>
      <w:r w:rsidR="009435F6" w:rsidRPr="002651B2">
        <w:rPr>
          <w:rStyle w:val="a-size-extra-large"/>
          <w:rFonts w:asciiTheme="minorHAnsi" w:hAnsiTheme="minorHAnsi" w:cstheme="minorHAnsi"/>
          <w:color w:val="auto"/>
          <w:sz w:val="20"/>
          <w:szCs w:val="20"/>
        </w:rPr>
        <w:t>Willi</w:t>
      </w:r>
      <w:r w:rsidR="009C2B6C" w:rsidRPr="002651B2">
        <w:rPr>
          <w:rStyle w:val="a-size-extra-large"/>
          <w:rFonts w:asciiTheme="minorHAnsi" w:hAnsiTheme="minorHAnsi" w:cstheme="minorHAnsi"/>
          <w:color w:val="auto"/>
          <w:sz w:val="20"/>
          <w:szCs w:val="20"/>
        </w:rPr>
        <w:t>am Carey Library Pub</w:t>
      </w:r>
      <w:r w:rsidR="00E025AA">
        <w:rPr>
          <w:rStyle w:val="a-size-extra-large"/>
          <w:rFonts w:asciiTheme="minorHAnsi" w:hAnsiTheme="minorHAnsi" w:cstheme="minorHAnsi"/>
          <w:color w:val="auto"/>
          <w:sz w:val="20"/>
          <w:szCs w:val="20"/>
        </w:rPr>
        <w:t>lishing.</w:t>
      </w:r>
    </w:p>
    <w:p w14:paraId="427682C6" w14:textId="09C68106" w:rsidR="001825E0" w:rsidRDefault="001825E0">
      <w:pPr>
        <w:pStyle w:val="FootnoteText"/>
      </w:pPr>
    </w:p>
  </w:footnote>
  <w:footnote w:id="2">
    <w:p w14:paraId="68A49F4E" w14:textId="72B33D1B" w:rsidR="000E3438" w:rsidRDefault="000E3438">
      <w:pPr>
        <w:pStyle w:val="FootnoteText"/>
      </w:pPr>
      <w:r>
        <w:rPr>
          <w:rStyle w:val="FootnoteReference"/>
        </w:rPr>
        <w:footnoteRef/>
      </w:r>
      <w:r>
        <w:t xml:space="preserve"> </w:t>
      </w:r>
      <w:r w:rsidRPr="000E3438">
        <w:t>www.gordonconwell.edu/center-for-global-christianity/wp-content/uploads/sites/13/2022/01/Status-of-Global-Christianity-2022.pdf</w:t>
      </w:r>
    </w:p>
  </w:footnote>
  <w:footnote w:id="3">
    <w:p w14:paraId="41A238A0" w14:textId="613C3289" w:rsidR="008F3A03" w:rsidRPr="00C60D9A" w:rsidRDefault="008F3A03">
      <w:pPr>
        <w:pStyle w:val="FootnoteText"/>
      </w:pPr>
      <w:r>
        <w:rPr>
          <w:rStyle w:val="FootnoteReference"/>
        </w:rPr>
        <w:footnoteRef/>
      </w:r>
      <w:r>
        <w:t xml:space="preserve"> </w:t>
      </w:r>
      <w:r w:rsidR="004E5CEB">
        <w:t xml:space="preserve">By Joshua Project’s definition of groups where </w:t>
      </w:r>
      <w:r w:rsidRPr="00C60D9A">
        <w:t>Evangelicals &lt;= 2%</w:t>
      </w:r>
      <w:r w:rsidR="00CA6BF7">
        <w:t>;</w:t>
      </w:r>
      <w:r w:rsidRPr="00C60D9A">
        <w:t xml:space="preserve"> Professing Christians &lt;= 5%</w:t>
      </w:r>
    </w:p>
  </w:footnote>
  <w:footnote w:id="4">
    <w:p w14:paraId="35154915" w14:textId="5D6BAA2E" w:rsidR="002C4CC5" w:rsidRDefault="002C4CC5">
      <w:pPr>
        <w:pStyle w:val="FootnoteText"/>
      </w:pPr>
      <w:r>
        <w:rPr>
          <w:rStyle w:val="FootnoteReference"/>
        </w:rPr>
        <w:footnoteRef/>
      </w:r>
      <w:r>
        <w:t xml:space="preserve"> </w:t>
      </w:r>
      <w:r w:rsidRPr="000E3438">
        <w:t>www.gordonconwell.edu/center-for-global-christianity/wp-content/uploads/sites/13/2022/01/Status-of-Global-Christianity-2022.pdf</w:t>
      </w:r>
    </w:p>
  </w:footnote>
  <w:footnote w:id="5">
    <w:p w14:paraId="6EA388B3" w14:textId="39F1AB81" w:rsidR="00E37A03" w:rsidRDefault="00E37A03" w:rsidP="00E37A03">
      <w:pPr>
        <w:pStyle w:val="FootnoteText"/>
      </w:pPr>
      <w:r>
        <w:rPr>
          <w:rStyle w:val="FootnoteReference"/>
        </w:rPr>
        <w:footnoteRef/>
      </w:r>
      <w:r>
        <w:t xml:space="preserve"> </w:t>
      </w:r>
      <w:r w:rsidR="00CA6BF7">
        <w:t>Danker,</w:t>
      </w:r>
      <w:r w:rsidR="00CA6BF7">
        <w:rPr>
          <w:i/>
        </w:rPr>
        <w:t xml:space="preserve"> </w:t>
      </w:r>
      <w:r w:rsidR="00CA6BF7">
        <w:t xml:space="preserve">Frederick William. </w:t>
      </w:r>
      <w:r w:rsidR="00CA6BF7" w:rsidRPr="00DB28AD">
        <w:rPr>
          <w:rFonts w:cstheme="minorHAnsi"/>
          <w:iCs/>
          <w:bdr w:val="none" w:sz="0" w:space="0" w:color="auto" w:frame="1"/>
          <w:shd w:val="clear" w:color="auto" w:fill="FEFEFE"/>
        </w:rPr>
        <w:t>2000</w:t>
      </w:r>
      <w:r w:rsidR="00CA6BF7">
        <w:rPr>
          <w:rFonts w:cstheme="minorHAnsi"/>
          <w:iCs/>
          <w:bdr w:val="none" w:sz="0" w:space="0" w:color="auto" w:frame="1"/>
          <w:shd w:val="clear" w:color="auto" w:fill="FEFEFE"/>
        </w:rPr>
        <w:t xml:space="preserve"> </w:t>
      </w:r>
      <w:r>
        <w:rPr>
          <w:i/>
        </w:rPr>
        <w:t xml:space="preserve">A </w:t>
      </w:r>
      <w:r w:rsidRPr="000E4D5B">
        <w:rPr>
          <w:rStyle w:val="Emphasis"/>
          <w:rFonts w:cstheme="minorHAnsi"/>
          <w:bdr w:val="none" w:sz="0" w:space="0" w:color="auto" w:frame="1"/>
          <w:shd w:val="clear" w:color="auto" w:fill="FEFEFE"/>
        </w:rPr>
        <w:t>Greek-English Lexicon of the New Testament and Other Early Christian Literature</w:t>
      </w:r>
      <w:r>
        <w:rPr>
          <w:rStyle w:val="Emphasis"/>
          <w:rFonts w:cstheme="minorHAnsi"/>
          <w:bdr w:val="none" w:sz="0" w:space="0" w:color="auto" w:frame="1"/>
          <w:shd w:val="clear" w:color="auto" w:fill="FEFEFE"/>
        </w:rPr>
        <w:t xml:space="preserve">, </w:t>
      </w:r>
      <w:r>
        <w:rPr>
          <w:rFonts w:cstheme="minorHAnsi"/>
          <w:iCs/>
          <w:bdr w:val="none" w:sz="0" w:space="0" w:color="auto" w:frame="1"/>
          <w:shd w:val="clear" w:color="auto" w:fill="FEFEFE"/>
        </w:rPr>
        <w:t>t</w:t>
      </w:r>
      <w:r w:rsidRPr="00DB28AD">
        <w:rPr>
          <w:rFonts w:cstheme="minorHAnsi"/>
          <w:iCs/>
          <w:bdr w:val="none" w:sz="0" w:space="0" w:color="auto" w:frame="1"/>
          <w:shd w:val="clear" w:color="auto" w:fill="FEFEFE"/>
        </w:rPr>
        <w:t>hird edition,</w:t>
      </w:r>
      <w:r>
        <w:t xml:space="preserve"> based on Walter Bauer and previous English editions by W.F. Arndt, F.W. Gingrich, and F.W. Danker. Chicago and London</w:t>
      </w:r>
      <w:r w:rsidR="00CA6BF7">
        <w:t xml:space="preserve">: University of Chicago Press, </w:t>
      </w:r>
      <w:r>
        <w:t>276.</w:t>
      </w:r>
    </w:p>
  </w:footnote>
  <w:footnote w:id="6">
    <w:p w14:paraId="4EE09737" w14:textId="0EAC15AC" w:rsidR="001828FB" w:rsidRDefault="001828FB">
      <w:pPr>
        <w:pStyle w:val="FootnoteText"/>
      </w:pPr>
      <w:r>
        <w:rPr>
          <w:rStyle w:val="FootnoteReference"/>
        </w:rPr>
        <w:footnoteRef/>
      </w:r>
      <w:r>
        <w:t xml:space="preserve"> </w:t>
      </w:r>
      <w:hyperlink r:id="rId1" w:history="1">
        <w:r w:rsidR="00AE10F5" w:rsidRPr="00680B1D">
          <w:rPr>
            <w:rStyle w:val="Hyperlink"/>
          </w:rPr>
          <w:t>www.missionfrontiers.org/issue/article/unreached-peoples</w:t>
        </w:r>
      </w:hyperlink>
      <w:r w:rsidR="001F37A4">
        <w:t xml:space="preserve"> </w:t>
      </w:r>
    </w:p>
  </w:footnote>
  <w:footnote w:id="7">
    <w:p w14:paraId="0AB59CD4" w14:textId="793E0759" w:rsidR="0051268F" w:rsidRDefault="0051268F" w:rsidP="0051268F">
      <w:pPr>
        <w:pStyle w:val="FootnoteText"/>
      </w:pPr>
      <w:r>
        <w:rPr>
          <w:rStyle w:val="FootnoteReference"/>
        </w:rPr>
        <w:footnoteRef/>
      </w:r>
      <w:r>
        <w:t xml:space="preserve"> </w:t>
      </w:r>
      <w:proofErr w:type="spellStart"/>
      <w:r>
        <w:t>Datema</w:t>
      </w:r>
      <w:proofErr w:type="spellEnd"/>
      <w:r>
        <w:t xml:space="preserve">, Dave. 2016 “Defining Unreached: A Short History”. </w:t>
      </w:r>
      <w:r w:rsidRPr="00AE10F5">
        <w:rPr>
          <w:i/>
        </w:rPr>
        <w:t>I</w:t>
      </w:r>
      <w:r>
        <w:rPr>
          <w:i/>
        </w:rPr>
        <w:t xml:space="preserve">nternational </w:t>
      </w:r>
      <w:r w:rsidRPr="00AE10F5">
        <w:rPr>
          <w:i/>
        </w:rPr>
        <w:t>J</w:t>
      </w:r>
      <w:r>
        <w:rPr>
          <w:i/>
        </w:rPr>
        <w:t xml:space="preserve">ournal of </w:t>
      </w:r>
      <w:r w:rsidRPr="00AE10F5">
        <w:rPr>
          <w:i/>
        </w:rPr>
        <w:t>F</w:t>
      </w:r>
      <w:r>
        <w:rPr>
          <w:i/>
        </w:rPr>
        <w:t xml:space="preserve">rontier </w:t>
      </w:r>
      <w:r w:rsidRPr="00AE10F5">
        <w:rPr>
          <w:i/>
        </w:rPr>
        <w:t>M</w:t>
      </w:r>
      <w:r>
        <w:rPr>
          <w:i/>
        </w:rPr>
        <w:t>issiology</w:t>
      </w:r>
      <w:r>
        <w:t xml:space="preserve"> 33:2, 55-60. </w:t>
      </w:r>
      <w:hyperlink r:id="rId2" w:history="1">
        <w:r w:rsidRPr="00680B1D">
          <w:rPr>
            <w:rStyle w:val="Hyperlink"/>
          </w:rPr>
          <w:t>www.ijfm.org/PDFs_IJFM/33_2_PDFs/IJFM_33_2-Datema.pdf</w:t>
        </w:r>
      </w:hyperlink>
      <w:r>
        <w:rPr>
          <w:rStyle w:val="Hyperlink"/>
        </w:rPr>
        <w:t>.</w:t>
      </w:r>
      <w:r>
        <w:t xml:space="preserve"> </w:t>
      </w:r>
    </w:p>
  </w:footnote>
  <w:footnote w:id="8">
    <w:p w14:paraId="59F9CF4D" w14:textId="4CE93A75" w:rsidR="00D35327" w:rsidRDefault="00D35327">
      <w:pPr>
        <w:pStyle w:val="FootnoteText"/>
      </w:pPr>
      <w:r>
        <w:rPr>
          <w:rStyle w:val="FootnoteReference"/>
        </w:rPr>
        <w:footnoteRef/>
      </w:r>
      <w:r>
        <w:t xml:space="preserve"> </w:t>
      </w:r>
      <w:r w:rsidR="0051268F">
        <w:rPr>
          <w:rFonts w:ascii="Times New Roman" w:hAnsi="Times New Roman" w:cs="Times New Roman"/>
        </w:rPr>
        <w:t>Ibid.</w:t>
      </w:r>
      <w:r>
        <w:rPr>
          <w:rFonts w:ascii="Times New Roman" w:hAnsi="Times New Roman" w:cs="Times New Roman"/>
        </w:rPr>
        <w:t>, 60</w:t>
      </w:r>
      <w:r w:rsidR="0051268F">
        <w:rPr>
          <w:rFonts w:ascii="Times New Roman" w:hAnsi="Times New Roman" w:cs="Times New Roman"/>
        </w:rPr>
        <w:t>-61</w:t>
      </w:r>
      <w:r>
        <w:rPr>
          <w:rFonts w:ascii="Times New Roman" w:hAnsi="Times New Roman" w:cs="Times New Roman"/>
        </w:rPr>
        <w:t>.</w:t>
      </w:r>
    </w:p>
  </w:footnote>
  <w:footnote w:id="9">
    <w:p w14:paraId="3E80D38C" w14:textId="381A10E5" w:rsidR="002541D4" w:rsidRDefault="002541D4">
      <w:pPr>
        <w:pStyle w:val="FootnoteText"/>
      </w:pPr>
      <w:r>
        <w:rPr>
          <w:rStyle w:val="FootnoteReference"/>
        </w:rPr>
        <w:footnoteRef/>
      </w:r>
      <w:r>
        <w:t xml:space="preserve"> </w:t>
      </w:r>
      <w:r w:rsidRPr="002541D4">
        <w:t xml:space="preserve">Johnstone, </w:t>
      </w:r>
      <w:r w:rsidR="00044428" w:rsidRPr="002541D4">
        <w:t>Patrick</w:t>
      </w:r>
      <w:r w:rsidR="00044428">
        <w:t>. 2011</w:t>
      </w:r>
      <w:r w:rsidR="00044428" w:rsidRPr="002541D4">
        <w:t xml:space="preserve"> </w:t>
      </w:r>
      <w:r w:rsidRPr="002541D4">
        <w:t>The Future of the Global Church (Colorado Springs, CO</w:t>
      </w:r>
      <w:r w:rsidR="00044428">
        <w:t xml:space="preserve">: Global Mapping </w:t>
      </w:r>
      <w:r w:rsidR="00044428">
        <w:t>International</w:t>
      </w:r>
      <w:bookmarkStart w:id="1" w:name="_GoBack"/>
      <w:bookmarkEnd w:id="1"/>
      <w:r w:rsidRPr="002541D4">
        <w:t>), 224.</w:t>
      </w:r>
    </w:p>
  </w:footnote>
  <w:footnote w:id="10">
    <w:p w14:paraId="16D3F8FF" w14:textId="5004C71D" w:rsidR="00EF7B45" w:rsidRPr="00D507B5" w:rsidRDefault="00EF7B45" w:rsidP="00F83A37">
      <w:pPr>
        <w:pStyle w:val="Heading1"/>
        <w:shd w:val="clear" w:color="auto" w:fill="FFFFFF" w:themeFill="background1"/>
        <w:contextualSpacing w:val="0"/>
        <w:jc w:val="left"/>
        <w:textAlignment w:val="baseline"/>
      </w:pPr>
      <w:r w:rsidRPr="007A6221">
        <w:rPr>
          <w:rStyle w:val="FootnoteReference"/>
          <w:rFonts w:asciiTheme="minorHAnsi" w:hAnsiTheme="minorHAnsi" w:cstheme="minorHAnsi"/>
          <w:color w:val="auto"/>
          <w:sz w:val="20"/>
          <w:szCs w:val="20"/>
        </w:rPr>
        <w:footnoteRef/>
      </w:r>
      <w:r w:rsidRPr="007A6221">
        <w:rPr>
          <w:rFonts w:asciiTheme="minorHAnsi" w:hAnsiTheme="minorHAnsi" w:cstheme="minorHAnsi"/>
          <w:color w:val="auto"/>
          <w:sz w:val="20"/>
          <w:szCs w:val="20"/>
        </w:rPr>
        <w:t xml:space="preserve"> </w:t>
      </w:r>
      <w:proofErr w:type="spellStart"/>
      <w:r w:rsidR="00F83A37">
        <w:rPr>
          <w:rFonts w:asciiTheme="minorHAnsi" w:hAnsiTheme="minorHAnsi" w:cstheme="minorHAnsi"/>
          <w:color w:val="auto"/>
          <w:sz w:val="20"/>
          <w:szCs w:val="20"/>
        </w:rPr>
        <w:t>Xie</w:t>
      </w:r>
      <w:proofErr w:type="spellEnd"/>
      <w:r w:rsidR="00F83A37">
        <w:rPr>
          <w:rFonts w:asciiTheme="minorHAnsi" w:hAnsiTheme="minorHAnsi" w:cstheme="minorHAnsi"/>
          <w:color w:val="auto"/>
          <w:sz w:val="20"/>
          <w:szCs w:val="20"/>
        </w:rPr>
        <w:t xml:space="preserve">, J., et. al. 2011 </w:t>
      </w:r>
      <w:r w:rsidRPr="007A6221">
        <w:rPr>
          <w:rFonts w:asciiTheme="minorHAnsi" w:hAnsiTheme="minorHAnsi" w:cstheme="minorHAnsi"/>
          <w:color w:val="auto"/>
          <w:sz w:val="20"/>
          <w:szCs w:val="20"/>
        </w:rPr>
        <w:t>“Minority Rules: Scientists Discover Tipping</w:t>
      </w:r>
      <w:r w:rsidRPr="00D507B5">
        <w:rPr>
          <w:color w:val="auto"/>
          <w:sz w:val="20"/>
          <w:szCs w:val="20"/>
        </w:rPr>
        <w:t xml:space="preserve"> Poin</w:t>
      </w:r>
      <w:r w:rsidR="00F83A37">
        <w:rPr>
          <w:color w:val="auto"/>
          <w:sz w:val="20"/>
          <w:szCs w:val="20"/>
        </w:rPr>
        <w:t>t for the Spread of Ideas,”</w:t>
      </w:r>
      <w:r w:rsidRPr="00D507B5">
        <w:rPr>
          <w:color w:val="auto"/>
          <w:sz w:val="20"/>
          <w:szCs w:val="20"/>
        </w:rPr>
        <w:t xml:space="preserve"> </w:t>
      </w:r>
      <w:hyperlink r:id="rId3" w:history="1">
        <w:r w:rsidR="00F83A37" w:rsidRPr="00680B1D">
          <w:rPr>
            <w:rStyle w:val="Hyperlink"/>
            <w:sz w:val="20"/>
            <w:szCs w:val="20"/>
          </w:rPr>
          <w:t>news.rpi.edu/luwakkey/2902</w:t>
        </w:r>
      </w:hyperlink>
      <w:r w:rsidR="00F83A37" w:rsidRPr="00F83A37">
        <w:rPr>
          <w:color w:val="auto"/>
          <w:sz w:val="20"/>
          <w:szCs w:val="20"/>
        </w:rPr>
        <w:t xml:space="preserve">. Original paper is at: </w:t>
      </w:r>
      <w:hyperlink r:id="rId4" w:history="1">
        <w:r w:rsidR="00F83A37" w:rsidRPr="00F83A37">
          <w:rPr>
            <w:rStyle w:val="Hyperlink"/>
            <w:sz w:val="20"/>
            <w:szCs w:val="20"/>
          </w:rPr>
          <w:t>www.cs.rpi.edu/~szymansk/papers/pre.11.pdf</w:t>
        </w:r>
      </w:hyperlink>
      <w:r w:rsidR="00F83A37">
        <w:rPr>
          <w:color w:val="auto"/>
          <w:sz w:val="20"/>
          <w:szCs w:val="20"/>
        </w:rPr>
        <w:t>.</w:t>
      </w:r>
      <w:r w:rsidRPr="00D507B5">
        <w:t xml:space="preserve"> </w:t>
      </w:r>
    </w:p>
  </w:footnote>
  <w:footnote w:id="11">
    <w:p w14:paraId="5EFBF094" w14:textId="3AEBD359" w:rsidR="00E03BC8" w:rsidRDefault="00E03BC8" w:rsidP="00E03BC8">
      <w:pPr>
        <w:pStyle w:val="FootnoteText"/>
      </w:pPr>
      <w:r>
        <w:rPr>
          <w:rStyle w:val="FootnoteReference"/>
        </w:rPr>
        <w:footnoteRef/>
      </w:r>
      <w:r>
        <w:t xml:space="preserve"> </w:t>
      </w:r>
      <w:r w:rsidR="00F83A37">
        <w:t xml:space="preserve">Long, </w:t>
      </w:r>
      <w:r>
        <w:t>Justin</w:t>
      </w:r>
      <w:r w:rsidR="00F83A37">
        <w:t>. 2021 “Urbanization and Measuring the Remaining Task.”</w:t>
      </w:r>
      <w:r>
        <w:t xml:space="preserve"> </w:t>
      </w:r>
      <w:r w:rsidR="00F83A37" w:rsidRPr="00F83A37">
        <w:rPr>
          <w:i/>
        </w:rPr>
        <w:t>Mission Frontiers,</w:t>
      </w:r>
      <w:r w:rsidR="00F83A37">
        <w:t xml:space="preserve"> Sept/Oct, 30-31.</w:t>
      </w:r>
    </w:p>
  </w:footnote>
  <w:footnote w:id="12">
    <w:p w14:paraId="1E9F3E52" w14:textId="3311B8A7" w:rsidR="00E03BC8" w:rsidRDefault="00E03BC8">
      <w:pPr>
        <w:pStyle w:val="FootnoteText"/>
      </w:pPr>
      <w:r>
        <w:rPr>
          <w:rStyle w:val="FootnoteReference"/>
        </w:rPr>
        <w:footnoteRef/>
      </w:r>
      <w:r>
        <w:t xml:space="preserve"> Ibid.</w:t>
      </w:r>
    </w:p>
  </w:footnote>
  <w:footnote w:id="13">
    <w:p w14:paraId="2CC60273" w14:textId="2E391000" w:rsidR="00D323A7" w:rsidRDefault="00D323A7">
      <w:pPr>
        <w:pStyle w:val="FootnoteText"/>
      </w:pPr>
      <w:r>
        <w:rPr>
          <w:rStyle w:val="FootnoteReference"/>
        </w:rPr>
        <w:footnoteRef/>
      </w:r>
      <w:r>
        <w:t xml:space="preserve"> The following statistics are from </w:t>
      </w:r>
      <w:hyperlink r:id="rId5" w:history="1">
        <w:r w:rsidR="00060D88" w:rsidRPr="00680B1D">
          <w:rPr>
            <w:rStyle w:val="Hyperlink"/>
          </w:rPr>
          <w:t>www.thetravelingteam.org/stats</w:t>
        </w:r>
      </w:hyperlink>
      <w:r w:rsidR="00060D88">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686AC0"/>
    <w:multiLevelType w:val="hybridMultilevel"/>
    <w:tmpl w:val="27BCC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745E45"/>
    <w:multiLevelType w:val="multilevel"/>
    <w:tmpl w:val="86142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286E72"/>
    <w:multiLevelType w:val="hybridMultilevel"/>
    <w:tmpl w:val="B8D8A572"/>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3" w15:restartNumberingAfterBreak="0">
    <w:nsid w:val="49906D30"/>
    <w:multiLevelType w:val="hybridMultilevel"/>
    <w:tmpl w:val="34B67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625F31"/>
    <w:multiLevelType w:val="multilevel"/>
    <w:tmpl w:val="51020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F59"/>
    <w:rsid w:val="00007814"/>
    <w:rsid w:val="000274F3"/>
    <w:rsid w:val="00044428"/>
    <w:rsid w:val="00051A19"/>
    <w:rsid w:val="00056F79"/>
    <w:rsid w:val="00060790"/>
    <w:rsid w:val="00060D88"/>
    <w:rsid w:val="0006278F"/>
    <w:rsid w:val="000666DC"/>
    <w:rsid w:val="00075F96"/>
    <w:rsid w:val="000925D5"/>
    <w:rsid w:val="00093EB3"/>
    <w:rsid w:val="000A55BE"/>
    <w:rsid w:val="000C32A5"/>
    <w:rsid w:val="000D04DF"/>
    <w:rsid w:val="000D7AF0"/>
    <w:rsid w:val="000E185A"/>
    <w:rsid w:val="000E3438"/>
    <w:rsid w:val="00115828"/>
    <w:rsid w:val="0012155C"/>
    <w:rsid w:val="00134022"/>
    <w:rsid w:val="00153BBB"/>
    <w:rsid w:val="001620D8"/>
    <w:rsid w:val="00170A22"/>
    <w:rsid w:val="00171E3B"/>
    <w:rsid w:val="00180A8F"/>
    <w:rsid w:val="001825E0"/>
    <w:rsid w:val="001828FB"/>
    <w:rsid w:val="001B5C51"/>
    <w:rsid w:val="001C09AE"/>
    <w:rsid w:val="001C68FF"/>
    <w:rsid w:val="001E3C0F"/>
    <w:rsid w:val="001F37A4"/>
    <w:rsid w:val="002006A1"/>
    <w:rsid w:val="0020174F"/>
    <w:rsid w:val="00233887"/>
    <w:rsid w:val="0023484A"/>
    <w:rsid w:val="002411B6"/>
    <w:rsid w:val="00251F59"/>
    <w:rsid w:val="002541D4"/>
    <w:rsid w:val="002651B2"/>
    <w:rsid w:val="002727D1"/>
    <w:rsid w:val="002812A3"/>
    <w:rsid w:val="002951B6"/>
    <w:rsid w:val="00295529"/>
    <w:rsid w:val="002B556D"/>
    <w:rsid w:val="002C095C"/>
    <w:rsid w:val="002C4CC5"/>
    <w:rsid w:val="002D22CF"/>
    <w:rsid w:val="002D7BCC"/>
    <w:rsid w:val="002E057E"/>
    <w:rsid w:val="002F143C"/>
    <w:rsid w:val="002F152F"/>
    <w:rsid w:val="002F327B"/>
    <w:rsid w:val="002F5A50"/>
    <w:rsid w:val="003122E7"/>
    <w:rsid w:val="003217B3"/>
    <w:rsid w:val="00333637"/>
    <w:rsid w:val="003336E2"/>
    <w:rsid w:val="00345E0F"/>
    <w:rsid w:val="00372F4D"/>
    <w:rsid w:val="00376BA5"/>
    <w:rsid w:val="00377A98"/>
    <w:rsid w:val="0038284E"/>
    <w:rsid w:val="003901A4"/>
    <w:rsid w:val="003A39A6"/>
    <w:rsid w:val="003C2400"/>
    <w:rsid w:val="0041202D"/>
    <w:rsid w:val="0041604D"/>
    <w:rsid w:val="00416B45"/>
    <w:rsid w:val="00466C6D"/>
    <w:rsid w:val="00481986"/>
    <w:rsid w:val="004931D5"/>
    <w:rsid w:val="00495920"/>
    <w:rsid w:val="00497694"/>
    <w:rsid w:val="004B0435"/>
    <w:rsid w:val="004E058C"/>
    <w:rsid w:val="004E5CEB"/>
    <w:rsid w:val="004F24CA"/>
    <w:rsid w:val="0051268F"/>
    <w:rsid w:val="00517045"/>
    <w:rsid w:val="00522B2C"/>
    <w:rsid w:val="00522FA3"/>
    <w:rsid w:val="0053054C"/>
    <w:rsid w:val="00534CD2"/>
    <w:rsid w:val="00536FBA"/>
    <w:rsid w:val="00544BA7"/>
    <w:rsid w:val="0055066E"/>
    <w:rsid w:val="00555A6D"/>
    <w:rsid w:val="00563797"/>
    <w:rsid w:val="00612EE1"/>
    <w:rsid w:val="00625ED6"/>
    <w:rsid w:val="0063347E"/>
    <w:rsid w:val="006507B9"/>
    <w:rsid w:val="0065593C"/>
    <w:rsid w:val="00661670"/>
    <w:rsid w:val="00667EE7"/>
    <w:rsid w:val="00686C51"/>
    <w:rsid w:val="006A26F2"/>
    <w:rsid w:val="006A5272"/>
    <w:rsid w:val="006B15C2"/>
    <w:rsid w:val="006D4E28"/>
    <w:rsid w:val="006D4EAB"/>
    <w:rsid w:val="006D5195"/>
    <w:rsid w:val="006D53D7"/>
    <w:rsid w:val="006D5CE7"/>
    <w:rsid w:val="006D5E9B"/>
    <w:rsid w:val="006D6964"/>
    <w:rsid w:val="006D740E"/>
    <w:rsid w:val="006F139B"/>
    <w:rsid w:val="00700137"/>
    <w:rsid w:val="0070663E"/>
    <w:rsid w:val="007167F2"/>
    <w:rsid w:val="00721B14"/>
    <w:rsid w:val="0072317D"/>
    <w:rsid w:val="0074738C"/>
    <w:rsid w:val="00754A1B"/>
    <w:rsid w:val="00775B33"/>
    <w:rsid w:val="0078349A"/>
    <w:rsid w:val="00792269"/>
    <w:rsid w:val="00796A15"/>
    <w:rsid w:val="00797E77"/>
    <w:rsid w:val="007A200F"/>
    <w:rsid w:val="007A6221"/>
    <w:rsid w:val="007B1365"/>
    <w:rsid w:val="007C43C7"/>
    <w:rsid w:val="007C50DF"/>
    <w:rsid w:val="007D2943"/>
    <w:rsid w:val="007D5FDE"/>
    <w:rsid w:val="007F4F89"/>
    <w:rsid w:val="007F78AC"/>
    <w:rsid w:val="00811496"/>
    <w:rsid w:val="00812DDA"/>
    <w:rsid w:val="00821310"/>
    <w:rsid w:val="008301AD"/>
    <w:rsid w:val="00832CC2"/>
    <w:rsid w:val="00832D94"/>
    <w:rsid w:val="00854B33"/>
    <w:rsid w:val="00865496"/>
    <w:rsid w:val="00877B27"/>
    <w:rsid w:val="00883720"/>
    <w:rsid w:val="008B0BD9"/>
    <w:rsid w:val="008E1065"/>
    <w:rsid w:val="008E173C"/>
    <w:rsid w:val="008E44FA"/>
    <w:rsid w:val="008F1F44"/>
    <w:rsid w:val="008F3A03"/>
    <w:rsid w:val="008F4487"/>
    <w:rsid w:val="008F7A1F"/>
    <w:rsid w:val="00910499"/>
    <w:rsid w:val="0091288B"/>
    <w:rsid w:val="00914C7A"/>
    <w:rsid w:val="009231C0"/>
    <w:rsid w:val="009278F2"/>
    <w:rsid w:val="009435F6"/>
    <w:rsid w:val="00952513"/>
    <w:rsid w:val="00957774"/>
    <w:rsid w:val="00977A19"/>
    <w:rsid w:val="00985310"/>
    <w:rsid w:val="009946F2"/>
    <w:rsid w:val="00996A03"/>
    <w:rsid w:val="009B3603"/>
    <w:rsid w:val="009B47AE"/>
    <w:rsid w:val="009C2B6C"/>
    <w:rsid w:val="009D13ED"/>
    <w:rsid w:val="009D25D2"/>
    <w:rsid w:val="009D61E7"/>
    <w:rsid w:val="009D7EF5"/>
    <w:rsid w:val="009E6236"/>
    <w:rsid w:val="00A126BF"/>
    <w:rsid w:val="00A35E4B"/>
    <w:rsid w:val="00A43AF2"/>
    <w:rsid w:val="00A62D65"/>
    <w:rsid w:val="00A66DC9"/>
    <w:rsid w:val="00A959BD"/>
    <w:rsid w:val="00AA74B7"/>
    <w:rsid w:val="00AB7A0C"/>
    <w:rsid w:val="00AD5D0E"/>
    <w:rsid w:val="00AE0506"/>
    <w:rsid w:val="00AE10F5"/>
    <w:rsid w:val="00AE58AC"/>
    <w:rsid w:val="00B10EF2"/>
    <w:rsid w:val="00B247B1"/>
    <w:rsid w:val="00B35C3A"/>
    <w:rsid w:val="00B50565"/>
    <w:rsid w:val="00B55723"/>
    <w:rsid w:val="00B57AE0"/>
    <w:rsid w:val="00B93791"/>
    <w:rsid w:val="00BA5F45"/>
    <w:rsid w:val="00BB0C28"/>
    <w:rsid w:val="00BD7B4F"/>
    <w:rsid w:val="00BE78BC"/>
    <w:rsid w:val="00BF0BE4"/>
    <w:rsid w:val="00C0481D"/>
    <w:rsid w:val="00C16D66"/>
    <w:rsid w:val="00C3377C"/>
    <w:rsid w:val="00C42CF5"/>
    <w:rsid w:val="00C60D9A"/>
    <w:rsid w:val="00C62307"/>
    <w:rsid w:val="00C70491"/>
    <w:rsid w:val="00C7665C"/>
    <w:rsid w:val="00CA6BF7"/>
    <w:rsid w:val="00CA6C95"/>
    <w:rsid w:val="00CB6B3B"/>
    <w:rsid w:val="00CB7F85"/>
    <w:rsid w:val="00CD2A5F"/>
    <w:rsid w:val="00CD32BA"/>
    <w:rsid w:val="00CE3570"/>
    <w:rsid w:val="00CE6598"/>
    <w:rsid w:val="00D1093F"/>
    <w:rsid w:val="00D10BDA"/>
    <w:rsid w:val="00D211C6"/>
    <w:rsid w:val="00D258F8"/>
    <w:rsid w:val="00D270B9"/>
    <w:rsid w:val="00D323A7"/>
    <w:rsid w:val="00D33394"/>
    <w:rsid w:val="00D35327"/>
    <w:rsid w:val="00D37194"/>
    <w:rsid w:val="00D3737F"/>
    <w:rsid w:val="00D507B5"/>
    <w:rsid w:val="00D55079"/>
    <w:rsid w:val="00D871EC"/>
    <w:rsid w:val="00DA0C65"/>
    <w:rsid w:val="00DA41C4"/>
    <w:rsid w:val="00DB2F81"/>
    <w:rsid w:val="00DC54EF"/>
    <w:rsid w:val="00DD3D63"/>
    <w:rsid w:val="00DD4567"/>
    <w:rsid w:val="00DF2773"/>
    <w:rsid w:val="00DF7705"/>
    <w:rsid w:val="00E025AA"/>
    <w:rsid w:val="00E03BC8"/>
    <w:rsid w:val="00E07610"/>
    <w:rsid w:val="00E1616F"/>
    <w:rsid w:val="00E22E9C"/>
    <w:rsid w:val="00E3482B"/>
    <w:rsid w:val="00E37A03"/>
    <w:rsid w:val="00E56EEE"/>
    <w:rsid w:val="00E66E90"/>
    <w:rsid w:val="00E83DE1"/>
    <w:rsid w:val="00E9491E"/>
    <w:rsid w:val="00EB411C"/>
    <w:rsid w:val="00EC0DEC"/>
    <w:rsid w:val="00ED1E98"/>
    <w:rsid w:val="00ED2A04"/>
    <w:rsid w:val="00ED51D9"/>
    <w:rsid w:val="00ED6416"/>
    <w:rsid w:val="00EE5610"/>
    <w:rsid w:val="00EF7B45"/>
    <w:rsid w:val="00F05571"/>
    <w:rsid w:val="00F116DC"/>
    <w:rsid w:val="00F2490C"/>
    <w:rsid w:val="00F462D4"/>
    <w:rsid w:val="00F52BEF"/>
    <w:rsid w:val="00F52E92"/>
    <w:rsid w:val="00F532FF"/>
    <w:rsid w:val="00F61E62"/>
    <w:rsid w:val="00F66127"/>
    <w:rsid w:val="00F81CCB"/>
    <w:rsid w:val="00F83A37"/>
    <w:rsid w:val="00FA19E6"/>
    <w:rsid w:val="00FA3980"/>
    <w:rsid w:val="00FB227C"/>
    <w:rsid w:val="00FB70FA"/>
    <w:rsid w:val="00FB7FA6"/>
    <w:rsid w:val="00FD6400"/>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11F4A"/>
  <w15:chartTrackingRefBased/>
  <w15:docId w15:val="{F4416211-CA0F-4808-9BD1-6C423488A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78BC"/>
    <w:pPr>
      <w:spacing w:after="0" w:line="240" w:lineRule="auto"/>
      <w:contextualSpacing/>
    </w:pPr>
    <w:rPr>
      <w:rFonts w:eastAsiaTheme="minorEastAsia"/>
      <w:sz w:val="24"/>
      <w:szCs w:val="24"/>
    </w:rPr>
  </w:style>
  <w:style w:type="paragraph" w:styleId="Heading1">
    <w:name w:val="heading 1"/>
    <w:basedOn w:val="Normal"/>
    <w:next w:val="Normal"/>
    <w:link w:val="Heading1Char"/>
    <w:uiPriority w:val="9"/>
    <w:qFormat/>
    <w:rsid w:val="00251F59"/>
    <w:pPr>
      <w:jc w:val="center"/>
      <w:outlineLvl w:val="0"/>
    </w:pPr>
    <w:rPr>
      <w:rFonts w:ascii="Calibri" w:eastAsiaTheme="majorEastAsia" w:hAnsi="Calibri" w:cs="Calibr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1F59"/>
    <w:rPr>
      <w:rFonts w:ascii="Calibri" w:eastAsiaTheme="majorEastAsia" w:hAnsi="Calibri" w:cs="Calibri"/>
      <w:color w:val="2F5496" w:themeColor="accent1" w:themeShade="BF"/>
      <w:sz w:val="32"/>
      <w:szCs w:val="32"/>
    </w:rPr>
  </w:style>
  <w:style w:type="paragraph" w:styleId="FootnoteText">
    <w:name w:val="footnote text"/>
    <w:basedOn w:val="Normal"/>
    <w:link w:val="FootnoteTextChar"/>
    <w:uiPriority w:val="99"/>
    <w:unhideWhenUsed/>
    <w:rsid w:val="00251F59"/>
    <w:rPr>
      <w:sz w:val="20"/>
      <w:szCs w:val="20"/>
    </w:rPr>
  </w:style>
  <w:style w:type="character" w:customStyle="1" w:styleId="FootnoteTextChar">
    <w:name w:val="Footnote Text Char"/>
    <w:basedOn w:val="DefaultParagraphFont"/>
    <w:link w:val="FootnoteText"/>
    <w:uiPriority w:val="99"/>
    <w:rsid w:val="00251F59"/>
    <w:rPr>
      <w:rFonts w:eastAsiaTheme="minorEastAsia"/>
      <w:sz w:val="20"/>
      <w:szCs w:val="20"/>
    </w:rPr>
  </w:style>
  <w:style w:type="character" w:styleId="FootnoteReference">
    <w:name w:val="footnote reference"/>
    <w:basedOn w:val="DefaultParagraphFont"/>
    <w:uiPriority w:val="99"/>
    <w:semiHidden/>
    <w:unhideWhenUsed/>
    <w:rsid w:val="00251F59"/>
    <w:rPr>
      <w:vertAlign w:val="superscript"/>
    </w:rPr>
  </w:style>
  <w:style w:type="character" w:customStyle="1" w:styleId="author-d-16z86ztz122z98z81zz82zz85zunv3z82zpqfnl6dz69z7y7z84zpz90zoz88z5erz81zz75zf04z76zoz70zz122zaxz69z9z87z">
    <w:name w:val="author-d-16z86ztz122z98z81zz82zz85zunv3z82zpqfnl6dz69z7y7z84zpz90zoz88z5erz81zz75zf04z76zoz70zz122zaxz69z9z87z"/>
    <w:basedOn w:val="DefaultParagraphFont"/>
    <w:rsid w:val="00251F59"/>
  </w:style>
  <w:style w:type="character" w:customStyle="1" w:styleId="author-d-16z86ztz122z98z81zz82zz85zunv3z82zpqfnl9z75zz79z06z67zrz88zqz68zz66zyz86zg2z72z12lz68zz65zz86zz82zivz86zz83zz89z">
    <w:name w:val="author-d-16z86ztz122z98z81zz82zz85zunv3z82zpqfnl9z75zz79z06z67zrz88zqz68zz66zyz86zg2z72z12lz68zz65zz86zz82zivz86zz83zz89z"/>
    <w:basedOn w:val="DefaultParagraphFont"/>
    <w:rsid w:val="00251F59"/>
  </w:style>
  <w:style w:type="paragraph" w:styleId="NormalWeb">
    <w:name w:val="Normal (Web)"/>
    <w:basedOn w:val="Normal"/>
    <w:uiPriority w:val="99"/>
    <w:unhideWhenUsed/>
    <w:rsid w:val="00251F59"/>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251F59"/>
    <w:rPr>
      <w:i/>
      <w:iCs/>
    </w:rPr>
  </w:style>
  <w:style w:type="character" w:customStyle="1" w:styleId="apple-converted-space">
    <w:name w:val="apple-converted-space"/>
    <w:basedOn w:val="DefaultParagraphFont"/>
    <w:rsid w:val="00251F59"/>
  </w:style>
  <w:style w:type="character" w:styleId="Hyperlink">
    <w:name w:val="Hyperlink"/>
    <w:basedOn w:val="DefaultParagraphFont"/>
    <w:uiPriority w:val="99"/>
    <w:unhideWhenUsed/>
    <w:rsid w:val="00251F59"/>
    <w:rPr>
      <w:color w:val="0563C1" w:themeColor="hyperlink"/>
      <w:u w:val="single"/>
    </w:rPr>
  </w:style>
  <w:style w:type="character" w:customStyle="1" w:styleId="text">
    <w:name w:val="text"/>
    <w:basedOn w:val="DefaultParagraphFont"/>
    <w:rsid w:val="00251F59"/>
  </w:style>
  <w:style w:type="character" w:customStyle="1" w:styleId="indent-1-breaks">
    <w:name w:val="indent-1-breaks"/>
    <w:basedOn w:val="DefaultParagraphFont"/>
    <w:rsid w:val="00251F59"/>
  </w:style>
  <w:style w:type="paragraph" w:customStyle="1" w:styleId="line">
    <w:name w:val="line"/>
    <w:basedOn w:val="Normal"/>
    <w:uiPriority w:val="99"/>
    <w:rsid w:val="00251F59"/>
    <w:pPr>
      <w:spacing w:before="100" w:beforeAutospacing="1" w:after="100" w:afterAutospacing="1"/>
    </w:pPr>
    <w:rPr>
      <w:rFonts w:ascii="Times New Roman" w:eastAsia="Times New Roman" w:hAnsi="Times New Roman" w:cs="Times New Roman"/>
    </w:rPr>
  </w:style>
  <w:style w:type="character" w:customStyle="1" w:styleId="a-size-extra-large">
    <w:name w:val="a-size-extra-large"/>
    <w:basedOn w:val="DefaultParagraphFont"/>
    <w:rsid w:val="009435F6"/>
  </w:style>
  <w:style w:type="character" w:customStyle="1" w:styleId="UnresolvedMention1">
    <w:name w:val="Unresolved Mention1"/>
    <w:basedOn w:val="DefaultParagraphFont"/>
    <w:uiPriority w:val="99"/>
    <w:semiHidden/>
    <w:unhideWhenUsed/>
    <w:rsid w:val="002727D1"/>
    <w:rPr>
      <w:color w:val="605E5C"/>
      <w:shd w:val="clear" w:color="auto" w:fill="E1DFDD"/>
    </w:rPr>
  </w:style>
  <w:style w:type="paragraph" w:styleId="ListParagraph">
    <w:name w:val="List Paragraph"/>
    <w:basedOn w:val="Normal"/>
    <w:uiPriority w:val="34"/>
    <w:qFormat/>
    <w:rsid w:val="00372F4D"/>
    <w:pPr>
      <w:ind w:left="720"/>
    </w:pPr>
  </w:style>
  <w:style w:type="character" w:styleId="CommentReference">
    <w:name w:val="annotation reference"/>
    <w:basedOn w:val="DefaultParagraphFont"/>
    <w:uiPriority w:val="99"/>
    <w:semiHidden/>
    <w:unhideWhenUsed/>
    <w:rsid w:val="00A62D65"/>
    <w:rPr>
      <w:sz w:val="16"/>
      <w:szCs w:val="16"/>
    </w:rPr>
  </w:style>
  <w:style w:type="paragraph" w:styleId="CommentText">
    <w:name w:val="annotation text"/>
    <w:basedOn w:val="Normal"/>
    <w:link w:val="CommentTextChar"/>
    <w:uiPriority w:val="99"/>
    <w:semiHidden/>
    <w:unhideWhenUsed/>
    <w:rsid w:val="00A62D65"/>
    <w:rPr>
      <w:sz w:val="20"/>
      <w:szCs w:val="20"/>
    </w:rPr>
  </w:style>
  <w:style w:type="character" w:customStyle="1" w:styleId="CommentTextChar">
    <w:name w:val="Comment Text Char"/>
    <w:basedOn w:val="DefaultParagraphFont"/>
    <w:link w:val="CommentText"/>
    <w:uiPriority w:val="99"/>
    <w:semiHidden/>
    <w:rsid w:val="00A62D65"/>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A62D65"/>
    <w:rPr>
      <w:b/>
      <w:bCs/>
    </w:rPr>
  </w:style>
  <w:style w:type="character" w:customStyle="1" w:styleId="CommentSubjectChar">
    <w:name w:val="Comment Subject Char"/>
    <w:basedOn w:val="CommentTextChar"/>
    <w:link w:val="CommentSubject"/>
    <w:uiPriority w:val="99"/>
    <w:semiHidden/>
    <w:rsid w:val="00A62D65"/>
    <w:rPr>
      <w:rFonts w:eastAsiaTheme="minorEastAsia"/>
      <w:b/>
      <w:bCs/>
      <w:sz w:val="20"/>
      <w:szCs w:val="20"/>
    </w:rPr>
  </w:style>
  <w:style w:type="paragraph" w:styleId="BalloonText">
    <w:name w:val="Balloon Text"/>
    <w:basedOn w:val="Normal"/>
    <w:link w:val="BalloonTextChar"/>
    <w:uiPriority w:val="99"/>
    <w:semiHidden/>
    <w:unhideWhenUsed/>
    <w:rsid w:val="00A62D6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2D65"/>
    <w:rPr>
      <w:rFonts w:ascii="Segoe UI" w:eastAsiaTheme="minorEastAsia" w:hAnsi="Segoe UI" w:cs="Segoe UI"/>
      <w:sz w:val="18"/>
      <w:szCs w:val="18"/>
    </w:rPr>
  </w:style>
  <w:style w:type="paragraph" w:styleId="Revision">
    <w:name w:val="Revision"/>
    <w:hidden/>
    <w:uiPriority w:val="99"/>
    <w:semiHidden/>
    <w:rsid w:val="00E03BC8"/>
    <w:pPr>
      <w:spacing w:after="0" w:line="240" w:lineRule="auto"/>
    </w:pPr>
    <w:rPr>
      <w:rFonts w:eastAsiaTheme="minorEastAsia"/>
      <w:sz w:val="24"/>
      <w:szCs w:val="24"/>
    </w:rPr>
  </w:style>
  <w:style w:type="character" w:styleId="FollowedHyperlink">
    <w:name w:val="FollowedHyperlink"/>
    <w:basedOn w:val="DefaultParagraphFont"/>
    <w:uiPriority w:val="99"/>
    <w:semiHidden/>
    <w:unhideWhenUsed/>
    <w:rsid w:val="004819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069919">
      <w:bodyDiv w:val="1"/>
      <w:marLeft w:val="0"/>
      <w:marRight w:val="0"/>
      <w:marTop w:val="0"/>
      <w:marBottom w:val="0"/>
      <w:divBdr>
        <w:top w:val="none" w:sz="0" w:space="0" w:color="auto"/>
        <w:left w:val="none" w:sz="0" w:space="0" w:color="auto"/>
        <w:bottom w:val="none" w:sz="0" w:space="0" w:color="auto"/>
        <w:right w:val="none" w:sz="0" w:space="0" w:color="auto"/>
      </w:divBdr>
    </w:div>
    <w:div w:id="325019220">
      <w:bodyDiv w:val="1"/>
      <w:marLeft w:val="0"/>
      <w:marRight w:val="0"/>
      <w:marTop w:val="0"/>
      <w:marBottom w:val="0"/>
      <w:divBdr>
        <w:top w:val="none" w:sz="0" w:space="0" w:color="auto"/>
        <w:left w:val="none" w:sz="0" w:space="0" w:color="auto"/>
        <w:bottom w:val="none" w:sz="0" w:space="0" w:color="auto"/>
        <w:right w:val="none" w:sz="0" w:space="0" w:color="auto"/>
      </w:divBdr>
    </w:div>
    <w:div w:id="464083304">
      <w:bodyDiv w:val="1"/>
      <w:marLeft w:val="0"/>
      <w:marRight w:val="0"/>
      <w:marTop w:val="0"/>
      <w:marBottom w:val="0"/>
      <w:divBdr>
        <w:top w:val="none" w:sz="0" w:space="0" w:color="auto"/>
        <w:left w:val="none" w:sz="0" w:space="0" w:color="auto"/>
        <w:bottom w:val="none" w:sz="0" w:space="0" w:color="auto"/>
        <w:right w:val="none" w:sz="0" w:space="0" w:color="auto"/>
      </w:divBdr>
    </w:div>
    <w:div w:id="561185486">
      <w:bodyDiv w:val="1"/>
      <w:marLeft w:val="0"/>
      <w:marRight w:val="0"/>
      <w:marTop w:val="0"/>
      <w:marBottom w:val="0"/>
      <w:divBdr>
        <w:top w:val="none" w:sz="0" w:space="0" w:color="auto"/>
        <w:left w:val="none" w:sz="0" w:space="0" w:color="auto"/>
        <w:bottom w:val="none" w:sz="0" w:space="0" w:color="auto"/>
        <w:right w:val="none" w:sz="0" w:space="0" w:color="auto"/>
      </w:divBdr>
    </w:div>
    <w:div w:id="970404182">
      <w:bodyDiv w:val="1"/>
      <w:marLeft w:val="0"/>
      <w:marRight w:val="0"/>
      <w:marTop w:val="0"/>
      <w:marBottom w:val="0"/>
      <w:divBdr>
        <w:top w:val="none" w:sz="0" w:space="0" w:color="auto"/>
        <w:left w:val="none" w:sz="0" w:space="0" w:color="auto"/>
        <w:bottom w:val="none" w:sz="0" w:space="0" w:color="auto"/>
        <w:right w:val="none" w:sz="0" w:space="0" w:color="auto"/>
      </w:divBdr>
    </w:div>
    <w:div w:id="1146900639">
      <w:bodyDiv w:val="1"/>
      <w:marLeft w:val="0"/>
      <w:marRight w:val="0"/>
      <w:marTop w:val="0"/>
      <w:marBottom w:val="0"/>
      <w:divBdr>
        <w:top w:val="none" w:sz="0" w:space="0" w:color="auto"/>
        <w:left w:val="none" w:sz="0" w:space="0" w:color="auto"/>
        <w:bottom w:val="none" w:sz="0" w:space="0" w:color="auto"/>
        <w:right w:val="none" w:sz="0" w:space="0" w:color="auto"/>
      </w:divBdr>
    </w:div>
    <w:div w:id="1201672429">
      <w:bodyDiv w:val="1"/>
      <w:marLeft w:val="0"/>
      <w:marRight w:val="0"/>
      <w:marTop w:val="0"/>
      <w:marBottom w:val="0"/>
      <w:divBdr>
        <w:top w:val="none" w:sz="0" w:space="0" w:color="auto"/>
        <w:left w:val="none" w:sz="0" w:space="0" w:color="auto"/>
        <w:bottom w:val="none" w:sz="0" w:space="0" w:color="auto"/>
        <w:right w:val="none" w:sz="0" w:space="0" w:color="auto"/>
      </w:divBdr>
      <w:divsChild>
        <w:div w:id="2005665673">
          <w:marLeft w:val="0"/>
          <w:marRight w:val="0"/>
          <w:marTop w:val="0"/>
          <w:marBottom w:val="0"/>
          <w:divBdr>
            <w:top w:val="none" w:sz="0" w:space="0" w:color="auto"/>
            <w:left w:val="none" w:sz="0" w:space="0" w:color="auto"/>
            <w:bottom w:val="none" w:sz="0" w:space="0" w:color="auto"/>
            <w:right w:val="none" w:sz="0" w:space="0" w:color="auto"/>
          </w:divBdr>
        </w:div>
        <w:div w:id="674768372">
          <w:marLeft w:val="0"/>
          <w:marRight w:val="0"/>
          <w:marTop w:val="0"/>
          <w:marBottom w:val="0"/>
          <w:divBdr>
            <w:top w:val="none" w:sz="0" w:space="0" w:color="auto"/>
            <w:left w:val="none" w:sz="0" w:space="0" w:color="auto"/>
            <w:bottom w:val="none" w:sz="0" w:space="0" w:color="auto"/>
            <w:right w:val="none" w:sz="0" w:space="0" w:color="auto"/>
          </w:divBdr>
        </w:div>
        <w:div w:id="523398167">
          <w:marLeft w:val="0"/>
          <w:marRight w:val="0"/>
          <w:marTop w:val="0"/>
          <w:marBottom w:val="0"/>
          <w:divBdr>
            <w:top w:val="none" w:sz="0" w:space="0" w:color="auto"/>
            <w:left w:val="none" w:sz="0" w:space="0" w:color="auto"/>
            <w:bottom w:val="none" w:sz="0" w:space="0" w:color="auto"/>
            <w:right w:val="none" w:sz="0" w:space="0" w:color="auto"/>
          </w:divBdr>
        </w:div>
        <w:div w:id="1254437339">
          <w:marLeft w:val="0"/>
          <w:marRight w:val="0"/>
          <w:marTop w:val="0"/>
          <w:marBottom w:val="0"/>
          <w:divBdr>
            <w:top w:val="none" w:sz="0" w:space="0" w:color="auto"/>
            <w:left w:val="none" w:sz="0" w:space="0" w:color="auto"/>
            <w:bottom w:val="none" w:sz="0" w:space="0" w:color="auto"/>
            <w:right w:val="none" w:sz="0" w:space="0" w:color="auto"/>
          </w:divBdr>
        </w:div>
      </w:divsChild>
    </w:div>
    <w:div w:id="1616866953">
      <w:bodyDiv w:val="1"/>
      <w:marLeft w:val="0"/>
      <w:marRight w:val="0"/>
      <w:marTop w:val="0"/>
      <w:marBottom w:val="0"/>
      <w:divBdr>
        <w:top w:val="none" w:sz="0" w:space="0" w:color="auto"/>
        <w:left w:val="none" w:sz="0" w:space="0" w:color="auto"/>
        <w:bottom w:val="none" w:sz="0" w:space="0" w:color="auto"/>
        <w:right w:val="none" w:sz="0" w:space="0" w:color="auto"/>
      </w:divBdr>
    </w:div>
    <w:div w:id="1813020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2414now.ne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news.rpi.edu/luwakkey/2902" TargetMode="External"/><Relationship Id="rId2" Type="http://schemas.openxmlformats.org/officeDocument/2006/relationships/hyperlink" Target="http://www.ijfm.org/PDFs_IJFM/33_2_PDFs/IJFM_33_2-Datema.pdf" TargetMode="External"/><Relationship Id="rId1" Type="http://schemas.openxmlformats.org/officeDocument/2006/relationships/hyperlink" Target="http://www.missionfrontiers.org/issue/article/unreached-peoples" TargetMode="External"/><Relationship Id="rId5" Type="http://schemas.openxmlformats.org/officeDocument/2006/relationships/hyperlink" Target="http://www.thetravelingteam.org/stats" TargetMode="External"/><Relationship Id="rId4" Type="http://schemas.openxmlformats.org/officeDocument/2006/relationships/hyperlink" Target="http://www.cs.rpi.edu/~szymansk/papers/pre.1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A01950-2F70-4D62-9CFD-EC06BB17D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1815</Words>
  <Characters>10348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 Parks</dc:creator>
  <cp:keywords/>
  <dc:description/>
  <cp:lastModifiedBy>D C</cp:lastModifiedBy>
  <cp:revision>2</cp:revision>
  <dcterms:created xsi:type="dcterms:W3CDTF">2022-10-25T15:47:00Z</dcterms:created>
  <dcterms:modified xsi:type="dcterms:W3CDTF">2022-10-25T15:47:00Z</dcterms:modified>
</cp:coreProperties>
</file>