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91F1" w14:textId="5319021A" w:rsidR="00475A45" w:rsidRDefault="00154450">
      <w:r>
        <w:t>Session “30”    on  “Coaching Circles” has materials in a separate file folder.</w:t>
      </w:r>
      <w:bookmarkStart w:id="0" w:name="_GoBack"/>
      <w:bookmarkEnd w:id="0"/>
    </w:p>
    <w:sectPr w:rsidR="004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50"/>
    <w:rsid w:val="00154450"/>
    <w:rsid w:val="004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BA06"/>
  <w15:chartTrackingRefBased/>
  <w15:docId w15:val="{6C174B2C-4A7F-4E0A-BEE0-DDC8B83E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Mims</dc:creator>
  <cp:keywords/>
  <dc:description/>
  <cp:lastModifiedBy>Neill Mims</cp:lastModifiedBy>
  <cp:revision>1</cp:revision>
  <dcterms:created xsi:type="dcterms:W3CDTF">2020-03-06T16:42:00Z</dcterms:created>
  <dcterms:modified xsi:type="dcterms:W3CDTF">2020-03-06T16:46:00Z</dcterms:modified>
</cp:coreProperties>
</file>