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D0BF8" w14:textId="7C21DC1B" w:rsidR="00CD250E" w:rsidRPr="003828F8" w:rsidRDefault="00036764" w:rsidP="00CD250E">
      <w:pPr>
        <w:spacing w:after="0" w:line="240" w:lineRule="auto"/>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How L</w:t>
      </w:r>
      <w:r w:rsidR="00CD250E" w:rsidRPr="003828F8">
        <w:rPr>
          <w:rFonts w:ascii="Times New Roman" w:eastAsia="Times New Roman" w:hAnsi="Times New Roman" w:cs="Times New Roman"/>
          <w:color w:val="000000"/>
          <w:sz w:val="36"/>
          <w:szCs w:val="36"/>
        </w:rPr>
        <w:t>ong to 10X</w:t>
      </w:r>
    </w:p>
    <w:p w14:paraId="2D50ED5B" w14:textId="77777777" w:rsidR="00CD250E" w:rsidRDefault="00CD250E" w:rsidP="00CD250E">
      <w:pPr>
        <w:spacing w:after="0" w:line="240" w:lineRule="auto"/>
        <w:rPr>
          <w:rFonts w:ascii="Times New Roman" w:eastAsia="Times New Roman" w:hAnsi="Times New Roman" w:cs="Times New Roman"/>
          <w:color w:val="000000"/>
          <w:sz w:val="24"/>
          <w:szCs w:val="24"/>
        </w:rPr>
      </w:pPr>
      <w:r w:rsidRPr="00CD250E">
        <w:rPr>
          <w:rFonts w:ascii="Times New Roman" w:eastAsia="Times New Roman" w:hAnsi="Times New Roman" w:cs="Times New Roman"/>
          <w:color w:val="000000"/>
          <w:sz w:val="24"/>
          <w:szCs w:val="24"/>
        </w:rPr>
        <w:t>By Justin Long</w:t>
      </w:r>
    </w:p>
    <w:p w14:paraId="14AE81BF"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05B42D05"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0013928D" w14:textId="12F266EE"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Since 2015, I have been laboring to document the spread of rapidly multiplying movements around the world. As of 2022, over 1% of the world’s population are disciples of Jesus in such movements: at least 114 million people in 8.5 million churches</w:t>
      </w:r>
      <w:r>
        <w:rPr>
          <w:rFonts w:ascii="Times New Roman" w:eastAsia="Times New Roman" w:hAnsi="Times New Roman" w:cs="Times New Roman"/>
          <w:color w:val="000000"/>
          <w:sz w:val="24"/>
          <w:szCs w:val="24"/>
        </w:rPr>
        <w:t>,</w:t>
      </w:r>
      <w:r w:rsidRPr="00CD250E">
        <w:rPr>
          <w:rFonts w:ascii="Times New Roman" w:eastAsia="Times New Roman" w:hAnsi="Times New Roman" w:cs="Times New Roman"/>
          <w:color w:val="000000"/>
          <w:sz w:val="24"/>
          <w:szCs w:val="24"/>
        </w:rPr>
        <w:t xml:space="preserve"> found in 1,967 movements. </w:t>
      </w:r>
    </w:p>
    <w:p w14:paraId="09E9EB4A" w14:textId="12701616"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 xml:space="preserve">Additionally, 3,500 teams are working to start more movements, steadily aiming toward the promise found in Matthew 24:14—“…this </w:t>
      </w:r>
      <w:r>
        <w:rPr>
          <w:rFonts w:ascii="Times New Roman" w:eastAsia="Times New Roman" w:hAnsi="Times New Roman" w:cs="Times New Roman"/>
          <w:color w:val="000000"/>
          <w:sz w:val="24"/>
          <w:szCs w:val="24"/>
        </w:rPr>
        <w:t>g</w:t>
      </w:r>
      <w:r w:rsidRPr="00CD250E">
        <w:rPr>
          <w:rFonts w:ascii="Times New Roman" w:eastAsia="Times New Roman" w:hAnsi="Times New Roman" w:cs="Times New Roman"/>
          <w:color w:val="000000"/>
          <w:sz w:val="24"/>
          <w:szCs w:val="24"/>
        </w:rPr>
        <w:t xml:space="preserve">ospel of the </w:t>
      </w:r>
      <w:r>
        <w:rPr>
          <w:rFonts w:ascii="Times New Roman" w:eastAsia="Times New Roman" w:hAnsi="Times New Roman" w:cs="Times New Roman"/>
          <w:color w:val="000000"/>
          <w:sz w:val="24"/>
          <w:szCs w:val="24"/>
        </w:rPr>
        <w:t>k</w:t>
      </w:r>
      <w:r w:rsidRPr="00CD250E">
        <w:rPr>
          <w:rFonts w:ascii="Times New Roman" w:eastAsia="Times New Roman" w:hAnsi="Times New Roman" w:cs="Times New Roman"/>
          <w:color w:val="000000"/>
          <w:sz w:val="24"/>
          <w:szCs w:val="24"/>
        </w:rPr>
        <w:t>ingdom will be preached in all the world, as a witness to all nations…”</w:t>
      </w:r>
    </w:p>
    <w:p w14:paraId="6DF434F9"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23F0642D" w14:textId="453CC2E8"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 xml:space="preserve">The goal of the 24:14 </w:t>
      </w:r>
      <w:r>
        <w:rPr>
          <w:rFonts w:ascii="Times New Roman" w:eastAsia="Times New Roman" w:hAnsi="Times New Roman" w:cs="Times New Roman"/>
          <w:color w:val="000000"/>
          <w:sz w:val="24"/>
          <w:szCs w:val="24"/>
        </w:rPr>
        <w:t>C</w:t>
      </w:r>
      <w:r w:rsidRPr="00CD250E">
        <w:rPr>
          <w:rFonts w:ascii="Times New Roman" w:eastAsia="Times New Roman" w:hAnsi="Times New Roman" w:cs="Times New Roman"/>
          <w:color w:val="000000"/>
          <w:sz w:val="24"/>
          <w:szCs w:val="24"/>
        </w:rPr>
        <w:t>oalition has been “</w:t>
      </w:r>
      <w:r w:rsidRPr="00CD250E">
        <w:rPr>
          <w:rFonts w:ascii="Times New Roman" w:eastAsia="Times New Roman" w:hAnsi="Times New Roman" w:cs="Times New Roman"/>
          <w:color w:val="000000"/>
          <w:sz w:val="24"/>
          <w:szCs w:val="24"/>
          <w:shd w:val="clear" w:color="auto" w:fill="FFFFFF"/>
        </w:rPr>
        <w:t>to engage every unreached people and place with an effective kingdom movement strategy by December 31, 2025.”</w:t>
      </w:r>
      <w:r w:rsidRPr="00CD250E">
        <w:rPr>
          <w:rFonts w:ascii="Times New Roman" w:eastAsia="Times New Roman" w:hAnsi="Times New Roman" w:cs="Times New Roman"/>
          <w:color w:val="000000"/>
          <w:sz w:val="24"/>
          <w:szCs w:val="24"/>
        </w:rPr>
        <w:t> How close are we? Are we likely to meet or even exceed the goal?</w:t>
      </w:r>
    </w:p>
    <w:p w14:paraId="583FCF43"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0406B575" w14:textId="25E1628F"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As part of my research, I have collected data on which languages in which provinces have teams</w:t>
      </w:r>
      <w:r>
        <w:rPr>
          <w:rFonts w:ascii="Times New Roman" w:eastAsia="Times New Roman" w:hAnsi="Times New Roman" w:cs="Times New Roman"/>
          <w:color w:val="000000"/>
          <w:sz w:val="24"/>
          <w:szCs w:val="24"/>
        </w:rPr>
        <w:t xml:space="preserve"> aiming to catalyze a movement</w:t>
      </w:r>
      <w:r w:rsidRPr="00CD250E">
        <w:rPr>
          <w:rFonts w:ascii="Times New Roman" w:eastAsia="Times New Roman" w:hAnsi="Times New Roman" w:cs="Times New Roman"/>
          <w:color w:val="000000"/>
          <w:sz w:val="24"/>
          <w:szCs w:val="24"/>
        </w:rPr>
        <w:t xml:space="preserve">. I have tracked how fast new teams are being sent. Based on the compilation of that data, it appears that having teams engaging every language in every province </w:t>
      </w:r>
      <w:r w:rsidRPr="00CD250E">
        <w:rPr>
          <w:rFonts w:ascii="Times New Roman" w:eastAsia="Times New Roman" w:hAnsi="Times New Roman" w:cs="Times New Roman"/>
          <w:i/>
          <w:iCs/>
          <w:color w:val="000000"/>
          <w:sz w:val="24"/>
          <w:szCs w:val="24"/>
        </w:rPr>
        <w:t>by 2025</w:t>
      </w:r>
      <w:r w:rsidRPr="00CD250E">
        <w:rPr>
          <w:rFonts w:ascii="Times New Roman" w:eastAsia="Times New Roman" w:hAnsi="Times New Roman" w:cs="Times New Roman"/>
          <w:color w:val="000000"/>
          <w:sz w:val="24"/>
          <w:szCs w:val="24"/>
        </w:rPr>
        <w:t xml:space="preserve"> isn’t likely.</w:t>
      </w:r>
      <w:r>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 xml:space="preserve">However, while I am mildly pessimistic about reaching that goal by 2025, I am </w:t>
      </w:r>
      <w:r w:rsidRPr="00344194">
        <w:rPr>
          <w:rFonts w:ascii="Times New Roman" w:eastAsia="Times New Roman" w:hAnsi="Times New Roman" w:cs="Times New Roman"/>
          <w:i/>
          <w:color w:val="000000"/>
          <w:sz w:val="24"/>
          <w:szCs w:val="24"/>
        </w:rPr>
        <w:t>very optimistic</w:t>
      </w:r>
      <w:r w:rsidRPr="00CD250E">
        <w:rPr>
          <w:rFonts w:ascii="Times New Roman" w:eastAsia="Times New Roman" w:hAnsi="Times New Roman" w:cs="Times New Roman"/>
          <w:color w:val="000000"/>
          <w:sz w:val="24"/>
          <w:szCs w:val="24"/>
        </w:rPr>
        <w:t xml:space="preserve"> about seeing it reached within my lifetime. I strongly believe that somewhere between 2025 and 2050 we will see teams in every place, and movements in many places.</w:t>
      </w:r>
    </w:p>
    <w:p w14:paraId="106BFBA2" w14:textId="77777777" w:rsidR="00CD250E" w:rsidRDefault="00CD250E" w:rsidP="00CD250E">
      <w:pPr>
        <w:spacing w:after="0" w:line="240" w:lineRule="auto"/>
        <w:rPr>
          <w:rFonts w:ascii="Times New Roman" w:eastAsia="Times New Roman" w:hAnsi="Times New Roman" w:cs="Times New Roman"/>
          <w:color w:val="000000"/>
          <w:sz w:val="24"/>
          <w:szCs w:val="24"/>
        </w:rPr>
      </w:pPr>
    </w:p>
    <w:p w14:paraId="19A13D30" w14:textId="77777777"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Here’s why.</w:t>
      </w:r>
    </w:p>
    <w:p w14:paraId="59B50AEA"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4EDC29FA" w14:textId="3A05E9C6"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Thirty-five years ago, movements were largely catalyzed by the combined work of an outside catalyst (a “missionary”) and an inside near-culture believer. </w:t>
      </w:r>
      <w:r>
        <w:rPr>
          <w:rFonts w:ascii="Times New Roman" w:eastAsia="Times New Roman" w:hAnsi="Times New Roman" w:cs="Times New Roman"/>
          <w:sz w:val="24"/>
          <w:szCs w:val="24"/>
        </w:rPr>
        <w:t>We see</w:t>
      </w:r>
      <w:r w:rsidRPr="00CD250E">
        <w:rPr>
          <w:rFonts w:ascii="Times New Roman" w:eastAsia="Times New Roman" w:hAnsi="Times New Roman" w:cs="Times New Roman"/>
          <w:color w:val="000000"/>
          <w:sz w:val="24"/>
          <w:szCs w:val="24"/>
        </w:rPr>
        <w:t xml:space="preserve"> this origin story behind nearly all the movement families.</w:t>
      </w:r>
      <w:r>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 xml:space="preserve">However, for </w:t>
      </w:r>
      <w:r>
        <w:rPr>
          <w:rFonts w:ascii="Times New Roman" w:eastAsia="Times New Roman" w:hAnsi="Times New Roman" w:cs="Times New Roman"/>
          <w:color w:val="000000"/>
          <w:sz w:val="24"/>
          <w:szCs w:val="24"/>
        </w:rPr>
        <w:t>most</w:t>
      </w:r>
      <w:r w:rsidRPr="00CD250E">
        <w:rPr>
          <w:rFonts w:ascii="Times New Roman" w:eastAsia="Times New Roman" w:hAnsi="Times New Roman" w:cs="Times New Roman"/>
          <w:color w:val="000000"/>
          <w:sz w:val="24"/>
          <w:szCs w:val="24"/>
        </w:rPr>
        <w:t xml:space="preserve"> movements being founded today, this is no longer the case. New movements </w:t>
      </w:r>
      <w:r w:rsidRPr="00344194">
        <w:rPr>
          <w:rFonts w:ascii="Times New Roman" w:eastAsia="Times New Roman" w:hAnsi="Times New Roman" w:cs="Times New Roman"/>
          <w:i/>
          <w:color w:val="000000"/>
          <w:sz w:val="24"/>
          <w:szCs w:val="24"/>
        </w:rPr>
        <w:t>are mainly being started by existing movements</w:t>
      </w:r>
      <w:r w:rsidRPr="00CD250E">
        <w:rPr>
          <w:rFonts w:ascii="Times New Roman" w:eastAsia="Times New Roman" w:hAnsi="Times New Roman" w:cs="Times New Roman"/>
          <w:color w:val="000000"/>
          <w:sz w:val="24"/>
          <w:szCs w:val="24"/>
        </w:rPr>
        <w:t>.</w:t>
      </w:r>
    </w:p>
    <w:p w14:paraId="6F433A74"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01265DCB" w14:textId="0FE63569" w:rsidR="00CD250E" w:rsidRDefault="00CD250E" w:rsidP="00CD250E">
      <w:pPr>
        <w:spacing w:after="0" w:line="240" w:lineRule="auto"/>
        <w:rPr>
          <w:rFonts w:ascii="Times New Roman" w:eastAsia="Times New Roman" w:hAnsi="Times New Roman" w:cs="Times New Roman"/>
          <w:color w:val="000000"/>
          <w:sz w:val="24"/>
          <w:szCs w:val="24"/>
        </w:rPr>
      </w:pPr>
      <w:r w:rsidRPr="00CD250E">
        <w:rPr>
          <w:rFonts w:ascii="Times New Roman" w:eastAsia="Times New Roman" w:hAnsi="Times New Roman" w:cs="Times New Roman"/>
          <w:color w:val="000000"/>
          <w:sz w:val="24"/>
          <w:szCs w:val="24"/>
        </w:rPr>
        <w:t xml:space="preserve">This makes sense when we consider </w:t>
      </w:r>
      <w:r>
        <w:rPr>
          <w:rFonts w:ascii="Times New Roman" w:eastAsia="Times New Roman" w:hAnsi="Times New Roman" w:cs="Times New Roman"/>
          <w:color w:val="000000"/>
          <w:sz w:val="24"/>
          <w:szCs w:val="24"/>
        </w:rPr>
        <w:t xml:space="preserve">that </w:t>
      </w:r>
      <w:r w:rsidRPr="00CD250E">
        <w:rPr>
          <w:rFonts w:ascii="Times New Roman" w:eastAsia="Times New Roman" w:hAnsi="Times New Roman" w:cs="Times New Roman"/>
          <w:color w:val="000000"/>
          <w:sz w:val="24"/>
          <w:szCs w:val="24"/>
        </w:rPr>
        <w:t xml:space="preserve">movements in 2022 are comprised of thousands–even millions–of disciples who have been spiritually raised in an environment that takes for granted </w:t>
      </w:r>
      <w:r w:rsidR="00036764">
        <w:rPr>
          <w:rFonts w:ascii="Times New Roman" w:eastAsia="Times New Roman" w:hAnsi="Times New Roman" w:cs="Times New Roman"/>
          <w:color w:val="000000"/>
          <w:sz w:val="24"/>
          <w:szCs w:val="24"/>
        </w:rPr>
        <w:t xml:space="preserve">that </w:t>
      </w:r>
      <w:r w:rsidRPr="00CD250E">
        <w:rPr>
          <w:rFonts w:ascii="Times New Roman" w:eastAsia="Times New Roman" w:hAnsi="Times New Roman" w:cs="Times New Roman"/>
          <w:color w:val="000000"/>
          <w:sz w:val="24"/>
          <w:szCs w:val="24"/>
        </w:rPr>
        <w:t>each believer</w:t>
      </w:r>
      <w:r>
        <w:rPr>
          <w:rFonts w:ascii="Times New Roman" w:eastAsia="Times New Roman" w:hAnsi="Times New Roman" w:cs="Times New Roman"/>
          <w:color w:val="000000"/>
          <w:sz w:val="24"/>
          <w:szCs w:val="24"/>
        </w:rPr>
        <w:t>:</w:t>
      </w:r>
      <w:r w:rsidRPr="00CD250E">
        <w:rPr>
          <w:rFonts w:ascii="Times New Roman" w:eastAsia="Times New Roman" w:hAnsi="Times New Roman" w:cs="Times New Roman"/>
          <w:color w:val="000000"/>
          <w:sz w:val="24"/>
          <w:szCs w:val="24"/>
        </w:rPr>
        <w:t xml:space="preserve"> (1) follows Jesus, (2) teaches others to follow Jesus, and (3) reaches out to non-believers, inviting them to follow Jesus.</w:t>
      </w:r>
    </w:p>
    <w:p w14:paraId="37E8ECB8"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672CD388" w14:textId="2C294F06" w:rsidR="00CD250E" w:rsidRDefault="00CD250E" w:rsidP="00CD250E">
      <w:pPr>
        <w:spacing w:after="0" w:line="240" w:lineRule="auto"/>
        <w:rPr>
          <w:rFonts w:ascii="Times New Roman" w:eastAsia="Times New Roman" w:hAnsi="Times New Roman" w:cs="Times New Roman"/>
          <w:color w:val="000000"/>
          <w:sz w:val="24"/>
          <w:szCs w:val="24"/>
        </w:rPr>
      </w:pPr>
      <w:r w:rsidRPr="00CD250E">
        <w:rPr>
          <w:rFonts w:ascii="Times New Roman" w:eastAsia="Times New Roman" w:hAnsi="Times New Roman" w:cs="Times New Roman"/>
          <w:color w:val="000000"/>
          <w:sz w:val="24"/>
          <w:szCs w:val="24"/>
        </w:rPr>
        <w:t>These disciples can go to unreached places where no Westerner can go. These places are, for them, j</w:t>
      </w:r>
      <w:r w:rsidR="00036764">
        <w:rPr>
          <w:rFonts w:ascii="Times New Roman" w:eastAsia="Times New Roman" w:hAnsi="Times New Roman" w:cs="Times New Roman"/>
          <w:color w:val="000000"/>
          <w:sz w:val="24"/>
          <w:szCs w:val="24"/>
        </w:rPr>
        <w:t>ust “next door,” “down the road</w:t>
      </w:r>
      <w:r w:rsidRPr="00CD250E">
        <w:rPr>
          <w:rFonts w:ascii="Times New Roman" w:eastAsia="Times New Roman" w:hAnsi="Times New Roman" w:cs="Times New Roman"/>
          <w:color w:val="000000"/>
          <w:sz w:val="24"/>
          <w:szCs w:val="24"/>
        </w:rPr>
        <w:t xml:space="preserve">” or “over the hill.” And they can do this faster because they don’t usually have to learn </w:t>
      </w:r>
      <w:r>
        <w:rPr>
          <w:rFonts w:ascii="Times New Roman" w:eastAsia="Times New Roman" w:hAnsi="Times New Roman" w:cs="Times New Roman"/>
          <w:color w:val="000000"/>
          <w:sz w:val="24"/>
          <w:szCs w:val="24"/>
        </w:rPr>
        <w:t xml:space="preserve">a new </w:t>
      </w:r>
      <w:r w:rsidRPr="00CD250E">
        <w:rPr>
          <w:rFonts w:ascii="Times New Roman" w:eastAsia="Times New Roman" w:hAnsi="Times New Roman" w:cs="Times New Roman"/>
          <w:color w:val="000000"/>
          <w:sz w:val="24"/>
          <w:szCs w:val="24"/>
        </w:rPr>
        <w:t>language or culture.</w:t>
      </w:r>
      <w:r>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Not only can they go</w:t>
      </w:r>
      <w:r w:rsidRPr="00CD250E">
        <w:rPr>
          <w:rFonts w:ascii="Times New Roman" w:eastAsia="Times New Roman" w:hAnsi="Times New Roman" w:cs="Times New Roman"/>
          <w:i/>
          <w:iCs/>
          <w:color w:val="000000"/>
          <w:sz w:val="24"/>
          <w:szCs w:val="24"/>
        </w:rPr>
        <w:t xml:space="preserve"> more easily</w:t>
      </w:r>
      <w:r w:rsidRPr="00CD250E">
        <w:rPr>
          <w:rFonts w:ascii="Times New Roman" w:eastAsia="Times New Roman" w:hAnsi="Times New Roman" w:cs="Times New Roman"/>
          <w:color w:val="000000"/>
          <w:sz w:val="24"/>
          <w:szCs w:val="24"/>
        </w:rPr>
        <w:t>, but they are also</w:t>
      </w:r>
      <w:r w:rsidRPr="00CD250E">
        <w:rPr>
          <w:rFonts w:ascii="Times New Roman" w:eastAsia="Times New Roman" w:hAnsi="Times New Roman" w:cs="Times New Roman"/>
          <w:i/>
          <w:iCs/>
          <w:color w:val="000000"/>
          <w:sz w:val="24"/>
          <w:szCs w:val="24"/>
        </w:rPr>
        <w:t xml:space="preserve"> going intentionally</w:t>
      </w:r>
      <w:r w:rsidRPr="00CD250E">
        <w:rPr>
          <w:rFonts w:ascii="Times New Roman" w:eastAsia="Times New Roman" w:hAnsi="Times New Roman" w:cs="Times New Roman"/>
          <w:color w:val="000000"/>
          <w:sz w:val="24"/>
          <w:szCs w:val="24"/>
        </w:rPr>
        <w:t>. The</w:t>
      </w:r>
      <w:r>
        <w:rPr>
          <w:rFonts w:ascii="Times New Roman" w:eastAsia="Times New Roman" w:hAnsi="Times New Roman" w:cs="Times New Roman"/>
          <w:color w:val="000000"/>
          <w:sz w:val="24"/>
          <w:szCs w:val="24"/>
        </w:rPr>
        <w:t xml:space="preserve">ir own movements </w:t>
      </w:r>
      <w:r w:rsidRPr="00CD250E">
        <w:rPr>
          <w:rFonts w:ascii="Times New Roman" w:eastAsia="Times New Roman" w:hAnsi="Times New Roman" w:cs="Times New Roman"/>
          <w:color w:val="000000"/>
          <w:sz w:val="24"/>
          <w:szCs w:val="24"/>
        </w:rPr>
        <w:t>beg</w:t>
      </w:r>
      <w:r>
        <w:rPr>
          <w:rFonts w:ascii="Times New Roman" w:eastAsia="Times New Roman" w:hAnsi="Times New Roman" w:cs="Times New Roman"/>
          <w:color w:val="000000"/>
          <w:sz w:val="24"/>
          <w:szCs w:val="24"/>
        </w:rPr>
        <w:t>a</w:t>
      </w:r>
      <w:r w:rsidRPr="00CD250E">
        <w:rPr>
          <w:rFonts w:ascii="Times New Roman" w:eastAsia="Times New Roman" w:hAnsi="Times New Roman" w:cs="Times New Roman"/>
          <w:color w:val="000000"/>
          <w:sz w:val="24"/>
          <w:szCs w:val="24"/>
        </w:rPr>
        <w:t>n out of a vision to reach the unreached, so it’s perfectly natural for them to intentionally send teams of believers to nearby unreached peoples</w:t>
      </w:r>
      <w:r>
        <w:rPr>
          <w:rFonts w:ascii="Times New Roman" w:eastAsia="Times New Roman" w:hAnsi="Times New Roman" w:cs="Times New Roman"/>
          <w:color w:val="000000"/>
          <w:sz w:val="24"/>
          <w:szCs w:val="24"/>
        </w:rPr>
        <w:t>,</w:t>
      </w:r>
      <w:r w:rsidRPr="00CD250E">
        <w:rPr>
          <w:rFonts w:ascii="Times New Roman" w:eastAsia="Times New Roman" w:hAnsi="Times New Roman" w:cs="Times New Roman"/>
          <w:color w:val="000000"/>
          <w:sz w:val="24"/>
          <w:szCs w:val="24"/>
        </w:rPr>
        <w:t xml:space="preserve"> and use their </w:t>
      </w:r>
      <w:r w:rsidR="00697E32">
        <w:rPr>
          <w:rFonts w:ascii="Times New Roman" w:eastAsia="Times New Roman" w:hAnsi="Times New Roman" w:cs="Times New Roman"/>
          <w:color w:val="000000"/>
          <w:sz w:val="24"/>
          <w:szCs w:val="24"/>
        </w:rPr>
        <w:t>already-lived</w:t>
      </w:r>
      <w:r w:rsidRPr="00CD250E">
        <w:rPr>
          <w:rFonts w:ascii="Times New Roman" w:eastAsia="Times New Roman" w:hAnsi="Times New Roman" w:cs="Times New Roman"/>
          <w:color w:val="000000"/>
          <w:sz w:val="24"/>
          <w:szCs w:val="24"/>
        </w:rPr>
        <w:t xml:space="preserve"> methodology to start new movements among those groups.</w:t>
      </w:r>
    </w:p>
    <w:p w14:paraId="3DBBE53E" w14:textId="77777777" w:rsidR="00697E32" w:rsidRPr="00CD250E" w:rsidRDefault="00697E32" w:rsidP="00CD250E">
      <w:pPr>
        <w:spacing w:after="0" w:line="240" w:lineRule="auto"/>
        <w:rPr>
          <w:rFonts w:ascii="Times New Roman" w:eastAsia="Times New Roman" w:hAnsi="Times New Roman" w:cs="Times New Roman"/>
          <w:sz w:val="24"/>
          <w:szCs w:val="24"/>
        </w:rPr>
      </w:pPr>
    </w:p>
    <w:p w14:paraId="45736704" w14:textId="16C9F2EE"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 xml:space="preserve">Over 90% of the new movements started in the past five to </w:t>
      </w:r>
      <w:r w:rsidR="00036764">
        <w:rPr>
          <w:rFonts w:ascii="Times New Roman" w:eastAsia="Times New Roman" w:hAnsi="Times New Roman" w:cs="Times New Roman"/>
          <w:color w:val="000000"/>
          <w:sz w:val="24"/>
          <w:szCs w:val="24"/>
        </w:rPr>
        <w:t>10</w:t>
      </w:r>
      <w:r w:rsidRPr="00CD250E">
        <w:rPr>
          <w:rFonts w:ascii="Times New Roman" w:eastAsia="Times New Roman" w:hAnsi="Times New Roman" w:cs="Times New Roman"/>
          <w:color w:val="000000"/>
          <w:sz w:val="24"/>
          <w:szCs w:val="24"/>
        </w:rPr>
        <w:t xml:space="preserve"> years have been started by teams sent out </w:t>
      </w:r>
      <w:r w:rsidR="00697E32">
        <w:rPr>
          <w:rFonts w:ascii="Times New Roman" w:eastAsia="Times New Roman" w:hAnsi="Times New Roman" w:cs="Times New Roman"/>
          <w:color w:val="000000"/>
          <w:sz w:val="24"/>
          <w:szCs w:val="24"/>
        </w:rPr>
        <w:t>from</w:t>
      </w:r>
      <w:r w:rsidR="00697E32" w:rsidRPr="00CD250E">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these movements — without any Western cross-cultural workers involved.</w:t>
      </w:r>
      <w:r w:rsidR="00697E32">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Th</w:t>
      </w:r>
      <w:r w:rsidR="00697E32">
        <w:rPr>
          <w:rFonts w:ascii="Times New Roman" w:eastAsia="Times New Roman" w:hAnsi="Times New Roman" w:cs="Times New Roman"/>
          <w:color w:val="000000"/>
          <w:sz w:val="24"/>
          <w:szCs w:val="24"/>
        </w:rPr>
        <w:t>is</w:t>
      </w:r>
      <w:r w:rsidRPr="00CD250E">
        <w:rPr>
          <w:rFonts w:ascii="Times New Roman" w:eastAsia="Times New Roman" w:hAnsi="Times New Roman" w:cs="Times New Roman"/>
          <w:color w:val="000000"/>
          <w:sz w:val="24"/>
          <w:szCs w:val="24"/>
        </w:rPr>
        <w:t xml:space="preserve"> </w:t>
      </w:r>
      <w:r w:rsidR="00697E32">
        <w:rPr>
          <w:rFonts w:ascii="Times New Roman" w:eastAsia="Times New Roman" w:hAnsi="Times New Roman" w:cs="Times New Roman"/>
          <w:color w:val="000000"/>
          <w:sz w:val="24"/>
          <w:szCs w:val="24"/>
        </w:rPr>
        <w:t xml:space="preserve">has </w:t>
      </w:r>
      <w:r w:rsidRPr="00CD250E">
        <w:rPr>
          <w:rFonts w:ascii="Times New Roman" w:eastAsia="Times New Roman" w:hAnsi="Times New Roman" w:cs="Times New Roman"/>
          <w:color w:val="000000"/>
          <w:sz w:val="24"/>
          <w:szCs w:val="24"/>
        </w:rPr>
        <w:t>result</w:t>
      </w:r>
      <w:r w:rsidR="00697E32">
        <w:rPr>
          <w:rFonts w:ascii="Times New Roman" w:eastAsia="Times New Roman" w:hAnsi="Times New Roman" w:cs="Times New Roman"/>
          <w:color w:val="000000"/>
          <w:sz w:val="24"/>
          <w:szCs w:val="24"/>
        </w:rPr>
        <w:t>ed</w:t>
      </w:r>
      <w:r w:rsidRPr="00CD250E">
        <w:rPr>
          <w:rFonts w:ascii="Times New Roman" w:eastAsia="Times New Roman" w:hAnsi="Times New Roman" w:cs="Times New Roman"/>
          <w:color w:val="000000"/>
          <w:sz w:val="24"/>
          <w:szCs w:val="24"/>
        </w:rPr>
        <w:t xml:space="preserve"> i</w:t>
      </w:r>
      <w:r w:rsidR="00697E32">
        <w:rPr>
          <w:rFonts w:ascii="Times New Roman" w:eastAsia="Times New Roman" w:hAnsi="Times New Roman" w:cs="Times New Roman"/>
          <w:color w:val="000000"/>
          <w:sz w:val="24"/>
          <w:szCs w:val="24"/>
        </w:rPr>
        <w:t>n</w:t>
      </w:r>
      <w:r w:rsidRPr="00CD250E">
        <w:rPr>
          <w:rFonts w:ascii="Times New Roman" w:eastAsia="Times New Roman" w:hAnsi="Times New Roman" w:cs="Times New Roman"/>
          <w:color w:val="000000"/>
          <w:sz w:val="24"/>
          <w:szCs w:val="24"/>
        </w:rPr>
        <w:t xml:space="preserve"> a phenomenal multiplication of sending. While, as I said, I do not believe we will </w:t>
      </w:r>
      <w:r w:rsidRPr="00CD250E">
        <w:rPr>
          <w:rFonts w:ascii="Times New Roman" w:eastAsia="Times New Roman" w:hAnsi="Times New Roman" w:cs="Times New Roman"/>
          <w:color w:val="000000"/>
          <w:sz w:val="24"/>
          <w:szCs w:val="24"/>
        </w:rPr>
        <w:lastRenderedPageBreak/>
        <w:t xml:space="preserve">see teams in </w:t>
      </w:r>
      <w:r w:rsidRPr="00344194">
        <w:rPr>
          <w:rFonts w:ascii="Times New Roman" w:eastAsia="Times New Roman" w:hAnsi="Times New Roman" w:cs="Times New Roman"/>
          <w:i/>
          <w:color w:val="000000"/>
          <w:sz w:val="24"/>
          <w:szCs w:val="24"/>
        </w:rPr>
        <w:t>every</w:t>
      </w:r>
      <w:r w:rsidRPr="00CD250E">
        <w:rPr>
          <w:rFonts w:ascii="Times New Roman" w:eastAsia="Times New Roman" w:hAnsi="Times New Roman" w:cs="Times New Roman"/>
          <w:color w:val="000000"/>
          <w:sz w:val="24"/>
          <w:szCs w:val="24"/>
        </w:rPr>
        <w:t xml:space="preserve"> language and place by 2025, I </w:t>
      </w:r>
      <w:r w:rsidRPr="00CD250E">
        <w:rPr>
          <w:rFonts w:ascii="Times New Roman" w:eastAsia="Times New Roman" w:hAnsi="Times New Roman" w:cs="Times New Roman"/>
          <w:i/>
          <w:iCs/>
          <w:color w:val="000000"/>
          <w:sz w:val="24"/>
          <w:szCs w:val="24"/>
        </w:rPr>
        <w:t>do</w:t>
      </w:r>
      <w:r w:rsidRPr="00CD250E">
        <w:rPr>
          <w:rFonts w:ascii="Times New Roman" w:eastAsia="Times New Roman" w:hAnsi="Times New Roman" w:cs="Times New Roman"/>
          <w:color w:val="000000"/>
          <w:sz w:val="24"/>
          <w:szCs w:val="24"/>
        </w:rPr>
        <w:t xml:space="preserve"> believe that goal will be reached shortly thereafter. I </w:t>
      </w:r>
      <w:r w:rsidR="00697E32">
        <w:rPr>
          <w:rFonts w:ascii="Times New Roman" w:eastAsia="Times New Roman" w:hAnsi="Times New Roman" w:cs="Times New Roman"/>
          <w:color w:val="000000"/>
          <w:sz w:val="24"/>
          <w:szCs w:val="24"/>
        </w:rPr>
        <w:t>believe</w:t>
      </w:r>
      <w:r w:rsidR="00697E32" w:rsidRPr="00CD250E">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this because we can see the fruit of this multiplication already.</w:t>
      </w:r>
    </w:p>
    <w:p w14:paraId="7743E3C2"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5844A6DA" w14:textId="00D3E74D"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We have collected data on the total growth of individual movements in five-year increments from 1995 to 2025.</w:t>
      </w:r>
      <w:r w:rsidR="00697E32">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This data set is not completely comprehensive</w:t>
      </w:r>
      <w:r w:rsidR="00697E32">
        <w:rPr>
          <w:rFonts w:ascii="Times New Roman" w:eastAsia="Times New Roman" w:hAnsi="Times New Roman" w:cs="Times New Roman"/>
          <w:color w:val="000000"/>
          <w:sz w:val="24"/>
          <w:szCs w:val="24"/>
        </w:rPr>
        <w:t>. I</w:t>
      </w:r>
      <w:r w:rsidRPr="00CD250E">
        <w:rPr>
          <w:rFonts w:ascii="Times New Roman" w:eastAsia="Times New Roman" w:hAnsi="Times New Roman" w:cs="Times New Roman"/>
          <w:color w:val="000000"/>
          <w:sz w:val="24"/>
          <w:szCs w:val="24"/>
        </w:rPr>
        <w:t>t is the “floor” not the “ceiling</w:t>
      </w:r>
      <w:r w:rsidR="00697E32">
        <w:rPr>
          <w:rFonts w:ascii="Times New Roman" w:eastAsia="Times New Roman" w:hAnsi="Times New Roman" w:cs="Times New Roman"/>
          <w:color w:val="000000"/>
          <w:sz w:val="24"/>
          <w:szCs w:val="24"/>
        </w:rPr>
        <w:t>,</w:t>
      </w:r>
      <w:r w:rsidRPr="00CD250E">
        <w:rPr>
          <w:rFonts w:ascii="Times New Roman" w:eastAsia="Times New Roman" w:hAnsi="Times New Roman" w:cs="Times New Roman"/>
          <w:color w:val="000000"/>
          <w:sz w:val="24"/>
          <w:szCs w:val="24"/>
        </w:rPr>
        <w:t>”</w:t>
      </w:r>
      <w:r w:rsidR="00697E32">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but it is large enough to give us a sense of the overall direction and speed of growth. </w:t>
      </w:r>
    </w:p>
    <w:p w14:paraId="5CC1E9BD" w14:textId="7B02AB2C"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 xml:space="preserve">In 1995, </w:t>
      </w:r>
      <w:r w:rsidR="00697E32">
        <w:rPr>
          <w:rFonts w:ascii="Times New Roman" w:eastAsia="Times New Roman" w:hAnsi="Times New Roman" w:cs="Times New Roman"/>
          <w:color w:val="000000"/>
          <w:sz w:val="24"/>
          <w:szCs w:val="24"/>
        </w:rPr>
        <w:t>we knew of</w:t>
      </w:r>
      <w:r w:rsidRPr="00CD250E">
        <w:rPr>
          <w:rFonts w:ascii="Times New Roman" w:eastAsia="Times New Roman" w:hAnsi="Times New Roman" w:cs="Times New Roman"/>
          <w:color w:val="000000"/>
          <w:sz w:val="24"/>
          <w:szCs w:val="24"/>
        </w:rPr>
        <w:t xml:space="preserve"> close to 10,000 disciples in movements. Today, </w:t>
      </w:r>
      <w:r w:rsidR="00697E32">
        <w:rPr>
          <w:rFonts w:ascii="Times New Roman" w:eastAsia="Times New Roman" w:hAnsi="Times New Roman" w:cs="Times New Roman"/>
          <w:color w:val="000000"/>
          <w:sz w:val="24"/>
          <w:szCs w:val="24"/>
        </w:rPr>
        <w:t>we know of</w:t>
      </w:r>
      <w:r w:rsidRPr="00CD250E">
        <w:rPr>
          <w:rFonts w:ascii="Times New Roman" w:eastAsia="Times New Roman" w:hAnsi="Times New Roman" w:cs="Times New Roman"/>
          <w:color w:val="000000"/>
          <w:sz w:val="24"/>
          <w:szCs w:val="24"/>
        </w:rPr>
        <w:t xml:space="preserve"> well over 114 million. This means there have been four “10X growth points” when the number of disciples in movements had grown by 10 times:</w:t>
      </w:r>
    </w:p>
    <w:p w14:paraId="1630E1C3"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6C51B11B" w14:textId="77777777"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ab/>
        <w:t>From 1995 to 2000, grew from 10,000 to over 100,000 disciples</w:t>
      </w:r>
    </w:p>
    <w:p w14:paraId="15044CA7" w14:textId="77777777"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ab/>
        <w:t>From 2000 to 2005, from 100,000 to over 1 million</w:t>
      </w:r>
    </w:p>
    <w:p w14:paraId="60FD4F40" w14:textId="408F912C"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ab/>
        <w:t>From 2005 to 2015, from 1 million to over 10 million</w:t>
      </w:r>
    </w:p>
    <w:p w14:paraId="70D62702" w14:textId="77777777"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ab/>
        <w:t>From 2015 to today, from 10 million to more than 114 million</w:t>
      </w:r>
    </w:p>
    <w:p w14:paraId="62A372FB"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337EFFBF" w14:textId="4C85B624"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This is an average annual growth rate of 23%</w:t>
      </w:r>
      <w:r w:rsidR="00697E32">
        <w:rPr>
          <w:rFonts w:ascii="Times New Roman" w:eastAsia="Times New Roman" w:hAnsi="Times New Roman" w:cs="Times New Roman"/>
          <w:color w:val="000000"/>
          <w:sz w:val="24"/>
          <w:szCs w:val="24"/>
        </w:rPr>
        <w:t>, with</w:t>
      </w:r>
      <w:r w:rsidRPr="00CD250E">
        <w:rPr>
          <w:rFonts w:ascii="Times New Roman" w:eastAsia="Times New Roman" w:hAnsi="Times New Roman" w:cs="Times New Roman"/>
          <w:color w:val="000000"/>
          <w:sz w:val="24"/>
          <w:szCs w:val="24"/>
        </w:rPr>
        <w:t xml:space="preserve"> the number of believers doubling on average every 3.5 years</w:t>
      </w:r>
      <w:r w:rsidR="00697E32">
        <w:rPr>
          <w:rFonts w:ascii="Times New Roman" w:eastAsia="Times New Roman" w:hAnsi="Times New Roman" w:cs="Times New Roman"/>
          <w:color w:val="000000"/>
          <w:sz w:val="24"/>
          <w:szCs w:val="24"/>
        </w:rPr>
        <w:t>!</w:t>
      </w:r>
    </w:p>
    <w:p w14:paraId="2A25FFD4"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592AD943" w14:textId="35E8DB6B"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 xml:space="preserve">It is dangerous to predict the future. I have often </w:t>
      </w:r>
      <w:r w:rsidR="00697E32">
        <w:rPr>
          <w:rFonts w:ascii="Times New Roman" w:eastAsia="Times New Roman" w:hAnsi="Times New Roman" w:cs="Times New Roman"/>
          <w:color w:val="000000"/>
          <w:sz w:val="24"/>
          <w:szCs w:val="24"/>
        </w:rPr>
        <w:t>quoted</w:t>
      </w:r>
      <w:r w:rsidR="00697E32" w:rsidRPr="00CD250E">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the old Wall Street disclaimer</w:t>
      </w:r>
      <w:r w:rsidR="00697E32">
        <w:rPr>
          <w:rFonts w:ascii="Times New Roman" w:eastAsia="Times New Roman" w:hAnsi="Times New Roman" w:cs="Times New Roman"/>
          <w:color w:val="000000"/>
          <w:sz w:val="24"/>
          <w:szCs w:val="24"/>
        </w:rPr>
        <w:t>:</w:t>
      </w:r>
      <w:r w:rsidRPr="00CD250E">
        <w:rPr>
          <w:rFonts w:ascii="Times New Roman" w:eastAsia="Times New Roman" w:hAnsi="Times New Roman" w:cs="Times New Roman"/>
          <w:color w:val="000000"/>
          <w:sz w:val="24"/>
          <w:szCs w:val="24"/>
        </w:rPr>
        <w:t xml:space="preserve"> “</w:t>
      </w:r>
      <w:r w:rsidR="00697E32">
        <w:rPr>
          <w:rFonts w:ascii="Times New Roman" w:eastAsia="Times New Roman" w:hAnsi="Times New Roman" w:cs="Times New Roman"/>
          <w:color w:val="000000"/>
          <w:sz w:val="24"/>
          <w:szCs w:val="24"/>
        </w:rPr>
        <w:t>P</w:t>
      </w:r>
      <w:r w:rsidRPr="00CD250E">
        <w:rPr>
          <w:rFonts w:ascii="Times New Roman" w:eastAsia="Times New Roman" w:hAnsi="Times New Roman" w:cs="Times New Roman"/>
          <w:color w:val="000000"/>
          <w:sz w:val="24"/>
          <w:szCs w:val="24"/>
        </w:rPr>
        <w:t>ast performance is no guarantee of future results.”</w:t>
      </w:r>
      <w:r w:rsidR="00697E32">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 xml:space="preserve">I know many things could potentially derail growth. However, consider the context of the past </w:t>
      </w:r>
      <w:r w:rsidR="00036764">
        <w:rPr>
          <w:rFonts w:ascii="Times New Roman" w:eastAsia="Times New Roman" w:hAnsi="Times New Roman" w:cs="Times New Roman"/>
          <w:color w:val="000000"/>
          <w:sz w:val="24"/>
          <w:szCs w:val="24"/>
        </w:rPr>
        <w:t>30</w:t>
      </w:r>
      <w:r w:rsidRPr="00CD250E">
        <w:rPr>
          <w:rFonts w:ascii="Times New Roman" w:eastAsia="Times New Roman" w:hAnsi="Times New Roman" w:cs="Times New Roman"/>
          <w:color w:val="000000"/>
          <w:sz w:val="24"/>
          <w:szCs w:val="24"/>
        </w:rPr>
        <w:t xml:space="preserve"> years: wars, rumors of wars, pandemic disease, severe persecution, hostility from </w:t>
      </w:r>
      <w:r w:rsidR="00697E32">
        <w:rPr>
          <w:rFonts w:ascii="Times New Roman" w:eastAsia="Times New Roman" w:hAnsi="Times New Roman" w:cs="Times New Roman"/>
          <w:color w:val="000000"/>
          <w:sz w:val="24"/>
          <w:szCs w:val="24"/>
        </w:rPr>
        <w:t>many</w:t>
      </w:r>
      <w:r w:rsidR="00697E32" w:rsidRPr="00CD250E">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traditional church</w:t>
      </w:r>
      <w:r w:rsidR="00697E32">
        <w:rPr>
          <w:rFonts w:ascii="Times New Roman" w:eastAsia="Times New Roman" w:hAnsi="Times New Roman" w:cs="Times New Roman"/>
          <w:color w:val="000000"/>
          <w:sz w:val="24"/>
          <w:szCs w:val="24"/>
        </w:rPr>
        <w:t>es</w:t>
      </w:r>
      <w:r w:rsidRPr="00CD250E">
        <w:rPr>
          <w:rFonts w:ascii="Times New Roman" w:eastAsia="Times New Roman" w:hAnsi="Times New Roman" w:cs="Times New Roman"/>
          <w:color w:val="000000"/>
          <w:sz w:val="24"/>
          <w:szCs w:val="24"/>
        </w:rPr>
        <w:t xml:space="preserve"> — in fact, pretty much everything we read in Matthew 24.</w:t>
      </w:r>
      <w:r w:rsidR="00697E32">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I do not cite that famous passage to suggest I believe we are “living in the end times.”</w:t>
      </w:r>
      <w:r w:rsidR="00697E32">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As anyone who knows me can attest, I resist eschatological predictions.</w:t>
      </w:r>
    </w:p>
    <w:p w14:paraId="5BDDB282" w14:textId="77777777"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I am only saying that phenomenal growth in movements has occurred in the midst of, in spite of, and sometimes amplified by all these “Black Swans.”</w:t>
      </w:r>
    </w:p>
    <w:p w14:paraId="631616E4"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7D8FE773" w14:textId="53173382"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 xml:space="preserve">If we estimate that what movements have done over the past </w:t>
      </w:r>
      <w:r w:rsidR="00036764">
        <w:rPr>
          <w:rFonts w:ascii="Times New Roman" w:eastAsia="Times New Roman" w:hAnsi="Times New Roman" w:cs="Times New Roman"/>
          <w:color w:val="000000"/>
          <w:sz w:val="24"/>
          <w:szCs w:val="24"/>
        </w:rPr>
        <w:t>35</w:t>
      </w:r>
      <w:r w:rsidRPr="00CD250E">
        <w:rPr>
          <w:rFonts w:ascii="Times New Roman" w:eastAsia="Times New Roman" w:hAnsi="Times New Roman" w:cs="Times New Roman"/>
          <w:color w:val="000000"/>
          <w:sz w:val="24"/>
          <w:szCs w:val="24"/>
        </w:rPr>
        <w:t xml:space="preserve"> years, they are likely to continue doing for the next </w:t>
      </w:r>
      <w:r w:rsidR="00036764">
        <w:rPr>
          <w:rFonts w:ascii="Times New Roman" w:eastAsia="Times New Roman" w:hAnsi="Times New Roman" w:cs="Times New Roman"/>
          <w:color w:val="000000"/>
          <w:sz w:val="24"/>
          <w:szCs w:val="24"/>
        </w:rPr>
        <w:t>25</w:t>
      </w:r>
      <w:r w:rsidRPr="00CD250E">
        <w:rPr>
          <w:rFonts w:ascii="Times New Roman" w:eastAsia="Times New Roman" w:hAnsi="Times New Roman" w:cs="Times New Roman"/>
          <w:color w:val="000000"/>
          <w:sz w:val="24"/>
          <w:szCs w:val="24"/>
        </w:rPr>
        <w:t xml:space="preserve"> — on to 2050 — what </w:t>
      </w:r>
      <w:r w:rsidR="00C3360D">
        <w:rPr>
          <w:rFonts w:ascii="Times New Roman" w:eastAsia="Times New Roman" w:hAnsi="Times New Roman" w:cs="Times New Roman"/>
          <w:color w:val="000000"/>
          <w:sz w:val="24"/>
          <w:szCs w:val="24"/>
        </w:rPr>
        <w:t>would</w:t>
      </w:r>
      <w:r w:rsidR="00C3360D" w:rsidRPr="00CD250E">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the result be?</w:t>
      </w:r>
      <w:r w:rsidR="008F3B41">
        <w:rPr>
          <w:rFonts w:ascii="Times New Roman" w:eastAsia="Times New Roman" w:hAnsi="Times New Roman" w:cs="Times New Roman"/>
          <w:color w:val="000000"/>
          <w:sz w:val="24"/>
          <w:szCs w:val="24"/>
        </w:rPr>
        <w:t xml:space="preserve"> </w:t>
      </w:r>
      <w:r w:rsidR="00C3360D">
        <w:rPr>
          <w:rFonts w:ascii="Times New Roman" w:eastAsia="Times New Roman" w:hAnsi="Times New Roman" w:cs="Times New Roman"/>
          <w:color w:val="000000"/>
          <w:sz w:val="24"/>
          <w:szCs w:val="24"/>
        </w:rPr>
        <w:t xml:space="preserve">A simple extrapolation of the growth trends would lead to two more points of </w:t>
      </w:r>
      <w:r w:rsidRPr="00CD250E">
        <w:rPr>
          <w:rFonts w:ascii="Times New Roman" w:eastAsia="Times New Roman" w:hAnsi="Times New Roman" w:cs="Times New Roman"/>
          <w:color w:val="000000"/>
          <w:sz w:val="24"/>
          <w:szCs w:val="24"/>
        </w:rPr>
        <w:t>10X growth: one in 2035 and the other in 2045.</w:t>
      </w:r>
    </w:p>
    <w:p w14:paraId="14AF1F6A"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1D54EA12" w14:textId="77777777"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ab/>
        <w:t>By 2040, a 23% annual growth rate would equal 4.2 billion disciples in movements.</w:t>
      </w:r>
    </w:p>
    <w:p w14:paraId="5DA46FBB" w14:textId="77777777"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ab/>
        <w:t>By 2045, a 23% annual growth rate would equal 12 billion disciples.</w:t>
      </w:r>
    </w:p>
    <w:p w14:paraId="085F45CF"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4A05C6C1" w14:textId="77777777"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The first would lead to a population of believers that is more than double Christianity’s 2022 total, and the second would exceed the world’s total estimated population for 2050.</w:t>
      </w:r>
    </w:p>
    <w:p w14:paraId="5AA6A890"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51DBAA35" w14:textId="42994C64" w:rsidR="002655FB" w:rsidRPr="00CD250E" w:rsidRDefault="002655FB" w:rsidP="002655FB">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Some might throw up their hands at such numbers</w:t>
      </w:r>
      <w:r>
        <w:rPr>
          <w:rFonts w:ascii="Times New Roman" w:eastAsia="Times New Roman" w:hAnsi="Times New Roman" w:cs="Times New Roman"/>
          <w:color w:val="000000"/>
          <w:sz w:val="24"/>
          <w:szCs w:val="24"/>
        </w:rPr>
        <w:t xml:space="preserve">. Why bring it up, when the numbers are obviously impossible, since </w:t>
      </w:r>
      <w:r w:rsidRPr="00CD250E">
        <w:rPr>
          <w:rFonts w:ascii="Times New Roman" w:eastAsia="Times New Roman" w:hAnsi="Times New Roman" w:cs="Times New Roman"/>
          <w:color w:val="000000"/>
          <w:sz w:val="24"/>
          <w:szCs w:val="24"/>
        </w:rPr>
        <w:t>one cannot have more disciples than there are people in the world</w:t>
      </w:r>
      <w:r>
        <w:rPr>
          <w:rFonts w:ascii="Times New Roman" w:eastAsia="Times New Roman" w:hAnsi="Times New Roman" w:cs="Times New Roman"/>
          <w:color w:val="000000"/>
          <w:sz w:val="24"/>
          <w:szCs w:val="24"/>
        </w:rPr>
        <w:t>? I address this not because the numbers are possible but because of the on-the-ground reality the numbers point to—that movements are</w:t>
      </w:r>
      <w:r w:rsidRPr="00CD250E">
        <w:rPr>
          <w:rFonts w:ascii="Times New Roman" w:eastAsia="Times New Roman" w:hAnsi="Times New Roman" w:cs="Times New Roman"/>
          <w:color w:val="000000"/>
          <w:sz w:val="24"/>
          <w:szCs w:val="24"/>
        </w:rPr>
        <w:t xml:space="preserve"> “filling up” the places where they presently are</w:t>
      </w:r>
      <w:r w:rsidR="003828F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3828F8">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s they do, they are sending </w:t>
      </w:r>
      <w:r w:rsidRPr="00CD250E">
        <w:rPr>
          <w:rFonts w:ascii="Times New Roman" w:eastAsia="Times New Roman" w:hAnsi="Times New Roman" w:cs="Times New Roman"/>
          <w:color w:val="000000"/>
          <w:sz w:val="24"/>
          <w:szCs w:val="24"/>
        </w:rPr>
        <w:t xml:space="preserve">new teams go to “the next door” places – many of which are over “harder” boundaries. </w:t>
      </w:r>
      <w:r>
        <w:rPr>
          <w:rFonts w:ascii="Times New Roman" w:eastAsia="Times New Roman" w:hAnsi="Times New Roman" w:cs="Times New Roman"/>
          <w:color w:val="000000"/>
          <w:sz w:val="24"/>
          <w:szCs w:val="24"/>
        </w:rPr>
        <w:t xml:space="preserve">Each place that movements are entering, they are filling up. As a result, they are learning, rapidly, to cross successively harder </w:t>
      </w:r>
      <w:r w:rsidRPr="00CD250E">
        <w:rPr>
          <w:rFonts w:ascii="Times New Roman" w:eastAsia="Times New Roman" w:hAnsi="Times New Roman" w:cs="Times New Roman"/>
          <w:color w:val="000000"/>
          <w:sz w:val="24"/>
          <w:szCs w:val="24"/>
        </w:rPr>
        <w:t>cultural, linguistic, and political lines on the map.</w:t>
      </w:r>
    </w:p>
    <w:p w14:paraId="1DD484D1" w14:textId="6990DF9E" w:rsidR="00CD250E" w:rsidRPr="00CD250E" w:rsidRDefault="00CD250E" w:rsidP="00680547">
      <w:pPr>
        <w:spacing w:after="0" w:line="240" w:lineRule="auto"/>
        <w:rPr>
          <w:rFonts w:ascii="Times New Roman" w:eastAsia="Times New Roman" w:hAnsi="Times New Roman" w:cs="Times New Roman"/>
          <w:sz w:val="24"/>
          <w:szCs w:val="24"/>
        </w:rPr>
      </w:pPr>
    </w:p>
    <w:p w14:paraId="714D2C6A" w14:textId="3C1FEBE0" w:rsidR="002655FB" w:rsidRPr="00CD250E" w:rsidRDefault="002655FB" w:rsidP="002655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While we recognize from Scripture that not everyone will follow Jesus (“the gate is narrow…”) our goal must be to share the gospel with every person and family and group and pray that “none would perish but all come to repentance</w:t>
      </w:r>
      <w:r w:rsidR="003828F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(2 Pet</w:t>
      </w:r>
      <w:r w:rsidR="003828F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3:9). Some people groups are a reported 95% evangelical. We aim for 100%</w:t>
      </w:r>
      <w:r w:rsidR="003828F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knowing that this is not likely</w:t>
      </w:r>
      <w:r w:rsidR="0003676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BUT what lesser goal should we aim for? Ultimately, only God knows the dynamics of these situations</w:t>
      </w:r>
      <w:r w:rsidR="003828F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so we trust him to sort it out. </w:t>
      </w:r>
    </w:p>
    <w:p w14:paraId="3018578E" w14:textId="30E3BCCD" w:rsidR="002655FB" w:rsidRDefault="002655FB" w:rsidP="00CD250E">
      <w:pPr>
        <w:spacing w:after="0" w:line="240" w:lineRule="auto"/>
        <w:rPr>
          <w:rFonts w:ascii="Times New Roman" w:eastAsia="Times New Roman" w:hAnsi="Times New Roman" w:cs="Times New Roman"/>
          <w:sz w:val="24"/>
          <w:szCs w:val="24"/>
        </w:rPr>
      </w:pPr>
    </w:p>
    <w:p w14:paraId="486940C3" w14:textId="7A092A26"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Will this happen everywhere?</w:t>
      </w:r>
      <w:r w:rsidR="00C3360D">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William Gibson once famously said, “The future is here — it’s just not evenly distributed yet.”</w:t>
      </w:r>
      <w:r w:rsidR="00C3360D">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The same could be said of movements.</w:t>
      </w:r>
      <w:r w:rsidR="008F3B41">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There are a lot of believers in movement</w:t>
      </w:r>
      <w:r w:rsidR="00036764">
        <w:rPr>
          <w:rFonts w:ascii="Times New Roman" w:eastAsia="Times New Roman" w:hAnsi="Times New Roman" w:cs="Times New Roman"/>
          <w:color w:val="000000"/>
          <w:sz w:val="24"/>
          <w:szCs w:val="24"/>
        </w:rPr>
        <w:t xml:space="preserve">s in certain parts of the world, </w:t>
      </w:r>
      <w:r w:rsidRPr="00CD250E">
        <w:rPr>
          <w:rFonts w:ascii="Times New Roman" w:eastAsia="Times New Roman" w:hAnsi="Times New Roman" w:cs="Times New Roman"/>
          <w:color w:val="000000"/>
          <w:sz w:val="24"/>
          <w:szCs w:val="24"/>
        </w:rPr>
        <w:t>and fewer in others.</w:t>
      </w:r>
      <w:r w:rsidR="008F3B41">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In some countries, multiplying the current number of disciples in movements by 10 would bring the country to over 100% Christian.</w:t>
      </w:r>
      <w:r w:rsidR="008F3B41">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In others, multiplying by 10 would still leave the movement as a small percentage of the country.</w:t>
      </w:r>
    </w:p>
    <w:p w14:paraId="08E646C5"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0535A373" w14:textId="362ACFAD" w:rsidR="00CD250E" w:rsidRDefault="00CD250E" w:rsidP="00CD250E">
      <w:pPr>
        <w:spacing w:after="0" w:line="240" w:lineRule="auto"/>
        <w:rPr>
          <w:rFonts w:ascii="Times New Roman" w:eastAsia="Times New Roman" w:hAnsi="Times New Roman" w:cs="Times New Roman"/>
          <w:color w:val="000000"/>
          <w:sz w:val="24"/>
          <w:szCs w:val="24"/>
        </w:rPr>
      </w:pPr>
      <w:r w:rsidRPr="00CD250E">
        <w:rPr>
          <w:rFonts w:ascii="Times New Roman" w:eastAsia="Times New Roman" w:hAnsi="Times New Roman" w:cs="Times New Roman"/>
          <w:color w:val="000000"/>
          <w:sz w:val="24"/>
          <w:szCs w:val="24"/>
        </w:rPr>
        <w:t xml:space="preserve">By comparing the populations of each country to the number of disciples in the country, we can estimate the number of 10X increments required to get </w:t>
      </w:r>
      <w:r w:rsidR="008F3B41">
        <w:rPr>
          <w:rFonts w:ascii="Times New Roman" w:eastAsia="Times New Roman" w:hAnsi="Times New Roman" w:cs="Times New Roman"/>
          <w:color w:val="000000"/>
          <w:sz w:val="24"/>
          <w:szCs w:val="24"/>
        </w:rPr>
        <w:t>past</w:t>
      </w:r>
      <w:r w:rsidRPr="00CD250E">
        <w:rPr>
          <w:rFonts w:ascii="Times New Roman" w:eastAsia="Times New Roman" w:hAnsi="Times New Roman" w:cs="Times New Roman"/>
          <w:color w:val="000000"/>
          <w:sz w:val="24"/>
          <w:szCs w:val="24"/>
        </w:rPr>
        <w:t>–or at least very near–the line of 100% Christian.</w:t>
      </w:r>
    </w:p>
    <w:p w14:paraId="0BACA733" w14:textId="6B4F0838" w:rsidR="002655FB" w:rsidRDefault="002655FB" w:rsidP="00CD250E">
      <w:pPr>
        <w:spacing w:after="0" w:line="240" w:lineRule="auto"/>
        <w:rPr>
          <w:rFonts w:ascii="Times New Roman" w:eastAsia="Times New Roman" w:hAnsi="Times New Roman" w:cs="Times New Roman"/>
          <w:color w:val="000000"/>
          <w:sz w:val="24"/>
          <w:szCs w:val="24"/>
        </w:rPr>
      </w:pPr>
    </w:p>
    <w:p w14:paraId="2DF4285E" w14:textId="2EF32063" w:rsidR="002655FB" w:rsidRPr="00CD250E" w:rsidRDefault="002655FB" w:rsidP="002655FB">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 xml:space="preserve">To see what I mean, consider </w:t>
      </w:r>
      <w:r>
        <w:rPr>
          <w:rFonts w:ascii="Times New Roman" w:eastAsia="Times New Roman" w:hAnsi="Times New Roman" w:cs="Times New Roman"/>
          <w:color w:val="000000"/>
          <w:sz w:val="24"/>
          <w:szCs w:val="24"/>
        </w:rPr>
        <w:t>a fictitious</w:t>
      </w:r>
      <w:r w:rsidRPr="00CD250E">
        <w:rPr>
          <w:rFonts w:ascii="Times New Roman" w:eastAsia="Times New Roman" w:hAnsi="Times New Roman" w:cs="Times New Roman"/>
          <w:color w:val="000000"/>
          <w:sz w:val="24"/>
          <w:szCs w:val="24"/>
        </w:rPr>
        <w:t xml:space="preserve"> country of </w:t>
      </w:r>
      <w:r w:rsidR="0003676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Versa</w:t>
      </w:r>
      <w:r w:rsidR="003828F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It has a population of 1</w:t>
      </w:r>
      <w:r>
        <w:rPr>
          <w:rFonts w:ascii="Times New Roman" w:eastAsia="Times New Roman" w:hAnsi="Times New Roman" w:cs="Times New Roman"/>
          <w:color w:val="000000"/>
          <w:sz w:val="24"/>
          <w:szCs w:val="24"/>
        </w:rPr>
        <w:t>00</w:t>
      </w:r>
      <w:r w:rsidRPr="00CD250E">
        <w:rPr>
          <w:rFonts w:ascii="Times New Roman" w:eastAsia="Times New Roman" w:hAnsi="Times New Roman" w:cs="Times New Roman"/>
          <w:color w:val="000000"/>
          <w:sz w:val="24"/>
          <w:szCs w:val="24"/>
        </w:rPr>
        <w:t>,000. If one were to start with one believer, five 10X multiplications would be required to reach nearly 100%: 10, 100, 1,000, 10,000, and 100,000.</w:t>
      </w:r>
    </w:p>
    <w:p w14:paraId="3C3B36BF" w14:textId="77777777" w:rsidR="002655FB" w:rsidRPr="00CD250E" w:rsidRDefault="002655FB" w:rsidP="00CD250E">
      <w:pPr>
        <w:spacing w:after="0" w:line="240" w:lineRule="auto"/>
        <w:rPr>
          <w:rFonts w:ascii="Times New Roman" w:eastAsia="Times New Roman" w:hAnsi="Times New Roman" w:cs="Times New Roman"/>
          <w:sz w:val="24"/>
          <w:szCs w:val="24"/>
        </w:rPr>
      </w:pPr>
    </w:p>
    <w:p w14:paraId="66FD92FE" w14:textId="0F3CCB22" w:rsidR="00680547" w:rsidRPr="003828F8" w:rsidRDefault="00344194" w:rsidP="0068054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00680547">
        <w:rPr>
          <w:rFonts w:ascii="Times New Roman" w:eastAsia="Times New Roman" w:hAnsi="Times New Roman" w:cs="Times New Roman"/>
          <w:color w:val="000000"/>
          <w:sz w:val="24"/>
          <w:szCs w:val="24"/>
        </w:rPr>
        <w:t xml:space="preserve">ue to security, </w:t>
      </w:r>
      <w:r w:rsidR="00274FAA">
        <w:rPr>
          <w:rFonts w:ascii="Times New Roman" w:eastAsia="Times New Roman" w:hAnsi="Times New Roman" w:cs="Times New Roman"/>
          <w:color w:val="000000"/>
          <w:sz w:val="24"/>
          <w:szCs w:val="24"/>
        </w:rPr>
        <w:t xml:space="preserve">I cannot name specific countries. But we can break </w:t>
      </w:r>
      <w:r w:rsidR="003828F8">
        <w:rPr>
          <w:rFonts w:ascii="Times New Roman" w:eastAsia="Times New Roman" w:hAnsi="Times New Roman" w:cs="Times New Roman"/>
          <w:color w:val="000000"/>
          <w:sz w:val="24"/>
          <w:szCs w:val="24"/>
        </w:rPr>
        <w:t xml:space="preserve">down </w:t>
      </w:r>
      <w:r w:rsidR="00274FAA">
        <w:rPr>
          <w:rFonts w:ascii="Times New Roman" w:eastAsia="Times New Roman" w:hAnsi="Times New Roman" w:cs="Times New Roman"/>
          <w:color w:val="000000"/>
          <w:sz w:val="24"/>
          <w:szCs w:val="24"/>
        </w:rPr>
        <w:t xml:space="preserve">the world’s countries as follows: </w:t>
      </w:r>
    </w:p>
    <w:p w14:paraId="41E8911C"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1213B15F" w14:textId="635BC8BC" w:rsidR="00CD250E" w:rsidRPr="00CD250E" w:rsidRDefault="00CD250E" w:rsidP="00CD250E">
      <w:pPr>
        <w:spacing w:after="0" w:line="240" w:lineRule="auto"/>
        <w:ind w:firstLine="720"/>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 xml:space="preserve">39 </w:t>
      </w:r>
      <w:r w:rsidR="00274FAA">
        <w:rPr>
          <w:rFonts w:ascii="Times New Roman" w:eastAsia="Times New Roman" w:hAnsi="Times New Roman" w:cs="Times New Roman"/>
          <w:color w:val="000000"/>
          <w:sz w:val="24"/>
          <w:szCs w:val="24"/>
        </w:rPr>
        <w:t xml:space="preserve">have movements that need only </w:t>
      </w:r>
      <w:r w:rsidR="003828F8">
        <w:rPr>
          <w:rFonts w:ascii="Times New Roman" w:eastAsia="Times New Roman" w:hAnsi="Times New Roman" w:cs="Times New Roman"/>
          <w:color w:val="000000"/>
          <w:sz w:val="24"/>
          <w:szCs w:val="24"/>
        </w:rPr>
        <w:t>one</w:t>
      </w:r>
      <w:r w:rsidR="00274FAA">
        <w:rPr>
          <w:rFonts w:ascii="Times New Roman" w:eastAsia="Times New Roman" w:hAnsi="Times New Roman" w:cs="Times New Roman"/>
          <w:color w:val="000000"/>
          <w:sz w:val="24"/>
          <w:szCs w:val="24"/>
        </w:rPr>
        <w:t xml:space="preserve"> 10X for the country to be reach 100% Christian (based on the movement’s size alone, not any other Christians in the country).</w:t>
      </w:r>
      <w:r w:rsidR="00274FAA" w:rsidRPr="00CD250E" w:rsidDel="00274FAA">
        <w:rPr>
          <w:rFonts w:ascii="Times New Roman" w:eastAsia="Times New Roman" w:hAnsi="Times New Roman" w:cs="Times New Roman"/>
          <w:color w:val="000000"/>
          <w:sz w:val="24"/>
          <w:szCs w:val="24"/>
        </w:rPr>
        <w:t xml:space="preserve"> </w:t>
      </w:r>
    </w:p>
    <w:p w14:paraId="188846F5" w14:textId="5330C1C4" w:rsidR="00CD250E" w:rsidRPr="00CD250E" w:rsidRDefault="00CD250E" w:rsidP="003828F8">
      <w:pPr>
        <w:spacing w:after="0" w:line="240" w:lineRule="auto"/>
        <w:ind w:firstLine="720"/>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 xml:space="preserve">90 need </w:t>
      </w:r>
      <w:r w:rsidR="003828F8">
        <w:rPr>
          <w:rFonts w:ascii="Times New Roman" w:eastAsia="Times New Roman" w:hAnsi="Times New Roman" w:cs="Times New Roman"/>
          <w:color w:val="000000"/>
          <w:sz w:val="24"/>
          <w:szCs w:val="24"/>
        </w:rPr>
        <w:t>two</w:t>
      </w:r>
      <w:r w:rsidRPr="00CD250E">
        <w:rPr>
          <w:rFonts w:ascii="Times New Roman" w:eastAsia="Times New Roman" w:hAnsi="Times New Roman" w:cs="Times New Roman"/>
          <w:color w:val="000000"/>
          <w:sz w:val="24"/>
          <w:szCs w:val="24"/>
        </w:rPr>
        <w:t xml:space="preserve"> 10X multiples.</w:t>
      </w:r>
    </w:p>
    <w:p w14:paraId="3F16D662" w14:textId="31363D35"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ab/>
        <w:t xml:space="preserve">50 need </w:t>
      </w:r>
      <w:r w:rsidR="003828F8">
        <w:rPr>
          <w:rFonts w:ascii="Times New Roman" w:eastAsia="Times New Roman" w:hAnsi="Times New Roman" w:cs="Times New Roman"/>
          <w:color w:val="000000"/>
          <w:sz w:val="24"/>
          <w:szCs w:val="24"/>
        </w:rPr>
        <w:t>three</w:t>
      </w:r>
      <w:r w:rsidRPr="00CD250E">
        <w:rPr>
          <w:rFonts w:ascii="Times New Roman" w:eastAsia="Times New Roman" w:hAnsi="Times New Roman" w:cs="Times New Roman"/>
          <w:color w:val="000000"/>
          <w:sz w:val="24"/>
          <w:szCs w:val="24"/>
        </w:rPr>
        <w:t xml:space="preserve"> 10X multiples.</w:t>
      </w:r>
    </w:p>
    <w:p w14:paraId="6A2B3BF9" w14:textId="722873E0"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ab/>
        <w:t xml:space="preserve">27 need </w:t>
      </w:r>
      <w:r w:rsidR="003828F8">
        <w:rPr>
          <w:rFonts w:ascii="Times New Roman" w:eastAsia="Times New Roman" w:hAnsi="Times New Roman" w:cs="Times New Roman"/>
          <w:color w:val="000000"/>
          <w:sz w:val="24"/>
          <w:szCs w:val="24"/>
        </w:rPr>
        <w:t>four</w:t>
      </w:r>
      <w:r w:rsidRPr="00CD250E">
        <w:rPr>
          <w:rFonts w:ascii="Times New Roman" w:eastAsia="Times New Roman" w:hAnsi="Times New Roman" w:cs="Times New Roman"/>
          <w:color w:val="000000"/>
          <w:sz w:val="24"/>
          <w:szCs w:val="24"/>
        </w:rPr>
        <w:t xml:space="preserve"> 10X multiples.</w:t>
      </w:r>
    </w:p>
    <w:p w14:paraId="17A8BF83" w14:textId="14F25F8C"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ab/>
        <w:t xml:space="preserve">17 need </w:t>
      </w:r>
      <w:r w:rsidR="003828F8">
        <w:rPr>
          <w:rFonts w:ascii="Times New Roman" w:eastAsia="Times New Roman" w:hAnsi="Times New Roman" w:cs="Times New Roman"/>
          <w:color w:val="000000"/>
          <w:sz w:val="24"/>
          <w:szCs w:val="24"/>
        </w:rPr>
        <w:t>five</w:t>
      </w:r>
      <w:r w:rsidRPr="00CD250E">
        <w:rPr>
          <w:rFonts w:ascii="Times New Roman" w:eastAsia="Times New Roman" w:hAnsi="Times New Roman" w:cs="Times New Roman"/>
          <w:color w:val="000000"/>
          <w:sz w:val="24"/>
          <w:szCs w:val="24"/>
        </w:rPr>
        <w:t xml:space="preserve"> 10X multiples.</w:t>
      </w:r>
    </w:p>
    <w:p w14:paraId="3FC7C853" w14:textId="31484B69"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ab/>
        <w:t xml:space="preserve">and </w:t>
      </w:r>
      <w:r w:rsidR="003828F8">
        <w:rPr>
          <w:rFonts w:ascii="Times New Roman" w:eastAsia="Times New Roman" w:hAnsi="Times New Roman" w:cs="Times New Roman"/>
          <w:color w:val="000000"/>
          <w:sz w:val="24"/>
          <w:szCs w:val="24"/>
        </w:rPr>
        <w:t>four</w:t>
      </w:r>
      <w:r w:rsidRPr="00CD250E">
        <w:rPr>
          <w:rFonts w:ascii="Times New Roman" w:eastAsia="Times New Roman" w:hAnsi="Times New Roman" w:cs="Times New Roman"/>
          <w:color w:val="000000"/>
          <w:sz w:val="24"/>
          <w:szCs w:val="24"/>
        </w:rPr>
        <w:t xml:space="preserve"> are less than one 10X away from completion.</w:t>
      </w:r>
    </w:p>
    <w:p w14:paraId="6E5CF9C8"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7FE7617E" w14:textId="40265424" w:rsidR="00CD250E" w:rsidRDefault="00CD250E" w:rsidP="00CD250E">
      <w:pPr>
        <w:spacing w:after="0" w:line="240" w:lineRule="auto"/>
        <w:rPr>
          <w:rFonts w:ascii="Times New Roman" w:eastAsia="Times New Roman" w:hAnsi="Times New Roman" w:cs="Times New Roman"/>
          <w:color w:val="000000"/>
          <w:sz w:val="24"/>
          <w:szCs w:val="24"/>
        </w:rPr>
      </w:pPr>
      <w:r w:rsidRPr="00CD250E">
        <w:rPr>
          <w:rFonts w:ascii="Times New Roman" w:eastAsia="Times New Roman" w:hAnsi="Times New Roman" w:cs="Times New Roman"/>
          <w:color w:val="000000"/>
          <w:sz w:val="24"/>
          <w:szCs w:val="24"/>
        </w:rPr>
        <w:t xml:space="preserve">On average, each 10X multiplication </w:t>
      </w:r>
      <w:r w:rsidR="003828F8">
        <w:rPr>
          <w:rFonts w:ascii="Times New Roman" w:eastAsia="Times New Roman" w:hAnsi="Times New Roman" w:cs="Times New Roman"/>
          <w:color w:val="000000"/>
          <w:sz w:val="24"/>
          <w:szCs w:val="24"/>
        </w:rPr>
        <w:t>currently</w:t>
      </w:r>
      <w:r w:rsidRPr="00CD250E">
        <w:rPr>
          <w:rFonts w:ascii="Times New Roman" w:eastAsia="Times New Roman" w:hAnsi="Times New Roman" w:cs="Times New Roman"/>
          <w:color w:val="000000"/>
          <w:sz w:val="24"/>
          <w:szCs w:val="24"/>
        </w:rPr>
        <w:t xml:space="preserve"> requir</w:t>
      </w:r>
      <w:r w:rsidR="003828F8">
        <w:rPr>
          <w:rFonts w:ascii="Times New Roman" w:eastAsia="Times New Roman" w:hAnsi="Times New Roman" w:cs="Times New Roman"/>
          <w:color w:val="000000"/>
          <w:sz w:val="24"/>
          <w:szCs w:val="24"/>
        </w:rPr>
        <w:t>es</w:t>
      </w:r>
      <w:r w:rsidRPr="00CD250E">
        <w:rPr>
          <w:rFonts w:ascii="Times New Roman" w:eastAsia="Times New Roman" w:hAnsi="Times New Roman" w:cs="Times New Roman"/>
          <w:color w:val="000000"/>
          <w:sz w:val="24"/>
          <w:szCs w:val="24"/>
        </w:rPr>
        <w:t xml:space="preserve"> a decade. </w:t>
      </w:r>
    </w:p>
    <w:p w14:paraId="2B2AFA5E" w14:textId="77777777" w:rsidR="00274FAA" w:rsidRPr="00CD250E" w:rsidRDefault="00274FAA" w:rsidP="00CD250E">
      <w:pPr>
        <w:spacing w:after="0" w:line="240" w:lineRule="auto"/>
        <w:rPr>
          <w:rFonts w:ascii="Times New Roman" w:eastAsia="Times New Roman" w:hAnsi="Times New Roman" w:cs="Times New Roman"/>
          <w:sz w:val="24"/>
          <w:szCs w:val="24"/>
        </w:rPr>
      </w:pPr>
    </w:p>
    <w:p w14:paraId="6A941814" w14:textId="56177C6B"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i/>
          <w:iCs/>
          <w:color w:val="000000"/>
          <w:sz w:val="24"/>
          <w:szCs w:val="24"/>
        </w:rPr>
        <w:t>If</w:t>
      </w:r>
      <w:r w:rsidRPr="00CD250E">
        <w:rPr>
          <w:rFonts w:ascii="Times New Roman" w:eastAsia="Times New Roman" w:hAnsi="Times New Roman" w:cs="Times New Roman"/>
          <w:color w:val="000000"/>
          <w:sz w:val="24"/>
          <w:szCs w:val="24"/>
        </w:rPr>
        <w:t xml:space="preserve"> we continue in the same vein, thirty years—three 10X multiplications—would be enough to bring 179 countries </w:t>
      </w:r>
      <w:r w:rsidR="00344194">
        <w:rPr>
          <w:rFonts w:ascii="Times New Roman" w:eastAsia="Times New Roman" w:hAnsi="Times New Roman" w:cs="Times New Roman"/>
          <w:color w:val="000000"/>
          <w:sz w:val="24"/>
          <w:szCs w:val="24"/>
        </w:rPr>
        <w:t>to the range of</w:t>
      </w:r>
      <w:r w:rsidR="00344194" w:rsidRPr="00CD250E">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 xml:space="preserve">100% </w:t>
      </w:r>
      <w:r w:rsidR="00274FAA">
        <w:rPr>
          <w:rFonts w:ascii="Times New Roman" w:eastAsia="Times New Roman" w:hAnsi="Times New Roman" w:cs="Times New Roman"/>
          <w:color w:val="000000"/>
          <w:sz w:val="24"/>
          <w:szCs w:val="24"/>
        </w:rPr>
        <w:t>Christ-followers</w:t>
      </w:r>
      <w:r w:rsidR="00274FAA" w:rsidRPr="00CD250E">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through the efforts of multiplying movements</w:t>
      </w:r>
      <w:r w:rsidR="00274FAA">
        <w:rPr>
          <w:rFonts w:ascii="Times New Roman" w:eastAsia="Times New Roman" w:hAnsi="Times New Roman" w:cs="Times New Roman"/>
          <w:color w:val="000000"/>
          <w:sz w:val="24"/>
          <w:szCs w:val="24"/>
        </w:rPr>
        <w:t xml:space="preserve"> alone—</w:t>
      </w:r>
      <w:r w:rsidR="00274FAA">
        <w:rPr>
          <w:rFonts w:ascii="Times New Roman" w:eastAsia="Times New Roman" w:hAnsi="Times New Roman" w:cs="Times New Roman"/>
          <w:i/>
          <w:iCs/>
          <w:color w:val="000000"/>
          <w:sz w:val="24"/>
          <w:szCs w:val="24"/>
        </w:rPr>
        <w:t>not including any other “Christians” of any other kinds</w:t>
      </w:r>
      <w:r w:rsidR="00274FAA">
        <w:rPr>
          <w:rFonts w:ascii="Times New Roman" w:eastAsia="Times New Roman" w:hAnsi="Times New Roman" w:cs="Times New Roman"/>
          <w:color w:val="000000"/>
          <w:sz w:val="24"/>
          <w:szCs w:val="24"/>
        </w:rPr>
        <w:t>.</w:t>
      </w:r>
    </w:p>
    <w:p w14:paraId="2EA9F792" w14:textId="77777777" w:rsidR="00274FAA" w:rsidRDefault="00274FAA" w:rsidP="00CD250E">
      <w:pPr>
        <w:spacing w:after="0" w:line="240" w:lineRule="auto"/>
        <w:rPr>
          <w:rFonts w:ascii="Times New Roman" w:eastAsia="Times New Roman" w:hAnsi="Times New Roman" w:cs="Times New Roman"/>
          <w:color w:val="000000"/>
          <w:sz w:val="24"/>
          <w:szCs w:val="24"/>
        </w:rPr>
      </w:pPr>
    </w:p>
    <w:p w14:paraId="4E6CBA77" w14:textId="4BE0A1B2"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 xml:space="preserve">In </w:t>
      </w:r>
      <w:r w:rsidR="00036764">
        <w:rPr>
          <w:rFonts w:ascii="Times New Roman" w:eastAsia="Times New Roman" w:hAnsi="Times New Roman" w:cs="Times New Roman"/>
          <w:color w:val="000000"/>
          <w:sz w:val="24"/>
          <w:szCs w:val="24"/>
        </w:rPr>
        <w:t>30</w:t>
      </w:r>
      <w:r w:rsidRPr="00CD250E">
        <w:rPr>
          <w:rFonts w:ascii="Times New Roman" w:eastAsia="Times New Roman" w:hAnsi="Times New Roman" w:cs="Times New Roman"/>
          <w:color w:val="000000"/>
          <w:sz w:val="24"/>
          <w:szCs w:val="24"/>
        </w:rPr>
        <w:t xml:space="preserve"> years – one generation – a dramatic change in the world could bubble to the surface.</w:t>
      </w:r>
    </w:p>
    <w:p w14:paraId="3C3A4318"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2977190E" w14:textId="1976BEA6"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Is this possible?</w:t>
      </w:r>
      <w:r w:rsidR="00274FAA">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Lest we think 30 years is a long time</w:t>
      </w:r>
      <w:r w:rsidR="003828F8">
        <w:rPr>
          <w:rFonts w:ascii="Times New Roman" w:eastAsia="Times New Roman" w:hAnsi="Times New Roman" w:cs="Times New Roman"/>
          <w:color w:val="000000"/>
          <w:sz w:val="24"/>
          <w:szCs w:val="24"/>
        </w:rPr>
        <w:t>,</w:t>
      </w:r>
      <w:r w:rsidRPr="00CD250E">
        <w:rPr>
          <w:rFonts w:ascii="Times New Roman" w:eastAsia="Times New Roman" w:hAnsi="Times New Roman" w:cs="Times New Roman"/>
          <w:color w:val="000000"/>
          <w:sz w:val="24"/>
          <w:szCs w:val="24"/>
        </w:rPr>
        <w:t xml:space="preserve"> and wonder whether movements have that kind of staying power, consider </w:t>
      </w:r>
      <w:r w:rsidR="003828F8">
        <w:rPr>
          <w:rFonts w:ascii="Times New Roman" w:eastAsia="Times New Roman" w:hAnsi="Times New Roman" w:cs="Times New Roman"/>
          <w:color w:val="000000"/>
          <w:sz w:val="24"/>
          <w:szCs w:val="24"/>
        </w:rPr>
        <w:t xml:space="preserve">that </w:t>
      </w:r>
      <w:r w:rsidRPr="00CD250E">
        <w:rPr>
          <w:rFonts w:ascii="Times New Roman" w:eastAsia="Times New Roman" w:hAnsi="Times New Roman" w:cs="Times New Roman"/>
          <w:color w:val="000000"/>
          <w:sz w:val="24"/>
          <w:szCs w:val="24"/>
        </w:rPr>
        <w:t xml:space="preserve">the oldest movement in the world has been around for </w:t>
      </w:r>
      <w:r w:rsidR="003828F8">
        <w:rPr>
          <w:rFonts w:ascii="Times New Roman" w:eastAsia="Times New Roman" w:hAnsi="Times New Roman" w:cs="Times New Roman"/>
          <w:color w:val="000000"/>
          <w:sz w:val="24"/>
          <w:szCs w:val="24"/>
        </w:rPr>
        <w:t>35</w:t>
      </w:r>
      <w:r w:rsidRPr="00CD250E">
        <w:rPr>
          <w:rFonts w:ascii="Times New Roman" w:eastAsia="Times New Roman" w:hAnsi="Times New Roman" w:cs="Times New Roman"/>
          <w:color w:val="000000"/>
          <w:sz w:val="24"/>
          <w:szCs w:val="24"/>
        </w:rPr>
        <w:t xml:space="preserve"> years and is now estimated to be well over 30 million disciples in size.</w:t>
      </w:r>
    </w:p>
    <w:p w14:paraId="5909066D"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56187924" w14:textId="785641CB" w:rsidR="00CD250E" w:rsidRPr="00CD250E" w:rsidRDefault="00E2529E" w:rsidP="00CD25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Will this work actually impact the unreached or – as with most Christian work – will it mainly affect countries that are at least marginally Christianized? </w:t>
      </w:r>
      <w:r w:rsidR="00CD250E" w:rsidRPr="00CD250E">
        <w:rPr>
          <w:rFonts w:ascii="Times New Roman" w:eastAsia="Times New Roman" w:hAnsi="Times New Roman" w:cs="Times New Roman"/>
          <w:color w:val="000000"/>
          <w:sz w:val="24"/>
          <w:szCs w:val="24"/>
        </w:rPr>
        <w:t xml:space="preserve">Many of the 47 </w:t>
      </w:r>
      <w:r w:rsidR="00274FAA">
        <w:rPr>
          <w:rFonts w:ascii="Times New Roman" w:eastAsia="Times New Roman" w:hAnsi="Times New Roman" w:cs="Times New Roman"/>
          <w:color w:val="000000"/>
          <w:sz w:val="24"/>
          <w:szCs w:val="24"/>
        </w:rPr>
        <w:t xml:space="preserve">“unreached” </w:t>
      </w:r>
      <w:r w:rsidR="00CD250E" w:rsidRPr="00CD250E">
        <w:rPr>
          <w:rFonts w:ascii="Times New Roman" w:eastAsia="Times New Roman" w:hAnsi="Times New Roman" w:cs="Times New Roman"/>
          <w:color w:val="000000"/>
          <w:sz w:val="24"/>
          <w:szCs w:val="24"/>
        </w:rPr>
        <w:t xml:space="preserve">countries </w:t>
      </w:r>
      <w:r w:rsidR="00274FAA">
        <w:rPr>
          <w:rFonts w:ascii="Times New Roman" w:eastAsia="Times New Roman" w:hAnsi="Times New Roman" w:cs="Times New Roman"/>
          <w:color w:val="000000"/>
          <w:sz w:val="24"/>
          <w:szCs w:val="24"/>
        </w:rPr>
        <w:t xml:space="preserve">(look at any list of countries </w:t>
      </w:r>
      <w:r w:rsidR="00CD250E" w:rsidRPr="00CD250E">
        <w:rPr>
          <w:rFonts w:ascii="Times New Roman" w:eastAsia="Times New Roman" w:hAnsi="Times New Roman" w:cs="Times New Roman"/>
          <w:color w:val="000000"/>
          <w:sz w:val="24"/>
          <w:szCs w:val="24"/>
        </w:rPr>
        <w:t>that are less than 8% Christian by most global measures</w:t>
      </w:r>
      <w:r w:rsidR="00274FAA">
        <w:rPr>
          <w:rFonts w:ascii="Times New Roman" w:eastAsia="Times New Roman" w:hAnsi="Times New Roman" w:cs="Times New Roman"/>
          <w:color w:val="000000"/>
          <w:sz w:val="24"/>
          <w:szCs w:val="24"/>
        </w:rPr>
        <w:t>)</w:t>
      </w:r>
      <w:r w:rsidR="00CD250E" w:rsidRPr="00CD250E">
        <w:rPr>
          <w:rFonts w:ascii="Times New Roman" w:eastAsia="Times New Roman" w:hAnsi="Times New Roman" w:cs="Times New Roman"/>
          <w:color w:val="000000"/>
          <w:sz w:val="24"/>
          <w:szCs w:val="24"/>
        </w:rPr>
        <w:t xml:space="preserve"> are among these 179 that would require only three 10X multiplications. As noted earlier, movements can more easily send to “nearby, down the road” unreached groups – and are intentionally doing so.</w:t>
      </w:r>
    </w:p>
    <w:p w14:paraId="03EC472D"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54A31D49" w14:textId="23340405"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How many unreached groups could be “reached” by these movements?</w:t>
      </w:r>
      <w:r w:rsidR="00CD736D">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How might we measure this question?</w:t>
      </w:r>
    </w:p>
    <w:p w14:paraId="10A75B4E"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16A1CF27" w14:textId="38C4BF4F"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 xml:space="preserve">I analyzed what we presently know about the deployment of movement teams. While we know quite a bit more than </w:t>
      </w:r>
      <w:r w:rsidR="00CC16DE">
        <w:rPr>
          <w:rFonts w:ascii="Times New Roman" w:eastAsia="Times New Roman" w:hAnsi="Times New Roman" w:cs="Times New Roman"/>
          <w:color w:val="000000"/>
          <w:sz w:val="24"/>
          <w:szCs w:val="24"/>
        </w:rPr>
        <w:t xml:space="preserve">when the 24:14 </w:t>
      </w:r>
      <w:r w:rsidR="00344194">
        <w:rPr>
          <w:rFonts w:ascii="Times New Roman" w:eastAsia="Times New Roman" w:hAnsi="Times New Roman" w:cs="Times New Roman"/>
          <w:color w:val="000000"/>
          <w:sz w:val="24"/>
          <w:szCs w:val="24"/>
        </w:rPr>
        <w:t>Coalition</w:t>
      </w:r>
      <w:r w:rsidR="00CC16DE">
        <w:rPr>
          <w:rFonts w:ascii="Times New Roman" w:eastAsia="Times New Roman" w:hAnsi="Times New Roman" w:cs="Times New Roman"/>
          <w:color w:val="000000"/>
          <w:sz w:val="24"/>
          <w:szCs w:val="24"/>
        </w:rPr>
        <w:t xml:space="preserve"> began in 2017, </w:t>
      </w:r>
      <w:r w:rsidRPr="00CD250E">
        <w:rPr>
          <w:rFonts w:ascii="Times New Roman" w:eastAsia="Times New Roman" w:hAnsi="Times New Roman" w:cs="Times New Roman"/>
          <w:color w:val="000000"/>
          <w:sz w:val="24"/>
          <w:szCs w:val="24"/>
        </w:rPr>
        <w:t>the “language-and-place”</w:t>
      </w:r>
      <w:r w:rsidR="00274FAA">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information about movement deployments is still thin, so this is a minimalist analysis. Despite that caveat, here’s how the data stacks up. </w:t>
      </w:r>
      <w:r w:rsidR="00CD736D">
        <w:rPr>
          <w:rFonts w:ascii="Times New Roman" w:eastAsia="Times New Roman" w:hAnsi="Times New Roman" w:cs="Times New Roman"/>
          <w:color w:val="000000"/>
          <w:sz w:val="24"/>
          <w:szCs w:val="24"/>
        </w:rPr>
        <w:t>M</w:t>
      </w:r>
      <w:r w:rsidR="00CD736D" w:rsidRPr="00CD250E">
        <w:rPr>
          <w:rFonts w:ascii="Times New Roman" w:eastAsia="Times New Roman" w:hAnsi="Times New Roman" w:cs="Times New Roman"/>
          <w:color w:val="000000"/>
          <w:sz w:val="24"/>
          <w:szCs w:val="24"/>
        </w:rPr>
        <w:t>y database</w:t>
      </w:r>
      <w:r w:rsidR="00CD736D" w:rsidRPr="00CD250E" w:rsidDel="00CD736D">
        <w:rPr>
          <w:rFonts w:ascii="Times New Roman" w:eastAsia="Times New Roman" w:hAnsi="Times New Roman" w:cs="Times New Roman"/>
          <w:color w:val="000000"/>
          <w:sz w:val="24"/>
          <w:szCs w:val="24"/>
        </w:rPr>
        <w:t xml:space="preserve"> </w:t>
      </w:r>
      <w:r w:rsidR="00CD736D">
        <w:rPr>
          <w:rFonts w:ascii="Times New Roman" w:eastAsia="Times New Roman" w:hAnsi="Times New Roman" w:cs="Times New Roman"/>
          <w:color w:val="000000"/>
          <w:sz w:val="24"/>
          <w:szCs w:val="24"/>
        </w:rPr>
        <w:t xml:space="preserve">lists </w:t>
      </w:r>
      <w:r w:rsidRPr="00CD250E">
        <w:rPr>
          <w:rFonts w:ascii="Times New Roman" w:eastAsia="Times New Roman" w:hAnsi="Times New Roman" w:cs="Times New Roman"/>
          <w:color w:val="000000"/>
          <w:sz w:val="24"/>
          <w:szCs w:val="24"/>
        </w:rPr>
        <w:t>4,098 provinces.</w:t>
      </w:r>
      <w:r w:rsidR="00CD736D">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 xml:space="preserve">Of these, 517 are known to be engaged by a </w:t>
      </w:r>
      <w:r w:rsidR="00CD736D">
        <w:rPr>
          <w:rFonts w:ascii="Times New Roman" w:eastAsia="Times New Roman" w:hAnsi="Times New Roman" w:cs="Times New Roman"/>
          <w:color w:val="000000"/>
          <w:sz w:val="24"/>
          <w:szCs w:val="24"/>
        </w:rPr>
        <w:t xml:space="preserve">movement-catalyst </w:t>
      </w:r>
      <w:r w:rsidRPr="00CD250E">
        <w:rPr>
          <w:rFonts w:ascii="Times New Roman" w:eastAsia="Times New Roman" w:hAnsi="Times New Roman" w:cs="Times New Roman"/>
          <w:color w:val="000000"/>
          <w:sz w:val="24"/>
          <w:szCs w:val="24"/>
        </w:rPr>
        <w:t>team (not necessarily at movement stage yet). </w:t>
      </w:r>
    </w:p>
    <w:p w14:paraId="5F81D92B" w14:textId="65C6198A"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 xml:space="preserve">An additional 785 provinces directly border an engaged province—for example, Oklahoma shares a border with Texas. So, if we propose that a province is “in reach” if they are “next door” to a province that is currently engaged, then over a third of the world’s provinces are either engaged or conceivably within reach of a movement team </w:t>
      </w:r>
      <w:r w:rsidRPr="00CD250E">
        <w:rPr>
          <w:rFonts w:ascii="Times New Roman" w:eastAsia="Times New Roman" w:hAnsi="Times New Roman" w:cs="Times New Roman"/>
          <w:i/>
          <w:iCs/>
          <w:color w:val="000000"/>
          <w:sz w:val="24"/>
          <w:szCs w:val="24"/>
        </w:rPr>
        <w:t>right now</w:t>
      </w:r>
      <w:r w:rsidRPr="00CD250E">
        <w:rPr>
          <w:rFonts w:ascii="Times New Roman" w:eastAsia="Times New Roman" w:hAnsi="Times New Roman" w:cs="Times New Roman"/>
          <w:color w:val="000000"/>
          <w:sz w:val="24"/>
          <w:szCs w:val="24"/>
        </w:rPr>
        <w:t xml:space="preserve">. (And many of </w:t>
      </w:r>
      <w:r w:rsidRPr="00CD250E">
        <w:rPr>
          <w:rFonts w:ascii="Times New Roman" w:eastAsia="Times New Roman" w:hAnsi="Times New Roman" w:cs="Times New Roman"/>
          <w:i/>
          <w:iCs/>
          <w:color w:val="000000"/>
          <w:sz w:val="24"/>
          <w:szCs w:val="24"/>
        </w:rPr>
        <w:t>those</w:t>
      </w:r>
      <w:r w:rsidRPr="00CD250E">
        <w:rPr>
          <w:rFonts w:ascii="Times New Roman" w:eastAsia="Times New Roman" w:hAnsi="Times New Roman" w:cs="Times New Roman"/>
          <w:color w:val="000000"/>
          <w:sz w:val="24"/>
          <w:szCs w:val="24"/>
        </w:rPr>
        <w:t xml:space="preserve"> provinces are actually on the border of more than one engaged province – meaning resources could be brought to bear from multiple avenues.)</w:t>
      </w:r>
      <w:r w:rsidR="007E719D">
        <w:rPr>
          <w:rFonts w:ascii="Times New Roman" w:eastAsia="Times New Roman" w:hAnsi="Times New Roman" w:cs="Times New Roman"/>
          <w:color w:val="000000"/>
          <w:sz w:val="24"/>
          <w:szCs w:val="24"/>
        </w:rPr>
        <w:t xml:space="preserve"> </w:t>
      </w:r>
      <w:r w:rsidR="007E719D" w:rsidRPr="007E719D">
        <w:rPr>
          <w:rFonts w:ascii="Times New Roman" w:eastAsia="Times New Roman" w:hAnsi="Times New Roman" w:cs="Times New Roman"/>
          <w:color w:val="000000"/>
          <w:sz w:val="24"/>
          <w:szCs w:val="24"/>
          <w:highlight w:val="yellow"/>
        </w:rPr>
        <w:t>to here</w:t>
      </w:r>
    </w:p>
    <w:p w14:paraId="13753AC3"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07B70514" w14:textId="1B136C1B"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 xml:space="preserve">To focus on the remaining task, </w:t>
      </w:r>
      <w:r w:rsidR="000A0968">
        <w:rPr>
          <w:rFonts w:ascii="Times New Roman" w:eastAsia="Times New Roman" w:hAnsi="Times New Roman" w:cs="Times New Roman"/>
          <w:color w:val="000000"/>
          <w:sz w:val="24"/>
          <w:szCs w:val="24"/>
        </w:rPr>
        <w:t>we know of</w:t>
      </w:r>
      <w:r w:rsidRPr="00CD250E">
        <w:rPr>
          <w:rFonts w:ascii="Times New Roman" w:eastAsia="Times New Roman" w:hAnsi="Times New Roman" w:cs="Times New Roman"/>
          <w:color w:val="000000"/>
          <w:sz w:val="24"/>
          <w:szCs w:val="24"/>
        </w:rPr>
        <w:t xml:space="preserve"> a total of 935 provinces in the countries that are less than 8% Christian (a rough measure of the “least reached” areas of the world).</w:t>
      </w:r>
      <w:r w:rsidR="000A0968">
        <w:rPr>
          <w:rFonts w:ascii="Times New Roman" w:eastAsia="Times New Roman" w:hAnsi="Times New Roman" w:cs="Times New Roman"/>
          <w:color w:val="000000"/>
          <w:sz w:val="24"/>
          <w:szCs w:val="24"/>
        </w:rPr>
        <w:t xml:space="preserve"> </w:t>
      </w:r>
      <w:r w:rsidR="00274FAA">
        <w:rPr>
          <w:rFonts w:ascii="Times New Roman" w:eastAsia="Times New Roman" w:hAnsi="Times New Roman" w:cs="Times New Roman"/>
          <w:color w:val="000000"/>
          <w:sz w:val="24"/>
          <w:szCs w:val="24"/>
        </w:rPr>
        <w:t>Uttar Pradesh is one well known example, with published case studies and books an</w:t>
      </w:r>
      <w:bookmarkStart w:id="0" w:name="_GoBack"/>
      <w:bookmarkEnd w:id="0"/>
      <w:r w:rsidR="00274FAA">
        <w:rPr>
          <w:rFonts w:ascii="Times New Roman" w:eastAsia="Times New Roman" w:hAnsi="Times New Roman" w:cs="Times New Roman"/>
          <w:color w:val="000000"/>
          <w:sz w:val="24"/>
          <w:szCs w:val="24"/>
        </w:rPr>
        <w:t xml:space="preserve">d the like. </w:t>
      </w:r>
      <w:r w:rsidRPr="00CD250E">
        <w:rPr>
          <w:rFonts w:ascii="Times New Roman" w:eastAsia="Times New Roman" w:hAnsi="Times New Roman" w:cs="Times New Roman"/>
          <w:color w:val="000000"/>
          <w:sz w:val="24"/>
          <w:szCs w:val="24"/>
        </w:rPr>
        <w:t>Of those</w:t>
      </w:r>
      <w:r w:rsidR="00274FAA">
        <w:rPr>
          <w:rFonts w:ascii="Times New Roman" w:eastAsia="Times New Roman" w:hAnsi="Times New Roman" w:cs="Times New Roman"/>
          <w:color w:val="000000"/>
          <w:sz w:val="24"/>
          <w:szCs w:val="24"/>
        </w:rPr>
        <w:t xml:space="preserve"> 935</w:t>
      </w:r>
      <w:r w:rsidRPr="00CD250E">
        <w:rPr>
          <w:rFonts w:ascii="Times New Roman" w:eastAsia="Times New Roman" w:hAnsi="Times New Roman" w:cs="Times New Roman"/>
          <w:color w:val="000000"/>
          <w:sz w:val="24"/>
          <w:szCs w:val="24"/>
        </w:rPr>
        <w:t>, 215 are known to be engaged, and a further 315 are in range</w:t>
      </w:r>
      <w:r w:rsidR="00274FAA">
        <w:rPr>
          <w:rFonts w:ascii="Times New Roman" w:eastAsia="Times New Roman" w:hAnsi="Times New Roman" w:cs="Times New Roman"/>
          <w:color w:val="000000"/>
          <w:sz w:val="24"/>
          <w:szCs w:val="24"/>
        </w:rPr>
        <w:t xml:space="preserve"> (in this model, for example, all the provinces bordering UP)</w:t>
      </w:r>
      <w:r w:rsidRPr="00CD250E">
        <w:rPr>
          <w:rFonts w:ascii="Times New Roman" w:eastAsia="Times New Roman" w:hAnsi="Times New Roman" w:cs="Times New Roman"/>
          <w:color w:val="000000"/>
          <w:sz w:val="24"/>
          <w:szCs w:val="24"/>
        </w:rPr>
        <w:t>.</w:t>
      </w:r>
      <w:r w:rsidR="000A0968">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 xml:space="preserve">This means 45% of the provinces of the least-reached places of the world are </w:t>
      </w:r>
      <w:r w:rsidRPr="00CD250E">
        <w:rPr>
          <w:rFonts w:ascii="Times New Roman" w:eastAsia="Times New Roman" w:hAnsi="Times New Roman" w:cs="Times New Roman"/>
          <w:i/>
          <w:iCs/>
          <w:color w:val="000000"/>
          <w:sz w:val="24"/>
          <w:szCs w:val="24"/>
        </w:rPr>
        <w:t>right now</w:t>
      </w:r>
      <w:r w:rsidRPr="00CD250E">
        <w:rPr>
          <w:rFonts w:ascii="Times New Roman" w:eastAsia="Times New Roman" w:hAnsi="Times New Roman" w:cs="Times New Roman"/>
          <w:color w:val="000000"/>
          <w:sz w:val="24"/>
          <w:szCs w:val="24"/>
        </w:rPr>
        <w:t xml:space="preserve"> known either to be already engaged or </w:t>
      </w:r>
      <w:proofErr w:type="spellStart"/>
      <w:r w:rsidRPr="00CD250E">
        <w:rPr>
          <w:rFonts w:ascii="Times New Roman" w:eastAsia="Times New Roman" w:hAnsi="Times New Roman" w:cs="Times New Roman"/>
          <w:color w:val="000000"/>
          <w:sz w:val="24"/>
          <w:szCs w:val="24"/>
        </w:rPr>
        <w:t>engageable</w:t>
      </w:r>
      <w:proofErr w:type="spellEnd"/>
      <w:r w:rsidRPr="00CD250E">
        <w:rPr>
          <w:rFonts w:ascii="Times New Roman" w:eastAsia="Times New Roman" w:hAnsi="Times New Roman" w:cs="Times New Roman"/>
          <w:color w:val="000000"/>
          <w:sz w:val="24"/>
          <w:szCs w:val="24"/>
        </w:rPr>
        <w:t xml:space="preserve"> by near-culture movement teams. (And again, this is what we know – more is certainly happening.)</w:t>
      </w:r>
    </w:p>
    <w:p w14:paraId="134A938E"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2F0B6669" w14:textId="77777777"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I have heard plenty of stories from movements in the field of sending people “to the next province,” to “the next people group,” or even “over the border to the next country.” </w:t>
      </w:r>
    </w:p>
    <w:p w14:paraId="230E5919" w14:textId="53270F11"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Many of them have asked me specifically for “gap lists” so they know where to intentionally send teams.</w:t>
      </w:r>
      <w:r w:rsidR="000A0968">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These movements are eager to engage the lost.</w:t>
      </w:r>
    </w:p>
    <w:p w14:paraId="787CD1AC"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64F4A677" w14:textId="252288AB"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In most of these countries</w:t>
      </w:r>
      <w:r w:rsidR="000A0968">
        <w:rPr>
          <w:rFonts w:ascii="Times New Roman" w:eastAsia="Times New Roman" w:hAnsi="Times New Roman" w:cs="Times New Roman"/>
          <w:color w:val="000000"/>
          <w:sz w:val="24"/>
          <w:szCs w:val="24"/>
        </w:rPr>
        <w:t>,</w:t>
      </w:r>
      <w:r w:rsidRPr="00CD250E">
        <w:rPr>
          <w:rFonts w:ascii="Times New Roman" w:eastAsia="Times New Roman" w:hAnsi="Times New Roman" w:cs="Times New Roman"/>
          <w:color w:val="000000"/>
          <w:sz w:val="24"/>
          <w:szCs w:val="24"/>
        </w:rPr>
        <w:t xml:space="preserve"> most of these believers are “deep underground.” If the movement numbers are in the right order of magnitude — and I have no reason to doubt they are</w:t>
      </w:r>
      <w:r w:rsidR="00740908">
        <w:rPr>
          <w:rStyle w:val="EndnoteReference"/>
          <w:rFonts w:ascii="Times New Roman" w:eastAsia="Times New Roman" w:hAnsi="Times New Roman" w:cs="Times New Roman"/>
          <w:color w:val="000000"/>
          <w:sz w:val="24"/>
          <w:szCs w:val="24"/>
        </w:rPr>
        <w:endnoteReference w:id="1"/>
      </w:r>
      <w:r w:rsidRPr="00CD250E">
        <w:rPr>
          <w:rFonts w:ascii="Times New Roman" w:eastAsia="Times New Roman" w:hAnsi="Times New Roman" w:cs="Times New Roman"/>
          <w:color w:val="000000"/>
          <w:sz w:val="24"/>
          <w:szCs w:val="24"/>
        </w:rPr>
        <w:t xml:space="preserve"> — then the published estimates of percent Christian for many places are off by an order of magnitude. </w:t>
      </w:r>
    </w:p>
    <w:p w14:paraId="40F5C026" w14:textId="1D200B4E"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 xml:space="preserve">Lately, </w:t>
      </w:r>
      <w:r w:rsidR="00274FAA">
        <w:rPr>
          <w:rFonts w:ascii="Times New Roman" w:eastAsia="Times New Roman" w:hAnsi="Times New Roman" w:cs="Times New Roman"/>
          <w:color w:val="000000"/>
          <w:sz w:val="24"/>
          <w:szCs w:val="24"/>
        </w:rPr>
        <w:t>movement leaders</w:t>
      </w:r>
      <w:r w:rsidR="00274FAA" w:rsidRPr="00CD250E">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 xml:space="preserve">have </w:t>
      </w:r>
      <w:r w:rsidR="00274FAA">
        <w:rPr>
          <w:rFonts w:ascii="Times New Roman" w:eastAsia="Times New Roman" w:hAnsi="Times New Roman" w:cs="Times New Roman"/>
          <w:color w:val="000000"/>
          <w:sz w:val="24"/>
          <w:szCs w:val="24"/>
        </w:rPr>
        <w:t>shared</w:t>
      </w:r>
      <w:r w:rsidR="00274FAA" w:rsidRPr="00CD250E">
        <w:rPr>
          <w:rFonts w:ascii="Times New Roman" w:eastAsia="Times New Roman" w:hAnsi="Times New Roman" w:cs="Times New Roman"/>
          <w:color w:val="000000"/>
          <w:sz w:val="24"/>
          <w:szCs w:val="24"/>
        </w:rPr>
        <w:t xml:space="preserve"> </w:t>
      </w:r>
      <w:r w:rsidR="00274FAA">
        <w:rPr>
          <w:rFonts w:ascii="Times New Roman" w:eastAsia="Times New Roman" w:hAnsi="Times New Roman" w:cs="Times New Roman"/>
          <w:color w:val="000000"/>
          <w:sz w:val="24"/>
          <w:szCs w:val="24"/>
        </w:rPr>
        <w:t xml:space="preserve">anecdotal </w:t>
      </w:r>
      <w:r w:rsidRPr="00CD250E">
        <w:rPr>
          <w:rFonts w:ascii="Times New Roman" w:eastAsia="Times New Roman" w:hAnsi="Times New Roman" w:cs="Times New Roman"/>
          <w:color w:val="000000"/>
          <w:sz w:val="24"/>
          <w:szCs w:val="24"/>
        </w:rPr>
        <w:t>stories of government leaders in countries discovering large numbers of Christians in their communities. Some of these stories have been in the context of election campaigns, as election workers went house to house to mobilize the vote. </w:t>
      </w:r>
    </w:p>
    <w:p w14:paraId="2ED950F7" w14:textId="4D52139D" w:rsidR="00CD250E" w:rsidRPr="00CD250E" w:rsidRDefault="00344194" w:rsidP="00CD25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There are also multiple reports of both government and religious leaders warning about the significant growth of Christians and often calls for violent opposition to this trend.</w:t>
      </w:r>
      <w:r>
        <w:rPr>
          <w:rFonts w:ascii="Times New Roman" w:eastAsia="Times New Roman" w:hAnsi="Times New Roman" w:cs="Times New Roman"/>
          <w:sz w:val="24"/>
          <w:szCs w:val="24"/>
        </w:rPr>
        <w:t xml:space="preserve"> </w:t>
      </w:r>
      <w:r w:rsidR="00CD250E" w:rsidRPr="00CD250E">
        <w:rPr>
          <w:rFonts w:ascii="Times New Roman" w:eastAsia="Times New Roman" w:hAnsi="Times New Roman" w:cs="Times New Roman"/>
          <w:color w:val="000000"/>
          <w:sz w:val="24"/>
          <w:szCs w:val="24"/>
        </w:rPr>
        <w:t>Global researchers — not just myself, but others — have asked, “</w:t>
      </w:r>
      <w:r w:rsidR="00461D68">
        <w:rPr>
          <w:rFonts w:ascii="Times New Roman" w:eastAsia="Times New Roman" w:hAnsi="Times New Roman" w:cs="Times New Roman"/>
          <w:color w:val="000000"/>
          <w:sz w:val="24"/>
          <w:szCs w:val="24"/>
        </w:rPr>
        <w:t>W</w:t>
      </w:r>
      <w:r w:rsidR="00CD250E" w:rsidRPr="00CD250E">
        <w:rPr>
          <w:rFonts w:ascii="Times New Roman" w:eastAsia="Times New Roman" w:hAnsi="Times New Roman" w:cs="Times New Roman"/>
          <w:color w:val="000000"/>
          <w:sz w:val="24"/>
          <w:szCs w:val="24"/>
        </w:rPr>
        <w:t>hen will you become visible?” and have been told, “</w:t>
      </w:r>
      <w:r w:rsidR="00461D68">
        <w:rPr>
          <w:rFonts w:ascii="Times New Roman" w:eastAsia="Times New Roman" w:hAnsi="Times New Roman" w:cs="Times New Roman"/>
          <w:color w:val="000000"/>
          <w:sz w:val="24"/>
          <w:szCs w:val="24"/>
        </w:rPr>
        <w:t>W</w:t>
      </w:r>
      <w:r w:rsidR="00CD250E" w:rsidRPr="00CD250E">
        <w:rPr>
          <w:rFonts w:ascii="Times New Roman" w:eastAsia="Times New Roman" w:hAnsi="Times New Roman" w:cs="Times New Roman"/>
          <w:color w:val="000000"/>
          <w:sz w:val="24"/>
          <w:szCs w:val="24"/>
        </w:rPr>
        <w:t xml:space="preserve">hen there are so many </w:t>
      </w:r>
      <w:r w:rsidR="00461D68">
        <w:rPr>
          <w:rFonts w:ascii="Times New Roman" w:eastAsia="Times New Roman" w:hAnsi="Times New Roman" w:cs="Times New Roman"/>
          <w:color w:val="000000"/>
          <w:sz w:val="24"/>
          <w:szCs w:val="24"/>
        </w:rPr>
        <w:t xml:space="preserve">of us </w:t>
      </w:r>
      <w:r w:rsidR="00CD250E" w:rsidRPr="00CD250E">
        <w:rPr>
          <w:rFonts w:ascii="Times New Roman" w:eastAsia="Times New Roman" w:hAnsi="Times New Roman" w:cs="Times New Roman"/>
          <w:color w:val="000000"/>
          <w:sz w:val="24"/>
          <w:szCs w:val="24"/>
        </w:rPr>
        <w:t>that nothing can be done about it any more.”</w:t>
      </w:r>
    </w:p>
    <w:p w14:paraId="6203E16E"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7AB487D2" w14:textId="0E3C2E84" w:rsidR="00344194" w:rsidRPr="00CD250E" w:rsidRDefault="00CD250E" w:rsidP="00344194">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lastRenderedPageBreak/>
        <w:t xml:space="preserve">I am reminded of a line from </w:t>
      </w:r>
      <w:r w:rsidRPr="00CD250E">
        <w:rPr>
          <w:rFonts w:ascii="Times New Roman" w:eastAsia="Times New Roman" w:hAnsi="Times New Roman" w:cs="Times New Roman"/>
          <w:i/>
          <w:iCs/>
          <w:color w:val="000000"/>
          <w:sz w:val="24"/>
          <w:szCs w:val="24"/>
        </w:rPr>
        <w:t>The Lord of the Rings:</w:t>
      </w:r>
      <w:r w:rsidRPr="00CD250E">
        <w:rPr>
          <w:rFonts w:ascii="Times New Roman" w:eastAsia="Times New Roman" w:hAnsi="Times New Roman" w:cs="Times New Roman"/>
          <w:color w:val="000000"/>
          <w:sz w:val="24"/>
          <w:szCs w:val="24"/>
        </w:rPr>
        <w:t xml:space="preserve"> “A thing is about to happen that has not happened since the elder days. The </w:t>
      </w:r>
      <w:proofErr w:type="spellStart"/>
      <w:r w:rsidRPr="00CD250E">
        <w:rPr>
          <w:rFonts w:ascii="Times New Roman" w:eastAsia="Times New Roman" w:hAnsi="Times New Roman" w:cs="Times New Roman"/>
          <w:color w:val="000000"/>
          <w:sz w:val="24"/>
          <w:szCs w:val="24"/>
        </w:rPr>
        <w:t>Ents</w:t>
      </w:r>
      <w:proofErr w:type="spellEnd"/>
      <w:r w:rsidRPr="00CD250E">
        <w:rPr>
          <w:rFonts w:ascii="Times New Roman" w:eastAsia="Times New Roman" w:hAnsi="Times New Roman" w:cs="Times New Roman"/>
          <w:color w:val="000000"/>
          <w:sz w:val="24"/>
          <w:szCs w:val="24"/>
        </w:rPr>
        <w:t xml:space="preserve"> are going to wake up and find that they are strong.”</w:t>
      </w:r>
      <w:r w:rsidR="00344194">
        <w:rPr>
          <w:rFonts w:ascii="Times New Roman" w:eastAsia="Times New Roman" w:hAnsi="Times New Roman" w:cs="Times New Roman"/>
          <w:color w:val="000000"/>
          <w:sz w:val="24"/>
          <w:szCs w:val="24"/>
        </w:rPr>
        <w:t xml:space="preserve"> </w:t>
      </w:r>
      <w:r w:rsidR="00344194" w:rsidRPr="00CD250E">
        <w:rPr>
          <w:rFonts w:ascii="Times New Roman" w:eastAsia="Times New Roman" w:hAnsi="Times New Roman" w:cs="Times New Roman"/>
          <w:color w:val="000000"/>
          <w:sz w:val="24"/>
          <w:szCs w:val="24"/>
        </w:rPr>
        <w:t xml:space="preserve">I suspect something very similar will play out in the next generation, in many places around Africa and Asia. When people realize the number of </w:t>
      </w:r>
      <w:r w:rsidR="00344194">
        <w:rPr>
          <w:rFonts w:ascii="Times New Roman" w:eastAsia="Times New Roman" w:hAnsi="Times New Roman" w:cs="Times New Roman"/>
          <w:color w:val="000000"/>
          <w:sz w:val="24"/>
          <w:szCs w:val="24"/>
        </w:rPr>
        <w:t>Christ-followers</w:t>
      </w:r>
      <w:r w:rsidR="00344194" w:rsidRPr="00CD250E">
        <w:rPr>
          <w:rFonts w:ascii="Times New Roman" w:eastAsia="Times New Roman" w:hAnsi="Times New Roman" w:cs="Times New Roman"/>
          <w:color w:val="000000"/>
          <w:sz w:val="24"/>
          <w:szCs w:val="24"/>
        </w:rPr>
        <w:t xml:space="preserve"> that are around, </w:t>
      </w:r>
      <w:r w:rsidR="00740908">
        <w:rPr>
          <w:rFonts w:ascii="Times New Roman" w:eastAsia="Times New Roman" w:hAnsi="Times New Roman" w:cs="Times New Roman"/>
          <w:color w:val="000000"/>
          <w:sz w:val="24"/>
          <w:szCs w:val="24"/>
        </w:rPr>
        <w:t>quite a few</w:t>
      </w:r>
      <w:r w:rsidR="00344194" w:rsidRPr="00CD250E">
        <w:rPr>
          <w:rFonts w:ascii="Times New Roman" w:eastAsia="Times New Roman" w:hAnsi="Times New Roman" w:cs="Times New Roman"/>
          <w:color w:val="000000"/>
          <w:sz w:val="24"/>
          <w:szCs w:val="24"/>
        </w:rPr>
        <w:t xml:space="preserve"> significant dynamics could play out. It would probably be futile to try to predict what those will be</w:t>
      </w:r>
      <w:r w:rsidR="00344194">
        <w:rPr>
          <w:rFonts w:ascii="Times New Roman" w:eastAsia="Times New Roman" w:hAnsi="Times New Roman" w:cs="Times New Roman"/>
          <w:color w:val="000000"/>
          <w:sz w:val="24"/>
          <w:szCs w:val="24"/>
        </w:rPr>
        <w:t>. T</w:t>
      </w:r>
      <w:r w:rsidR="00344194" w:rsidRPr="00CD250E">
        <w:rPr>
          <w:rFonts w:ascii="Times New Roman" w:eastAsia="Times New Roman" w:hAnsi="Times New Roman" w:cs="Times New Roman"/>
          <w:color w:val="000000"/>
          <w:sz w:val="24"/>
          <w:szCs w:val="24"/>
        </w:rPr>
        <w:t>here will be amazing stories of turnings to Christ</w:t>
      </w:r>
      <w:r w:rsidR="00344194">
        <w:rPr>
          <w:rFonts w:ascii="Times New Roman" w:eastAsia="Times New Roman" w:hAnsi="Times New Roman" w:cs="Times New Roman"/>
          <w:color w:val="000000"/>
          <w:sz w:val="24"/>
          <w:szCs w:val="24"/>
        </w:rPr>
        <w:t xml:space="preserve"> and </w:t>
      </w:r>
      <w:r w:rsidR="00344194" w:rsidRPr="00CD250E">
        <w:rPr>
          <w:rFonts w:ascii="Times New Roman" w:eastAsia="Times New Roman" w:hAnsi="Times New Roman" w:cs="Times New Roman"/>
          <w:color w:val="000000"/>
          <w:sz w:val="24"/>
          <w:szCs w:val="24"/>
        </w:rPr>
        <w:t>there will</w:t>
      </w:r>
      <w:r w:rsidR="00344194">
        <w:rPr>
          <w:rFonts w:ascii="Times New Roman" w:eastAsia="Times New Roman" w:hAnsi="Times New Roman" w:cs="Times New Roman"/>
          <w:color w:val="000000"/>
          <w:sz w:val="24"/>
          <w:szCs w:val="24"/>
        </w:rPr>
        <w:t xml:space="preserve"> also</w:t>
      </w:r>
      <w:r w:rsidR="00344194" w:rsidRPr="00CD250E">
        <w:rPr>
          <w:rFonts w:ascii="Times New Roman" w:eastAsia="Times New Roman" w:hAnsi="Times New Roman" w:cs="Times New Roman"/>
          <w:color w:val="000000"/>
          <w:sz w:val="24"/>
          <w:szCs w:val="24"/>
        </w:rPr>
        <w:t xml:space="preserve"> be painful stories of violence, repression and martyrdom.</w:t>
      </w:r>
    </w:p>
    <w:p w14:paraId="04184747" w14:textId="77777777" w:rsidR="00CD250E" w:rsidRPr="00CD250E" w:rsidRDefault="00CD250E" w:rsidP="00CD250E">
      <w:pPr>
        <w:spacing w:after="0" w:line="240" w:lineRule="auto"/>
        <w:rPr>
          <w:rFonts w:ascii="Times New Roman" w:eastAsia="Times New Roman" w:hAnsi="Times New Roman" w:cs="Times New Roman"/>
          <w:sz w:val="24"/>
          <w:szCs w:val="24"/>
        </w:rPr>
      </w:pPr>
    </w:p>
    <w:p w14:paraId="3273203F" w14:textId="73C384B9" w:rsidR="00CD250E" w:rsidRPr="00CD250E" w:rsidRDefault="00CD250E" w:rsidP="00CD250E">
      <w:pPr>
        <w:spacing w:after="0" w:line="240" w:lineRule="auto"/>
        <w:rPr>
          <w:rFonts w:ascii="Times New Roman" w:eastAsia="Times New Roman" w:hAnsi="Times New Roman" w:cs="Times New Roman"/>
          <w:sz w:val="24"/>
          <w:szCs w:val="24"/>
        </w:rPr>
      </w:pPr>
      <w:r w:rsidRPr="00CD250E">
        <w:rPr>
          <w:rFonts w:ascii="Times New Roman" w:eastAsia="Times New Roman" w:hAnsi="Times New Roman" w:cs="Times New Roman"/>
          <w:color w:val="000000"/>
          <w:sz w:val="24"/>
          <w:szCs w:val="24"/>
        </w:rPr>
        <w:t xml:space="preserve">We love Habakkuk’s </w:t>
      </w:r>
      <w:r w:rsidR="00461D68">
        <w:rPr>
          <w:rFonts w:ascii="Times New Roman" w:eastAsia="Times New Roman" w:hAnsi="Times New Roman" w:cs="Times New Roman"/>
          <w:color w:val="000000"/>
          <w:sz w:val="24"/>
          <w:szCs w:val="24"/>
        </w:rPr>
        <w:t>promise</w:t>
      </w:r>
      <w:r w:rsidR="00461D68" w:rsidRPr="00CD250E">
        <w:rPr>
          <w:rFonts w:ascii="Times New Roman" w:eastAsia="Times New Roman" w:hAnsi="Times New Roman" w:cs="Times New Roman"/>
          <w:color w:val="000000"/>
          <w:sz w:val="24"/>
          <w:szCs w:val="24"/>
        </w:rPr>
        <w:t xml:space="preserve"> </w:t>
      </w:r>
      <w:r w:rsidRPr="00CD250E">
        <w:rPr>
          <w:rFonts w:ascii="Times New Roman" w:eastAsia="Times New Roman" w:hAnsi="Times New Roman" w:cs="Times New Roman"/>
          <w:color w:val="000000"/>
          <w:sz w:val="24"/>
          <w:szCs w:val="24"/>
        </w:rPr>
        <w:t>that one day</w:t>
      </w:r>
      <w:r w:rsidR="00461D68">
        <w:rPr>
          <w:rFonts w:ascii="Times New Roman" w:eastAsia="Times New Roman" w:hAnsi="Times New Roman" w:cs="Times New Roman"/>
          <w:color w:val="000000"/>
          <w:sz w:val="24"/>
          <w:szCs w:val="24"/>
        </w:rPr>
        <w:t>,</w:t>
      </w:r>
      <w:r w:rsidRPr="00CD250E">
        <w:rPr>
          <w:rFonts w:ascii="Times New Roman" w:eastAsia="Times New Roman" w:hAnsi="Times New Roman" w:cs="Times New Roman"/>
          <w:color w:val="000000"/>
          <w:sz w:val="24"/>
          <w:szCs w:val="24"/>
        </w:rPr>
        <w:t xml:space="preserve"> “The earth will be filled with the knowledge of the glory of the LORD as the waters cover the sea.” It does seem we are in a time when the waters are rising. I know history has seen times of advance and times of retreat. I pray we will labor to help believers around the world – and especially movements around the world – to fuel their current expansion and remove any barrier that might hinder t</w:t>
      </w:r>
      <w:r w:rsidR="00344194">
        <w:rPr>
          <w:rFonts w:ascii="Times New Roman" w:eastAsia="Times New Roman" w:hAnsi="Times New Roman" w:cs="Times New Roman"/>
          <w:color w:val="000000"/>
          <w:sz w:val="24"/>
          <w:szCs w:val="24"/>
        </w:rPr>
        <w:t>his glorious</w:t>
      </w:r>
      <w:r w:rsidRPr="00CD250E">
        <w:rPr>
          <w:rFonts w:ascii="Times New Roman" w:eastAsia="Times New Roman" w:hAnsi="Times New Roman" w:cs="Times New Roman"/>
          <w:color w:val="000000"/>
          <w:sz w:val="24"/>
          <w:szCs w:val="24"/>
        </w:rPr>
        <w:t xml:space="preserve"> spread.</w:t>
      </w:r>
    </w:p>
    <w:p w14:paraId="05A8E63C" w14:textId="77777777" w:rsidR="009F4884" w:rsidRPr="00CD250E" w:rsidRDefault="009F4884">
      <w:pPr>
        <w:rPr>
          <w:rFonts w:ascii="Times New Roman" w:hAnsi="Times New Roman" w:cs="Times New Roman"/>
          <w:sz w:val="24"/>
          <w:szCs w:val="24"/>
        </w:rPr>
      </w:pPr>
    </w:p>
    <w:sectPr w:rsidR="009F4884" w:rsidRPr="00CD250E">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03B481" w16cid:durableId="26EEBED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59C79B" w14:textId="77777777" w:rsidR="008C4150" w:rsidRDefault="008C4150" w:rsidP="00740908">
      <w:pPr>
        <w:spacing w:after="0" w:line="240" w:lineRule="auto"/>
      </w:pPr>
      <w:r>
        <w:separator/>
      </w:r>
    </w:p>
  </w:endnote>
  <w:endnote w:type="continuationSeparator" w:id="0">
    <w:p w14:paraId="2A90BAD7" w14:textId="77777777" w:rsidR="008C4150" w:rsidRDefault="008C4150" w:rsidP="00740908">
      <w:pPr>
        <w:spacing w:after="0" w:line="240" w:lineRule="auto"/>
      </w:pPr>
      <w:r>
        <w:continuationSeparator/>
      </w:r>
    </w:p>
  </w:endnote>
  <w:endnote w:id="1">
    <w:p w14:paraId="5EB7CB79" w14:textId="2DA6A3E2" w:rsidR="00E2529E" w:rsidRDefault="00740908" w:rsidP="00E2529E">
      <w:pPr>
        <w:pStyle w:val="EndnoteText"/>
      </w:pPr>
      <w:r>
        <w:rPr>
          <w:rStyle w:val="EndnoteReference"/>
        </w:rPr>
        <w:endnoteRef/>
      </w:r>
      <w:r>
        <w:t xml:space="preserve"> See, for example, my article “How Movements Count</w:t>
      </w:r>
      <w:r w:rsidR="00E2529E">
        <w:t xml:space="preserve">,” Mission Frontiers, May/June 2020 (p. 40), </w:t>
      </w:r>
      <w:hyperlink r:id="rId1" w:history="1">
        <w:r w:rsidR="006A15A7" w:rsidRPr="005512A4">
          <w:rPr>
            <w:rStyle w:val="Hyperlink"/>
          </w:rPr>
          <w:t>http://www.missionfrontiers.org/pdfs/MF42-3_WebR.pdf</w:t>
        </w:r>
      </w:hyperlink>
      <w:r w:rsidR="00E2529E">
        <w:t>.</w:t>
      </w:r>
    </w:p>
    <w:p w14:paraId="5D8E18B0" w14:textId="77777777" w:rsidR="006A15A7" w:rsidRDefault="006A15A7" w:rsidP="00E2529E">
      <w:pPr>
        <w:pStyle w:val="EndnoteText"/>
      </w:pPr>
    </w:p>
    <w:p w14:paraId="248C6C7C" w14:textId="77777777" w:rsidR="006A15A7" w:rsidRDefault="006A15A7" w:rsidP="00E2529E">
      <w:pPr>
        <w:pStyle w:val="EndnoteText"/>
      </w:pPr>
    </w:p>
    <w:p w14:paraId="31529154" w14:textId="77777777" w:rsidR="006A15A7" w:rsidRDefault="006A15A7" w:rsidP="006A15A7">
      <w:r>
        <w:t xml:space="preserve">Justin Long has been a missionary researcher for over 25 years, from work with the World Christian Encyclopedia (2nd edition) to his role today as Director of Global Research (and Recruiting) for Beyond, primarily focused on documenting movements. He writes a Weekly Roundup on events and trends among the unreached. Email </w:t>
      </w:r>
      <w:hyperlink r:id="rId2" w:history="1">
        <w:r>
          <w:rPr>
            <w:rStyle w:val="Hyperlink"/>
          </w:rPr>
          <w:t>justin@beyond.org</w:t>
        </w:r>
      </w:hyperlink>
      <w:r>
        <w:t xml:space="preserve"> or visit </w:t>
      </w:r>
      <w:hyperlink r:id="rId3" w:history="1">
        <w:r>
          <w:rPr>
            <w:rStyle w:val="Hyperlink"/>
          </w:rPr>
          <w:t>www.justinlong.org</w:t>
        </w:r>
      </w:hyperlink>
      <w:r>
        <w:t>.</w:t>
      </w:r>
    </w:p>
    <w:p w14:paraId="6CE9E9FE" w14:textId="77777777" w:rsidR="006A15A7" w:rsidRDefault="006A15A7" w:rsidP="00E2529E">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59652F" w14:textId="77777777" w:rsidR="008C4150" w:rsidRDefault="008C4150" w:rsidP="00740908">
      <w:pPr>
        <w:spacing w:after="0" w:line="240" w:lineRule="auto"/>
      </w:pPr>
      <w:r>
        <w:separator/>
      </w:r>
    </w:p>
  </w:footnote>
  <w:footnote w:type="continuationSeparator" w:id="0">
    <w:p w14:paraId="6661888A" w14:textId="77777777" w:rsidR="008C4150" w:rsidRDefault="008C4150" w:rsidP="007409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50E"/>
    <w:rsid w:val="00004B3C"/>
    <w:rsid w:val="00036764"/>
    <w:rsid w:val="000A0968"/>
    <w:rsid w:val="0018643C"/>
    <w:rsid w:val="001A4F21"/>
    <w:rsid w:val="001D33BD"/>
    <w:rsid w:val="002655FB"/>
    <w:rsid w:val="00274FAA"/>
    <w:rsid w:val="00344194"/>
    <w:rsid w:val="003828F8"/>
    <w:rsid w:val="003B0477"/>
    <w:rsid w:val="00405D13"/>
    <w:rsid w:val="00461D68"/>
    <w:rsid w:val="004D6E49"/>
    <w:rsid w:val="005C6B53"/>
    <w:rsid w:val="005D7B7C"/>
    <w:rsid w:val="00680547"/>
    <w:rsid w:val="00697E32"/>
    <w:rsid w:val="006A15A7"/>
    <w:rsid w:val="00740908"/>
    <w:rsid w:val="00771E26"/>
    <w:rsid w:val="007E719D"/>
    <w:rsid w:val="00855A55"/>
    <w:rsid w:val="008C4150"/>
    <w:rsid w:val="008F3B41"/>
    <w:rsid w:val="009154C9"/>
    <w:rsid w:val="00946B87"/>
    <w:rsid w:val="009F4884"/>
    <w:rsid w:val="00AA7309"/>
    <w:rsid w:val="00C3360D"/>
    <w:rsid w:val="00CC16DE"/>
    <w:rsid w:val="00CD250E"/>
    <w:rsid w:val="00CD736D"/>
    <w:rsid w:val="00DF352E"/>
    <w:rsid w:val="00E2529E"/>
    <w:rsid w:val="00E64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B5856"/>
  <w15:chartTrackingRefBased/>
  <w15:docId w15:val="{33575BC7-F1E1-40DB-865A-540537E76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25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D250E"/>
  </w:style>
  <w:style w:type="character" w:styleId="CommentReference">
    <w:name w:val="annotation reference"/>
    <w:basedOn w:val="DefaultParagraphFont"/>
    <w:uiPriority w:val="99"/>
    <w:semiHidden/>
    <w:unhideWhenUsed/>
    <w:rsid w:val="008F3B41"/>
    <w:rPr>
      <w:sz w:val="16"/>
      <w:szCs w:val="16"/>
    </w:rPr>
  </w:style>
  <w:style w:type="paragraph" w:styleId="CommentText">
    <w:name w:val="annotation text"/>
    <w:basedOn w:val="Normal"/>
    <w:link w:val="CommentTextChar"/>
    <w:uiPriority w:val="99"/>
    <w:semiHidden/>
    <w:unhideWhenUsed/>
    <w:rsid w:val="008F3B41"/>
    <w:pPr>
      <w:spacing w:line="240" w:lineRule="auto"/>
    </w:pPr>
    <w:rPr>
      <w:sz w:val="20"/>
      <w:szCs w:val="20"/>
    </w:rPr>
  </w:style>
  <w:style w:type="character" w:customStyle="1" w:styleId="CommentTextChar">
    <w:name w:val="Comment Text Char"/>
    <w:basedOn w:val="DefaultParagraphFont"/>
    <w:link w:val="CommentText"/>
    <w:uiPriority w:val="99"/>
    <w:semiHidden/>
    <w:rsid w:val="008F3B41"/>
    <w:rPr>
      <w:sz w:val="20"/>
      <w:szCs w:val="20"/>
    </w:rPr>
  </w:style>
  <w:style w:type="paragraph" w:styleId="CommentSubject">
    <w:name w:val="annotation subject"/>
    <w:basedOn w:val="CommentText"/>
    <w:next w:val="CommentText"/>
    <w:link w:val="CommentSubjectChar"/>
    <w:uiPriority w:val="99"/>
    <w:semiHidden/>
    <w:unhideWhenUsed/>
    <w:rsid w:val="008F3B41"/>
    <w:rPr>
      <w:b/>
      <w:bCs/>
    </w:rPr>
  </w:style>
  <w:style w:type="character" w:customStyle="1" w:styleId="CommentSubjectChar">
    <w:name w:val="Comment Subject Char"/>
    <w:basedOn w:val="CommentTextChar"/>
    <w:link w:val="CommentSubject"/>
    <w:uiPriority w:val="99"/>
    <w:semiHidden/>
    <w:rsid w:val="008F3B41"/>
    <w:rPr>
      <w:b/>
      <w:bCs/>
      <w:sz w:val="20"/>
      <w:szCs w:val="20"/>
    </w:rPr>
  </w:style>
  <w:style w:type="paragraph" w:styleId="BalloonText">
    <w:name w:val="Balloon Text"/>
    <w:basedOn w:val="Normal"/>
    <w:link w:val="BalloonTextChar"/>
    <w:uiPriority w:val="99"/>
    <w:semiHidden/>
    <w:unhideWhenUsed/>
    <w:rsid w:val="008F3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3B41"/>
    <w:rPr>
      <w:rFonts w:ascii="Segoe UI" w:hAnsi="Segoe UI" w:cs="Segoe UI"/>
      <w:sz w:val="18"/>
      <w:szCs w:val="18"/>
    </w:rPr>
  </w:style>
  <w:style w:type="paragraph" w:styleId="Revision">
    <w:name w:val="Revision"/>
    <w:hidden/>
    <w:uiPriority w:val="99"/>
    <w:semiHidden/>
    <w:rsid w:val="005C6B53"/>
    <w:pPr>
      <w:spacing w:after="0" w:line="240" w:lineRule="auto"/>
    </w:pPr>
  </w:style>
  <w:style w:type="paragraph" w:styleId="EndnoteText">
    <w:name w:val="endnote text"/>
    <w:basedOn w:val="Normal"/>
    <w:link w:val="EndnoteTextChar"/>
    <w:uiPriority w:val="99"/>
    <w:unhideWhenUsed/>
    <w:rsid w:val="00740908"/>
    <w:pPr>
      <w:spacing w:after="0" w:line="240" w:lineRule="auto"/>
    </w:pPr>
    <w:rPr>
      <w:sz w:val="20"/>
      <w:szCs w:val="20"/>
    </w:rPr>
  </w:style>
  <w:style w:type="character" w:customStyle="1" w:styleId="EndnoteTextChar">
    <w:name w:val="Endnote Text Char"/>
    <w:basedOn w:val="DefaultParagraphFont"/>
    <w:link w:val="EndnoteText"/>
    <w:uiPriority w:val="99"/>
    <w:rsid w:val="00740908"/>
    <w:rPr>
      <w:sz w:val="20"/>
      <w:szCs w:val="20"/>
    </w:rPr>
  </w:style>
  <w:style w:type="character" w:styleId="EndnoteReference">
    <w:name w:val="endnote reference"/>
    <w:basedOn w:val="DefaultParagraphFont"/>
    <w:uiPriority w:val="99"/>
    <w:semiHidden/>
    <w:unhideWhenUsed/>
    <w:rsid w:val="00740908"/>
    <w:rPr>
      <w:vertAlign w:val="superscript"/>
    </w:rPr>
  </w:style>
  <w:style w:type="character" w:styleId="Hyperlink">
    <w:name w:val="Hyperlink"/>
    <w:basedOn w:val="DefaultParagraphFont"/>
    <w:uiPriority w:val="99"/>
    <w:unhideWhenUsed/>
    <w:rsid w:val="00E2529E"/>
    <w:rPr>
      <w:color w:val="0563C1" w:themeColor="hyperlink"/>
      <w:u w:val="single"/>
    </w:rPr>
  </w:style>
  <w:style w:type="character" w:customStyle="1" w:styleId="UnresolvedMention">
    <w:name w:val="Unresolved Mention"/>
    <w:basedOn w:val="DefaultParagraphFont"/>
    <w:uiPriority w:val="99"/>
    <w:semiHidden/>
    <w:unhideWhenUsed/>
    <w:rsid w:val="00E2529E"/>
    <w:rPr>
      <w:color w:val="605E5C"/>
      <w:shd w:val="clear" w:color="auto" w:fill="E1DFDD"/>
    </w:rPr>
  </w:style>
  <w:style w:type="character" w:styleId="FollowedHyperlink">
    <w:name w:val="FollowedHyperlink"/>
    <w:basedOn w:val="DefaultParagraphFont"/>
    <w:uiPriority w:val="99"/>
    <w:semiHidden/>
    <w:unhideWhenUsed/>
    <w:rsid w:val="00E252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06576">
      <w:bodyDiv w:val="1"/>
      <w:marLeft w:val="0"/>
      <w:marRight w:val="0"/>
      <w:marTop w:val="0"/>
      <w:marBottom w:val="0"/>
      <w:divBdr>
        <w:top w:val="none" w:sz="0" w:space="0" w:color="auto"/>
        <w:left w:val="none" w:sz="0" w:space="0" w:color="auto"/>
        <w:bottom w:val="none" w:sz="0" w:space="0" w:color="auto"/>
        <w:right w:val="none" w:sz="0" w:space="0" w:color="auto"/>
      </w:divBdr>
    </w:div>
    <w:div w:id="47614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16/09/relationships/commentsIds" Target="commentsIds.xml"/></Relationships>
</file>

<file path=word/_rels/endnotes.xml.rels><?xml version="1.0" encoding="UTF-8" standalone="yes"?>
<Relationships xmlns="http://schemas.openxmlformats.org/package/2006/relationships"><Relationship Id="rId3" Type="http://schemas.openxmlformats.org/officeDocument/2006/relationships/hyperlink" Target="http://www.justinlong.org" TargetMode="External"/><Relationship Id="rId2" Type="http://schemas.openxmlformats.org/officeDocument/2006/relationships/hyperlink" Target="mailto:justin@beyond.org" TargetMode="External"/><Relationship Id="rId1" Type="http://schemas.openxmlformats.org/officeDocument/2006/relationships/hyperlink" Target="http://www.missionfrontiers.org/pdfs/MF42-3_Web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096B3-1430-4A81-8697-599E650C8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1934</Words>
  <Characters>11026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4</cp:revision>
  <dcterms:created xsi:type="dcterms:W3CDTF">2022-10-10T23:53:00Z</dcterms:created>
  <dcterms:modified xsi:type="dcterms:W3CDTF">2022-10-13T21:01:00Z</dcterms:modified>
</cp:coreProperties>
</file>