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63BF" w14:textId="658FBABC" w:rsidR="00F263D1" w:rsidRPr="00197B0F" w:rsidRDefault="00F263D1">
      <w:pPr>
        <w:rPr>
          <w:b/>
          <w:bCs/>
          <w:sz w:val="32"/>
          <w:szCs w:val="32"/>
        </w:rPr>
      </w:pPr>
      <w:r w:rsidRPr="00197B0F">
        <w:rPr>
          <w:b/>
          <w:bCs/>
          <w:sz w:val="32"/>
          <w:szCs w:val="32"/>
        </w:rPr>
        <w:t xml:space="preserve">7 Lamps of Fire </w:t>
      </w:r>
    </w:p>
    <w:p w14:paraId="1431ADB4" w14:textId="77777777" w:rsidR="00C5505D" w:rsidRPr="00197B0F" w:rsidRDefault="00F263D1" w:rsidP="00C5505D">
      <w:pPr>
        <w:jc w:val="both"/>
        <w:rPr>
          <w:sz w:val="32"/>
          <w:szCs w:val="32"/>
        </w:rPr>
      </w:pPr>
      <w:r w:rsidRPr="00197B0F">
        <w:rPr>
          <w:sz w:val="32"/>
          <w:szCs w:val="32"/>
        </w:rPr>
        <w:t xml:space="preserve">Sardis – </w:t>
      </w:r>
    </w:p>
    <w:p w14:paraId="7C58E97C" w14:textId="382E1071" w:rsidR="00C5505D" w:rsidRPr="00197B0F" w:rsidRDefault="00C5505D" w:rsidP="00C5505D">
      <w:pPr>
        <w:jc w:val="both"/>
        <w:rPr>
          <w:rFonts w:cs="Calibri"/>
          <w:kern w:val="0"/>
          <w:sz w:val="32"/>
          <w:szCs w:val="32"/>
        </w:rPr>
      </w:pPr>
      <w:r w:rsidRPr="00197B0F">
        <w:rPr>
          <w:sz w:val="32"/>
          <w:szCs w:val="32"/>
        </w:rPr>
        <w:t>“</w:t>
      </w:r>
      <w:r w:rsidRPr="00197B0F">
        <w:rPr>
          <w:rFonts w:cs="Calibri"/>
          <w:kern w:val="0"/>
          <w:sz w:val="32"/>
          <w:szCs w:val="32"/>
        </w:rPr>
        <w:t xml:space="preserve">And to the angel of the church in Sardis write: ‘The words of him who has the seven spirits of God and the seven stars. </w:t>
      </w:r>
    </w:p>
    <w:p w14:paraId="7A022843" w14:textId="77777777" w:rsidR="00C5505D" w:rsidRPr="00C5505D" w:rsidRDefault="00C5505D" w:rsidP="00C5505D">
      <w:pPr>
        <w:autoSpaceDE w:val="0"/>
        <w:autoSpaceDN w:val="0"/>
        <w:adjustRightInd w:val="0"/>
        <w:spacing w:after="0" w:line="240" w:lineRule="auto"/>
        <w:ind w:firstLine="240"/>
        <w:jc w:val="both"/>
        <w:rPr>
          <w:rFonts w:cs="Calibri"/>
          <w:kern w:val="0"/>
          <w:sz w:val="32"/>
          <w:szCs w:val="32"/>
        </w:rPr>
      </w:pPr>
      <w:r w:rsidRPr="00C5505D">
        <w:rPr>
          <w:rFonts w:cs="Calibri"/>
          <w:kern w:val="0"/>
          <w:sz w:val="32"/>
          <w:szCs w:val="32"/>
        </w:rPr>
        <w:t xml:space="preserve">“ ‘I know your works. You have the reputation of being alive, but you are dead. </w:t>
      </w:r>
      <w:r w:rsidRPr="00C5505D">
        <w:rPr>
          <w:rFonts w:cs="Calibri"/>
          <w:b/>
          <w:kern w:val="0"/>
          <w:sz w:val="32"/>
          <w:szCs w:val="32"/>
          <w:vertAlign w:val="superscript"/>
        </w:rPr>
        <w:t>2 </w:t>
      </w:r>
      <w:r w:rsidRPr="00C5505D">
        <w:rPr>
          <w:rFonts w:cs="Calibri"/>
          <w:kern w:val="0"/>
          <w:sz w:val="32"/>
          <w:szCs w:val="32"/>
        </w:rPr>
        <w:t xml:space="preserve">Wake up, and strengthen what remains and is about to die, for I have not found your works complete in the sight of my God. </w:t>
      </w:r>
      <w:r w:rsidRPr="00C5505D">
        <w:rPr>
          <w:rFonts w:cs="Calibri"/>
          <w:b/>
          <w:kern w:val="0"/>
          <w:sz w:val="32"/>
          <w:szCs w:val="32"/>
          <w:vertAlign w:val="superscript"/>
        </w:rPr>
        <w:t>3 </w:t>
      </w:r>
      <w:r w:rsidRPr="00C5505D">
        <w:rPr>
          <w:rFonts w:cs="Calibri"/>
          <w:kern w:val="0"/>
          <w:sz w:val="32"/>
          <w:szCs w:val="32"/>
        </w:rPr>
        <w:t xml:space="preserve">Remember, then, what you received and heard. Keep it, and repent. If you will not wake up, I will come like a thief, and you will not know at what hour I will come against you. </w:t>
      </w:r>
      <w:r w:rsidRPr="00C5505D">
        <w:rPr>
          <w:rFonts w:cs="Calibri"/>
          <w:b/>
          <w:kern w:val="0"/>
          <w:sz w:val="32"/>
          <w:szCs w:val="32"/>
          <w:vertAlign w:val="superscript"/>
        </w:rPr>
        <w:t>4</w:t>
      </w:r>
      <w:r w:rsidRPr="00C5505D">
        <w:rPr>
          <w:rFonts w:cs="Calibri"/>
          <w:kern w:val="0"/>
          <w:sz w:val="32"/>
          <w:szCs w:val="32"/>
          <w:vertAlign w:val="superscript"/>
        </w:rPr>
        <w:footnoteReference w:id="1"/>
      </w:r>
    </w:p>
    <w:p w14:paraId="34D970E8" w14:textId="3FCF9A09" w:rsidR="00F263D1" w:rsidRPr="00197B0F" w:rsidRDefault="00F263D1">
      <w:pPr>
        <w:rPr>
          <w:sz w:val="32"/>
          <w:szCs w:val="32"/>
        </w:rPr>
      </w:pPr>
    </w:p>
    <w:p w14:paraId="0C200299" w14:textId="77777777" w:rsidR="00F263D1" w:rsidRPr="00197B0F" w:rsidRDefault="00F263D1">
      <w:pPr>
        <w:rPr>
          <w:rFonts w:cs="Calibri"/>
          <w:kern w:val="0"/>
          <w:sz w:val="32"/>
          <w:szCs w:val="32"/>
        </w:rPr>
      </w:pPr>
      <w:r w:rsidRPr="00197B0F">
        <w:rPr>
          <w:rFonts w:cs="Calibri"/>
          <w:kern w:val="0"/>
          <w:sz w:val="32"/>
          <w:szCs w:val="32"/>
        </w:rPr>
        <w:t xml:space="preserve">“Grace to you and peace from him who is and who was and who is to come, and from the seven spirits who are before his throne, </w:t>
      </w:r>
      <w:r w:rsidRPr="00197B0F">
        <w:rPr>
          <w:rFonts w:cs="Calibri"/>
          <w:b/>
          <w:kern w:val="0"/>
          <w:sz w:val="32"/>
          <w:szCs w:val="32"/>
          <w:vertAlign w:val="superscript"/>
        </w:rPr>
        <w:t>5 </w:t>
      </w:r>
      <w:r w:rsidRPr="00197B0F">
        <w:rPr>
          <w:rFonts w:cs="Calibri"/>
          <w:kern w:val="0"/>
          <w:sz w:val="32"/>
          <w:szCs w:val="32"/>
        </w:rPr>
        <w:t xml:space="preserve">and from Jesus Christ the faithful witness, the firstborn of the dead, and the ruler of kings on earth” – Rev. 1:4-5 </w:t>
      </w:r>
    </w:p>
    <w:p w14:paraId="26EAD5D4" w14:textId="00CE7B7B" w:rsidR="00F263D1" w:rsidRDefault="00F263D1">
      <w:pPr>
        <w:rPr>
          <w:rFonts w:cs="Calibri"/>
          <w:kern w:val="0"/>
          <w:sz w:val="32"/>
          <w:szCs w:val="32"/>
        </w:rPr>
      </w:pPr>
      <w:r w:rsidRPr="00197B0F">
        <w:rPr>
          <w:rFonts w:cs="Calibri"/>
          <w:kern w:val="0"/>
          <w:sz w:val="32"/>
          <w:szCs w:val="32"/>
        </w:rPr>
        <w:t>“From the throne came flashes of lightning, and rumblings and peals of thunder, and before the throne were burning seven</w:t>
      </w:r>
      <w:r w:rsidR="00E439AA">
        <w:rPr>
          <w:rFonts w:cs="Calibri"/>
          <w:kern w:val="0"/>
          <w:sz w:val="32"/>
          <w:szCs w:val="32"/>
        </w:rPr>
        <w:t xml:space="preserve"> lamps </w:t>
      </w:r>
      <w:r w:rsidRPr="00197B0F">
        <w:rPr>
          <w:rFonts w:cs="Calibri"/>
          <w:kern w:val="0"/>
          <w:sz w:val="32"/>
          <w:szCs w:val="32"/>
        </w:rPr>
        <w:t>of fire, which are the seven spirits of God” – Rev. 4:5</w:t>
      </w:r>
    </w:p>
    <w:p w14:paraId="7D12F3C2" w14:textId="08354F1A" w:rsidR="00BD665C" w:rsidRPr="00197B0F" w:rsidRDefault="00BD665C">
      <w:pPr>
        <w:rPr>
          <w:rFonts w:cs="Calibri"/>
          <w:kern w:val="0"/>
          <w:sz w:val="32"/>
          <w:szCs w:val="32"/>
        </w:rPr>
      </w:pPr>
      <w:r>
        <w:rPr>
          <w:rFonts w:cs="Calibri"/>
          <w:kern w:val="0"/>
          <w:sz w:val="32"/>
          <w:szCs w:val="32"/>
        </w:rPr>
        <w:t xml:space="preserve">Seven Lamp of Fire </w:t>
      </w:r>
      <w:r w:rsidR="0021746F">
        <w:rPr>
          <w:rFonts w:cs="Calibri"/>
          <w:kern w:val="0"/>
          <w:sz w:val="32"/>
          <w:szCs w:val="32"/>
        </w:rPr>
        <w:t>–</w:t>
      </w:r>
      <w:r>
        <w:rPr>
          <w:rFonts w:cs="Calibri"/>
          <w:kern w:val="0"/>
          <w:sz w:val="32"/>
          <w:szCs w:val="32"/>
        </w:rPr>
        <w:t xml:space="preserve"> </w:t>
      </w:r>
      <w:r w:rsidR="0021746F">
        <w:rPr>
          <w:rFonts w:cs="Calibri"/>
          <w:kern w:val="0"/>
          <w:sz w:val="32"/>
          <w:szCs w:val="32"/>
        </w:rPr>
        <w:t>shining light and illuminating the one in the center of the throne, the Lamb of Glory! Role of the Holy Spirit to Glorify Jesus – John 16</w:t>
      </w:r>
      <w:r w:rsidR="00D67D0F">
        <w:rPr>
          <w:rFonts w:cs="Calibri"/>
          <w:kern w:val="0"/>
          <w:sz w:val="32"/>
          <w:szCs w:val="32"/>
        </w:rPr>
        <w:t xml:space="preserve">:14 </w:t>
      </w:r>
    </w:p>
    <w:p w14:paraId="23A0ABFE" w14:textId="54E5254B" w:rsidR="00F263D1" w:rsidRDefault="00F263D1">
      <w:pPr>
        <w:rPr>
          <w:rFonts w:cs="Calibri"/>
          <w:kern w:val="0"/>
          <w:sz w:val="32"/>
          <w:szCs w:val="32"/>
        </w:rPr>
      </w:pPr>
      <w:r w:rsidRPr="00197B0F">
        <w:rPr>
          <w:rFonts w:cs="Calibri"/>
          <w:kern w:val="0"/>
          <w:sz w:val="32"/>
          <w:szCs w:val="32"/>
        </w:rPr>
        <w:t xml:space="preserve">“And between the throne and the four living creatures and among the elders I saw a Lamb standing, as though it had been slain, with </w:t>
      </w:r>
      <w:r w:rsidRPr="00197B0F">
        <w:rPr>
          <w:rFonts w:cs="Calibri"/>
          <w:kern w:val="0"/>
          <w:sz w:val="32"/>
          <w:szCs w:val="32"/>
        </w:rPr>
        <w:lastRenderedPageBreak/>
        <w:t xml:space="preserve">seven horns and with seven eyes, which are the seven spirits of God sent out into all the earth” – Rev. 5:6 </w:t>
      </w:r>
    </w:p>
    <w:p w14:paraId="52C87F0E" w14:textId="39763EB8" w:rsidR="00C0630F" w:rsidRDefault="00C0630F">
      <w:pPr>
        <w:rPr>
          <w:rFonts w:cs="Calibri"/>
          <w:kern w:val="0"/>
          <w:sz w:val="32"/>
          <w:szCs w:val="32"/>
        </w:rPr>
      </w:pPr>
      <w:r>
        <w:rPr>
          <w:rFonts w:cs="Calibri"/>
          <w:kern w:val="0"/>
          <w:sz w:val="32"/>
          <w:szCs w:val="32"/>
        </w:rPr>
        <w:t xml:space="preserve">All Knowing – and All Present </w:t>
      </w:r>
    </w:p>
    <w:p w14:paraId="24CB71A0" w14:textId="1387CE23" w:rsidR="00C0630F" w:rsidRDefault="003638FC">
      <w:pPr>
        <w:rPr>
          <w:rFonts w:cs="Calibri"/>
          <w:kern w:val="0"/>
          <w:sz w:val="32"/>
          <w:szCs w:val="32"/>
        </w:rPr>
      </w:pPr>
      <w:r w:rsidRPr="003638FC">
        <w:rPr>
          <w:rFonts w:cs="Calibri"/>
          <w:kern w:val="0"/>
          <w:sz w:val="32"/>
          <w:szCs w:val="32"/>
        </w:rPr>
        <w:t xml:space="preserve">For the eyes of the </w:t>
      </w:r>
      <w:r w:rsidRPr="003638FC">
        <w:rPr>
          <w:rFonts w:cs="Calibri"/>
          <w:smallCaps/>
          <w:kern w:val="0"/>
          <w:sz w:val="32"/>
          <w:szCs w:val="32"/>
        </w:rPr>
        <w:t>Lord</w:t>
      </w:r>
      <w:r w:rsidRPr="003638FC">
        <w:rPr>
          <w:rFonts w:cs="Calibri"/>
          <w:kern w:val="0"/>
          <w:sz w:val="32"/>
          <w:szCs w:val="32"/>
        </w:rPr>
        <w:t xml:space="preserve"> run to and </w:t>
      </w:r>
      <w:proofErr w:type="spellStart"/>
      <w:r w:rsidRPr="003638FC">
        <w:rPr>
          <w:rFonts w:cs="Calibri"/>
          <w:kern w:val="0"/>
          <w:sz w:val="32"/>
          <w:szCs w:val="32"/>
        </w:rPr>
        <w:t>fro</w:t>
      </w:r>
      <w:proofErr w:type="spellEnd"/>
      <w:r w:rsidRPr="003638FC">
        <w:rPr>
          <w:rFonts w:cs="Calibri"/>
          <w:kern w:val="0"/>
          <w:sz w:val="32"/>
          <w:szCs w:val="32"/>
        </w:rPr>
        <w:t xml:space="preserve"> throughout the whole earth, to give strong support to those whose heart is </w:t>
      </w:r>
      <w:r w:rsidR="00FB2477">
        <w:rPr>
          <w:rFonts w:cs="Calibri"/>
          <w:kern w:val="0"/>
          <w:sz w:val="32"/>
          <w:szCs w:val="32"/>
        </w:rPr>
        <w:t xml:space="preserve">loyal or blameless towards him </w:t>
      </w:r>
      <w:r>
        <w:rPr>
          <w:rFonts w:cs="Calibri"/>
          <w:kern w:val="0"/>
          <w:sz w:val="32"/>
          <w:szCs w:val="32"/>
          <w:vertAlign w:val="superscript"/>
        </w:rPr>
        <w:t xml:space="preserve"> </w:t>
      </w:r>
      <w:r>
        <w:rPr>
          <w:rFonts w:cs="Calibri"/>
          <w:kern w:val="0"/>
          <w:sz w:val="32"/>
          <w:szCs w:val="32"/>
        </w:rPr>
        <w:t xml:space="preserve">(2 Chronicles 16:9) </w:t>
      </w:r>
    </w:p>
    <w:p w14:paraId="78C3A0D1" w14:textId="19E7BA2F" w:rsidR="00B443DD" w:rsidRPr="00197B0F" w:rsidRDefault="00B443DD">
      <w:pPr>
        <w:rPr>
          <w:rFonts w:cs="Calibri"/>
          <w:kern w:val="0"/>
          <w:sz w:val="32"/>
          <w:szCs w:val="32"/>
        </w:rPr>
      </w:pPr>
      <w:r w:rsidRPr="00197B0F">
        <w:rPr>
          <w:rFonts w:cs="Calibri"/>
          <w:kern w:val="0"/>
          <w:sz w:val="32"/>
          <w:szCs w:val="32"/>
        </w:rPr>
        <w:t xml:space="preserve">Isaiah 11:1-2 </w:t>
      </w:r>
    </w:p>
    <w:p w14:paraId="138084EB" w14:textId="77777777" w:rsidR="00B443DD" w:rsidRPr="00B443DD" w:rsidRDefault="00B443DD" w:rsidP="00B443D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kern w:val="0"/>
          <w:sz w:val="32"/>
          <w:szCs w:val="32"/>
        </w:rPr>
      </w:pPr>
      <w:r w:rsidRPr="00B443DD">
        <w:rPr>
          <w:rFonts w:cs="Calibri"/>
          <w:kern w:val="0"/>
          <w:sz w:val="32"/>
          <w:szCs w:val="32"/>
        </w:rPr>
        <w:t xml:space="preserve">There shall come forth a shoot from the stump of Jesse, </w:t>
      </w:r>
    </w:p>
    <w:p w14:paraId="4477F6F9" w14:textId="77777777" w:rsidR="00B443DD" w:rsidRPr="00B443DD" w:rsidRDefault="00B443DD" w:rsidP="00B443DD">
      <w:pPr>
        <w:autoSpaceDE w:val="0"/>
        <w:autoSpaceDN w:val="0"/>
        <w:adjustRightInd w:val="0"/>
        <w:spacing w:after="0" w:line="240" w:lineRule="auto"/>
        <w:ind w:left="960" w:hanging="320"/>
        <w:rPr>
          <w:rFonts w:cs="Calibri"/>
          <w:kern w:val="0"/>
          <w:sz w:val="32"/>
          <w:szCs w:val="32"/>
        </w:rPr>
      </w:pPr>
      <w:r w:rsidRPr="00B443DD">
        <w:rPr>
          <w:rFonts w:cs="Calibri"/>
          <w:kern w:val="0"/>
          <w:sz w:val="32"/>
          <w:szCs w:val="32"/>
        </w:rPr>
        <w:t xml:space="preserve">and a branch from his roots shall bear fruit. </w:t>
      </w:r>
    </w:p>
    <w:p w14:paraId="494A92DC" w14:textId="77777777" w:rsidR="00B443DD" w:rsidRPr="00B443DD" w:rsidRDefault="00B443DD" w:rsidP="00B443DD">
      <w:pPr>
        <w:tabs>
          <w:tab w:val="right" w:pos="200"/>
          <w:tab w:val="left" w:pos="400"/>
        </w:tabs>
        <w:autoSpaceDE w:val="0"/>
        <w:autoSpaceDN w:val="0"/>
        <w:adjustRightInd w:val="0"/>
        <w:spacing w:after="0" w:line="240" w:lineRule="auto"/>
        <w:ind w:left="960" w:hanging="960"/>
        <w:rPr>
          <w:rFonts w:cs="Calibri"/>
          <w:kern w:val="0"/>
          <w:sz w:val="32"/>
          <w:szCs w:val="32"/>
        </w:rPr>
      </w:pPr>
      <w:r w:rsidRPr="00B443DD">
        <w:rPr>
          <w:rFonts w:cs="Calibri"/>
          <w:kern w:val="0"/>
          <w:sz w:val="32"/>
          <w:szCs w:val="32"/>
        </w:rPr>
        <w:tab/>
      </w:r>
      <w:r w:rsidRPr="00B443DD">
        <w:rPr>
          <w:rFonts w:cs="Calibri"/>
          <w:b/>
          <w:kern w:val="0"/>
          <w:sz w:val="32"/>
          <w:szCs w:val="32"/>
          <w:vertAlign w:val="superscript"/>
        </w:rPr>
        <w:t>2 </w:t>
      </w:r>
      <w:r w:rsidRPr="00B443DD">
        <w:rPr>
          <w:rFonts w:cs="Calibri"/>
          <w:kern w:val="0"/>
          <w:sz w:val="32"/>
          <w:szCs w:val="32"/>
        </w:rPr>
        <w:tab/>
        <w:t xml:space="preserve">And the Spirit of the </w:t>
      </w:r>
      <w:r w:rsidRPr="00B443DD">
        <w:rPr>
          <w:rFonts w:cs="Calibri"/>
          <w:smallCaps/>
          <w:kern w:val="0"/>
          <w:sz w:val="32"/>
          <w:szCs w:val="32"/>
        </w:rPr>
        <w:t>Lord</w:t>
      </w:r>
      <w:r w:rsidRPr="00B443DD">
        <w:rPr>
          <w:rFonts w:cs="Calibri"/>
          <w:kern w:val="0"/>
          <w:sz w:val="32"/>
          <w:szCs w:val="32"/>
        </w:rPr>
        <w:t xml:space="preserve"> shall rest upon him, </w:t>
      </w:r>
    </w:p>
    <w:p w14:paraId="4CF0EB0C" w14:textId="346FE1D7" w:rsidR="00B443DD" w:rsidRPr="00B443DD" w:rsidRDefault="00B443DD" w:rsidP="00B443DD">
      <w:pPr>
        <w:autoSpaceDE w:val="0"/>
        <w:autoSpaceDN w:val="0"/>
        <w:adjustRightInd w:val="0"/>
        <w:spacing w:after="0" w:line="240" w:lineRule="auto"/>
        <w:ind w:left="960" w:hanging="320"/>
        <w:rPr>
          <w:rFonts w:cs="Calibri"/>
          <w:kern w:val="0"/>
          <w:sz w:val="32"/>
          <w:szCs w:val="32"/>
        </w:rPr>
      </w:pPr>
      <w:r w:rsidRPr="00B443DD">
        <w:rPr>
          <w:rFonts w:cs="Calibri"/>
          <w:kern w:val="0"/>
          <w:sz w:val="32"/>
          <w:szCs w:val="32"/>
        </w:rPr>
        <w:t xml:space="preserve">the Spirit of wisdom and </w:t>
      </w:r>
      <w:r w:rsidR="00BA6307" w:rsidRPr="00197B0F">
        <w:rPr>
          <w:rFonts w:cs="Calibri"/>
          <w:kern w:val="0"/>
          <w:sz w:val="32"/>
          <w:szCs w:val="32"/>
        </w:rPr>
        <w:t>revelation/</w:t>
      </w:r>
      <w:r w:rsidRPr="00B443DD">
        <w:rPr>
          <w:rFonts w:cs="Calibri"/>
          <w:kern w:val="0"/>
          <w:sz w:val="32"/>
          <w:szCs w:val="32"/>
        </w:rPr>
        <w:t xml:space="preserve">understanding, </w:t>
      </w:r>
    </w:p>
    <w:p w14:paraId="5175FF21" w14:textId="77777777" w:rsidR="00B443DD" w:rsidRPr="00B443DD" w:rsidRDefault="00B443DD" w:rsidP="00B443DD">
      <w:pPr>
        <w:autoSpaceDE w:val="0"/>
        <w:autoSpaceDN w:val="0"/>
        <w:adjustRightInd w:val="0"/>
        <w:spacing w:after="0" w:line="240" w:lineRule="auto"/>
        <w:ind w:left="960" w:hanging="320"/>
        <w:rPr>
          <w:rFonts w:cs="Calibri"/>
          <w:kern w:val="0"/>
          <w:sz w:val="32"/>
          <w:szCs w:val="32"/>
        </w:rPr>
      </w:pPr>
      <w:r w:rsidRPr="00B443DD">
        <w:rPr>
          <w:rFonts w:cs="Calibri"/>
          <w:kern w:val="0"/>
          <w:sz w:val="32"/>
          <w:szCs w:val="32"/>
        </w:rPr>
        <w:t xml:space="preserve">the Spirit of counsel and might, </w:t>
      </w:r>
    </w:p>
    <w:p w14:paraId="36C971AD" w14:textId="77777777" w:rsidR="00B443DD" w:rsidRPr="00B443DD" w:rsidRDefault="00B443DD" w:rsidP="00B443DD">
      <w:pPr>
        <w:autoSpaceDE w:val="0"/>
        <w:autoSpaceDN w:val="0"/>
        <w:adjustRightInd w:val="0"/>
        <w:spacing w:after="0" w:line="240" w:lineRule="auto"/>
        <w:ind w:left="960" w:hanging="320"/>
        <w:rPr>
          <w:rFonts w:cs="Calibri"/>
          <w:kern w:val="0"/>
          <w:sz w:val="32"/>
          <w:szCs w:val="32"/>
        </w:rPr>
      </w:pPr>
      <w:r w:rsidRPr="00B443DD">
        <w:rPr>
          <w:rFonts w:cs="Calibri"/>
          <w:kern w:val="0"/>
          <w:sz w:val="32"/>
          <w:szCs w:val="32"/>
        </w:rPr>
        <w:t xml:space="preserve">the Spirit of knowledge and the fear of the </w:t>
      </w:r>
      <w:r w:rsidRPr="00B443DD">
        <w:rPr>
          <w:rFonts w:cs="Calibri"/>
          <w:smallCaps/>
          <w:kern w:val="0"/>
          <w:sz w:val="32"/>
          <w:szCs w:val="32"/>
        </w:rPr>
        <w:t>Lord</w:t>
      </w:r>
      <w:r w:rsidRPr="00B443DD">
        <w:rPr>
          <w:rFonts w:cs="Calibri"/>
          <w:kern w:val="0"/>
          <w:sz w:val="32"/>
          <w:szCs w:val="32"/>
        </w:rPr>
        <w:t xml:space="preserve">. </w:t>
      </w:r>
    </w:p>
    <w:p w14:paraId="691AC7C5" w14:textId="2423740A" w:rsidR="00B443DD" w:rsidRPr="00197B0F" w:rsidRDefault="00B443DD" w:rsidP="00B443DD">
      <w:pPr>
        <w:tabs>
          <w:tab w:val="right" w:pos="200"/>
          <w:tab w:val="left" w:pos="400"/>
        </w:tabs>
        <w:autoSpaceDE w:val="0"/>
        <w:autoSpaceDN w:val="0"/>
        <w:adjustRightInd w:val="0"/>
        <w:spacing w:after="0" w:line="240" w:lineRule="auto"/>
        <w:ind w:left="960" w:hanging="960"/>
        <w:rPr>
          <w:rFonts w:cs="Calibri"/>
          <w:kern w:val="0"/>
          <w:sz w:val="32"/>
          <w:szCs w:val="32"/>
          <w:vertAlign w:val="superscript"/>
        </w:rPr>
      </w:pPr>
      <w:r w:rsidRPr="00B443DD">
        <w:rPr>
          <w:rFonts w:cs="Calibri"/>
          <w:kern w:val="0"/>
          <w:sz w:val="32"/>
          <w:szCs w:val="32"/>
        </w:rPr>
        <w:tab/>
      </w:r>
      <w:r w:rsidRPr="00B443DD">
        <w:rPr>
          <w:rFonts w:cs="Calibri"/>
          <w:b/>
          <w:kern w:val="0"/>
          <w:sz w:val="32"/>
          <w:szCs w:val="32"/>
          <w:vertAlign w:val="superscript"/>
        </w:rPr>
        <w:t>3 </w:t>
      </w:r>
      <w:r w:rsidRPr="00B443DD">
        <w:rPr>
          <w:rFonts w:cs="Calibri"/>
          <w:kern w:val="0"/>
          <w:sz w:val="32"/>
          <w:szCs w:val="32"/>
        </w:rPr>
        <w:tab/>
        <w:t xml:space="preserve">And his delight shall be in the fear of the </w:t>
      </w:r>
      <w:r w:rsidRPr="00B443DD">
        <w:rPr>
          <w:rFonts w:cs="Calibri"/>
          <w:smallCaps/>
          <w:kern w:val="0"/>
          <w:sz w:val="32"/>
          <w:szCs w:val="32"/>
        </w:rPr>
        <w:t>Lord</w:t>
      </w:r>
      <w:r w:rsidRPr="00B443DD">
        <w:rPr>
          <w:rFonts w:cs="Calibri"/>
          <w:kern w:val="0"/>
          <w:sz w:val="32"/>
          <w:szCs w:val="32"/>
        </w:rPr>
        <w:t xml:space="preserve">. </w:t>
      </w:r>
    </w:p>
    <w:p w14:paraId="28BD7FDD" w14:textId="77777777" w:rsidR="00BA6307" w:rsidRPr="00197B0F" w:rsidRDefault="00BA6307" w:rsidP="00B443DD">
      <w:pPr>
        <w:tabs>
          <w:tab w:val="right" w:pos="200"/>
          <w:tab w:val="left" w:pos="400"/>
        </w:tabs>
        <w:autoSpaceDE w:val="0"/>
        <w:autoSpaceDN w:val="0"/>
        <w:adjustRightInd w:val="0"/>
        <w:spacing w:after="0" w:line="240" w:lineRule="auto"/>
        <w:ind w:left="960" w:hanging="960"/>
        <w:rPr>
          <w:rFonts w:cs="Calibri"/>
          <w:kern w:val="0"/>
          <w:sz w:val="32"/>
          <w:szCs w:val="32"/>
        </w:rPr>
      </w:pPr>
    </w:p>
    <w:p w14:paraId="3604039F" w14:textId="3EBF0907" w:rsidR="00596C87" w:rsidRDefault="00596C87" w:rsidP="00B443DD">
      <w:pPr>
        <w:tabs>
          <w:tab w:val="right" w:pos="200"/>
          <w:tab w:val="left" w:pos="400"/>
        </w:tabs>
        <w:autoSpaceDE w:val="0"/>
        <w:autoSpaceDN w:val="0"/>
        <w:adjustRightInd w:val="0"/>
        <w:spacing w:after="0" w:line="240" w:lineRule="auto"/>
        <w:ind w:left="960" w:hanging="960"/>
        <w:rPr>
          <w:rFonts w:cs="Calibri"/>
          <w:b/>
          <w:bCs/>
          <w:kern w:val="0"/>
          <w:sz w:val="32"/>
          <w:szCs w:val="32"/>
        </w:rPr>
      </w:pPr>
      <w:r>
        <w:rPr>
          <w:rFonts w:cs="Calibri"/>
          <w:b/>
          <w:bCs/>
          <w:kern w:val="0"/>
          <w:sz w:val="32"/>
          <w:szCs w:val="32"/>
        </w:rPr>
        <w:t xml:space="preserve">The Vision of the Menorah </w:t>
      </w:r>
      <w:r w:rsidR="0004510B">
        <w:rPr>
          <w:rFonts w:cs="Calibri"/>
          <w:b/>
          <w:bCs/>
          <w:kern w:val="0"/>
          <w:sz w:val="32"/>
          <w:szCs w:val="32"/>
        </w:rPr>
        <w:t xml:space="preserve">– the golden lampstand in the tabernacle represents the 7 fold Holy Spirit </w:t>
      </w:r>
      <w:r w:rsidR="00F51A58">
        <w:rPr>
          <w:rFonts w:cs="Calibri"/>
          <w:b/>
          <w:bCs/>
          <w:kern w:val="0"/>
          <w:sz w:val="32"/>
          <w:szCs w:val="32"/>
        </w:rPr>
        <w:t xml:space="preserve">just as the 7 eyes and 7 seven horns represent the Holy Spirits vison and power </w:t>
      </w:r>
    </w:p>
    <w:p w14:paraId="053F7125" w14:textId="77777777" w:rsidR="00F51A58" w:rsidRDefault="00F51A58" w:rsidP="00B443DD">
      <w:pPr>
        <w:tabs>
          <w:tab w:val="right" w:pos="200"/>
          <w:tab w:val="left" w:pos="400"/>
        </w:tabs>
        <w:autoSpaceDE w:val="0"/>
        <w:autoSpaceDN w:val="0"/>
        <w:adjustRightInd w:val="0"/>
        <w:spacing w:after="0" w:line="240" w:lineRule="auto"/>
        <w:ind w:left="960" w:hanging="960"/>
        <w:rPr>
          <w:rFonts w:cs="Calibri"/>
          <w:b/>
          <w:bCs/>
          <w:kern w:val="0"/>
          <w:sz w:val="32"/>
          <w:szCs w:val="32"/>
        </w:rPr>
      </w:pPr>
    </w:p>
    <w:p w14:paraId="704341C3" w14:textId="38F8A5F9" w:rsidR="00BA6307" w:rsidRDefault="00BA6307" w:rsidP="00B443DD">
      <w:pPr>
        <w:tabs>
          <w:tab w:val="right" w:pos="200"/>
          <w:tab w:val="left" w:pos="400"/>
        </w:tabs>
        <w:autoSpaceDE w:val="0"/>
        <w:autoSpaceDN w:val="0"/>
        <w:adjustRightInd w:val="0"/>
        <w:spacing w:after="0" w:line="240" w:lineRule="auto"/>
        <w:ind w:left="960" w:hanging="960"/>
        <w:rPr>
          <w:rFonts w:cs="Calibri"/>
          <w:b/>
          <w:bCs/>
          <w:kern w:val="0"/>
          <w:sz w:val="32"/>
          <w:szCs w:val="32"/>
        </w:rPr>
      </w:pPr>
      <w:r w:rsidRPr="00197B0F">
        <w:rPr>
          <w:rFonts w:cs="Calibri"/>
          <w:b/>
          <w:bCs/>
          <w:kern w:val="0"/>
          <w:sz w:val="32"/>
          <w:szCs w:val="32"/>
        </w:rPr>
        <w:t xml:space="preserve">Picture of the Menorah </w:t>
      </w:r>
    </w:p>
    <w:p w14:paraId="43A0A45B" w14:textId="285C3CD3" w:rsidR="0003567E" w:rsidRDefault="000C4EE6" w:rsidP="00651CAA">
      <w:pPr>
        <w:pStyle w:val="ListParagraph"/>
        <w:numPr>
          <w:ilvl w:val="0"/>
          <w:numId w:val="1"/>
        </w:numPr>
        <w:tabs>
          <w:tab w:val="right" w:pos="200"/>
          <w:tab w:val="left" w:pos="40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32"/>
          <w:szCs w:val="32"/>
        </w:rPr>
      </w:pPr>
      <w:r w:rsidRPr="00651CAA">
        <w:rPr>
          <w:rFonts w:cs="Calibri"/>
          <w:b/>
          <w:bCs/>
          <w:kern w:val="0"/>
          <w:sz w:val="32"/>
          <w:szCs w:val="32"/>
        </w:rPr>
        <w:t xml:space="preserve">Spirit of the Sovereign Lord </w:t>
      </w:r>
      <w:r w:rsidR="00982131" w:rsidRPr="00651CAA">
        <w:rPr>
          <w:rFonts w:cs="Calibri"/>
          <w:b/>
          <w:bCs/>
          <w:kern w:val="0"/>
          <w:sz w:val="32"/>
          <w:szCs w:val="32"/>
        </w:rPr>
        <w:t>(Isaiah 61</w:t>
      </w:r>
      <w:r w:rsidR="003F27B9" w:rsidRPr="00651CAA">
        <w:rPr>
          <w:rFonts w:cs="Calibri"/>
          <w:b/>
          <w:bCs/>
          <w:kern w:val="0"/>
          <w:sz w:val="32"/>
          <w:szCs w:val="32"/>
        </w:rPr>
        <w:t xml:space="preserve">:1-3, and Luke </w:t>
      </w:r>
      <w:r w:rsidR="00651CAA" w:rsidRPr="00651CAA">
        <w:rPr>
          <w:rFonts w:cs="Calibri"/>
          <w:b/>
          <w:bCs/>
          <w:kern w:val="0"/>
          <w:sz w:val="32"/>
          <w:szCs w:val="32"/>
        </w:rPr>
        <w:t xml:space="preserve">4:18-19) </w:t>
      </w:r>
    </w:p>
    <w:p w14:paraId="71EBB89E" w14:textId="77777777" w:rsidR="00651CAA" w:rsidRDefault="00651CAA" w:rsidP="00651CAA">
      <w:pPr>
        <w:pStyle w:val="ListParagraph"/>
        <w:tabs>
          <w:tab w:val="right" w:pos="200"/>
          <w:tab w:val="left" w:pos="40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32"/>
          <w:szCs w:val="32"/>
        </w:rPr>
      </w:pPr>
    </w:p>
    <w:p w14:paraId="26C5F9F2" w14:textId="25BA2A0B" w:rsidR="00651CAA" w:rsidRPr="00651CAA" w:rsidRDefault="00651CAA" w:rsidP="00651CAA">
      <w:pPr>
        <w:pStyle w:val="ListParagraph"/>
        <w:tabs>
          <w:tab w:val="right" w:pos="200"/>
          <w:tab w:val="left" w:pos="40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32"/>
          <w:szCs w:val="32"/>
        </w:rPr>
      </w:pPr>
      <w:r>
        <w:rPr>
          <w:rFonts w:cs="Calibri"/>
          <w:b/>
          <w:bCs/>
          <w:kern w:val="0"/>
          <w:sz w:val="32"/>
          <w:szCs w:val="32"/>
        </w:rPr>
        <w:t xml:space="preserve">3 pairs </w:t>
      </w:r>
    </w:p>
    <w:p w14:paraId="6DCD575B" w14:textId="2E0D8421" w:rsidR="0003567E" w:rsidRPr="000C4EE6" w:rsidRDefault="0003567E" w:rsidP="000C4EE6">
      <w:pPr>
        <w:pStyle w:val="ListParagraph"/>
        <w:numPr>
          <w:ilvl w:val="0"/>
          <w:numId w:val="1"/>
        </w:numPr>
        <w:tabs>
          <w:tab w:val="right" w:pos="200"/>
          <w:tab w:val="left" w:pos="40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32"/>
          <w:szCs w:val="32"/>
        </w:rPr>
      </w:pPr>
      <w:r w:rsidRPr="000C4EE6">
        <w:rPr>
          <w:rFonts w:cs="Calibri"/>
          <w:b/>
          <w:bCs/>
          <w:kern w:val="0"/>
          <w:sz w:val="32"/>
          <w:szCs w:val="32"/>
        </w:rPr>
        <w:t xml:space="preserve">Wisdom and Revelation (Revelatory Understanding)  – Ephesians 1:17-19 </w:t>
      </w:r>
    </w:p>
    <w:p w14:paraId="3A293D6C" w14:textId="21BF1A4E" w:rsidR="0003567E" w:rsidRPr="000C4EE6" w:rsidRDefault="0003567E" w:rsidP="000C4EE6">
      <w:pPr>
        <w:pStyle w:val="ListParagraph"/>
        <w:numPr>
          <w:ilvl w:val="0"/>
          <w:numId w:val="1"/>
        </w:numPr>
        <w:tabs>
          <w:tab w:val="right" w:pos="200"/>
          <w:tab w:val="left" w:pos="40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32"/>
          <w:szCs w:val="32"/>
        </w:rPr>
      </w:pPr>
      <w:r w:rsidRPr="000C4EE6">
        <w:rPr>
          <w:rFonts w:cs="Calibri"/>
          <w:b/>
          <w:bCs/>
          <w:kern w:val="0"/>
          <w:sz w:val="32"/>
          <w:szCs w:val="32"/>
        </w:rPr>
        <w:t xml:space="preserve">Counsel and Power (Colossians </w:t>
      </w:r>
      <w:r w:rsidR="00EC344A" w:rsidRPr="000C4EE6">
        <w:rPr>
          <w:rFonts w:cs="Calibri"/>
          <w:b/>
          <w:bCs/>
          <w:kern w:val="0"/>
          <w:sz w:val="32"/>
          <w:szCs w:val="32"/>
        </w:rPr>
        <w:t xml:space="preserve">1:9-10 </w:t>
      </w:r>
      <w:r w:rsidR="00D41F9F" w:rsidRPr="000C4EE6">
        <w:rPr>
          <w:rFonts w:cs="Calibri"/>
          <w:b/>
          <w:bCs/>
          <w:kern w:val="0"/>
          <w:sz w:val="32"/>
          <w:szCs w:val="32"/>
        </w:rPr>
        <w:t>and Ephesians 3:16)</w:t>
      </w:r>
    </w:p>
    <w:p w14:paraId="2B0EA05D" w14:textId="66A28A64" w:rsidR="00AD04E3" w:rsidRPr="000C4EE6" w:rsidRDefault="0003567E" w:rsidP="000C4EE6">
      <w:pPr>
        <w:pStyle w:val="ListParagraph"/>
        <w:numPr>
          <w:ilvl w:val="0"/>
          <w:numId w:val="1"/>
        </w:numPr>
        <w:tabs>
          <w:tab w:val="right" w:pos="200"/>
          <w:tab w:val="left" w:pos="40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32"/>
          <w:szCs w:val="32"/>
        </w:rPr>
      </w:pPr>
      <w:r w:rsidRPr="000C4EE6">
        <w:rPr>
          <w:rFonts w:cs="Calibri"/>
          <w:b/>
          <w:bCs/>
          <w:kern w:val="0"/>
          <w:sz w:val="32"/>
          <w:szCs w:val="32"/>
        </w:rPr>
        <w:t xml:space="preserve">Knowledge and the Fear of the Lord </w:t>
      </w:r>
      <w:r w:rsidR="00EC344A" w:rsidRPr="000C4EE6">
        <w:rPr>
          <w:rFonts w:cs="Calibri"/>
          <w:b/>
          <w:bCs/>
          <w:kern w:val="0"/>
          <w:sz w:val="32"/>
          <w:szCs w:val="32"/>
        </w:rPr>
        <w:t xml:space="preserve">(Colossians </w:t>
      </w:r>
      <w:r w:rsidR="00C47577" w:rsidRPr="000C4EE6">
        <w:rPr>
          <w:rFonts w:cs="Calibri"/>
          <w:b/>
          <w:bCs/>
          <w:kern w:val="0"/>
          <w:sz w:val="32"/>
          <w:szCs w:val="32"/>
        </w:rPr>
        <w:t>1:10</w:t>
      </w:r>
      <w:r w:rsidR="006869B0" w:rsidRPr="000C4EE6">
        <w:rPr>
          <w:rFonts w:cs="Calibri"/>
          <w:b/>
          <w:bCs/>
          <w:kern w:val="0"/>
          <w:sz w:val="32"/>
          <w:szCs w:val="32"/>
        </w:rPr>
        <w:t>, 2 Cor 7:1</w:t>
      </w:r>
      <w:r w:rsidR="000C4EE6" w:rsidRPr="000C4EE6">
        <w:rPr>
          <w:rFonts w:cs="Calibri"/>
          <w:b/>
          <w:bCs/>
          <w:kern w:val="0"/>
          <w:sz w:val="32"/>
          <w:szCs w:val="32"/>
        </w:rPr>
        <w:t xml:space="preserve">, Psalm 86:11). </w:t>
      </w:r>
    </w:p>
    <w:p w14:paraId="54AC1369" w14:textId="77777777" w:rsidR="0013395C" w:rsidRPr="0013395C" w:rsidRDefault="0013395C" w:rsidP="0013395C">
      <w:pPr>
        <w:tabs>
          <w:tab w:val="right" w:pos="200"/>
          <w:tab w:val="left" w:pos="400"/>
        </w:tabs>
        <w:autoSpaceDE w:val="0"/>
        <w:autoSpaceDN w:val="0"/>
        <w:adjustRightInd w:val="0"/>
        <w:spacing w:before="240" w:after="0" w:line="240" w:lineRule="auto"/>
        <w:ind w:left="960" w:hanging="960"/>
        <w:rPr>
          <w:rFonts w:cs="Calibri"/>
          <w:kern w:val="0"/>
          <w:sz w:val="32"/>
          <w:szCs w:val="32"/>
        </w:rPr>
      </w:pPr>
      <w:r w:rsidRPr="0013395C">
        <w:rPr>
          <w:rFonts w:ascii="Calibri" w:hAnsi="Calibri" w:cs="Calibri"/>
          <w:kern w:val="0"/>
        </w:rPr>
        <w:lastRenderedPageBreak/>
        <w:tab/>
      </w:r>
      <w:r w:rsidRPr="0013395C">
        <w:rPr>
          <w:rFonts w:cs="Calibri"/>
          <w:kern w:val="0"/>
          <w:sz w:val="32"/>
          <w:szCs w:val="32"/>
        </w:rPr>
        <w:t xml:space="preserve">I will instruct you and teach you in the way you should go; </w:t>
      </w:r>
    </w:p>
    <w:p w14:paraId="68719183" w14:textId="328A0A30" w:rsidR="0013395C" w:rsidRPr="0013395C" w:rsidRDefault="0013395C" w:rsidP="0013395C">
      <w:pPr>
        <w:autoSpaceDE w:val="0"/>
        <w:autoSpaceDN w:val="0"/>
        <w:adjustRightInd w:val="0"/>
        <w:spacing w:after="0" w:line="240" w:lineRule="auto"/>
        <w:ind w:left="960" w:hanging="320"/>
        <w:rPr>
          <w:rFonts w:cs="Calibri"/>
          <w:kern w:val="0"/>
          <w:sz w:val="32"/>
          <w:szCs w:val="32"/>
        </w:rPr>
      </w:pPr>
      <w:r w:rsidRPr="0013395C">
        <w:rPr>
          <w:rFonts w:cs="Calibri"/>
          <w:kern w:val="0"/>
          <w:sz w:val="32"/>
          <w:szCs w:val="32"/>
        </w:rPr>
        <w:t>I will counsel you with my eye upon yo</w:t>
      </w:r>
      <w:r w:rsidR="00953A9E">
        <w:rPr>
          <w:rFonts w:cs="Calibri"/>
          <w:kern w:val="0"/>
          <w:sz w:val="32"/>
          <w:szCs w:val="32"/>
        </w:rPr>
        <w:t xml:space="preserve">u – Psalm 32:8 </w:t>
      </w:r>
    </w:p>
    <w:p w14:paraId="68EB3E1D" w14:textId="77777777" w:rsidR="00F263D1" w:rsidRPr="0013395C" w:rsidRDefault="00F263D1">
      <w:pPr>
        <w:rPr>
          <w:sz w:val="32"/>
          <w:szCs w:val="32"/>
        </w:rPr>
      </w:pPr>
    </w:p>
    <w:sectPr w:rsidR="00F263D1" w:rsidRPr="0013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CA8A6" w14:textId="77777777" w:rsidR="00A91AEF" w:rsidRDefault="00A91AEF" w:rsidP="00F263D1">
      <w:pPr>
        <w:spacing w:after="0" w:line="240" w:lineRule="auto"/>
      </w:pPr>
      <w:r>
        <w:separator/>
      </w:r>
    </w:p>
  </w:endnote>
  <w:endnote w:type="continuationSeparator" w:id="0">
    <w:p w14:paraId="1AF6EFD5" w14:textId="77777777" w:rsidR="00A91AEF" w:rsidRDefault="00A91AEF" w:rsidP="00F2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A5B91" w14:textId="77777777" w:rsidR="00A91AEF" w:rsidRDefault="00A91AEF" w:rsidP="00F263D1">
      <w:pPr>
        <w:spacing w:after="0" w:line="240" w:lineRule="auto"/>
      </w:pPr>
      <w:r>
        <w:separator/>
      </w:r>
    </w:p>
  </w:footnote>
  <w:footnote w:type="continuationSeparator" w:id="0">
    <w:p w14:paraId="5A0D3C56" w14:textId="77777777" w:rsidR="00A91AEF" w:rsidRDefault="00A91AEF" w:rsidP="00F263D1">
      <w:pPr>
        <w:spacing w:after="0" w:line="240" w:lineRule="auto"/>
      </w:pPr>
      <w:r>
        <w:continuationSeparator/>
      </w:r>
    </w:p>
  </w:footnote>
  <w:footnote w:id="1">
    <w:p w14:paraId="1A552350" w14:textId="77777777" w:rsidR="00C5505D" w:rsidRDefault="00C5505D" w:rsidP="00C5505D">
      <w:r>
        <w:rPr>
          <w:vertAlign w:val="superscript"/>
        </w:rPr>
        <w:footnoteRef/>
      </w:r>
      <w:r>
        <w:t xml:space="preserve"> </w:t>
      </w:r>
      <w:hyperlink r:id="rId1" w:history="1">
        <w:r>
          <w:rPr>
            <w:i/>
            <w:color w:val="0000FF"/>
            <w:u w:val="single"/>
          </w:rPr>
          <w:t>The Holy Bible: English Standard Version</w:t>
        </w:r>
      </w:hyperlink>
      <w:r>
        <w:t xml:space="preserve"> (Re 3:1–4). (2016). Crossway Bibles.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F7537"/>
    <w:multiLevelType w:val="hybridMultilevel"/>
    <w:tmpl w:val="FBD6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4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D1"/>
    <w:rsid w:val="0003567E"/>
    <w:rsid w:val="0004510B"/>
    <w:rsid w:val="000C4EE6"/>
    <w:rsid w:val="0013395C"/>
    <w:rsid w:val="00197B0F"/>
    <w:rsid w:val="001B3129"/>
    <w:rsid w:val="0021746F"/>
    <w:rsid w:val="003638FC"/>
    <w:rsid w:val="003F27B9"/>
    <w:rsid w:val="00566AA8"/>
    <w:rsid w:val="00596C87"/>
    <w:rsid w:val="00651CAA"/>
    <w:rsid w:val="006869B0"/>
    <w:rsid w:val="007F45A5"/>
    <w:rsid w:val="00953A9E"/>
    <w:rsid w:val="00982131"/>
    <w:rsid w:val="00A91AEF"/>
    <w:rsid w:val="00AA7453"/>
    <w:rsid w:val="00AD04E3"/>
    <w:rsid w:val="00B443DD"/>
    <w:rsid w:val="00BA6307"/>
    <w:rsid w:val="00BD665C"/>
    <w:rsid w:val="00C0630F"/>
    <w:rsid w:val="00C47577"/>
    <w:rsid w:val="00C5505D"/>
    <w:rsid w:val="00D41F9F"/>
    <w:rsid w:val="00D67D0F"/>
    <w:rsid w:val="00DC6205"/>
    <w:rsid w:val="00E439AA"/>
    <w:rsid w:val="00EC344A"/>
    <w:rsid w:val="00F263D1"/>
    <w:rsid w:val="00F51A58"/>
    <w:rsid w:val="00FB2477"/>
    <w:rsid w:val="00F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9AB1"/>
  <w15:chartTrackingRefBased/>
  <w15:docId w15:val="{B5716569-0382-4977-A5D7-EC3230DE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3D1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AD04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f.ly/logosres/esv?ref=BibleESV.Re3.1&amp;off=27&amp;ctx=Church+in+Sardis%0a3%C2%A0%E2%80%9C~And+to+the+angel+of+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Hubbard</dc:creator>
  <cp:keywords/>
  <dc:description/>
  <cp:lastModifiedBy>Jason Hubbard</cp:lastModifiedBy>
  <cp:revision>34</cp:revision>
  <dcterms:created xsi:type="dcterms:W3CDTF">2025-05-02T12:29:00Z</dcterms:created>
  <dcterms:modified xsi:type="dcterms:W3CDTF">2025-05-31T15:35:00Z</dcterms:modified>
</cp:coreProperties>
</file>