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DC40D" w14:textId="77777777" w:rsidR="00692415" w:rsidRPr="0067277C" w:rsidRDefault="00692415" w:rsidP="00692415">
      <w:pPr>
        <w:spacing w:after="0" w:line="240" w:lineRule="auto"/>
        <w:jc w:val="center"/>
        <w:rPr>
          <w:rFonts w:ascii="Times New Roman" w:hAnsi="Times New Roman" w:cs="Times New Roman"/>
          <w:b/>
          <w:sz w:val="28"/>
          <w:szCs w:val="28"/>
        </w:rPr>
      </w:pPr>
      <w:r w:rsidRPr="0067277C">
        <w:rPr>
          <w:rFonts w:ascii="Times New Roman" w:hAnsi="Times New Roman" w:cs="Times New Roman"/>
          <w:b/>
          <w:sz w:val="28"/>
          <w:szCs w:val="28"/>
        </w:rPr>
        <w:t>A Middle-Aged Movement Still Thriving: An Interview with Victor John</w:t>
      </w:r>
    </w:p>
    <w:p w14:paraId="2096D2EF" w14:textId="77777777" w:rsidR="00692415" w:rsidRPr="00E516F4" w:rsidRDefault="00692415" w:rsidP="00692415">
      <w:pPr>
        <w:spacing w:after="0" w:line="240" w:lineRule="auto"/>
        <w:jc w:val="center"/>
        <w:rPr>
          <w:rFonts w:ascii="Times New Roman" w:hAnsi="Times New Roman" w:cs="Times New Roman"/>
          <w:sz w:val="24"/>
          <w:szCs w:val="24"/>
        </w:rPr>
      </w:pPr>
      <w:r w:rsidRPr="00E516F4">
        <w:rPr>
          <w:rFonts w:ascii="Times New Roman" w:hAnsi="Times New Roman" w:cs="Times New Roman"/>
          <w:sz w:val="24"/>
          <w:szCs w:val="24"/>
        </w:rPr>
        <w:t>By Dave Coles</w:t>
      </w:r>
    </w:p>
    <w:p w14:paraId="5526D4BE" w14:textId="77777777" w:rsidR="003F2FD4" w:rsidRDefault="003F2FD4" w:rsidP="003F2FD4">
      <w:pPr>
        <w:pStyle w:val="ListParagraph"/>
      </w:pPr>
    </w:p>
    <w:p w14:paraId="4DBC6686" w14:textId="77777777" w:rsidR="005714B9" w:rsidRPr="00E516F4" w:rsidRDefault="005714B9" w:rsidP="003F2FD4">
      <w:pPr>
        <w:pStyle w:val="ListParagraph"/>
      </w:pPr>
    </w:p>
    <w:p w14:paraId="4FB5F2ED" w14:textId="77777777" w:rsidR="005714B9" w:rsidRDefault="00B81B22" w:rsidP="005714B9">
      <w:pPr>
        <w:ind w:left="360"/>
        <w:rPr>
          <w:rFonts w:ascii="Times New Roman" w:hAnsi="Times New Roman" w:cs="Times New Roman"/>
          <w:sz w:val="24"/>
          <w:szCs w:val="24"/>
        </w:rPr>
      </w:pPr>
      <w:r w:rsidRPr="00B81B22">
        <w:rPr>
          <w:rFonts w:ascii="Times New Roman" w:hAnsi="Times New Roman" w:cs="Times New Roman"/>
          <w:sz w:val="24"/>
          <w:szCs w:val="24"/>
        </w:rPr>
        <w:t>Dave:</w:t>
      </w:r>
      <w:r>
        <w:rPr>
          <w:rFonts w:ascii="Times New Roman" w:hAnsi="Times New Roman" w:cs="Times New Roman"/>
          <w:i/>
          <w:sz w:val="24"/>
          <w:szCs w:val="24"/>
        </w:rPr>
        <w:t xml:space="preserve"> </w:t>
      </w:r>
      <w:r w:rsidR="005714B9" w:rsidRPr="00E516F4">
        <w:rPr>
          <w:rFonts w:ascii="Times New Roman" w:hAnsi="Times New Roman" w:cs="Times New Roman"/>
          <w:i/>
          <w:sz w:val="24"/>
          <w:szCs w:val="24"/>
        </w:rPr>
        <w:t>How long has the Bhojpuri movement been going on?</w:t>
      </w:r>
      <w:r w:rsidR="005714B9" w:rsidRPr="00E516F4">
        <w:rPr>
          <w:rFonts w:ascii="Times New Roman" w:hAnsi="Times New Roman" w:cs="Times New Roman"/>
          <w:sz w:val="24"/>
          <w:szCs w:val="24"/>
        </w:rPr>
        <w:t xml:space="preserve"> </w:t>
      </w:r>
    </w:p>
    <w:p w14:paraId="12355C8C" w14:textId="77777777" w:rsidR="005714B9" w:rsidRDefault="00B81B22" w:rsidP="005714B9">
      <w:pPr>
        <w:ind w:left="360"/>
        <w:rPr>
          <w:rFonts w:ascii="Times New Roman" w:hAnsi="Times New Roman" w:cs="Times New Roman"/>
          <w:sz w:val="24"/>
          <w:szCs w:val="24"/>
        </w:rPr>
      </w:pPr>
      <w:r>
        <w:rPr>
          <w:rFonts w:ascii="Times New Roman" w:hAnsi="Times New Roman" w:cs="Times New Roman"/>
          <w:sz w:val="24"/>
          <w:szCs w:val="24"/>
        </w:rPr>
        <w:t xml:space="preserve">Victor: </w:t>
      </w:r>
      <w:r w:rsidR="005714B9">
        <w:rPr>
          <w:rFonts w:ascii="Times New Roman" w:hAnsi="Times New Roman" w:cs="Times New Roman"/>
          <w:sz w:val="24"/>
          <w:szCs w:val="24"/>
        </w:rPr>
        <w:t xml:space="preserve">The </w:t>
      </w:r>
      <w:r w:rsidR="005714B9" w:rsidRPr="00E516F4">
        <w:rPr>
          <w:rFonts w:ascii="Times New Roman" w:hAnsi="Times New Roman" w:cs="Times New Roman"/>
          <w:sz w:val="24"/>
          <w:szCs w:val="24"/>
        </w:rPr>
        <w:t>movement started in 1998.</w:t>
      </w:r>
      <w:r w:rsidR="00A957F1">
        <w:rPr>
          <w:rFonts w:ascii="Times New Roman" w:hAnsi="Times New Roman" w:cs="Times New Roman"/>
          <w:sz w:val="24"/>
          <w:szCs w:val="24"/>
        </w:rPr>
        <w:t xml:space="preserve"> </w:t>
      </w:r>
      <w:r w:rsidR="005714B9">
        <w:rPr>
          <w:rFonts w:ascii="Times New Roman" w:hAnsi="Times New Roman" w:cs="Times New Roman"/>
          <w:sz w:val="24"/>
          <w:szCs w:val="24"/>
        </w:rPr>
        <w:t xml:space="preserve">I had begun focusing on work among the Bhojpuri since </w:t>
      </w:r>
      <w:r w:rsidR="005714B9" w:rsidRPr="00D06C5E">
        <w:rPr>
          <w:rFonts w:ascii="Times New Roman" w:hAnsi="Times New Roman" w:cs="Times New Roman"/>
          <w:sz w:val="24"/>
          <w:szCs w:val="24"/>
        </w:rPr>
        <w:t>1992</w:t>
      </w:r>
      <w:r w:rsidR="005714B9">
        <w:rPr>
          <w:rFonts w:ascii="Times New Roman" w:hAnsi="Times New Roman" w:cs="Times New Roman"/>
          <w:sz w:val="24"/>
          <w:szCs w:val="24"/>
        </w:rPr>
        <w:t>, and in 1994 we began the ministry in earnest. We held the first Bhojpuri c</w:t>
      </w:r>
      <w:r w:rsidR="005714B9" w:rsidRPr="00CA6F02">
        <w:rPr>
          <w:rFonts w:ascii="Times New Roman" w:hAnsi="Times New Roman" w:cs="Times New Roman"/>
          <w:sz w:val="24"/>
          <w:szCs w:val="24"/>
        </w:rPr>
        <w:t>onsultation</w:t>
      </w:r>
      <w:r w:rsidR="005714B9">
        <w:rPr>
          <w:rFonts w:ascii="Times New Roman" w:hAnsi="Times New Roman" w:cs="Times New Roman"/>
          <w:sz w:val="24"/>
          <w:szCs w:val="24"/>
        </w:rPr>
        <w:t xml:space="preserve">, began a systematic survey </w:t>
      </w:r>
      <w:r w:rsidR="005714B9" w:rsidRPr="00CA6F02">
        <w:rPr>
          <w:rFonts w:ascii="Times New Roman" w:hAnsi="Times New Roman" w:cs="Times New Roman"/>
          <w:sz w:val="24"/>
          <w:szCs w:val="24"/>
        </w:rPr>
        <w:t xml:space="preserve">for all </w:t>
      </w:r>
      <w:r w:rsidR="005714B9">
        <w:rPr>
          <w:rFonts w:ascii="Times New Roman" w:hAnsi="Times New Roman" w:cs="Times New Roman"/>
          <w:sz w:val="24"/>
          <w:szCs w:val="24"/>
        </w:rPr>
        <w:t xml:space="preserve">the </w:t>
      </w:r>
      <w:r w:rsidR="005714B9" w:rsidRPr="00CA6F02">
        <w:rPr>
          <w:rFonts w:ascii="Times New Roman" w:hAnsi="Times New Roman" w:cs="Times New Roman"/>
          <w:sz w:val="24"/>
          <w:szCs w:val="24"/>
        </w:rPr>
        <w:t>Bhojpuri districts</w:t>
      </w:r>
      <w:r w:rsidR="005714B9">
        <w:rPr>
          <w:rFonts w:ascii="Times New Roman" w:hAnsi="Times New Roman" w:cs="Times New Roman"/>
          <w:sz w:val="24"/>
          <w:szCs w:val="24"/>
        </w:rPr>
        <w:t>, and made a decision</w:t>
      </w:r>
      <w:r w:rsidR="005714B9" w:rsidRPr="00C7181A">
        <w:rPr>
          <w:rFonts w:ascii="Times New Roman" w:hAnsi="Times New Roman" w:cs="Times New Roman"/>
          <w:sz w:val="24"/>
          <w:szCs w:val="24"/>
        </w:rPr>
        <w:t xml:space="preserve"> to focus on obedience-based discipleship.</w:t>
      </w:r>
      <w:r w:rsidR="005714B9">
        <w:rPr>
          <w:rFonts w:ascii="Times New Roman" w:hAnsi="Times New Roman" w:cs="Times New Roman"/>
          <w:sz w:val="24"/>
          <w:szCs w:val="24"/>
        </w:rPr>
        <w:t xml:space="preserve"> </w:t>
      </w:r>
      <w:r w:rsidR="005714B9" w:rsidRPr="00807965">
        <w:rPr>
          <w:rFonts w:ascii="Times New Roman" w:hAnsi="Times New Roman" w:cs="Times New Roman"/>
          <w:sz w:val="24"/>
          <w:szCs w:val="24"/>
        </w:rPr>
        <w:t>We didn’t start with a blueprint</w:t>
      </w:r>
      <w:r w:rsidR="005714B9">
        <w:rPr>
          <w:rFonts w:ascii="Times New Roman" w:hAnsi="Times New Roman" w:cs="Times New Roman"/>
          <w:sz w:val="24"/>
          <w:szCs w:val="24"/>
        </w:rPr>
        <w:t xml:space="preserve"> for how the ministry would unfold</w:t>
      </w:r>
      <w:r w:rsidR="005714B9" w:rsidRPr="00807965">
        <w:rPr>
          <w:rFonts w:ascii="Times New Roman" w:hAnsi="Times New Roman" w:cs="Times New Roman"/>
          <w:sz w:val="24"/>
          <w:szCs w:val="24"/>
        </w:rPr>
        <w:t>; everything has been evolving</w:t>
      </w:r>
      <w:r w:rsidR="005714B9">
        <w:rPr>
          <w:rFonts w:ascii="Times New Roman" w:hAnsi="Times New Roman" w:cs="Times New Roman"/>
          <w:sz w:val="24"/>
          <w:szCs w:val="24"/>
        </w:rPr>
        <w:t xml:space="preserve"> through the years</w:t>
      </w:r>
      <w:r w:rsidR="005714B9" w:rsidRPr="00807965">
        <w:rPr>
          <w:rFonts w:ascii="Times New Roman" w:hAnsi="Times New Roman" w:cs="Times New Roman"/>
          <w:sz w:val="24"/>
          <w:szCs w:val="24"/>
        </w:rPr>
        <w:t>.</w:t>
      </w:r>
      <w:r w:rsidR="005714B9">
        <w:rPr>
          <w:rFonts w:ascii="Times New Roman" w:hAnsi="Times New Roman" w:cs="Times New Roman"/>
          <w:sz w:val="24"/>
          <w:szCs w:val="24"/>
        </w:rPr>
        <w:t xml:space="preserve"> </w:t>
      </w:r>
      <w:r w:rsidR="005714B9" w:rsidRPr="00C7181A">
        <w:rPr>
          <w:rFonts w:ascii="Times New Roman" w:hAnsi="Times New Roman" w:cs="Times New Roman"/>
          <w:sz w:val="24"/>
          <w:szCs w:val="24"/>
        </w:rPr>
        <w:t>The real breakthrough with significant numbers happened when we released the first edition</w:t>
      </w:r>
      <w:r w:rsidR="005714B9">
        <w:rPr>
          <w:rFonts w:ascii="Times New Roman" w:hAnsi="Times New Roman" w:cs="Times New Roman"/>
          <w:sz w:val="24"/>
          <w:szCs w:val="24"/>
        </w:rPr>
        <w:t xml:space="preserve"> of the Bhojpuri New Testament in 1998. After that</w:t>
      </w:r>
      <w:r w:rsidR="00E550F4">
        <w:rPr>
          <w:rFonts w:ascii="Times New Roman" w:hAnsi="Times New Roman" w:cs="Times New Roman"/>
          <w:sz w:val="24"/>
          <w:szCs w:val="24"/>
        </w:rPr>
        <w:t xml:space="preserve"> the movement began</w:t>
      </w:r>
      <w:r w:rsidR="005714B9" w:rsidRPr="00C7181A">
        <w:rPr>
          <w:rFonts w:ascii="Times New Roman" w:hAnsi="Times New Roman" w:cs="Times New Roman"/>
          <w:sz w:val="24"/>
          <w:szCs w:val="24"/>
        </w:rPr>
        <w:t xml:space="preserve"> grow</w:t>
      </w:r>
      <w:r w:rsidR="00E550F4">
        <w:rPr>
          <w:rFonts w:ascii="Times New Roman" w:hAnsi="Times New Roman" w:cs="Times New Roman"/>
          <w:sz w:val="24"/>
          <w:szCs w:val="24"/>
        </w:rPr>
        <w:t>ing</w:t>
      </w:r>
      <w:r w:rsidR="005714B9" w:rsidRPr="00C7181A">
        <w:rPr>
          <w:rFonts w:ascii="Times New Roman" w:hAnsi="Times New Roman" w:cs="Times New Roman"/>
          <w:sz w:val="24"/>
          <w:szCs w:val="24"/>
        </w:rPr>
        <w:t xml:space="preserve"> exponentially.</w:t>
      </w:r>
      <w:r w:rsidR="005714B9" w:rsidRPr="00E516F4">
        <w:rPr>
          <w:rFonts w:ascii="Times New Roman" w:hAnsi="Times New Roman" w:cs="Times New Roman"/>
          <w:sz w:val="24"/>
          <w:szCs w:val="24"/>
        </w:rPr>
        <w:t xml:space="preserve"> </w:t>
      </w:r>
      <w:r w:rsidR="005714B9">
        <w:rPr>
          <w:rFonts w:ascii="Times New Roman" w:hAnsi="Times New Roman" w:cs="Times New Roman"/>
          <w:sz w:val="24"/>
          <w:szCs w:val="24"/>
        </w:rPr>
        <w:t xml:space="preserve">It wasn’t a huge movement at that time. Things were happening in various places, but we had no idea of the big picture of what </w:t>
      </w:r>
      <w:r w:rsidR="004E0424">
        <w:rPr>
          <w:rFonts w:ascii="Times New Roman" w:hAnsi="Times New Roman" w:cs="Times New Roman"/>
          <w:sz w:val="24"/>
          <w:szCs w:val="24"/>
        </w:rPr>
        <w:t xml:space="preserve">the Lord </w:t>
      </w:r>
      <w:r w:rsidR="005714B9">
        <w:rPr>
          <w:rFonts w:ascii="Times New Roman" w:hAnsi="Times New Roman" w:cs="Times New Roman"/>
          <w:sz w:val="24"/>
          <w:szCs w:val="24"/>
        </w:rPr>
        <w:t xml:space="preserve">was </w:t>
      </w:r>
      <w:r w:rsidR="004E0424">
        <w:rPr>
          <w:rFonts w:ascii="Times New Roman" w:hAnsi="Times New Roman" w:cs="Times New Roman"/>
          <w:sz w:val="24"/>
          <w:szCs w:val="24"/>
        </w:rPr>
        <w:t>doing</w:t>
      </w:r>
      <w:r w:rsidR="005714B9">
        <w:rPr>
          <w:rFonts w:ascii="Times New Roman" w:hAnsi="Times New Roman" w:cs="Times New Roman"/>
          <w:sz w:val="24"/>
          <w:szCs w:val="24"/>
        </w:rPr>
        <w:t>.</w:t>
      </w:r>
      <w:r w:rsidR="00A957F1">
        <w:rPr>
          <w:rFonts w:ascii="Times New Roman" w:hAnsi="Times New Roman" w:cs="Times New Roman"/>
          <w:sz w:val="24"/>
          <w:szCs w:val="24"/>
        </w:rPr>
        <w:t xml:space="preserve"> </w:t>
      </w:r>
    </w:p>
    <w:p w14:paraId="242C104C" w14:textId="77777777" w:rsidR="004A24C5" w:rsidRDefault="005714B9" w:rsidP="004A24C5">
      <w:pPr>
        <w:ind w:left="360"/>
        <w:rPr>
          <w:rFonts w:ascii="Times New Roman" w:hAnsi="Times New Roman" w:cs="Times New Roman"/>
          <w:sz w:val="24"/>
          <w:szCs w:val="24"/>
        </w:rPr>
      </w:pPr>
      <w:r>
        <w:rPr>
          <w:rFonts w:ascii="Times New Roman" w:hAnsi="Times New Roman" w:cs="Times New Roman"/>
          <w:sz w:val="24"/>
          <w:szCs w:val="24"/>
        </w:rPr>
        <w:t xml:space="preserve">In 2000 an audit was done by the </w:t>
      </w:r>
      <w:r w:rsidRPr="00E516F4">
        <w:rPr>
          <w:rFonts w:ascii="Times New Roman" w:hAnsi="Times New Roman" w:cs="Times New Roman"/>
          <w:sz w:val="24"/>
          <w:szCs w:val="24"/>
        </w:rPr>
        <w:t>IMB</w:t>
      </w:r>
      <w:r>
        <w:rPr>
          <w:rFonts w:ascii="Times New Roman" w:hAnsi="Times New Roman" w:cs="Times New Roman"/>
          <w:sz w:val="24"/>
          <w:szCs w:val="24"/>
        </w:rPr>
        <w:t>, and they pointed out that exponential growth</w:t>
      </w:r>
      <w:r w:rsidRPr="00E516F4">
        <w:rPr>
          <w:rFonts w:ascii="Times New Roman" w:hAnsi="Times New Roman" w:cs="Times New Roman"/>
          <w:sz w:val="24"/>
          <w:szCs w:val="24"/>
        </w:rPr>
        <w:t xml:space="preserve"> </w:t>
      </w:r>
      <w:r>
        <w:rPr>
          <w:rFonts w:ascii="Times New Roman" w:hAnsi="Times New Roman" w:cs="Times New Roman"/>
          <w:sz w:val="24"/>
          <w:szCs w:val="24"/>
        </w:rPr>
        <w:t>was taking place. T</w:t>
      </w:r>
      <w:r w:rsidRPr="00E516F4">
        <w:rPr>
          <w:rFonts w:ascii="Times New Roman" w:hAnsi="Times New Roman" w:cs="Times New Roman"/>
          <w:sz w:val="24"/>
          <w:szCs w:val="24"/>
        </w:rPr>
        <w:t xml:space="preserve">he tipping point </w:t>
      </w:r>
      <w:r>
        <w:rPr>
          <w:rFonts w:ascii="Times New Roman" w:hAnsi="Times New Roman" w:cs="Times New Roman"/>
          <w:sz w:val="24"/>
          <w:szCs w:val="24"/>
        </w:rPr>
        <w:t>had been</w:t>
      </w:r>
      <w:r w:rsidRPr="00E516F4">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E516F4">
        <w:rPr>
          <w:rFonts w:ascii="Times New Roman" w:hAnsi="Times New Roman" w:cs="Times New Roman"/>
          <w:sz w:val="24"/>
          <w:szCs w:val="24"/>
        </w:rPr>
        <w:t>1998</w:t>
      </w:r>
      <w:r>
        <w:rPr>
          <w:rFonts w:ascii="Times New Roman" w:hAnsi="Times New Roman" w:cs="Times New Roman"/>
          <w:sz w:val="24"/>
          <w:szCs w:val="24"/>
        </w:rPr>
        <w:t>, when things just shot up. We only had</w:t>
      </w:r>
      <w:r w:rsidRPr="00E516F4">
        <w:rPr>
          <w:rFonts w:ascii="Times New Roman" w:hAnsi="Times New Roman" w:cs="Times New Roman"/>
          <w:sz w:val="24"/>
          <w:szCs w:val="24"/>
        </w:rPr>
        <w:t xml:space="preserve"> 800 pastors</w:t>
      </w:r>
      <w:r>
        <w:rPr>
          <w:rFonts w:ascii="Times New Roman" w:hAnsi="Times New Roman" w:cs="Times New Roman"/>
          <w:sz w:val="24"/>
          <w:szCs w:val="24"/>
        </w:rPr>
        <w:t xml:space="preserve"> at that time, and all of them had grown within the last two or three years The IMB’s audit showed the rapid growth curve, and it h</w:t>
      </w:r>
      <w:r w:rsidRPr="00E516F4">
        <w:rPr>
          <w:rFonts w:ascii="Times New Roman" w:hAnsi="Times New Roman" w:cs="Times New Roman"/>
          <w:sz w:val="24"/>
          <w:szCs w:val="24"/>
        </w:rPr>
        <w:t xml:space="preserve">asn’t stopped since then. </w:t>
      </w:r>
      <w:r w:rsidR="004E2BF8">
        <w:rPr>
          <w:rFonts w:ascii="Times New Roman" w:hAnsi="Times New Roman" w:cs="Times New Roman"/>
          <w:sz w:val="24"/>
          <w:szCs w:val="24"/>
        </w:rPr>
        <w:t>A</w:t>
      </w:r>
      <w:r>
        <w:rPr>
          <w:rFonts w:ascii="Times New Roman" w:hAnsi="Times New Roman" w:cs="Times New Roman"/>
          <w:sz w:val="24"/>
          <w:szCs w:val="24"/>
        </w:rPr>
        <w:t xml:space="preserve">dditional audits </w:t>
      </w:r>
      <w:r w:rsidR="004E2BF8">
        <w:rPr>
          <w:rFonts w:ascii="Times New Roman" w:hAnsi="Times New Roman" w:cs="Times New Roman"/>
          <w:sz w:val="24"/>
          <w:szCs w:val="24"/>
        </w:rPr>
        <w:t>have</w:t>
      </w:r>
      <w:r>
        <w:rPr>
          <w:rFonts w:ascii="Times New Roman" w:hAnsi="Times New Roman" w:cs="Times New Roman"/>
          <w:sz w:val="24"/>
          <w:szCs w:val="24"/>
        </w:rPr>
        <w:t xml:space="preserve"> </w:t>
      </w:r>
      <w:r w:rsidR="004E2BF8">
        <w:rPr>
          <w:rFonts w:ascii="Times New Roman" w:hAnsi="Times New Roman" w:cs="Times New Roman"/>
          <w:sz w:val="24"/>
          <w:szCs w:val="24"/>
        </w:rPr>
        <w:t xml:space="preserve">been </w:t>
      </w:r>
      <w:r>
        <w:rPr>
          <w:rFonts w:ascii="Times New Roman" w:hAnsi="Times New Roman" w:cs="Times New Roman"/>
          <w:sz w:val="24"/>
          <w:szCs w:val="24"/>
        </w:rPr>
        <w:t xml:space="preserve">done by other </w:t>
      </w:r>
      <w:r w:rsidR="004E2BF8">
        <w:rPr>
          <w:rFonts w:ascii="Times New Roman" w:hAnsi="Times New Roman" w:cs="Times New Roman"/>
          <w:sz w:val="24"/>
          <w:szCs w:val="24"/>
        </w:rPr>
        <w:t>groups in subsequent years, showing the endurance and growth of the movement.</w:t>
      </w:r>
      <w:r w:rsidR="004A24C5">
        <w:rPr>
          <w:rFonts w:ascii="Times New Roman" w:hAnsi="Times New Roman" w:cs="Times New Roman"/>
          <w:sz w:val="24"/>
          <w:szCs w:val="24"/>
        </w:rPr>
        <w:t xml:space="preserve"> I just met yesterday with 35 or 40 lea</w:t>
      </w:r>
      <w:r w:rsidR="004E0424">
        <w:rPr>
          <w:rFonts w:ascii="Times New Roman" w:hAnsi="Times New Roman" w:cs="Times New Roman"/>
          <w:sz w:val="24"/>
          <w:szCs w:val="24"/>
        </w:rPr>
        <w:t>ders who shared amazing stories.</w:t>
      </w:r>
      <w:r w:rsidR="004A24C5">
        <w:rPr>
          <w:rFonts w:ascii="Times New Roman" w:hAnsi="Times New Roman" w:cs="Times New Roman"/>
          <w:sz w:val="24"/>
          <w:szCs w:val="24"/>
        </w:rPr>
        <w:t xml:space="preserve"> We were counting </w:t>
      </w:r>
      <w:r w:rsidR="004E0424">
        <w:rPr>
          <w:rFonts w:ascii="Times New Roman" w:hAnsi="Times New Roman" w:cs="Times New Roman"/>
          <w:sz w:val="24"/>
          <w:szCs w:val="24"/>
        </w:rPr>
        <w:t>the</w:t>
      </w:r>
      <w:r w:rsidR="004A24C5">
        <w:rPr>
          <w:rFonts w:ascii="Times New Roman" w:hAnsi="Times New Roman" w:cs="Times New Roman"/>
          <w:sz w:val="24"/>
          <w:szCs w:val="24"/>
        </w:rPr>
        <w:t xml:space="preserve"> generations of believers and churches. It’s over 100 generations</w:t>
      </w:r>
      <w:r w:rsidR="004E0424">
        <w:rPr>
          <w:rFonts w:ascii="Times New Roman" w:hAnsi="Times New Roman" w:cs="Times New Roman"/>
          <w:sz w:val="24"/>
          <w:szCs w:val="24"/>
        </w:rPr>
        <w:t>!</w:t>
      </w:r>
      <w:r w:rsidR="004A24C5">
        <w:rPr>
          <w:rFonts w:ascii="Times New Roman" w:hAnsi="Times New Roman" w:cs="Times New Roman"/>
          <w:sz w:val="24"/>
          <w:szCs w:val="24"/>
        </w:rPr>
        <w:t xml:space="preserve"> Every generation of believers starts a new church. We don’t count the number of believers (how many people </w:t>
      </w:r>
      <w:r w:rsidR="004E0424">
        <w:rPr>
          <w:rFonts w:ascii="Times New Roman" w:hAnsi="Times New Roman" w:cs="Times New Roman"/>
          <w:sz w:val="24"/>
          <w:szCs w:val="24"/>
        </w:rPr>
        <w:t>got saved). We count the number</w:t>
      </w:r>
      <w:r w:rsidR="004A24C5">
        <w:rPr>
          <w:rFonts w:ascii="Times New Roman" w:hAnsi="Times New Roman" w:cs="Times New Roman"/>
          <w:sz w:val="24"/>
          <w:szCs w:val="24"/>
        </w:rPr>
        <w:t xml:space="preserve"> of churches started.</w:t>
      </w:r>
    </w:p>
    <w:p w14:paraId="4979F83E" w14:textId="77777777" w:rsidR="004A24C5" w:rsidRDefault="00B81B22" w:rsidP="004A24C5">
      <w:pPr>
        <w:ind w:left="360"/>
        <w:rPr>
          <w:rFonts w:ascii="Times New Roman" w:hAnsi="Times New Roman" w:cs="Times New Roman"/>
          <w:sz w:val="24"/>
          <w:szCs w:val="24"/>
        </w:rPr>
      </w:pPr>
      <w:r w:rsidRPr="00B81B22">
        <w:rPr>
          <w:rFonts w:ascii="Times New Roman" w:hAnsi="Times New Roman" w:cs="Times New Roman"/>
          <w:sz w:val="24"/>
          <w:szCs w:val="24"/>
        </w:rPr>
        <w:t>Dave:</w:t>
      </w:r>
      <w:r>
        <w:rPr>
          <w:rFonts w:ascii="Times New Roman" w:hAnsi="Times New Roman" w:cs="Times New Roman"/>
          <w:i/>
          <w:sz w:val="24"/>
          <w:szCs w:val="24"/>
        </w:rPr>
        <w:t xml:space="preserve"> </w:t>
      </w:r>
      <w:r w:rsidR="004A24C5" w:rsidRPr="00F96AF1">
        <w:rPr>
          <w:rFonts w:ascii="Times New Roman" w:hAnsi="Times New Roman" w:cs="Times New Roman"/>
          <w:i/>
          <w:sz w:val="24"/>
          <w:szCs w:val="24"/>
        </w:rPr>
        <w:t>With all th</w:t>
      </w:r>
      <w:r w:rsidR="004A24C5">
        <w:rPr>
          <w:rFonts w:ascii="Times New Roman" w:hAnsi="Times New Roman" w:cs="Times New Roman"/>
          <w:i/>
          <w:sz w:val="24"/>
          <w:szCs w:val="24"/>
        </w:rPr>
        <w:t>ose</w:t>
      </w:r>
      <w:r w:rsidR="004A24C5" w:rsidRPr="00F96AF1">
        <w:rPr>
          <w:rFonts w:ascii="Times New Roman" w:hAnsi="Times New Roman" w:cs="Times New Roman"/>
          <w:i/>
          <w:sz w:val="24"/>
          <w:szCs w:val="24"/>
        </w:rPr>
        <w:t xml:space="preserve"> generation</w:t>
      </w:r>
      <w:r w:rsidR="004A24C5">
        <w:rPr>
          <w:rFonts w:ascii="Times New Roman" w:hAnsi="Times New Roman" w:cs="Times New Roman"/>
          <w:i/>
          <w:sz w:val="24"/>
          <w:szCs w:val="24"/>
        </w:rPr>
        <w:t>s</w:t>
      </w:r>
      <w:r w:rsidR="004A24C5" w:rsidRPr="00F96AF1">
        <w:rPr>
          <w:rFonts w:ascii="Times New Roman" w:hAnsi="Times New Roman" w:cs="Times New Roman"/>
          <w:i/>
          <w:sz w:val="24"/>
          <w:szCs w:val="24"/>
        </w:rPr>
        <w:t xml:space="preserve"> of churches and leaders, how have you managed to maintain the DNA of multiplication?</w:t>
      </w:r>
      <w:r w:rsidR="004A24C5" w:rsidRPr="00E516F4">
        <w:rPr>
          <w:rFonts w:ascii="Times New Roman" w:hAnsi="Times New Roman" w:cs="Times New Roman"/>
          <w:sz w:val="24"/>
          <w:szCs w:val="24"/>
        </w:rPr>
        <w:t xml:space="preserve"> </w:t>
      </w:r>
    </w:p>
    <w:p w14:paraId="67354B0C" w14:textId="4EA98DDB" w:rsidR="004A24C5" w:rsidRPr="00E516F4" w:rsidRDefault="00B81B22" w:rsidP="004A24C5">
      <w:pPr>
        <w:ind w:left="360"/>
        <w:rPr>
          <w:rFonts w:ascii="Times New Roman" w:hAnsi="Times New Roman" w:cs="Times New Roman"/>
          <w:sz w:val="24"/>
          <w:szCs w:val="24"/>
        </w:rPr>
      </w:pPr>
      <w:r>
        <w:rPr>
          <w:rFonts w:ascii="Times New Roman" w:hAnsi="Times New Roman" w:cs="Times New Roman"/>
          <w:sz w:val="24"/>
          <w:szCs w:val="24"/>
        </w:rPr>
        <w:t xml:space="preserve">Victor: </w:t>
      </w:r>
      <w:r w:rsidR="004A24C5">
        <w:rPr>
          <w:rFonts w:ascii="Times New Roman" w:hAnsi="Times New Roman" w:cs="Times New Roman"/>
          <w:sz w:val="24"/>
          <w:szCs w:val="24"/>
        </w:rPr>
        <w:t>The DNA has been set, and i</w:t>
      </w:r>
      <w:r w:rsidR="004A24C5" w:rsidRPr="00E516F4">
        <w:rPr>
          <w:rFonts w:ascii="Times New Roman" w:hAnsi="Times New Roman" w:cs="Times New Roman"/>
          <w:sz w:val="24"/>
          <w:szCs w:val="24"/>
        </w:rPr>
        <w:t xml:space="preserve">n our culture, a lot depends on watching and imitating. </w:t>
      </w:r>
      <w:r w:rsidR="004A24C5">
        <w:rPr>
          <w:rFonts w:ascii="Times New Roman" w:hAnsi="Times New Roman" w:cs="Times New Roman"/>
          <w:sz w:val="24"/>
          <w:szCs w:val="24"/>
        </w:rPr>
        <w:t>What you see is what you do. You watch what a leader does, then it’s easy to do the same thing. It’s much easier than following written notes or bullet points</w:t>
      </w:r>
      <w:r w:rsidR="004E0424">
        <w:rPr>
          <w:rFonts w:ascii="Times New Roman" w:hAnsi="Times New Roman" w:cs="Times New Roman"/>
          <w:sz w:val="24"/>
          <w:szCs w:val="24"/>
        </w:rPr>
        <w:t xml:space="preserve"> in a lecture</w:t>
      </w:r>
      <w:r w:rsidR="004A24C5">
        <w:rPr>
          <w:rFonts w:ascii="Times New Roman" w:hAnsi="Times New Roman" w:cs="Times New Roman"/>
          <w:sz w:val="24"/>
          <w:szCs w:val="24"/>
        </w:rPr>
        <w:t xml:space="preserve">. They see someone do it, then they think, “Oh, I can do that.” We try to make it so </w:t>
      </w:r>
      <w:r w:rsidR="004A24C5" w:rsidRPr="004A24C5">
        <w:rPr>
          <w:rFonts w:ascii="Times New Roman" w:hAnsi="Times New Roman" w:cs="Times New Roman"/>
          <w:i/>
          <w:sz w:val="24"/>
          <w:szCs w:val="24"/>
        </w:rPr>
        <w:t>simple</w:t>
      </w:r>
      <w:r w:rsidR="004A24C5">
        <w:rPr>
          <w:rFonts w:ascii="Times New Roman" w:hAnsi="Times New Roman" w:cs="Times New Roman"/>
          <w:sz w:val="24"/>
          <w:szCs w:val="24"/>
        </w:rPr>
        <w:t xml:space="preserve"> that even the least educated person will say, “I can do that; it’s not that </w:t>
      </w:r>
      <w:r w:rsidR="004A24C5" w:rsidRPr="00DA4677">
        <w:rPr>
          <w:rFonts w:ascii="Times New Roman" w:hAnsi="Times New Roman" w:cs="Times New Roman"/>
          <w:sz w:val="24"/>
          <w:szCs w:val="24"/>
        </w:rPr>
        <w:t xml:space="preserve">difficult.” </w:t>
      </w:r>
      <w:r w:rsidR="00C309A7" w:rsidRPr="00DA4677">
        <w:rPr>
          <w:rFonts w:ascii="Times New Roman" w:hAnsi="Times New Roman" w:cs="Times New Roman"/>
          <w:sz w:val="24"/>
          <w:szCs w:val="24"/>
        </w:rPr>
        <w:t xml:space="preserve">After all, obedience is caught rather than taught. </w:t>
      </w:r>
      <w:r w:rsidR="004A24C5" w:rsidRPr="00DA4677">
        <w:rPr>
          <w:rFonts w:ascii="Times New Roman" w:hAnsi="Times New Roman" w:cs="Times New Roman"/>
          <w:sz w:val="24"/>
          <w:szCs w:val="24"/>
        </w:rPr>
        <w:t xml:space="preserve">We don’t present something complicated that requires a lot of education, facilities or money. The idea from the very beginning has been </w:t>
      </w:r>
      <w:r w:rsidR="004E0424" w:rsidRPr="00DA4677">
        <w:rPr>
          <w:rFonts w:ascii="Times New Roman" w:hAnsi="Times New Roman" w:cs="Times New Roman"/>
          <w:sz w:val="24"/>
          <w:szCs w:val="24"/>
        </w:rPr>
        <w:t xml:space="preserve">a </w:t>
      </w:r>
      <w:r w:rsidR="004A24C5" w:rsidRPr="00DA4677">
        <w:rPr>
          <w:rFonts w:ascii="Times New Roman" w:hAnsi="Times New Roman" w:cs="Times New Roman"/>
          <w:sz w:val="24"/>
          <w:szCs w:val="24"/>
        </w:rPr>
        <w:t>self-sustaining and self-propagating</w:t>
      </w:r>
      <w:r w:rsidR="004E0424" w:rsidRPr="00DA4677">
        <w:rPr>
          <w:rFonts w:ascii="Times New Roman" w:hAnsi="Times New Roman" w:cs="Times New Roman"/>
          <w:sz w:val="24"/>
          <w:szCs w:val="24"/>
        </w:rPr>
        <w:t xml:space="preserve"> ministry</w:t>
      </w:r>
      <w:r w:rsidR="004A24C5" w:rsidRPr="00DA4677">
        <w:rPr>
          <w:rFonts w:ascii="Times New Roman" w:hAnsi="Times New Roman" w:cs="Times New Roman"/>
          <w:sz w:val="24"/>
          <w:szCs w:val="24"/>
        </w:rPr>
        <w:t xml:space="preserve">. It’s the responsibility of the Bhojpuri people to take the gospel to </w:t>
      </w:r>
      <w:r w:rsidR="006503DB" w:rsidRPr="00DA4677">
        <w:rPr>
          <w:rFonts w:ascii="Times New Roman" w:hAnsi="Times New Roman" w:cs="Times New Roman"/>
          <w:sz w:val="24"/>
          <w:szCs w:val="24"/>
        </w:rPr>
        <w:t xml:space="preserve">their own </w:t>
      </w:r>
      <w:r w:rsidR="00DA4677" w:rsidRPr="00DA4677">
        <w:rPr>
          <w:rFonts w:ascii="Times New Roman" w:hAnsi="Times New Roman" w:cs="Times New Roman"/>
          <w:sz w:val="24"/>
          <w:szCs w:val="24"/>
        </w:rPr>
        <w:t>and</w:t>
      </w:r>
      <w:r w:rsidR="00C309A7" w:rsidRPr="00DA4677">
        <w:rPr>
          <w:rFonts w:ascii="Times New Roman" w:hAnsi="Times New Roman" w:cs="Times New Roman"/>
          <w:sz w:val="24"/>
          <w:szCs w:val="24"/>
        </w:rPr>
        <w:t xml:space="preserve"> to </w:t>
      </w:r>
      <w:r w:rsidR="004A24C5" w:rsidRPr="00DA4677">
        <w:rPr>
          <w:rFonts w:ascii="Times New Roman" w:hAnsi="Times New Roman" w:cs="Times New Roman"/>
          <w:sz w:val="24"/>
          <w:szCs w:val="24"/>
        </w:rPr>
        <w:t>other people, and that’s what they’re doing.</w:t>
      </w:r>
    </w:p>
    <w:p w14:paraId="028CF41D" w14:textId="77777777" w:rsidR="004A24C5" w:rsidRDefault="00B81B22" w:rsidP="004A24C5">
      <w:pPr>
        <w:ind w:left="360"/>
        <w:rPr>
          <w:rFonts w:ascii="Times New Roman" w:hAnsi="Times New Roman" w:cs="Times New Roman"/>
          <w:sz w:val="24"/>
          <w:szCs w:val="24"/>
        </w:rPr>
      </w:pPr>
      <w:r w:rsidRPr="00B81B22">
        <w:rPr>
          <w:rFonts w:ascii="Times New Roman" w:hAnsi="Times New Roman" w:cs="Times New Roman"/>
          <w:sz w:val="24"/>
          <w:szCs w:val="24"/>
        </w:rPr>
        <w:t>Dave:</w:t>
      </w:r>
      <w:r>
        <w:rPr>
          <w:rFonts w:ascii="Times New Roman" w:hAnsi="Times New Roman" w:cs="Times New Roman"/>
          <w:i/>
          <w:sz w:val="24"/>
          <w:szCs w:val="24"/>
        </w:rPr>
        <w:t xml:space="preserve"> </w:t>
      </w:r>
      <w:r w:rsidR="004A24C5" w:rsidRPr="004E2BF8">
        <w:rPr>
          <w:rFonts w:ascii="Times New Roman" w:hAnsi="Times New Roman" w:cs="Times New Roman"/>
          <w:i/>
          <w:sz w:val="24"/>
          <w:szCs w:val="24"/>
        </w:rPr>
        <w:t xml:space="preserve">The </w:t>
      </w:r>
      <w:r w:rsidR="004A24C5" w:rsidRPr="00E516F4">
        <w:rPr>
          <w:rFonts w:ascii="Times New Roman" w:hAnsi="Times New Roman" w:cs="Times New Roman"/>
          <w:i/>
          <w:sz w:val="24"/>
          <w:szCs w:val="24"/>
        </w:rPr>
        <w:t>Bhojpuri movement</w:t>
      </w:r>
      <w:r w:rsidR="004A24C5">
        <w:rPr>
          <w:rFonts w:ascii="Times New Roman" w:hAnsi="Times New Roman" w:cs="Times New Roman"/>
          <w:i/>
          <w:sz w:val="24"/>
          <w:szCs w:val="24"/>
        </w:rPr>
        <w:t xml:space="preserve"> is one of the longest-lasting movements still continuing with CPM dynamics. This would seem to </w:t>
      </w:r>
      <w:r w:rsidR="0004577B">
        <w:rPr>
          <w:rFonts w:ascii="Times New Roman" w:hAnsi="Times New Roman" w:cs="Times New Roman"/>
          <w:i/>
          <w:sz w:val="24"/>
          <w:szCs w:val="24"/>
        </w:rPr>
        <w:t>show</w:t>
      </w:r>
      <w:r w:rsidR="004A24C5">
        <w:rPr>
          <w:rFonts w:ascii="Times New Roman" w:hAnsi="Times New Roman" w:cs="Times New Roman"/>
          <w:i/>
          <w:sz w:val="24"/>
          <w:szCs w:val="24"/>
        </w:rPr>
        <w:t xml:space="preserve"> it’s not just a fad. </w:t>
      </w:r>
    </w:p>
    <w:p w14:paraId="747DAD76" w14:textId="77777777" w:rsidR="004A24C5" w:rsidRDefault="00B81B22" w:rsidP="004A24C5">
      <w:pPr>
        <w:ind w:left="360"/>
        <w:rPr>
          <w:rFonts w:ascii="Times New Roman" w:hAnsi="Times New Roman" w:cs="Times New Roman"/>
          <w:sz w:val="24"/>
          <w:szCs w:val="24"/>
        </w:rPr>
      </w:pPr>
      <w:r>
        <w:rPr>
          <w:rFonts w:ascii="Times New Roman" w:hAnsi="Times New Roman" w:cs="Times New Roman"/>
          <w:sz w:val="24"/>
          <w:szCs w:val="24"/>
        </w:rPr>
        <w:t xml:space="preserve">Victor: </w:t>
      </w:r>
      <w:r w:rsidR="004A24C5">
        <w:rPr>
          <w:rFonts w:ascii="Times New Roman" w:hAnsi="Times New Roman" w:cs="Times New Roman"/>
          <w:sz w:val="24"/>
          <w:szCs w:val="24"/>
        </w:rPr>
        <w:t xml:space="preserve">Yes. </w:t>
      </w:r>
      <w:r w:rsidR="004A24C5" w:rsidRPr="00E516F4">
        <w:rPr>
          <w:rFonts w:ascii="Times New Roman" w:hAnsi="Times New Roman" w:cs="Times New Roman"/>
          <w:sz w:val="24"/>
          <w:szCs w:val="24"/>
        </w:rPr>
        <w:t xml:space="preserve">The movement is still </w:t>
      </w:r>
      <w:r w:rsidR="004A24C5">
        <w:rPr>
          <w:rFonts w:ascii="Times New Roman" w:hAnsi="Times New Roman" w:cs="Times New Roman"/>
          <w:sz w:val="24"/>
          <w:szCs w:val="24"/>
        </w:rPr>
        <w:t xml:space="preserve">moving. In years past some people invested a lot of time and effort in things that turned out to be just a fad. So some have been reluctant to invest in </w:t>
      </w:r>
      <w:r w:rsidR="00517195">
        <w:rPr>
          <w:rFonts w:ascii="Times New Roman" w:hAnsi="Times New Roman" w:cs="Times New Roman"/>
          <w:sz w:val="24"/>
          <w:szCs w:val="24"/>
        </w:rPr>
        <w:t>catalyzing a CPM, afraid it would</w:t>
      </w:r>
      <w:r w:rsidR="004A24C5">
        <w:rPr>
          <w:rFonts w:ascii="Times New Roman" w:hAnsi="Times New Roman" w:cs="Times New Roman"/>
          <w:sz w:val="24"/>
          <w:szCs w:val="24"/>
        </w:rPr>
        <w:t xml:space="preserve"> also turn out to be a fad. But God is so good! Multiplication continues, and we see there’s nothing inevitable about a movement ending or turning into traditional churches.</w:t>
      </w:r>
    </w:p>
    <w:p w14:paraId="1474792A" w14:textId="77777777" w:rsidR="00170220" w:rsidRDefault="00B81B22" w:rsidP="00170220">
      <w:pPr>
        <w:ind w:left="360"/>
        <w:rPr>
          <w:rFonts w:ascii="Times New Roman" w:hAnsi="Times New Roman" w:cs="Times New Roman"/>
          <w:sz w:val="24"/>
          <w:szCs w:val="24"/>
        </w:rPr>
      </w:pPr>
      <w:bookmarkStart w:id="0" w:name="_MailEndCompose"/>
      <w:r w:rsidRPr="00B81B22">
        <w:rPr>
          <w:rFonts w:ascii="Times New Roman" w:hAnsi="Times New Roman" w:cs="Times New Roman"/>
          <w:sz w:val="24"/>
          <w:szCs w:val="24"/>
        </w:rPr>
        <w:lastRenderedPageBreak/>
        <w:t>Dave:</w:t>
      </w:r>
      <w:r>
        <w:rPr>
          <w:rFonts w:ascii="Times New Roman" w:hAnsi="Times New Roman" w:cs="Times New Roman"/>
          <w:i/>
          <w:sz w:val="24"/>
          <w:szCs w:val="24"/>
        </w:rPr>
        <w:t xml:space="preserve"> </w:t>
      </w:r>
      <w:r w:rsidR="00170220" w:rsidRPr="00CD4970">
        <w:rPr>
          <w:rFonts w:ascii="Times New Roman" w:hAnsi="Times New Roman" w:cs="Times New Roman"/>
          <w:i/>
          <w:sz w:val="24"/>
          <w:szCs w:val="24"/>
        </w:rPr>
        <w:t>Back in</w:t>
      </w:r>
      <w:r w:rsidR="001814B0">
        <w:rPr>
          <w:rFonts w:ascii="Times New Roman" w:hAnsi="Times New Roman" w:cs="Times New Roman"/>
          <w:i/>
          <w:sz w:val="24"/>
          <w:szCs w:val="24"/>
        </w:rPr>
        <w:t xml:space="preserve"> the</w:t>
      </w:r>
      <w:r w:rsidR="00170220" w:rsidRPr="00CD4970">
        <w:rPr>
          <w:rFonts w:ascii="Times New Roman" w:hAnsi="Times New Roman" w:cs="Times New Roman"/>
          <w:i/>
          <w:sz w:val="24"/>
          <w:szCs w:val="24"/>
        </w:rPr>
        <w:t xml:space="preserve"> 1990’s, not many people were u</w:t>
      </w:r>
      <w:r w:rsidR="00170220">
        <w:rPr>
          <w:rFonts w:ascii="Times New Roman" w:hAnsi="Times New Roman" w:cs="Times New Roman"/>
          <w:i/>
          <w:sz w:val="24"/>
          <w:szCs w:val="24"/>
        </w:rPr>
        <w:t>s</w:t>
      </w:r>
      <w:r w:rsidR="00170220" w:rsidRPr="00CD4970">
        <w:rPr>
          <w:rFonts w:ascii="Times New Roman" w:hAnsi="Times New Roman" w:cs="Times New Roman"/>
          <w:i/>
          <w:sz w:val="24"/>
          <w:szCs w:val="24"/>
        </w:rPr>
        <w:t>ing the term “CPM.”</w:t>
      </w:r>
      <w:r w:rsidR="00170220">
        <w:rPr>
          <w:rFonts w:ascii="Times New Roman" w:hAnsi="Times New Roman" w:cs="Times New Roman"/>
          <w:i/>
          <w:sz w:val="24"/>
          <w:szCs w:val="24"/>
        </w:rPr>
        <w:t xml:space="preserve"> When this ministry among the Bhojpuri began in the mid-90’s, what were you envisioning? What words were you using to describe what you hoped God would do?</w:t>
      </w:r>
      <w:r w:rsidR="00A957F1">
        <w:rPr>
          <w:rFonts w:ascii="Times New Roman" w:hAnsi="Times New Roman" w:cs="Times New Roman"/>
          <w:i/>
          <w:sz w:val="24"/>
          <w:szCs w:val="24"/>
        </w:rPr>
        <w:t xml:space="preserve"> </w:t>
      </w:r>
    </w:p>
    <w:p w14:paraId="5358FD06" w14:textId="77777777" w:rsidR="00170220" w:rsidRPr="00170220" w:rsidRDefault="00B81B22" w:rsidP="00170220">
      <w:pPr>
        <w:ind w:left="360"/>
        <w:rPr>
          <w:rFonts w:ascii="Times New Roman" w:hAnsi="Times New Roman" w:cs="Times New Roman"/>
          <w:sz w:val="24"/>
          <w:szCs w:val="24"/>
        </w:rPr>
      </w:pPr>
      <w:r>
        <w:rPr>
          <w:rFonts w:ascii="Times New Roman" w:hAnsi="Times New Roman" w:cs="Times New Roman"/>
          <w:sz w:val="24"/>
          <w:szCs w:val="24"/>
        </w:rPr>
        <w:t xml:space="preserve">Victor: </w:t>
      </w:r>
      <w:r w:rsidR="00170220">
        <w:rPr>
          <w:rFonts w:ascii="Times New Roman" w:hAnsi="Times New Roman" w:cs="Times New Roman"/>
          <w:sz w:val="24"/>
          <w:szCs w:val="24"/>
        </w:rPr>
        <w:t>At that time, “Church G</w:t>
      </w:r>
      <w:r w:rsidR="00170220" w:rsidRPr="00E516F4">
        <w:rPr>
          <w:rFonts w:ascii="Times New Roman" w:hAnsi="Times New Roman" w:cs="Times New Roman"/>
          <w:sz w:val="24"/>
          <w:szCs w:val="24"/>
        </w:rPr>
        <w:t>rowth</w:t>
      </w:r>
      <w:r w:rsidR="00170220">
        <w:rPr>
          <w:rFonts w:ascii="Times New Roman" w:hAnsi="Times New Roman" w:cs="Times New Roman"/>
          <w:sz w:val="24"/>
          <w:szCs w:val="24"/>
        </w:rPr>
        <w:t>”</w:t>
      </w:r>
      <w:r w:rsidR="00170220" w:rsidRPr="00E516F4">
        <w:rPr>
          <w:rFonts w:ascii="Times New Roman" w:hAnsi="Times New Roman" w:cs="Times New Roman"/>
          <w:sz w:val="24"/>
          <w:szCs w:val="24"/>
        </w:rPr>
        <w:t xml:space="preserve"> </w:t>
      </w:r>
      <w:r w:rsidR="00170220">
        <w:rPr>
          <w:rFonts w:ascii="Times New Roman" w:hAnsi="Times New Roman" w:cs="Times New Roman"/>
          <w:sz w:val="24"/>
          <w:szCs w:val="24"/>
        </w:rPr>
        <w:t xml:space="preserve">was very popular. It was heavily </w:t>
      </w:r>
      <w:r w:rsidR="00170220" w:rsidRPr="00E516F4">
        <w:rPr>
          <w:rFonts w:ascii="Times New Roman" w:hAnsi="Times New Roman" w:cs="Times New Roman"/>
          <w:sz w:val="24"/>
          <w:szCs w:val="24"/>
        </w:rPr>
        <w:t>commercialized</w:t>
      </w:r>
      <w:r w:rsidR="00170220">
        <w:rPr>
          <w:rFonts w:ascii="Times New Roman" w:hAnsi="Times New Roman" w:cs="Times New Roman"/>
          <w:sz w:val="24"/>
          <w:szCs w:val="24"/>
        </w:rPr>
        <w:t xml:space="preserve"> and there were loads of seminars on church growth</w:t>
      </w:r>
      <w:r w:rsidR="00170220" w:rsidRPr="00E516F4">
        <w:rPr>
          <w:rFonts w:ascii="Times New Roman" w:hAnsi="Times New Roman" w:cs="Times New Roman"/>
          <w:sz w:val="24"/>
          <w:szCs w:val="24"/>
        </w:rPr>
        <w:t xml:space="preserve">. </w:t>
      </w:r>
      <w:r w:rsidR="00170220">
        <w:rPr>
          <w:rFonts w:ascii="Times New Roman" w:hAnsi="Times New Roman" w:cs="Times New Roman"/>
          <w:sz w:val="24"/>
          <w:szCs w:val="24"/>
        </w:rPr>
        <w:t xml:space="preserve">The megachurch model from South Korea was also popular, and megachurches in the US were a big thing. But I didn’t think that trying to build a big church would reach the Bhojpuri. </w:t>
      </w:r>
      <w:r w:rsidR="00170220" w:rsidRPr="00E516F4">
        <w:rPr>
          <w:rFonts w:ascii="Times New Roman" w:hAnsi="Times New Roman" w:cs="Times New Roman"/>
          <w:sz w:val="24"/>
          <w:szCs w:val="24"/>
        </w:rPr>
        <w:t xml:space="preserve">I was thinking </w:t>
      </w:r>
      <w:r w:rsidR="00170220">
        <w:rPr>
          <w:rFonts w:ascii="Times New Roman" w:hAnsi="Times New Roman" w:cs="Times New Roman"/>
          <w:sz w:val="24"/>
          <w:szCs w:val="24"/>
        </w:rPr>
        <w:t xml:space="preserve">in terms of something </w:t>
      </w:r>
      <w:r w:rsidR="00170220" w:rsidRPr="00E516F4">
        <w:rPr>
          <w:rFonts w:ascii="Times New Roman" w:hAnsi="Times New Roman" w:cs="Times New Roman"/>
          <w:sz w:val="24"/>
          <w:szCs w:val="24"/>
        </w:rPr>
        <w:t xml:space="preserve">like </w:t>
      </w:r>
      <w:r w:rsidR="00170220">
        <w:rPr>
          <w:rFonts w:ascii="Times New Roman" w:hAnsi="Times New Roman" w:cs="Times New Roman"/>
          <w:sz w:val="24"/>
          <w:szCs w:val="24"/>
        </w:rPr>
        <w:t>the book of Acts – small and rapidly reproducible house churches</w:t>
      </w:r>
      <w:r w:rsidR="00170220" w:rsidRPr="00E516F4">
        <w:rPr>
          <w:rFonts w:ascii="Times New Roman" w:hAnsi="Times New Roman" w:cs="Times New Roman"/>
          <w:sz w:val="24"/>
          <w:szCs w:val="24"/>
        </w:rPr>
        <w:t xml:space="preserve">. Instead of </w:t>
      </w:r>
      <w:r w:rsidR="00170220">
        <w:rPr>
          <w:rFonts w:ascii="Times New Roman" w:hAnsi="Times New Roman" w:cs="Times New Roman"/>
          <w:sz w:val="24"/>
          <w:szCs w:val="24"/>
        </w:rPr>
        <w:t>having a 500-member</w:t>
      </w:r>
      <w:r w:rsidR="00170220" w:rsidRPr="00E516F4">
        <w:rPr>
          <w:rFonts w:ascii="Times New Roman" w:hAnsi="Times New Roman" w:cs="Times New Roman"/>
          <w:sz w:val="24"/>
          <w:szCs w:val="24"/>
        </w:rPr>
        <w:t xml:space="preserve"> church, </w:t>
      </w:r>
      <w:r w:rsidR="00170220">
        <w:rPr>
          <w:rFonts w:ascii="Times New Roman" w:hAnsi="Times New Roman" w:cs="Times New Roman"/>
          <w:sz w:val="24"/>
          <w:szCs w:val="24"/>
        </w:rPr>
        <w:t>I thought it would be better, even if the churches only had 10 people, to have 50 churches. It’s easier to reproduce a</w:t>
      </w:r>
      <w:r w:rsidR="00170220" w:rsidRPr="00E516F4">
        <w:rPr>
          <w:rFonts w:ascii="Times New Roman" w:hAnsi="Times New Roman" w:cs="Times New Roman"/>
          <w:sz w:val="24"/>
          <w:szCs w:val="24"/>
        </w:rPr>
        <w:t xml:space="preserve">nd </w:t>
      </w:r>
      <w:r w:rsidR="00170220">
        <w:rPr>
          <w:rFonts w:ascii="Times New Roman" w:hAnsi="Times New Roman" w:cs="Times New Roman"/>
          <w:sz w:val="24"/>
          <w:szCs w:val="24"/>
        </w:rPr>
        <w:t xml:space="preserve">the </w:t>
      </w:r>
      <w:r w:rsidR="00170220" w:rsidRPr="00E516F4">
        <w:rPr>
          <w:rFonts w:ascii="Times New Roman" w:hAnsi="Times New Roman" w:cs="Times New Roman"/>
          <w:sz w:val="24"/>
          <w:szCs w:val="24"/>
        </w:rPr>
        <w:t xml:space="preserve">cost </w:t>
      </w:r>
      <w:r w:rsidR="00170220">
        <w:rPr>
          <w:rFonts w:ascii="Times New Roman" w:hAnsi="Times New Roman" w:cs="Times New Roman"/>
          <w:sz w:val="24"/>
          <w:szCs w:val="24"/>
        </w:rPr>
        <w:t>is much lower</w:t>
      </w:r>
      <w:r w:rsidR="00170220" w:rsidRPr="00E516F4">
        <w:rPr>
          <w:rFonts w:ascii="Times New Roman" w:hAnsi="Times New Roman" w:cs="Times New Roman"/>
          <w:sz w:val="24"/>
          <w:szCs w:val="24"/>
        </w:rPr>
        <w:t>.</w:t>
      </w:r>
      <w:r w:rsidR="00170220">
        <w:rPr>
          <w:rFonts w:ascii="Times New Roman" w:hAnsi="Times New Roman" w:cs="Times New Roman"/>
          <w:sz w:val="24"/>
          <w:szCs w:val="24"/>
        </w:rPr>
        <w:t xml:space="preserve"> To run a church with 500 members is a huge project – with staffing, building, maintenance, management, and administration. All those things cost </w:t>
      </w:r>
      <w:r w:rsidR="00170220" w:rsidRPr="00170220">
        <w:rPr>
          <w:rFonts w:ascii="Times New Roman" w:hAnsi="Times New Roman" w:cs="Times New Roman"/>
          <w:sz w:val="24"/>
          <w:szCs w:val="24"/>
        </w:rPr>
        <w:t xml:space="preserve">money. </w:t>
      </w:r>
    </w:p>
    <w:p w14:paraId="17EFB4EF" w14:textId="6952ACBF" w:rsidR="00170220" w:rsidRPr="00DA4677" w:rsidRDefault="00170220" w:rsidP="00170220">
      <w:pPr>
        <w:ind w:left="360"/>
        <w:rPr>
          <w:rFonts w:ascii="Times New Roman" w:hAnsi="Times New Roman" w:cs="Times New Roman"/>
          <w:sz w:val="24"/>
          <w:szCs w:val="24"/>
        </w:rPr>
      </w:pPr>
      <w:r w:rsidRPr="00170220">
        <w:rPr>
          <w:rFonts w:ascii="Times New Roman" w:hAnsi="Times New Roman" w:cs="Times New Roman"/>
          <w:sz w:val="24"/>
          <w:szCs w:val="24"/>
        </w:rPr>
        <w:t>Small house churches with no paid staff can easily reproduce. They are also less threatening to outsiders and less likely to invite negative reaction and persecution.</w:t>
      </w:r>
      <w:bookmarkEnd w:id="0"/>
      <w:r w:rsidR="00A957F1">
        <w:rPr>
          <w:rFonts w:ascii="Times New Roman" w:hAnsi="Times New Roman" w:cs="Times New Roman"/>
          <w:sz w:val="24"/>
          <w:szCs w:val="24"/>
        </w:rPr>
        <w:t xml:space="preserve"> </w:t>
      </w:r>
      <w:r w:rsidRPr="00170220">
        <w:rPr>
          <w:rFonts w:ascii="Times New Roman" w:hAnsi="Times New Roman" w:cs="Times New Roman"/>
          <w:sz w:val="24"/>
          <w:szCs w:val="24"/>
        </w:rPr>
        <w:t xml:space="preserve">I saw back in the 90’s that we needed a model </w:t>
      </w:r>
      <w:r w:rsidRPr="00DA4677">
        <w:rPr>
          <w:rFonts w:ascii="Times New Roman" w:hAnsi="Times New Roman" w:cs="Times New Roman"/>
          <w:sz w:val="24"/>
          <w:szCs w:val="24"/>
        </w:rPr>
        <w:t>of church that could easily go underground if needed. And that’s exactly what’s happening now</w:t>
      </w:r>
      <w:r w:rsidR="00A311E3" w:rsidRPr="00DA4677">
        <w:rPr>
          <w:rFonts w:ascii="Times New Roman" w:hAnsi="Times New Roman" w:cs="Times New Roman"/>
          <w:sz w:val="24"/>
          <w:szCs w:val="24"/>
        </w:rPr>
        <w:t>, in the present scenario of hostility.</w:t>
      </w:r>
    </w:p>
    <w:p w14:paraId="61FD01EC" w14:textId="45C44EF9" w:rsidR="00170220" w:rsidRPr="00DA4677" w:rsidRDefault="00170220" w:rsidP="00170220">
      <w:pPr>
        <w:ind w:left="360"/>
        <w:rPr>
          <w:rFonts w:ascii="Times New Roman" w:hAnsi="Times New Roman" w:cs="Times New Roman"/>
          <w:sz w:val="24"/>
          <w:szCs w:val="24"/>
        </w:rPr>
      </w:pPr>
      <w:r w:rsidRPr="00DA4677">
        <w:rPr>
          <w:rFonts w:ascii="Times New Roman" w:hAnsi="Times New Roman" w:cs="Times New Roman"/>
          <w:sz w:val="24"/>
          <w:szCs w:val="24"/>
        </w:rPr>
        <w:t>This current persecution is not a strange surprise for us. We’re not sitting around saying, “Oh, no! What are we going to do, now that we’re experiencing severe persecution?”</w:t>
      </w:r>
      <w:r w:rsidR="001814B0" w:rsidRPr="00DA4677">
        <w:rPr>
          <w:rFonts w:ascii="Times New Roman" w:hAnsi="Times New Roman" w:cs="Times New Roman"/>
          <w:sz w:val="24"/>
          <w:szCs w:val="24"/>
        </w:rPr>
        <w:t xml:space="preserve"> W</w:t>
      </w:r>
      <w:r w:rsidRPr="00DA4677">
        <w:rPr>
          <w:rFonts w:ascii="Times New Roman" w:hAnsi="Times New Roman" w:cs="Times New Roman"/>
          <w:sz w:val="24"/>
          <w:szCs w:val="24"/>
        </w:rPr>
        <w:t xml:space="preserve">e are </w:t>
      </w:r>
      <w:r w:rsidR="001814B0" w:rsidRPr="00DA4677">
        <w:rPr>
          <w:rFonts w:ascii="Times New Roman" w:hAnsi="Times New Roman" w:cs="Times New Roman"/>
          <w:sz w:val="24"/>
          <w:szCs w:val="24"/>
        </w:rPr>
        <w:t>continuing to do</w:t>
      </w:r>
      <w:r w:rsidRPr="00DA4677">
        <w:rPr>
          <w:rFonts w:ascii="Times New Roman" w:hAnsi="Times New Roman" w:cs="Times New Roman"/>
          <w:sz w:val="24"/>
          <w:szCs w:val="24"/>
        </w:rPr>
        <w:t xml:space="preserve"> everything like usual, just being a little more careful. A lot of organizations have had to shut down or let their staff go, or change what they were doing. But we’re growing, and the </w:t>
      </w:r>
      <w:r w:rsidR="001814B0" w:rsidRPr="00DA4677">
        <w:rPr>
          <w:rFonts w:ascii="Times New Roman" w:hAnsi="Times New Roman" w:cs="Times New Roman"/>
          <w:sz w:val="24"/>
          <w:szCs w:val="24"/>
        </w:rPr>
        <w:t xml:space="preserve">newer </w:t>
      </w:r>
      <w:r w:rsidRPr="00DA4677">
        <w:rPr>
          <w:rFonts w:ascii="Times New Roman" w:hAnsi="Times New Roman" w:cs="Times New Roman"/>
          <w:sz w:val="24"/>
          <w:szCs w:val="24"/>
        </w:rPr>
        <w:t xml:space="preserve">movement </w:t>
      </w:r>
      <w:r w:rsidR="001814B0" w:rsidRPr="00DA4677">
        <w:rPr>
          <w:rFonts w:ascii="Times New Roman" w:hAnsi="Times New Roman" w:cs="Times New Roman"/>
          <w:sz w:val="24"/>
          <w:szCs w:val="24"/>
        </w:rPr>
        <w:t xml:space="preserve">to our east, influenced by the Bhojpuri, </w:t>
      </w:r>
      <w:r w:rsidRPr="00DA4677">
        <w:rPr>
          <w:rFonts w:ascii="Times New Roman" w:hAnsi="Times New Roman" w:cs="Times New Roman"/>
          <w:sz w:val="24"/>
          <w:szCs w:val="24"/>
        </w:rPr>
        <w:t xml:space="preserve">is </w:t>
      </w:r>
      <w:r w:rsidR="001814B0" w:rsidRPr="00DA4677">
        <w:rPr>
          <w:rFonts w:ascii="Times New Roman" w:hAnsi="Times New Roman" w:cs="Times New Roman"/>
          <w:sz w:val="24"/>
          <w:szCs w:val="24"/>
        </w:rPr>
        <w:t xml:space="preserve">also </w:t>
      </w:r>
      <w:r w:rsidRPr="00DA4677">
        <w:rPr>
          <w:rFonts w:ascii="Times New Roman" w:hAnsi="Times New Roman" w:cs="Times New Roman"/>
          <w:sz w:val="24"/>
          <w:szCs w:val="24"/>
        </w:rPr>
        <w:t>growing.</w:t>
      </w:r>
      <w:r w:rsidR="00A311E3" w:rsidRPr="00DA4677">
        <w:rPr>
          <w:rFonts w:ascii="Times New Roman" w:hAnsi="Times New Roman" w:cs="Times New Roman"/>
          <w:sz w:val="24"/>
          <w:szCs w:val="24"/>
        </w:rPr>
        <w:t xml:space="preserve"> We are preparing for much greater harvest to come.</w:t>
      </w:r>
    </w:p>
    <w:p w14:paraId="423FB76A" w14:textId="77777777" w:rsidR="004E2BF8" w:rsidRPr="004E2BF8" w:rsidRDefault="00B81B22" w:rsidP="005714B9">
      <w:pPr>
        <w:ind w:left="360"/>
        <w:rPr>
          <w:rFonts w:ascii="Times New Roman" w:hAnsi="Times New Roman" w:cs="Times New Roman"/>
          <w:i/>
          <w:sz w:val="24"/>
          <w:szCs w:val="24"/>
        </w:rPr>
      </w:pPr>
      <w:r w:rsidRPr="00B81B22">
        <w:rPr>
          <w:rFonts w:ascii="Times New Roman" w:hAnsi="Times New Roman" w:cs="Times New Roman"/>
          <w:sz w:val="24"/>
          <w:szCs w:val="24"/>
        </w:rPr>
        <w:t>Dave:</w:t>
      </w:r>
      <w:r>
        <w:rPr>
          <w:rFonts w:ascii="Times New Roman" w:hAnsi="Times New Roman" w:cs="Times New Roman"/>
          <w:i/>
          <w:sz w:val="24"/>
          <w:szCs w:val="24"/>
        </w:rPr>
        <w:t xml:space="preserve"> </w:t>
      </w:r>
      <w:r w:rsidR="00170220">
        <w:rPr>
          <w:rFonts w:ascii="Times New Roman" w:hAnsi="Times New Roman" w:cs="Times New Roman"/>
          <w:i/>
          <w:sz w:val="24"/>
          <w:szCs w:val="24"/>
        </w:rPr>
        <w:t>Speaking of persecution, w</w:t>
      </w:r>
      <w:r w:rsidR="004E2BF8" w:rsidRPr="004E2BF8">
        <w:rPr>
          <w:rFonts w:ascii="Times New Roman" w:hAnsi="Times New Roman" w:cs="Times New Roman"/>
          <w:i/>
          <w:sz w:val="24"/>
          <w:szCs w:val="24"/>
        </w:rPr>
        <w:t xml:space="preserve">hat are some </w:t>
      </w:r>
      <w:r w:rsidR="00170220">
        <w:rPr>
          <w:rFonts w:ascii="Times New Roman" w:hAnsi="Times New Roman" w:cs="Times New Roman"/>
          <w:i/>
          <w:sz w:val="24"/>
          <w:szCs w:val="24"/>
        </w:rPr>
        <w:t xml:space="preserve">other </w:t>
      </w:r>
      <w:r w:rsidR="004E2BF8" w:rsidRPr="004E2BF8">
        <w:rPr>
          <w:rFonts w:ascii="Times New Roman" w:hAnsi="Times New Roman" w:cs="Times New Roman"/>
          <w:i/>
          <w:sz w:val="24"/>
          <w:szCs w:val="24"/>
        </w:rPr>
        <w:t>challenges you’ve faced over the years?</w:t>
      </w:r>
    </w:p>
    <w:p w14:paraId="216C40F1" w14:textId="77777777" w:rsidR="004E2BF8" w:rsidRDefault="00B81B22" w:rsidP="005714B9">
      <w:pPr>
        <w:ind w:left="360"/>
        <w:rPr>
          <w:rFonts w:ascii="Times New Roman" w:hAnsi="Times New Roman" w:cs="Times New Roman"/>
          <w:sz w:val="24"/>
          <w:szCs w:val="24"/>
        </w:rPr>
      </w:pPr>
      <w:r>
        <w:rPr>
          <w:rFonts w:ascii="Times New Roman" w:hAnsi="Times New Roman" w:cs="Times New Roman"/>
          <w:sz w:val="24"/>
          <w:szCs w:val="24"/>
        </w:rPr>
        <w:t xml:space="preserve">Victor: </w:t>
      </w:r>
      <w:r w:rsidR="004E2BF8">
        <w:rPr>
          <w:rFonts w:ascii="Times New Roman" w:hAnsi="Times New Roman" w:cs="Times New Roman"/>
          <w:sz w:val="24"/>
          <w:szCs w:val="24"/>
        </w:rPr>
        <w:t>One challenge was organizations with more traditional models wanting to grab a piece of the action. T</w:t>
      </w:r>
      <w:r w:rsidR="005714B9">
        <w:rPr>
          <w:rFonts w:ascii="Times New Roman" w:hAnsi="Times New Roman" w:cs="Times New Roman"/>
          <w:sz w:val="24"/>
          <w:szCs w:val="24"/>
        </w:rPr>
        <w:t>he Bhojpuri movement</w:t>
      </w:r>
      <w:r w:rsidR="004E2BF8">
        <w:rPr>
          <w:rFonts w:ascii="Times New Roman" w:hAnsi="Times New Roman" w:cs="Times New Roman"/>
          <w:sz w:val="24"/>
          <w:szCs w:val="24"/>
        </w:rPr>
        <w:t xml:space="preserve"> had </w:t>
      </w:r>
      <w:r w:rsidR="004E2BF8" w:rsidRPr="00E516F4">
        <w:rPr>
          <w:rFonts w:ascii="Times New Roman" w:hAnsi="Times New Roman" w:cs="Times New Roman"/>
          <w:sz w:val="24"/>
          <w:szCs w:val="24"/>
        </w:rPr>
        <w:t>a very difficult year</w:t>
      </w:r>
      <w:r w:rsidR="004E2BF8">
        <w:rPr>
          <w:rFonts w:ascii="Times New Roman" w:hAnsi="Times New Roman" w:cs="Times New Roman"/>
          <w:sz w:val="24"/>
          <w:szCs w:val="24"/>
        </w:rPr>
        <w:t xml:space="preserve"> in 2011</w:t>
      </w:r>
      <w:r w:rsidR="005714B9" w:rsidRPr="00E516F4">
        <w:rPr>
          <w:rFonts w:ascii="Times New Roman" w:hAnsi="Times New Roman" w:cs="Times New Roman"/>
          <w:sz w:val="24"/>
          <w:szCs w:val="24"/>
        </w:rPr>
        <w:t>.</w:t>
      </w:r>
      <w:r w:rsidR="005714B9">
        <w:rPr>
          <w:rFonts w:ascii="Times New Roman" w:hAnsi="Times New Roman" w:cs="Times New Roman"/>
          <w:sz w:val="24"/>
          <w:szCs w:val="24"/>
        </w:rPr>
        <w:t xml:space="preserve"> A lot of</w:t>
      </w:r>
      <w:r w:rsidR="005714B9" w:rsidRPr="00E516F4">
        <w:rPr>
          <w:rFonts w:ascii="Times New Roman" w:hAnsi="Times New Roman" w:cs="Times New Roman"/>
          <w:sz w:val="24"/>
          <w:szCs w:val="24"/>
        </w:rPr>
        <w:t xml:space="preserve"> </w:t>
      </w:r>
      <w:r w:rsidR="005714B9">
        <w:rPr>
          <w:rFonts w:ascii="Times New Roman" w:hAnsi="Times New Roman" w:cs="Times New Roman"/>
          <w:sz w:val="24"/>
          <w:szCs w:val="24"/>
        </w:rPr>
        <w:t>o</w:t>
      </w:r>
      <w:r w:rsidR="005714B9" w:rsidRPr="00E516F4">
        <w:rPr>
          <w:rFonts w:ascii="Times New Roman" w:hAnsi="Times New Roman" w:cs="Times New Roman"/>
          <w:sz w:val="24"/>
          <w:szCs w:val="24"/>
        </w:rPr>
        <w:t>rg</w:t>
      </w:r>
      <w:r w:rsidR="005714B9">
        <w:rPr>
          <w:rFonts w:ascii="Times New Roman" w:hAnsi="Times New Roman" w:cs="Times New Roman"/>
          <w:sz w:val="24"/>
          <w:szCs w:val="24"/>
        </w:rPr>
        <w:t>anizations came and</w:t>
      </w:r>
      <w:r w:rsidR="005714B9" w:rsidRPr="00E516F4">
        <w:rPr>
          <w:rFonts w:ascii="Times New Roman" w:hAnsi="Times New Roman" w:cs="Times New Roman"/>
          <w:sz w:val="24"/>
          <w:szCs w:val="24"/>
        </w:rPr>
        <w:t xml:space="preserve"> distracted </w:t>
      </w:r>
      <w:r w:rsidR="005714B9">
        <w:rPr>
          <w:rFonts w:ascii="Times New Roman" w:hAnsi="Times New Roman" w:cs="Times New Roman"/>
          <w:sz w:val="24"/>
          <w:szCs w:val="24"/>
        </w:rPr>
        <w:t>and hired</w:t>
      </w:r>
      <w:r w:rsidR="005714B9" w:rsidRPr="00E516F4">
        <w:rPr>
          <w:rFonts w:ascii="Times New Roman" w:hAnsi="Times New Roman" w:cs="Times New Roman"/>
          <w:sz w:val="24"/>
          <w:szCs w:val="24"/>
        </w:rPr>
        <w:t xml:space="preserve"> people</w:t>
      </w:r>
      <w:r w:rsidR="005714B9">
        <w:rPr>
          <w:rFonts w:ascii="Times New Roman" w:hAnsi="Times New Roman" w:cs="Times New Roman"/>
          <w:sz w:val="24"/>
          <w:szCs w:val="24"/>
        </w:rPr>
        <w:t>. That created a lot of confusion</w:t>
      </w:r>
      <w:r w:rsidR="005714B9" w:rsidRPr="00E516F4">
        <w:rPr>
          <w:rFonts w:ascii="Times New Roman" w:hAnsi="Times New Roman" w:cs="Times New Roman"/>
          <w:sz w:val="24"/>
          <w:szCs w:val="24"/>
        </w:rPr>
        <w:t xml:space="preserve"> and</w:t>
      </w:r>
      <w:r w:rsidR="005714B9">
        <w:rPr>
          <w:rFonts w:ascii="Times New Roman" w:hAnsi="Times New Roman" w:cs="Times New Roman"/>
          <w:sz w:val="24"/>
          <w:szCs w:val="24"/>
        </w:rPr>
        <w:t xml:space="preserve"> I got very discouraged</w:t>
      </w:r>
      <w:r w:rsidR="005714B9" w:rsidRPr="00E516F4">
        <w:rPr>
          <w:rFonts w:ascii="Times New Roman" w:hAnsi="Times New Roman" w:cs="Times New Roman"/>
          <w:sz w:val="24"/>
          <w:szCs w:val="24"/>
        </w:rPr>
        <w:t xml:space="preserve">. </w:t>
      </w:r>
      <w:r w:rsidR="005714B9">
        <w:rPr>
          <w:rFonts w:ascii="Times New Roman" w:hAnsi="Times New Roman" w:cs="Times New Roman"/>
          <w:sz w:val="24"/>
          <w:szCs w:val="24"/>
        </w:rPr>
        <w:t>I thought “Maybe this whole thing will die</w:t>
      </w:r>
      <w:r w:rsidR="004E2BF8">
        <w:rPr>
          <w:rFonts w:ascii="Times New Roman" w:hAnsi="Times New Roman" w:cs="Times New Roman"/>
          <w:sz w:val="24"/>
          <w:szCs w:val="24"/>
        </w:rPr>
        <w:t xml:space="preserve"> or disintegrate.” But the ministry </w:t>
      </w:r>
      <w:r w:rsidR="005714B9">
        <w:rPr>
          <w:rFonts w:ascii="Times New Roman" w:hAnsi="Times New Roman" w:cs="Times New Roman"/>
          <w:sz w:val="24"/>
          <w:szCs w:val="24"/>
        </w:rPr>
        <w:t>continued. And that challenge strengthened l</w:t>
      </w:r>
      <w:r w:rsidR="005714B9" w:rsidRPr="00E516F4">
        <w:rPr>
          <w:rFonts w:ascii="Times New Roman" w:hAnsi="Times New Roman" w:cs="Times New Roman"/>
          <w:sz w:val="24"/>
          <w:szCs w:val="24"/>
        </w:rPr>
        <w:t xml:space="preserve">ocal leaders </w:t>
      </w:r>
      <w:r w:rsidR="004E2BF8">
        <w:rPr>
          <w:rFonts w:ascii="Times New Roman" w:hAnsi="Times New Roman" w:cs="Times New Roman"/>
          <w:sz w:val="24"/>
          <w:szCs w:val="24"/>
        </w:rPr>
        <w:t xml:space="preserve">who remained, </w:t>
      </w:r>
      <w:r w:rsidR="005714B9">
        <w:rPr>
          <w:rFonts w:ascii="Times New Roman" w:hAnsi="Times New Roman" w:cs="Times New Roman"/>
          <w:sz w:val="24"/>
          <w:szCs w:val="24"/>
        </w:rPr>
        <w:t>as decision makers. They took more ownership of ministry within</w:t>
      </w:r>
      <w:r w:rsidR="005714B9" w:rsidRPr="00E516F4">
        <w:rPr>
          <w:rFonts w:ascii="Times New Roman" w:hAnsi="Times New Roman" w:cs="Times New Roman"/>
          <w:sz w:val="24"/>
          <w:szCs w:val="24"/>
        </w:rPr>
        <w:t> their area</w:t>
      </w:r>
      <w:r w:rsidR="005714B9">
        <w:rPr>
          <w:rFonts w:ascii="Times New Roman" w:hAnsi="Times New Roman" w:cs="Times New Roman"/>
          <w:sz w:val="24"/>
          <w:szCs w:val="24"/>
        </w:rPr>
        <w:t xml:space="preserve"> instead of working as evangelists under someone else</w:t>
      </w:r>
      <w:r w:rsidR="005714B9" w:rsidRPr="00E516F4">
        <w:rPr>
          <w:rFonts w:ascii="Times New Roman" w:hAnsi="Times New Roman" w:cs="Times New Roman"/>
          <w:sz w:val="24"/>
          <w:szCs w:val="24"/>
        </w:rPr>
        <w:t xml:space="preserve">. </w:t>
      </w:r>
      <w:r w:rsidR="005714B9">
        <w:rPr>
          <w:rFonts w:ascii="Times New Roman" w:hAnsi="Times New Roman" w:cs="Times New Roman"/>
          <w:sz w:val="24"/>
          <w:szCs w:val="24"/>
        </w:rPr>
        <w:t xml:space="preserve">Whatever they knew they used. That’s when I started the saying, “If you know one thing, obey one thing; if you know two things, obey two things.” </w:t>
      </w:r>
    </w:p>
    <w:p w14:paraId="51041273" w14:textId="65F6762A" w:rsidR="00692415" w:rsidRPr="002C11A2" w:rsidRDefault="004E2BF8" w:rsidP="00137BED">
      <w:pPr>
        <w:ind w:left="360"/>
        <w:rPr>
          <w:rFonts w:ascii="Times New Roman" w:hAnsi="Times New Roman" w:cs="Times New Roman"/>
          <w:color w:val="FF0000"/>
          <w:sz w:val="24"/>
          <w:szCs w:val="24"/>
        </w:rPr>
      </w:pPr>
      <w:r>
        <w:rPr>
          <w:rFonts w:ascii="Times New Roman" w:hAnsi="Times New Roman" w:cs="Times New Roman"/>
          <w:sz w:val="24"/>
          <w:szCs w:val="24"/>
        </w:rPr>
        <w:t>Another challenge was the low level of education among many of those being reached. Some people wonder: “</w:t>
      </w:r>
      <w:r w:rsidR="005714B9">
        <w:rPr>
          <w:rFonts w:ascii="Times New Roman" w:hAnsi="Times New Roman" w:cs="Times New Roman"/>
          <w:sz w:val="24"/>
          <w:szCs w:val="24"/>
        </w:rPr>
        <w:t>How can a person start a church and mature a church if they have very little knowledge?</w:t>
      </w:r>
      <w:r>
        <w:rPr>
          <w:rFonts w:ascii="Times New Roman" w:hAnsi="Times New Roman" w:cs="Times New Roman"/>
          <w:sz w:val="24"/>
          <w:szCs w:val="24"/>
        </w:rPr>
        <w:t>”</w:t>
      </w:r>
      <w:r w:rsidR="005714B9">
        <w:rPr>
          <w:rFonts w:ascii="Times New Roman" w:hAnsi="Times New Roman" w:cs="Times New Roman"/>
          <w:sz w:val="24"/>
          <w:szCs w:val="24"/>
        </w:rPr>
        <w:t xml:space="preserve"> But knowledge</w:t>
      </w:r>
      <w:r w:rsidRPr="004E2BF8">
        <w:rPr>
          <w:rFonts w:ascii="Times New Roman" w:hAnsi="Times New Roman" w:cs="Times New Roman"/>
          <w:sz w:val="24"/>
          <w:szCs w:val="24"/>
        </w:rPr>
        <w:t xml:space="preserve"> </w:t>
      </w:r>
      <w:r>
        <w:rPr>
          <w:rFonts w:ascii="Times New Roman" w:hAnsi="Times New Roman" w:cs="Times New Roman"/>
          <w:sz w:val="24"/>
          <w:szCs w:val="24"/>
        </w:rPr>
        <w:t>was not the key</w:t>
      </w:r>
      <w:r w:rsidR="005714B9">
        <w:rPr>
          <w:rFonts w:ascii="Times New Roman" w:hAnsi="Times New Roman" w:cs="Times New Roman"/>
          <w:sz w:val="24"/>
          <w:szCs w:val="24"/>
        </w:rPr>
        <w:t>; it was o</w:t>
      </w:r>
      <w:r w:rsidR="005714B9" w:rsidRPr="00E516F4">
        <w:rPr>
          <w:rFonts w:ascii="Times New Roman" w:hAnsi="Times New Roman" w:cs="Times New Roman"/>
          <w:sz w:val="24"/>
          <w:szCs w:val="24"/>
        </w:rPr>
        <w:t>bedience</w:t>
      </w:r>
      <w:r w:rsidR="005714B9">
        <w:rPr>
          <w:rFonts w:ascii="Times New Roman" w:hAnsi="Times New Roman" w:cs="Times New Roman"/>
          <w:sz w:val="24"/>
          <w:szCs w:val="24"/>
        </w:rPr>
        <w:t xml:space="preserve"> to Christ and willingness to really practice what little they knew</w:t>
      </w:r>
      <w:r w:rsidR="005714B9" w:rsidRPr="00E516F4">
        <w:rPr>
          <w:rFonts w:ascii="Times New Roman" w:hAnsi="Times New Roman" w:cs="Times New Roman"/>
          <w:sz w:val="24"/>
          <w:szCs w:val="24"/>
        </w:rPr>
        <w:t xml:space="preserve">. </w:t>
      </w:r>
      <w:r w:rsidR="005714B9">
        <w:rPr>
          <w:rFonts w:ascii="Times New Roman" w:hAnsi="Times New Roman" w:cs="Times New Roman"/>
          <w:sz w:val="24"/>
          <w:szCs w:val="24"/>
        </w:rPr>
        <w:t xml:space="preserve">This was not people lining up to be hired for jobs; this was </w:t>
      </w:r>
      <w:r w:rsidR="005714B9" w:rsidRPr="00DA4677">
        <w:rPr>
          <w:rFonts w:ascii="Times New Roman" w:hAnsi="Times New Roman" w:cs="Times New Roman"/>
          <w:sz w:val="24"/>
          <w:szCs w:val="24"/>
        </w:rPr>
        <w:t>ordinary people</w:t>
      </w:r>
      <w:r w:rsidRPr="00DA4677">
        <w:rPr>
          <w:rFonts w:ascii="Times New Roman" w:hAnsi="Times New Roman" w:cs="Times New Roman"/>
          <w:sz w:val="24"/>
          <w:szCs w:val="24"/>
        </w:rPr>
        <w:t xml:space="preserve"> obeying the Lord and seeing him bless their exercise of faith in everyday life</w:t>
      </w:r>
      <w:r w:rsidR="005714B9" w:rsidRPr="00DA4677">
        <w:rPr>
          <w:rFonts w:ascii="Times New Roman" w:hAnsi="Times New Roman" w:cs="Times New Roman"/>
          <w:sz w:val="24"/>
          <w:szCs w:val="24"/>
        </w:rPr>
        <w:t xml:space="preserve">. </w:t>
      </w:r>
      <w:r w:rsidR="002C11A2" w:rsidRPr="00DA4677">
        <w:rPr>
          <w:rFonts w:ascii="Times New Roman" w:hAnsi="Times New Roman" w:cs="Times New Roman"/>
          <w:sz w:val="24"/>
          <w:szCs w:val="24"/>
        </w:rPr>
        <w:t xml:space="preserve">They know how to incarnate themselves and present Christ among </w:t>
      </w:r>
      <w:r w:rsidR="002C11A2" w:rsidRPr="00DA4677">
        <w:rPr>
          <w:rFonts w:ascii="Times New Roman" w:hAnsi="Times New Roman" w:cs="Times New Roman"/>
          <w:strike/>
          <w:color w:val="FF0000"/>
          <w:sz w:val="24"/>
          <w:szCs w:val="24"/>
        </w:rPr>
        <w:t>the most</w:t>
      </w:r>
      <w:r w:rsidR="002C11A2">
        <w:rPr>
          <w:rFonts w:ascii="Times New Roman" w:hAnsi="Times New Roman" w:cs="Times New Roman"/>
          <w:color w:val="FF0000"/>
          <w:sz w:val="24"/>
          <w:szCs w:val="24"/>
        </w:rPr>
        <w:t xml:space="preserve"> </w:t>
      </w:r>
      <w:r w:rsidR="00DA4677" w:rsidRPr="00DA4677">
        <w:rPr>
          <w:rFonts w:ascii="Times New Roman" w:hAnsi="Times New Roman" w:cs="Times New Roman"/>
          <w:color w:val="70AD47" w:themeColor="accent6"/>
          <w:sz w:val="24"/>
          <w:szCs w:val="24"/>
        </w:rPr>
        <w:t xml:space="preserve">a very </w:t>
      </w:r>
      <w:r w:rsidR="002C11A2" w:rsidRPr="00DA4677">
        <w:rPr>
          <w:rFonts w:ascii="Times New Roman" w:hAnsi="Times New Roman" w:cs="Times New Roman"/>
          <w:sz w:val="24"/>
          <w:szCs w:val="24"/>
        </w:rPr>
        <w:t>hostile community</w:t>
      </w:r>
      <w:r w:rsidR="00DA4677" w:rsidRPr="00DA4677">
        <w:rPr>
          <w:rFonts w:ascii="Times New Roman" w:hAnsi="Times New Roman" w:cs="Times New Roman"/>
          <w:sz w:val="24"/>
          <w:szCs w:val="24"/>
        </w:rPr>
        <w:t>.</w:t>
      </w:r>
      <w:r w:rsidR="002C11A2" w:rsidRPr="00DA4677">
        <w:rPr>
          <w:rFonts w:ascii="Times New Roman" w:hAnsi="Times New Roman" w:cs="Times New Roman"/>
          <w:sz w:val="24"/>
          <w:szCs w:val="24"/>
        </w:rPr>
        <w:t xml:space="preserve"> </w:t>
      </w:r>
    </w:p>
    <w:p w14:paraId="2444A8C2" w14:textId="77777777" w:rsidR="00681F37" w:rsidRPr="00E516F4" w:rsidRDefault="00681F37" w:rsidP="00681F37">
      <w:pPr>
        <w:ind w:left="360"/>
        <w:rPr>
          <w:rFonts w:ascii="Times New Roman" w:hAnsi="Times New Roman" w:cs="Times New Roman"/>
          <w:sz w:val="24"/>
          <w:szCs w:val="24"/>
        </w:rPr>
      </w:pPr>
      <w:r>
        <w:rPr>
          <w:rFonts w:ascii="Times New Roman" w:hAnsi="Times New Roman" w:cs="Times New Roman"/>
          <w:sz w:val="24"/>
          <w:szCs w:val="24"/>
        </w:rPr>
        <w:t xml:space="preserve">A </w:t>
      </w:r>
      <w:r w:rsidR="00A948AE">
        <w:rPr>
          <w:rFonts w:ascii="Times New Roman" w:hAnsi="Times New Roman" w:cs="Times New Roman"/>
          <w:sz w:val="24"/>
          <w:szCs w:val="24"/>
        </w:rPr>
        <w:t>more recent</w:t>
      </w:r>
      <w:r>
        <w:rPr>
          <w:rFonts w:ascii="Times New Roman" w:hAnsi="Times New Roman" w:cs="Times New Roman"/>
          <w:sz w:val="24"/>
          <w:szCs w:val="24"/>
        </w:rPr>
        <w:t xml:space="preserve"> challenge has arisen from the extent of the movement</w:t>
      </w:r>
      <w:r w:rsidR="00A948AE">
        <w:rPr>
          <w:rFonts w:ascii="Times New Roman" w:hAnsi="Times New Roman" w:cs="Times New Roman"/>
          <w:sz w:val="24"/>
          <w:szCs w:val="24"/>
        </w:rPr>
        <w:t>.</w:t>
      </w:r>
      <w:r>
        <w:rPr>
          <w:rFonts w:ascii="Times New Roman" w:hAnsi="Times New Roman" w:cs="Times New Roman"/>
          <w:sz w:val="24"/>
          <w:szCs w:val="24"/>
        </w:rPr>
        <w:t xml:space="preserve"> </w:t>
      </w:r>
      <w:r w:rsidR="00A948AE">
        <w:rPr>
          <w:rFonts w:ascii="Times New Roman" w:hAnsi="Times New Roman" w:cs="Times New Roman"/>
          <w:sz w:val="24"/>
          <w:szCs w:val="24"/>
        </w:rPr>
        <w:t>T</w:t>
      </w:r>
      <w:r>
        <w:rPr>
          <w:rFonts w:ascii="Times New Roman" w:hAnsi="Times New Roman" w:cs="Times New Roman"/>
          <w:sz w:val="24"/>
          <w:szCs w:val="24"/>
        </w:rPr>
        <w:t xml:space="preserve">he </w:t>
      </w:r>
      <w:r w:rsidR="00651751">
        <w:rPr>
          <w:rFonts w:ascii="Times New Roman" w:hAnsi="Times New Roman" w:cs="Times New Roman"/>
          <w:sz w:val="24"/>
          <w:szCs w:val="24"/>
        </w:rPr>
        <w:t xml:space="preserve">nation’s </w:t>
      </w:r>
      <w:r>
        <w:rPr>
          <w:rFonts w:ascii="Times New Roman" w:hAnsi="Times New Roman" w:cs="Times New Roman"/>
          <w:sz w:val="24"/>
          <w:szCs w:val="24"/>
        </w:rPr>
        <w:t xml:space="preserve">majority </w:t>
      </w:r>
      <w:r w:rsidR="00651751">
        <w:rPr>
          <w:rFonts w:ascii="Times New Roman" w:hAnsi="Times New Roman" w:cs="Times New Roman"/>
          <w:sz w:val="24"/>
          <w:szCs w:val="24"/>
        </w:rPr>
        <w:t>feel</w:t>
      </w:r>
      <w:r>
        <w:rPr>
          <w:rFonts w:ascii="Times New Roman" w:hAnsi="Times New Roman" w:cs="Times New Roman"/>
          <w:sz w:val="24"/>
          <w:szCs w:val="24"/>
        </w:rPr>
        <w:t xml:space="preserve"> caught by surprise by what has been quietly multiplying in their midst. </w:t>
      </w:r>
      <w:r w:rsidRPr="00E516F4">
        <w:rPr>
          <w:rFonts w:ascii="Times New Roman" w:hAnsi="Times New Roman" w:cs="Times New Roman"/>
          <w:sz w:val="24"/>
          <w:szCs w:val="24"/>
        </w:rPr>
        <w:t xml:space="preserve">The </w:t>
      </w:r>
      <w:r>
        <w:rPr>
          <w:rFonts w:ascii="Times New Roman" w:hAnsi="Times New Roman" w:cs="Times New Roman"/>
          <w:sz w:val="24"/>
          <w:szCs w:val="24"/>
        </w:rPr>
        <w:t>Hindu militants</w:t>
      </w:r>
      <w:r w:rsidRPr="00E516F4">
        <w:rPr>
          <w:rFonts w:ascii="Times New Roman" w:hAnsi="Times New Roman" w:cs="Times New Roman"/>
          <w:sz w:val="24"/>
          <w:szCs w:val="24"/>
        </w:rPr>
        <w:t xml:space="preserve"> thought </w:t>
      </w:r>
      <w:r>
        <w:rPr>
          <w:rFonts w:ascii="Times New Roman" w:hAnsi="Times New Roman" w:cs="Times New Roman"/>
          <w:sz w:val="24"/>
          <w:szCs w:val="24"/>
        </w:rPr>
        <w:t xml:space="preserve">that </w:t>
      </w:r>
      <w:r w:rsidRPr="00E516F4">
        <w:rPr>
          <w:rFonts w:ascii="Times New Roman" w:hAnsi="Times New Roman" w:cs="Times New Roman"/>
          <w:sz w:val="24"/>
          <w:szCs w:val="24"/>
        </w:rPr>
        <w:t>C</w:t>
      </w:r>
      <w:r>
        <w:rPr>
          <w:rFonts w:ascii="Times New Roman" w:hAnsi="Times New Roman" w:cs="Times New Roman"/>
          <w:sz w:val="24"/>
          <w:szCs w:val="24"/>
        </w:rPr>
        <w:t>hristianit</w:t>
      </w:r>
      <w:r w:rsidRPr="00E516F4">
        <w:rPr>
          <w:rFonts w:ascii="Times New Roman" w:hAnsi="Times New Roman" w:cs="Times New Roman"/>
          <w:sz w:val="24"/>
          <w:szCs w:val="24"/>
        </w:rPr>
        <w:t>y</w:t>
      </w:r>
      <w:r>
        <w:rPr>
          <w:rFonts w:ascii="Times New Roman" w:hAnsi="Times New Roman" w:cs="Times New Roman"/>
          <w:sz w:val="24"/>
          <w:szCs w:val="24"/>
        </w:rPr>
        <w:t xml:space="preserve"> was </w:t>
      </w:r>
      <w:r w:rsidR="00651751">
        <w:rPr>
          <w:rFonts w:ascii="Times New Roman" w:hAnsi="Times New Roman" w:cs="Times New Roman"/>
          <w:sz w:val="24"/>
          <w:szCs w:val="24"/>
        </w:rPr>
        <w:t xml:space="preserve">only </w:t>
      </w:r>
      <w:r>
        <w:rPr>
          <w:rFonts w:ascii="Times New Roman" w:hAnsi="Times New Roman" w:cs="Times New Roman"/>
          <w:sz w:val="24"/>
          <w:szCs w:val="24"/>
        </w:rPr>
        <w:t>what they had seen for 200 years – a foreign import from the West</w:t>
      </w:r>
      <w:r w:rsidR="00A948AE">
        <w:rPr>
          <w:rFonts w:ascii="Times New Roman" w:hAnsi="Times New Roman" w:cs="Times New Roman"/>
          <w:sz w:val="24"/>
          <w:szCs w:val="24"/>
        </w:rPr>
        <w:t>, with visible structures and foreign patterns</w:t>
      </w:r>
      <w:r w:rsidR="00033562">
        <w:rPr>
          <w:rFonts w:ascii="Times New Roman" w:hAnsi="Times New Roman" w:cs="Times New Roman"/>
          <w:sz w:val="24"/>
          <w:szCs w:val="24"/>
        </w:rPr>
        <w:t xml:space="preserve">. Suddenly they’ve discovered that people are </w:t>
      </w:r>
      <w:r w:rsidR="00033562">
        <w:rPr>
          <w:rFonts w:ascii="Times New Roman" w:hAnsi="Times New Roman" w:cs="Times New Roman"/>
          <w:sz w:val="24"/>
          <w:szCs w:val="24"/>
        </w:rPr>
        <w:lastRenderedPageBreak/>
        <w:t>turning to Christ in ways that don’t turn them into Westerners.</w:t>
      </w:r>
      <w:r>
        <w:rPr>
          <w:rFonts w:ascii="Times New Roman" w:hAnsi="Times New Roman" w:cs="Times New Roman"/>
          <w:sz w:val="24"/>
          <w:szCs w:val="24"/>
        </w:rPr>
        <w:t xml:space="preserve"> </w:t>
      </w:r>
      <w:r w:rsidR="00033562">
        <w:rPr>
          <w:rFonts w:ascii="Times New Roman" w:hAnsi="Times New Roman" w:cs="Times New Roman"/>
          <w:sz w:val="24"/>
          <w:szCs w:val="24"/>
        </w:rPr>
        <w:t>A</w:t>
      </w:r>
      <w:r>
        <w:rPr>
          <w:rFonts w:ascii="Times New Roman" w:hAnsi="Times New Roman" w:cs="Times New Roman"/>
          <w:sz w:val="24"/>
          <w:szCs w:val="24"/>
        </w:rPr>
        <w:t xml:space="preserve">n article published last </w:t>
      </w:r>
      <w:r w:rsidR="00033562">
        <w:rPr>
          <w:rFonts w:ascii="Times New Roman" w:hAnsi="Times New Roman" w:cs="Times New Roman"/>
          <w:sz w:val="24"/>
          <w:szCs w:val="24"/>
        </w:rPr>
        <w:t>year</w:t>
      </w:r>
      <w:r w:rsidR="00A948AE">
        <w:rPr>
          <w:rFonts w:ascii="Times New Roman" w:hAnsi="Times New Roman" w:cs="Times New Roman"/>
          <w:sz w:val="24"/>
          <w:szCs w:val="24"/>
        </w:rPr>
        <w:t xml:space="preserve"> </w:t>
      </w:r>
      <w:r w:rsidR="0093452D">
        <w:rPr>
          <w:rFonts w:ascii="Times New Roman" w:hAnsi="Times New Roman" w:cs="Times New Roman"/>
          <w:sz w:val="24"/>
          <w:szCs w:val="24"/>
        </w:rPr>
        <w:t>quoted</w:t>
      </w:r>
      <w:r w:rsidR="00033562">
        <w:rPr>
          <w:rFonts w:ascii="Times New Roman" w:hAnsi="Times New Roman" w:cs="Times New Roman"/>
          <w:sz w:val="24"/>
          <w:szCs w:val="24"/>
        </w:rPr>
        <w:t xml:space="preserve"> government minister </w:t>
      </w:r>
      <w:proofErr w:type="spellStart"/>
      <w:r w:rsidR="0093452D" w:rsidRPr="0093452D">
        <w:rPr>
          <w:rFonts w:ascii="Times New Roman" w:hAnsi="Times New Roman" w:cs="Times New Roman"/>
          <w:sz w:val="24"/>
          <w:szCs w:val="24"/>
        </w:rPr>
        <w:t>Giriraj</w:t>
      </w:r>
      <w:proofErr w:type="spellEnd"/>
      <w:r w:rsidR="0093452D">
        <w:rPr>
          <w:rFonts w:ascii="Times New Roman" w:hAnsi="Times New Roman" w:cs="Times New Roman"/>
          <w:sz w:val="24"/>
          <w:szCs w:val="24"/>
        </w:rPr>
        <w:t xml:space="preserve"> Singh blaming</w:t>
      </w:r>
      <w:r w:rsidR="0093452D" w:rsidRPr="0093452D">
        <w:rPr>
          <w:rFonts w:ascii="Times New Roman" w:hAnsi="Times New Roman" w:cs="Times New Roman"/>
          <w:sz w:val="24"/>
          <w:szCs w:val="24"/>
        </w:rPr>
        <w:t xml:space="preserve"> Christians f</w:t>
      </w:r>
      <w:r w:rsidR="0093452D">
        <w:rPr>
          <w:rFonts w:ascii="Times New Roman" w:hAnsi="Times New Roman" w:cs="Times New Roman"/>
          <w:sz w:val="24"/>
          <w:szCs w:val="24"/>
        </w:rPr>
        <w:t>or converting people “silently.” He said, “</w:t>
      </w:r>
      <w:r w:rsidR="0093452D" w:rsidRPr="0093452D">
        <w:rPr>
          <w:rFonts w:ascii="Times New Roman" w:hAnsi="Times New Roman" w:cs="Times New Roman"/>
          <w:sz w:val="24"/>
          <w:szCs w:val="24"/>
        </w:rPr>
        <w:t>It is Christians who are doing maximum number of religious conversions in</w:t>
      </w:r>
      <w:r w:rsidR="0093452D">
        <w:rPr>
          <w:rFonts w:ascii="Times New Roman" w:hAnsi="Times New Roman" w:cs="Times New Roman"/>
          <w:sz w:val="24"/>
          <w:szCs w:val="24"/>
        </w:rPr>
        <w:t xml:space="preserve"> the country, that too silently.</w:t>
      </w:r>
      <w:r w:rsidR="0093452D" w:rsidRPr="0093452D">
        <w:rPr>
          <w:rFonts w:ascii="Times New Roman" w:hAnsi="Times New Roman" w:cs="Times New Roman"/>
          <w:sz w:val="24"/>
          <w:szCs w:val="24"/>
        </w:rPr>
        <w:t>"</w:t>
      </w:r>
      <w:r w:rsidR="00517195">
        <w:rPr>
          <w:rStyle w:val="EndnoteReference"/>
          <w:rFonts w:ascii="Times New Roman" w:hAnsi="Times New Roman" w:cs="Times New Roman"/>
          <w:sz w:val="24"/>
          <w:szCs w:val="24"/>
        </w:rPr>
        <w:endnoteReference w:id="1"/>
      </w:r>
      <w:r w:rsidR="00033562">
        <w:rPr>
          <w:rFonts w:ascii="Times New Roman" w:hAnsi="Times New Roman" w:cs="Times New Roman"/>
          <w:sz w:val="24"/>
          <w:szCs w:val="24"/>
        </w:rPr>
        <w:t xml:space="preserve"> </w:t>
      </w:r>
      <w:r w:rsidR="00A948AE">
        <w:rPr>
          <w:rFonts w:ascii="Times New Roman" w:hAnsi="Times New Roman" w:cs="Times New Roman"/>
          <w:sz w:val="24"/>
          <w:szCs w:val="24"/>
        </w:rPr>
        <w:t xml:space="preserve">I never thought I would </w:t>
      </w:r>
      <w:proofErr w:type="spellStart"/>
      <w:r w:rsidR="00A948AE">
        <w:rPr>
          <w:rFonts w:ascii="Times New Roman" w:hAnsi="Times New Roman" w:cs="Times New Roman"/>
          <w:sz w:val="24"/>
          <w:szCs w:val="24"/>
        </w:rPr>
        <w:t>liv</w:t>
      </w:r>
      <w:r>
        <w:rPr>
          <w:rFonts w:ascii="Times New Roman" w:hAnsi="Times New Roman" w:cs="Times New Roman"/>
          <w:sz w:val="24"/>
          <w:szCs w:val="24"/>
        </w:rPr>
        <w:t>e</w:t>
      </w:r>
      <w:proofErr w:type="spellEnd"/>
      <w:r>
        <w:rPr>
          <w:rFonts w:ascii="Times New Roman" w:hAnsi="Times New Roman" w:cs="Times New Roman"/>
          <w:sz w:val="24"/>
          <w:szCs w:val="24"/>
        </w:rPr>
        <w:t xml:space="preserve"> to hear that</w:t>
      </w:r>
      <w:r w:rsidR="00517195">
        <w:rPr>
          <w:rFonts w:ascii="Times New Roman" w:hAnsi="Times New Roman" w:cs="Times New Roman"/>
          <w:sz w:val="24"/>
          <w:szCs w:val="24"/>
        </w:rPr>
        <w:t xml:space="preserve"> complaint</w:t>
      </w:r>
      <w:r>
        <w:rPr>
          <w:rFonts w:ascii="Times New Roman" w:hAnsi="Times New Roman" w:cs="Times New Roman"/>
          <w:sz w:val="24"/>
          <w:szCs w:val="24"/>
        </w:rPr>
        <w:t>.</w:t>
      </w:r>
    </w:p>
    <w:p w14:paraId="790AF24A" w14:textId="77777777" w:rsidR="00F96AF1" w:rsidRPr="00F96AF1" w:rsidRDefault="00B81B22" w:rsidP="00E516F4">
      <w:pPr>
        <w:ind w:left="360"/>
        <w:rPr>
          <w:rFonts w:ascii="Times New Roman" w:hAnsi="Times New Roman" w:cs="Times New Roman"/>
          <w:i/>
          <w:sz w:val="24"/>
          <w:szCs w:val="24"/>
        </w:rPr>
      </w:pPr>
      <w:r w:rsidRPr="00B81B22">
        <w:rPr>
          <w:rFonts w:ascii="Times New Roman" w:hAnsi="Times New Roman" w:cs="Times New Roman"/>
          <w:sz w:val="24"/>
          <w:szCs w:val="24"/>
        </w:rPr>
        <w:t>Dave:</w:t>
      </w:r>
      <w:r>
        <w:rPr>
          <w:rFonts w:ascii="Times New Roman" w:hAnsi="Times New Roman" w:cs="Times New Roman"/>
          <w:i/>
          <w:sz w:val="24"/>
          <w:szCs w:val="24"/>
        </w:rPr>
        <w:t xml:space="preserve"> </w:t>
      </w:r>
      <w:r w:rsidR="00692415" w:rsidRPr="00F96AF1">
        <w:rPr>
          <w:rFonts w:ascii="Times New Roman" w:hAnsi="Times New Roman" w:cs="Times New Roman"/>
          <w:i/>
          <w:sz w:val="24"/>
          <w:szCs w:val="24"/>
        </w:rPr>
        <w:t xml:space="preserve">Sometimes people travel through an area where a movement </w:t>
      </w:r>
      <w:r w:rsidR="00170220">
        <w:rPr>
          <w:rFonts w:ascii="Times New Roman" w:hAnsi="Times New Roman" w:cs="Times New Roman"/>
          <w:i/>
          <w:sz w:val="24"/>
          <w:szCs w:val="24"/>
        </w:rPr>
        <w:t>has been reported</w:t>
      </w:r>
      <w:r w:rsidR="00692415" w:rsidRPr="00F96AF1">
        <w:rPr>
          <w:rFonts w:ascii="Times New Roman" w:hAnsi="Times New Roman" w:cs="Times New Roman"/>
          <w:i/>
          <w:sz w:val="24"/>
          <w:szCs w:val="24"/>
        </w:rPr>
        <w:t xml:space="preserve"> and they don’t see evidence of it</w:t>
      </w:r>
      <w:r w:rsidR="00170220">
        <w:rPr>
          <w:rFonts w:ascii="Times New Roman" w:hAnsi="Times New Roman" w:cs="Times New Roman"/>
          <w:i/>
          <w:sz w:val="24"/>
          <w:szCs w:val="24"/>
        </w:rPr>
        <w:t>, so</w:t>
      </w:r>
      <w:r w:rsidR="00692415" w:rsidRPr="00F96AF1">
        <w:rPr>
          <w:rFonts w:ascii="Times New Roman" w:hAnsi="Times New Roman" w:cs="Times New Roman"/>
          <w:i/>
          <w:sz w:val="24"/>
          <w:szCs w:val="24"/>
        </w:rPr>
        <w:t xml:space="preserve"> they </w:t>
      </w:r>
      <w:r w:rsidR="00F96AF1" w:rsidRPr="00F96AF1">
        <w:rPr>
          <w:rFonts w:ascii="Times New Roman" w:hAnsi="Times New Roman" w:cs="Times New Roman"/>
          <w:i/>
          <w:sz w:val="24"/>
          <w:szCs w:val="24"/>
        </w:rPr>
        <w:t>conclude</w:t>
      </w:r>
      <w:r w:rsidR="00692415" w:rsidRPr="00F96AF1">
        <w:rPr>
          <w:rFonts w:ascii="Times New Roman" w:hAnsi="Times New Roman" w:cs="Times New Roman"/>
          <w:i/>
          <w:sz w:val="24"/>
          <w:szCs w:val="24"/>
        </w:rPr>
        <w:t xml:space="preserve"> </w:t>
      </w:r>
      <w:r w:rsidR="00170220">
        <w:rPr>
          <w:rFonts w:ascii="Times New Roman" w:hAnsi="Times New Roman" w:cs="Times New Roman"/>
          <w:i/>
          <w:sz w:val="24"/>
          <w:szCs w:val="24"/>
        </w:rPr>
        <w:t>there’s</w:t>
      </w:r>
      <w:r w:rsidR="00692415" w:rsidRPr="00F96AF1">
        <w:rPr>
          <w:rFonts w:ascii="Times New Roman" w:hAnsi="Times New Roman" w:cs="Times New Roman"/>
          <w:i/>
          <w:sz w:val="24"/>
          <w:szCs w:val="24"/>
        </w:rPr>
        <w:t xml:space="preserve"> not really </w:t>
      </w:r>
      <w:r w:rsidR="00170220">
        <w:rPr>
          <w:rFonts w:ascii="Times New Roman" w:hAnsi="Times New Roman" w:cs="Times New Roman"/>
          <w:i/>
          <w:sz w:val="24"/>
          <w:szCs w:val="24"/>
        </w:rPr>
        <w:t xml:space="preserve">a movement </w:t>
      </w:r>
      <w:r w:rsidR="00692415" w:rsidRPr="00F96AF1">
        <w:rPr>
          <w:rFonts w:ascii="Times New Roman" w:hAnsi="Times New Roman" w:cs="Times New Roman"/>
          <w:i/>
          <w:sz w:val="24"/>
          <w:szCs w:val="24"/>
        </w:rPr>
        <w:t>happening</w:t>
      </w:r>
      <w:r w:rsidR="00170220">
        <w:rPr>
          <w:rFonts w:ascii="Times New Roman" w:hAnsi="Times New Roman" w:cs="Times New Roman"/>
          <w:i/>
          <w:sz w:val="24"/>
          <w:szCs w:val="24"/>
        </w:rPr>
        <w:t xml:space="preserve"> there</w:t>
      </w:r>
      <w:r w:rsidR="00692415" w:rsidRPr="00F96AF1">
        <w:rPr>
          <w:rFonts w:ascii="Times New Roman" w:hAnsi="Times New Roman" w:cs="Times New Roman"/>
          <w:i/>
          <w:sz w:val="24"/>
          <w:szCs w:val="24"/>
        </w:rPr>
        <w:t>. How would you respond</w:t>
      </w:r>
      <w:r w:rsidR="00F96AF1" w:rsidRPr="00F96AF1">
        <w:rPr>
          <w:rFonts w:ascii="Times New Roman" w:hAnsi="Times New Roman" w:cs="Times New Roman"/>
          <w:i/>
          <w:sz w:val="24"/>
          <w:szCs w:val="24"/>
        </w:rPr>
        <w:t xml:space="preserve"> to that</w:t>
      </w:r>
      <w:r w:rsidR="00692415" w:rsidRPr="00F96AF1">
        <w:rPr>
          <w:rFonts w:ascii="Times New Roman" w:hAnsi="Times New Roman" w:cs="Times New Roman"/>
          <w:i/>
          <w:sz w:val="24"/>
          <w:szCs w:val="24"/>
        </w:rPr>
        <w:t xml:space="preserve">? </w:t>
      </w:r>
    </w:p>
    <w:p w14:paraId="33FDFC97" w14:textId="77777777" w:rsidR="00692415" w:rsidRDefault="00B81B22" w:rsidP="00E516F4">
      <w:pPr>
        <w:ind w:left="360"/>
        <w:rPr>
          <w:rFonts w:ascii="Times New Roman" w:hAnsi="Times New Roman" w:cs="Times New Roman"/>
          <w:sz w:val="24"/>
          <w:szCs w:val="24"/>
        </w:rPr>
      </w:pPr>
      <w:r>
        <w:rPr>
          <w:rFonts w:ascii="Times New Roman" w:hAnsi="Times New Roman" w:cs="Times New Roman"/>
          <w:sz w:val="24"/>
          <w:szCs w:val="24"/>
        </w:rPr>
        <w:t xml:space="preserve">Victor: </w:t>
      </w:r>
      <w:r w:rsidR="00F96AF1">
        <w:rPr>
          <w:rFonts w:ascii="Times New Roman" w:hAnsi="Times New Roman" w:cs="Times New Roman"/>
          <w:sz w:val="24"/>
          <w:szCs w:val="24"/>
        </w:rPr>
        <w:t xml:space="preserve">(laughs) </w:t>
      </w:r>
      <w:r w:rsidR="00692415" w:rsidRPr="00E516F4">
        <w:rPr>
          <w:rFonts w:ascii="Times New Roman" w:hAnsi="Times New Roman" w:cs="Times New Roman"/>
          <w:sz w:val="24"/>
          <w:szCs w:val="24"/>
        </w:rPr>
        <w:t xml:space="preserve">You can </w:t>
      </w:r>
      <w:r w:rsidR="00517195">
        <w:rPr>
          <w:rFonts w:ascii="Times New Roman" w:hAnsi="Times New Roman" w:cs="Times New Roman"/>
          <w:sz w:val="24"/>
          <w:szCs w:val="24"/>
        </w:rPr>
        <w:t>walk in</w:t>
      </w:r>
      <w:r w:rsidR="00692415" w:rsidRPr="00E516F4">
        <w:rPr>
          <w:rFonts w:ascii="Times New Roman" w:hAnsi="Times New Roman" w:cs="Times New Roman"/>
          <w:sz w:val="24"/>
          <w:szCs w:val="24"/>
        </w:rPr>
        <w:t xml:space="preserve"> a jungle and never see </w:t>
      </w:r>
      <w:r w:rsidR="00F96AF1">
        <w:rPr>
          <w:rFonts w:ascii="Times New Roman" w:hAnsi="Times New Roman" w:cs="Times New Roman"/>
          <w:sz w:val="24"/>
          <w:szCs w:val="24"/>
        </w:rPr>
        <w:t>any</w:t>
      </w:r>
      <w:r w:rsidR="00692415" w:rsidRPr="00E516F4">
        <w:rPr>
          <w:rFonts w:ascii="Times New Roman" w:hAnsi="Times New Roman" w:cs="Times New Roman"/>
          <w:sz w:val="24"/>
          <w:szCs w:val="24"/>
        </w:rPr>
        <w:t xml:space="preserve"> animals. </w:t>
      </w:r>
      <w:r w:rsidR="00F96AF1">
        <w:rPr>
          <w:rFonts w:ascii="Times New Roman" w:hAnsi="Times New Roman" w:cs="Times New Roman"/>
          <w:sz w:val="24"/>
          <w:szCs w:val="24"/>
        </w:rPr>
        <w:t>That doesn’t mean there are no animals in the jungle. Some people have a certain image in their minds</w:t>
      </w:r>
      <w:r w:rsidR="00170220">
        <w:rPr>
          <w:rFonts w:ascii="Times New Roman" w:hAnsi="Times New Roman" w:cs="Times New Roman"/>
          <w:sz w:val="24"/>
          <w:szCs w:val="24"/>
        </w:rPr>
        <w:t xml:space="preserve"> of what a church planting movement will look like</w:t>
      </w:r>
      <w:r w:rsidR="00F96AF1">
        <w:rPr>
          <w:rFonts w:ascii="Times New Roman" w:hAnsi="Times New Roman" w:cs="Times New Roman"/>
          <w:sz w:val="24"/>
          <w:szCs w:val="24"/>
        </w:rPr>
        <w:t>. They think they’ll see people crying in the streets, or shouting at the top of their voice that they’re saved. They expect to see crosses on top of the houses, and no more temples or mosques or idols. They have this fantasy that when a movement happens the area will look very Christian. Maybe that happens in some places, but no</w:t>
      </w:r>
      <w:r w:rsidR="00170220">
        <w:rPr>
          <w:rFonts w:ascii="Times New Roman" w:hAnsi="Times New Roman" w:cs="Times New Roman"/>
          <w:sz w:val="24"/>
          <w:szCs w:val="24"/>
        </w:rPr>
        <w:t xml:space="preserve">t in a context like ours. </w:t>
      </w:r>
      <w:r w:rsidR="00445D55">
        <w:rPr>
          <w:rFonts w:ascii="Times New Roman" w:hAnsi="Times New Roman" w:cs="Times New Roman"/>
          <w:sz w:val="24"/>
          <w:szCs w:val="24"/>
        </w:rPr>
        <w:t>We don’t have people streaming to church buildings on Sunday morning. Bhojpuri believers live, dress and eat like other Bhojpuri people. They gather to worship in relatively inconspicuous ways. W</w:t>
      </w:r>
      <w:r w:rsidR="00170220">
        <w:rPr>
          <w:rFonts w:ascii="Times New Roman" w:hAnsi="Times New Roman" w:cs="Times New Roman"/>
          <w:sz w:val="24"/>
          <w:szCs w:val="24"/>
        </w:rPr>
        <w:t>e have</w:t>
      </w:r>
      <w:r w:rsidR="00F96AF1">
        <w:rPr>
          <w:rFonts w:ascii="Times New Roman" w:hAnsi="Times New Roman" w:cs="Times New Roman"/>
          <w:sz w:val="24"/>
          <w:szCs w:val="24"/>
        </w:rPr>
        <w:t xml:space="preserve"> God doing something wonderful </w:t>
      </w:r>
      <w:r w:rsidR="00F96AF1" w:rsidRPr="00445D55">
        <w:rPr>
          <w:rFonts w:ascii="Times New Roman" w:hAnsi="Times New Roman" w:cs="Times New Roman"/>
          <w:i/>
          <w:sz w:val="24"/>
          <w:szCs w:val="24"/>
        </w:rPr>
        <w:t>in the midst</w:t>
      </w:r>
      <w:r w:rsidR="00F96AF1">
        <w:rPr>
          <w:rFonts w:ascii="Times New Roman" w:hAnsi="Times New Roman" w:cs="Times New Roman"/>
          <w:sz w:val="24"/>
          <w:szCs w:val="24"/>
        </w:rPr>
        <w:t xml:space="preserve"> of all the turmoil and idols. His kingdom is silently penetrating – like yeast – into areas where Christ has never </w:t>
      </w:r>
      <w:r w:rsidR="00445D55">
        <w:rPr>
          <w:rFonts w:ascii="Times New Roman" w:hAnsi="Times New Roman" w:cs="Times New Roman"/>
          <w:sz w:val="24"/>
          <w:szCs w:val="24"/>
        </w:rPr>
        <w:t xml:space="preserve">before </w:t>
      </w:r>
      <w:r w:rsidR="00F96AF1">
        <w:rPr>
          <w:rFonts w:ascii="Times New Roman" w:hAnsi="Times New Roman" w:cs="Times New Roman"/>
          <w:sz w:val="24"/>
          <w:szCs w:val="24"/>
        </w:rPr>
        <w:t>been worshiped</w:t>
      </w:r>
      <w:r w:rsidR="00445D55">
        <w:rPr>
          <w:rFonts w:ascii="Times New Roman" w:hAnsi="Times New Roman" w:cs="Times New Roman"/>
          <w:sz w:val="24"/>
          <w:szCs w:val="24"/>
        </w:rPr>
        <w:t>.</w:t>
      </w:r>
      <w:r w:rsidR="00F96AF1">
        <w:rPr>
          <w:rFonts w:ascii="Times New Roman" w:hAnsi="Times New Roman" w:cs="Times New Roman"/>
          <w:sz w:val="24"/>
          <w:szCs w:val="24"/>
        </w:rPr>
        <w:t xml:space="preserve"> </w:t>
      </w:r>
    </w:p>
    <w:p w14:paraId="31D00280" w14:textId="77777777" w:rsidR="00F96AF1" w:rsidRDefault="00445D55" w:rsidP="00E516F4">
      <w:pPr>
        <w:ind w:left="360"/>
        <w:rPr>
          <w:rFonts w:ascii="Times New Roman" w:hAnsi="Times New Roman" w:cs="Times New Roman"/>
          <w:sz w:val="24"/>
          <w:szCs w:val="24"/>
        </w:rPr>
      </w:pPr>
      <w:r>
        <w:rPr>
          <w:rFonts w:ascii="Times New Roman" w:hAnsi="Times New Roman" w:cs="Times New Roman"/>
          <w:sz w:val="24"/>
          <w:szCs w:val="24"/>
        </w:rPr>
        <w:t>One man visited our area, looked around, and</w:t>
      </w:r>
      <w:r w:rsidR="00F96AF1">
        <w:rPr>
          <w:rFonts w:ascii="Times New Roman" w:hAnsi="Times New Roman" w:cs="Times New Roman"/>
          <w:sz w:val="24"/>
          <w:szCs w:val="24"/>
        </w:rPr>
        <w:t xml:space="preserve"> told me: “I don’t see any movement going on.”</w:t>
      </w:r>
    </w:p>
    <w:p w14:paraId="13FCB395" w14:textId="77777777" w:rsidR="00F96AF1" w:rsidRDefault="00F96AF1" w:rsidP="00E516F4">
      <w:pPr>
        <w:ind w:left="360"/>
        <w:rPr>
          <w:rFonts w:ascii="Times New Roman" w:hAnsi="Times New Roman" w:cs="Times New Roman"/>
          <w:sz w:val="24"/>
          <w:szCs w:val="24"/>
        </w:rPr>
      </w:pPr>
      <w:r>
        <w:rPr>
          <w:rFonts w:ascii="Times New Roman" w:hAnsi="Times New Roman" w:cs="Times New Roman"/>
          <w:sz w:val="24"/>
          <w:szCs w:val="24"/>
        </w:rPr>
        <w:t xml:space="preserve">I said, “Good!” </w:t>
      </w:r>
    </w:p>
    <w:p w14:paraId="60820EC1" w14:textId="77777777" w:rsidR="00F96AF1" w:rsidRDefault="00445D55" w:rsidP="00E516F4">
      <w:pPr>
        <w:ind w:left="360"/>
        <w:rPr>
          <w:rFonts w:ascii="Times New Roman" w:hAnsi="Times New Roman" w:cs="Times New Roman"/>
          <w:sz w:val="24"/>
          <w:szCs w:val="24"/>
        </w:rPr>
      </w:pPr>
      <w:r>
        <w:rPr>
          <w:rFonts w:ascii="Times New Roman" w:hAnsi="Times New Roman" w:cs="Times New Roman"/>
          <w:sz w:val="24"/>
          <w:szCs w:val="24"/>
        </w:rPr>
        <w:t>He asked, “</w:t>
      </w:r>
      <w:r w:rsidR="00F96AF1">
        <w:rPr>
          <w:rFonts w:ascii="Times New Roman" w:hAnsi="Times New Roman" w:cs="Times New Roman"/>
          <w:sz w:val="24"/>
          <w:szCs w:val="24"/>
        </w:rPr>
        <w:t>Why do you say that?”</w:t>
      </w:r>
    </w:p>
    <w:p w14:paraId="787CE1B8" w14:textId="0617582B" w:rsidR="00F96AF1" w:rsidRPr="00E516F4" w:rsidRDefault="00F96AF1" w:rsidP="00E516F4">
      <w:pPr>
        <w:ind w:left="360"/>
        <w:rPr>
          <w:rFonts w:ascii="Times New Roman" w:hAnsi="Times New Roman" w:cs="Times New Roman"/>
          <w:sz w:val="24"/>
          <w:szCs w:val="24"/>
        </w:rPr>
      </w:pPr>
      <w:r>
        <w:rPr>
          <w:rFonts w:ascii="Times New Roman" w:hAnsi="Times New Roman" w:cs="Times New Roman"/>
          <w:sz w:val="24"/>
          <w:szCs w:val="24"/>
        </w:rPr>
        <w:t xml:space="preserve">I </w:t>
      </w:r>
      <w:r w:rsidR="00A948AE">
        <w:rPr>
          <w:rFonts w:ascii="Times New Roman" w:hAnsi="Times New Roman" w:cs="Times New Roman"/>
          <w:sz w:val="24"/>
          <w:szCs w:val="24"/>
        </w:rPr>
        <w:t>answered</w:t>
      </w:r>
      <w:r>
        <w:rPr>
          <w:rFonts w:ascii="Times New Roman" w:hAnsi="Times New Roman" w:cs="Times New Roman"/>
          <w:sz w:val="24"/>
          <w:szCs w:val="24"/>
        </w:rPr>
        <w:t>, “Because the movement is safe from people like you who com</w:t>
      </w:r>
      <w:r w:rsidR="00445D55">
        <w:rPr>
          <w:rFonts w:ascii="Times New Roman" w:hAnsi="Times New Roman" w:cs="Times New Roman"/>
          <w:sz w:val="24"/>
          <w:szCs w:val="24"/>
        </w:rPr>
        <w:t>e there to teach the believers ‘how to be a Christian,’</w:t>
      </w:r>
      <w:r>
        <w:rPr>
          <w:rFonts w:ascii="Times New Roman" w:hAnsi="Times New Roman" w:cs="Times New Roman"/>
          <w:sz w:val="24"/>
          <w:szCs w:val="24"/>
        </w:rPr>
        <w:t xml:space="preserve"> and </w:t>
      </w:r>
      <w:r w:rsidR="00445D55">
        <w:rPr>
          <w:rFonts w:ascii="Times New Roman" w:hAnsi="Times New Roman" w:cs="Times New Roman"/>
          <w:sz w:val="24"/>
          <w:szCs w:val="24"/>
        </w:rPr>
        <w:t xml:space="preserve">end up </w:t>
      </w:r>
      <w:r>
        <w:rPr>
          <w:rFonts w:ascii="Times New Roman" w:hAnsi="Times New Roman" w:cs="Times New Roman"/>
          <w:sz w:val="24"/>
          <w:szCs w:val="24"/>
        </w:rPr>
        <w:t>destroy</w:t>
      </w:r>
      <w:r w:rsidR="00445D55">
        <w:rPr>
          <w:rFonts w:ascii="Times New Roman" w:hAnsi="Times New Roman" w:cs="Times New Roman"/>
          <w:sz w:val="24"/>
          <w:szCs w:val="24"/>
        </w:rPr>
        <w:t>ing</w:t>
      </w:r>
      <w:r>
        <w:rPr>
          <w:rFonts w:ascii="Times New Roman" w:hAnsi="Times New Roman" w:cs="Times New Roman"/>
          <w:sz w:val="24"/>
          <w:szCs w:val="24"/>
        </w:rPr>
        <w:t xml:space="preserve"> the movement.</w:t>
      </w:r>
      <w:r w:rsidR="00445D55">
        <w:rPr>
          <w:rFonts w:ascii="Times New Roman" w:hAnsi="Times New Roman" w:cs="Times New Roman"/>
          <w:sz w:val="24"/>
          <w:szCs w:val="24"/>
        </w:rPr>
        <w:t>” Sometimes I’m</w:t>
      </w:r>
      <w:r>
        <w:rPr>
          <w:rFonts w:ascii="Times New Roman" w:hAnsi="Times New Roman" w:cs="Times New Roman"/>
          <w:sz w:val="24"/>
          <w:szCs w:val="24"/>
        </w:rPr>
        <w:t xml:space="preserve"> very blunt. But </w:t>
      </w:r>
      <w:r w:rsidR="00445D55">
        <w:rPr>
          <w:rFonts w:ascii="Times New Roman" w:hAnsi="Times New Roman" w:cs="Times New Roman"/>
          <w:sz w:val="24"/>
          <w:szCs w:val="24"/>
        </w:rPr>
        <w:t>the fact is that too many</w:t>
      </w:r>
      <w:r>
        <w:rPr>
          <w:rFonts w:ascii="Times New Roman" w:hAnsi="Times New Roman" w:cs="Times New Roman"/>
          <w:sz w:val="24"/>
          <w:szCs w:val="24"/>
        </w:rPr>
        <w:t xml:space="preserve"> </w:t>
      </w:r>
      <w:r w:rsidR="00445D55">
        <w:rPr>
          <w:rFonts w:ascii="Times New Roman" w:hAnsi="Times New Roman" w:cs="Times New Roman"/>
          <w:sz w:val="24"/>
          <w:szCs w:val="24"/>
        </w:rPr>
        <w:t>Christians</w:t>
      </w:r>
      <w:r>
        <w:rPr>
          <w:rFonts w:ascii="Times New Roman" w:hAnsi="Times New Roman" w:cs="Times New Roman"/>
          <w:sz w:val="24"/>
          <w:szCs w:val="24"/>
        </w:rPr>
        <w:t xml:space="preserve"> </w:t>
      </w:r>
      <w:r w:rsidR="00445D55">
        <w:rPr>
          <w:rFonts w:ascii="Times New Roman" w:hAnsi="Times New Roman" w:cs="Times New Roman"/>
          <w:sz w:val="24"/>
          <w:szCs w:val="24"/>
        </w:rPr>
        <w:t>would like</w:t>
      </w:r>
      <w:r>
        <w:rPr>
          <w:rFonts w:ascii="Times New Roman" w:hAnsi="Times New Roman" w:cs="Times New Roman"/>
          <w:sz w:val="24"/>
          <w:szCs w:val="24"/>
        </w:rPr>
        <w:t xml:space="preserve"> to </w:t>
      </w:r>
      <w:r w:rsidR="00517195">
        <w:rPr>
          <w:rFonts w:ascii="Times New Roman" w:hAnsi="Times New Roman" w:cs="Times New Roman"/>
          <w:sz w:val="24"/>
          <w:szCs w:val="24"/>
        </w:rPr>
        <w:t>“</w:t>
      </w:r>
      <w:r>
        <w:rPr>
          <w:rFonts w:ascii="Times New Roman" w:hAnsi="Times New Roman" w:cs="Times New Roman"/>
          <w:sz w:val="24"/>
          <w:szCs w:val="24"/>
        </w:rPr>
        <w:t>convert</w:t>
      </w:r>
      <w:r w:rsidR="00517195">
        <w:rPr>
          <w:rFonts w:ascii="Times New Roman" w:hAnsi="Times New Roman" w:cs="Times New Roman"/>
          <w:sz w:val="24"/>
          <w:szCs w:val="24"/>
        </w:rPr>
        <w:t>”</w:t>
      </w:r>
      <w:r w:rsidR="00445D55">
        <w:rPr>
          <w:rFonts w:ascii="Times New Roman" w:hAnsi="Times New Roman" w:cs="Times New Roman"/>
          <w:sz w:val="24"/>
          <w:szCs w:val="24"/>
        </w:rPr>
        <w:t xml:space="preserve"> the movement’s believers so they</w:t>
      </w:r>
      <w:r w:rsidR="00C25AB5">
        <w:rPr>
          <w:rFonts w:ascii="Times New Roman" w:hAnsi="Times New Roman" w:cs="Times New Roman"/>
          <w:sz w:val="24"/>
          <w:szCs w:val="24"/>
        </w:rPr>
        <w:t xml:space="preserve"> become</w:t>
      </w:r>
      <w:r w:rsidR="00445D55">
        <w:rPr>
          <w:rFonts w:ascii="Times New Roman" w:hAnsi="Times New Roman" w:cs="Times New Roman"/>
          <w:sz w:val="24"/>
          <w:szCs w:val="24"/>
        </w:rPr>
        <w:t xml:space="preserve"> “better</w:t>
      </w:r>
      <w:r>
        <w:rPr>
          <w:rFonts w:ascii="Times New Roman" w:hAnsi="Times New Roman" w:cs="Times New Roman"/>
          <w:sz w:val="24"/>
          <w:szCs w:val="24"/>
        </w:rPr>
        <w:t xml:space="preserve"> Christians</w:t>
      </w:r>
      <w:r w:rsidR="00445D55">
        <w:rPr>
          <w:rFonts w:ascii="Times New Roman" w:hAnsi="Times New Roman" w:cs="Times New Roman"/>
          <w:sz w:val="24"/>
          <w:szCs w:val="24"/>
        </w:rPr>
        <w:t xml:space="preserve">” according to </w:t>
      </w:r>
      <w:r w:rsidR="0007787B" w:rsidRPr="00DA4677">
        <w:rPr>
          <w:rFonts w:ascii="Times New Roman" w:hAnsi="Times New Roman" w:cs="Times New Roman"/>
          <w:strike/>
          <w:color w:val="FF0000"/>
          <w:sz w:val="24"/>
          <w:szCs w:val="24"/>
        </w:rPr>
        <w:t>set prevailing</w:t>
      </w:r>
      <w:r w:rsidR="0007787B">
        <w:rPr>
          <w:rFonts w:ascii="Times New Roman" w:hAnsi="Times New Roman" w:cs="Times New Roman"/>
          <w:color w:val="FF0000"/>
          <w:sz w:val="24"/>
          <w:szCs w:val="24"/>
        </w:rPr>
        <w:t xml:space="preserve"> </w:t>
      </w:r>
      <w:r w:rsidR="00DA4677" w:rsidRPr="00DA4677">
        <w:rPr>
          <w:rFonts w:ascii="Times New Roman" w:hAnsi="Times New Roman" w:cs="Times New Roman"/>
          <w:color w:val="70AD47" w:themeColor="accent6"/>
          <w:sz w:val="24"/>
          <w:szCs w:val="24"/>
        </w:rPr>
        <w:t xml:space="preserve">their own </w:t>
      </w:r>
      <w:r w:rsidR="00445D55">
        <w:rPr>
          <w:rFonts w:ascii="Times New Roman" w:hAnsi="Times New Roman" w:cs="Times New Roman"/>
          <w:sz w:val="24"/>
          <w:szCs w:val="24"/>
        </w:rPr>
        <w:t>definition</w:t>
      </w:r>
      <w:r>
        <w:rPr>
          <w:rFonts w:ascii="Times New Roman" w:hAnsi="Times New Roman" w:cs="Times New Roman"/>
          <w:sz w:val="24"/>
          <w:szCs w:val="24"/>
        </w:rPr>
        <w:t xml:space="preserve">. </w:t>
      </w:r>
      <w:r w:rsidR="00137BED">
        <w:rPr>
          <w:rFonts w:ascii="Times New Roman" w:hAnsi="Times New Roman" w:cs="Times New Roman"/>
          <w:sz w:val="24"/>
          <w:szCs w:val="24"/>
        </w:rPr>
        <w:t>Their idea is usually more head knowledge</w:t>
      </w:r>
      <w:r w:rsidR="00A948AE">
        <w:rPr>
          <w:rFonts w:ascii="Times New Roman" w:hAnsi="Times New Roman" w:cs="Times New Roman"/>
          <w:sz w:val="24"/>
          <w:szCs w:val="24"/>
        </w:rPr>
        <w:t xml:space="preserve"> or more Western influence</w:t>
      </w:r>
      <w:r w:rsidR="00137BED">
        <w:rPr>
          <w:rFonts w:ascii="Times New Roman" w:hAnsi="Times New Roman" w:cs="Times New Roman"/>
          <w:sz w:val="24"/>
          <w:szCs w:val="24"/>
        </w:rPr>
        <w:t xml:space="preserve"> and less reproducible obedience.</w:t>
      </w:r>
    </w:p>
    <w:p w14:paraId="69EC475A" w14:textId="77777777" w:rsidR="009D7765" w:rsidRPr="009D7765" w:rsidRDefault="00B81B22" w:rsidP="00E516F4">
      <w:pPr>
        <w:ind w:left="360"/>
        <w:rPr>
          <w:rFonts w:ascii="Times New Roman" w:hAnsi="Times New Roman" w:cs="Times New Roman"/>
          <w:i/>
          <w:sz w:val="24"/>
          <w:szCs w:val="24"/>
        </w:rPr>
      </w:pPr>
      <w:r w:rsidRPr="00B81B22">
        <w:rPr>
          <w:rFonts w:ascii="Times New Roman" w:hAnsi="Times New Roman" w:cs="Times New Roman"/>
          <w:sz w:val="24"/>
          <w:szCs w:val="24"/>
        </w:rPr>
        <w:t>Dave:</w:t>
      </w:r>
      <w:r>
        <w:rPr>
          <w:rFonts w:ascii="Times New Roman" w:hAnsi="Times New Roman" w:cs="Times New Roman"/>
          <w:i/>
          <w:sz w:val="24"/>
          <w:szCs w:val="24"/>
        </w:rPr>
        <w:t xml:space="preserve"> </w:t>
      </w:r>
      <w:r w:rsidR="009D7765" w:rsidRPr="009D7765">
        <w:rPr>
          <w:rFonts w:ascii="Times New Roman" w:hAnsi="Times New Roman" w:cs="Times New Roman"/>
          <w:i/>
          <w:sz w:val="24"/>
          <w:szCs w:val="24"/>
        </w:rPr>
        <w:t>In your book</w:t>
      </w:r>
      <w:r>
        <w:rPr>
          <w:rStyle w:val="EndnoteReference"/>
          <w:rFonts w:ascii="Times New Roman" w:hAnsi="Times New Roman" w:cs="Times New Roman"/>
          <w:i/>
          <w:sz w:val="24"/>
          <w:szCs w:val="24"/>
        </w:rPr>
        <w:endnoteReference w:id="2"/>
      </w:r>
      <w:r w:rsidR="009D7765" w:rsidRPr="009D7765">
        <w:rPr>
          <w:rFonts w:ascii="Times New Roman" w:hAnsi="Times New Roman" w:cs="Times New Roman"/>
          <w:i/>
          <w:sz w:val="24"/>
          <w:szCs w:val="24"/>
        </w:rPr>
        <w:t>, you tell about the Bhojpuri movem</w:t>
      </w:r>
      <w:r w:rsidR="00137BED">
        <w:rPr>
          <w:rFonts w:ascii="Times New Roman" w:hAnsi="Times New Roman" w:cs="Times New Roman"/>
          <w:i/>
          <w:sz w:val="24"/>
          <w:szCs w:val="24"/>
        </w:rPr>
        <w:t>ent cascading into other ethno-</w:t>
      </w:r>
      <w:r w:rsidR="009D7765" w:rsidRPr="009D7765">
        <w:rPr>
          <w:rFonts w:ascii="Times New Roman" w:hAnsi="Times New Roman" w:cs="Times New Roman"/>
          <w:i/>
          <w:sz w:val="24"/>
          <w:szCs w:val="24"/>
        </w:rPr>
        <w:t>linguistic groups</w:t>
      </w:r>
      <w:r w:rsidR="009D7765">
        <w:rPr>
          <w:rFonts w:ascii="Times New Roman" w:hAnsi="Times New Roman" w:cs="Times New Roman"/>
          <w:i/>
          <w:sz w:val="24"/>
          <w:szCs w:val="24"/>
        </w:rPr>
        <w:t xml:space="preserve"> to begin gospel breakthroughs</w:t>
      </w:r>
      <w:r w:rsidR="009D7765" w:rsidRPr="009D7765">
        <w:rPr>
          <w:rFonts w:ascii="Times New Roman" w:hAnsi="Times New Roman" w:cs="Times New Roman"/>
          <w:i/>
          <w:sz w:val="24"/>
          <w:szCs w:val="24"/>
        </w:rPr>
        <w:t xml:space="preserve">. </w:t>
      </w:r>
      <w:r w:rsidR="009D7765">
        <w:rPr>
          <w:rFonts w:ascii="Times New Roman" w:hAnsi="Times New Roman" w:cs="Times New Roman"/>
          <w:i/>
          <w:sz w:val="24"/>
          <w:szCs w:val="24"/>
        </w:rPr>
        <w:t>At this point, h</w:t>
      </w:r>
      <w:r w:rsidR="009D7765" w:rsidRPr="009D7765">
        <w:rPr>
          <w:rFonts w:ascii="Times New Roman" w:hAnsi="Times New Roman" w:cs="Times New Roman"/>
          <w:i/>
          <w:sz w:val="24"/>
          <w:szCs w:val="24"/>
        </w:rPr>
        <w:t xml:space="preserve">ow many other groups </w:t>
      </w:r>
      <w:r w:rsidR="009D7765">
        <w:rPr>
          <w:rFonts w:ascii="Times New Roman" w:hAnsi="Times New Roman" w:cs="Times New Roman"/>
          <w:i/>
          <w:sz w:val="24"/>
          <w:szCs w:val="24"/>
        </w:rPr>
        <w:t xml:space="preserve">would you say </w:t>
      </w:r>
      <w:r w:rsidR="009D7765" w:rsidRPr="009D7765">
        <w:rPr>
          <w:rFonts w:ascii="Times New Roman" w:hAnsi="Times New Roman" w:cs="Times New Roman"/>
          <w:i/>
          <w:sz w:val="24"/>
          <w:szCs w:val="24"/>
        </w:rPr>
        <w:t>have been impacted directly by the Bhojpuri movement?</w:t>
      </w:r>
    </w:p>
    <w:p w14:paraId="287A3D1C" w14:textId="77777777" w:rsidR="00692415" w:rsidRDefault="00B81B22" w:rsidP="00A948AE">
      <w:pPr>
        <w:ind w:left="360"/>
        <w:rPr>
          <w:rFonts w:ascii="Times New Roman" w:hAnsi="Times New Roman" w:cs="Times New Roman"/>
          <w:sz w:val="24"/>
          <w:szCs w:val="24"/>
        </w:rPr>
      </w:pPr>
      <w:r>
        <w:rPr>
          <w:rFonts w:ascii="Times New Roman" w:hAnsi="Times New Roman" w:cs="Times New Roman"/>
          <w:sz w:val="24"/>
          <w:szCs w:val="24"/>
        </w:rPr>
        <w:t xml:space="preserve">Victor: </w:t>
      </w:r>
      <w:r w:rsidR="00517195">
        <w:rPr>
          <w:rFonts w:ascii="Times New Roman" w:hAnsi="Times New Roman" w:cs="Times New Roman"/>
          <w:sz w:val="24"/>
          <w:szCs w:val="24"/>
        </w:rPr>
        <w:t>About</w:t>
      </w:r>
      <w:r w:rsidR="009D7765">
        <w:rPr>
          <w:rFonts w:ascii="Times New Roman" w:hAnsi="Times New Roman" w:cs="Times New Roman"/>
          <w:sz w:val="24"/>
          <w:szCs w:val="24"/>
        </w:rPr>
        <w:t xml:space="preserve"> eight</w:t>
      </w:r>
      <w:r w:rsidR="00A948AE">
        <w:rPr>
          <w:rFonts w:ascii="Times New Roman" w:hAnsi="Times New Roman" w:cs="Times New Roman"/>
          <w:sz w:val="24"/>
          <w:szCs w:val="24"/>
        </w:rPr>
        <w:t xml:space="preserve"> different language groups across N</w:t>
      </w:r>
      <w:r w:rsidR="00692415" w:rsidRPr="00E516F4">
        <w:rPr>
          <w:rFonts w:ascii="Times New Roman" w:hAnsi="Times New Roman" w:cs="Times New Roman"/>
          <w:sz w:val="24"/>
          <w:szCs w:val="24"/>
        </w:rPr>
        <w:t>orthern India have been impacted.</w:t>
      </w:r>
      <w:r w:rsidR="00A957F1">
        <w:rPr>
          <w:rFonts w:ascii="Times New Roman" w:hAnsi="Times New Roman" w:cs="Times New Roman"/>
          <w:sz w:val="24"/>
          <w:szCs w:val="24"/>
        </w:rPr>
        <w:t xml:space="preserve"> </w:t>
      </w:r>
      <w:r w:rsidR="00692415" w:rsidRPr="00E516F4">
        <w:rPr>
          <w:rFonts w:ascii="Times New Roman" w:hAnsi="Times New Roman" w:cs="Times New Roman"/>
          <w:sz w:val="24"/>
          <w:szCs w:val="24"/>
        </w:rPr>
        <w:t>And those language</w:t>
      </w:r>
      <w:r w:rsidR="00A948AE">
        <w:rPr>
          <w:rFonts w:ascii="Times New Roman" w:hAnsi="Times New Roman" w:cs="Times New Roman"/>
          <w:sz w:val="24"/>
          <w:szCs w:val="24"/>
        </w:rPr>
        <w:t xml:space="preserve"> group</w:t>
      </w:r>
      <w:r w:rsidR="00692415" w:rsidRPr="00E516F4">
        <w:rPr>
          <w:rFonts w:ascii="Times New Roman" w:hAnsi="Times New Roman" w:cs="Times New Roman"/>
          <w:sz w:val="24"/>
          <w:szCs w:val="24"/>
        </w:rPr>
        <w:t xml:space="preserve">s </w:t>
      </w:r>
      <w:r w:rsidR="00A948AE">
        <w:rPr>
          <w:rFonts w:ascii="Times New Roman" w:hAnsi="Times New Roman" w:cs="Times New Roman"/>
          <w:sz w:val="24"/>
          <w:szCs w:val="24"/>
        </w:rPr>
        <w:t xml:space="preserve">have </w:t>
      </w:r>
      <w:r w:rsidR="00692415" w:rsidRPr="00E516F4">
        <w:rPr>
          <w:rFonts w:ascii="Times New Roman" w:hAnsi="Times New Roman" w:cs="Times New Roman"/>
          <w:sz w:val="24"/>
          <w:szCs w:val="24"/>
        </w:rPr>
        <w:t>different sub-groups</w:t>
      </w:r>
      <w:r w:rsidR="00A948AE">
        <w:rPr>
          <w:rFonts w:ascii="Times New Roman" w:hAnsi="Times New Roman" w:cs="Times New Roman"/>
          <w:sz w:val="24"/>
          <w:szCs w:val="24"/>
        </w:rPr>
        <w:t xml:space="preserve"> </w:t>
      </w:r>
      <w:r w:rsidR="00A948AE" w:rsidRPr="00E516F4">
        <w:rPr>
          <w:rFonts w:ascii="Times New Roman" w:hAnsi="Times New Roman" w:cs="Times New Roman"/>
          <w:sz w:val="24"/>
          <w:szCs w:val="24"/>
        </w:rPr>
        <w:t>within</w:t>
      </w:r>
      <w:r w:rsidR="00A948AE">
        <w:rPr>
          <w:rFonts w:ascii="Times New Roman" w:hAnsi="Times New Roman" w:cs="Times New Roman"/>
          <w:sz w:val="24"/>
          <w:szCs w:val="24"/>
        </w:rPr>
        <w:t xml:space="preserve"> them</w:t>
      </w:r>
      <w:r w:rsidR="00692415" w:rsidRPr="00E516F4">
        <w:rPr>
          <w:rFonts w:ascii="Times New Roman" w:hAnsi="Times New Roman" w:cs="Times New Roman"/>
          <w:sz w:val="24"/>
          <w:szCs w:val="24"/>
        </w:rPr>
        <w:t xml:space="preserve">. </w:t>
      </w:r>
      <w:r w:rsidR="00A948AE">
        <w:rPr>
          <w:rFonts w:ascii="Times New Roman" w:hAnsi="Times New Roman" w:cs="Times New Roman"/>
          <w:sz w:val="24"/>
          <w:szCs w:val="24"/>
        </w:rPr>
        <w:t>The work in a</w:t>
      </w:r>
      <w:r w:rsidR="002A51E4">
        <w:rPr>
          <w:rFonts w:ascii="Times New Roman" w:hAnsi="Times New Roman" w:cs="Times New Roman"/>
          <w:sz w:val="24"/>
          <w:szCs w:val="24"/>
        </w:rPr>
        <w:t>t least one of those has already reached the point where it can be classified as its own church planting movement.</w:t>
      </w:r>
      <w:r w:rsidR="00137BED">
        <w:rPr>
          <w:rFonts w:ascii="Times New Roman" w:hAnsi="Times New Roman" w:cs="Times New Roman"/>
          <w:sz w:val="24"/>
          <w:szCs w:val="24"/>
        </w:rPr>
        <w:t xml:space="preserve"> I just attended a conference of theirs and was very encouraged to see the Lord blessing that work. It has now become a fast</w:t>
      </w:r>
      <w:r w:rsidR="00A948AE">
        <w:rPr>
          <w:rFonts w:ascii="Times New Roman" w:hAnsi="Times New Roman" w:cs="Times New Roman"/>
          <w:sz w:val="24"/>
          <w:szCs w:val="24"/>
        </w:rPr>
        <w:t>-growing movement, not dependent</w:t>
      </w:r>
      <w:r w:rsidR="00137BED">
        <w:rPr>
          <w:rFonts w:ascii="Times New Roman" w:hAnsi="Times New Roman" w:cs="Times New Roman"/>
          <w:sz w:val="24"/>
          <w:szCs w:val="24"/>
        </w:rPr>
        <w:t xml:space="preserve"> on finances or a single leader. </w:t>
      </w:r>
    </w:p>
    <w:p w14:paraId="748726D9" w14:textId="77777777" w:rsidR="00CC12EC" w:rsidRPr="00E516F4" w:rsidRDefault="00CC12EC" w:rsidP="00A948AE">
      <w:pPr>
        <w:ind w:left="360"/>
        <w:rPr>
          <w:rFonts w:ascii="Times New Roman" w:hAnsi="Times New Roman" w:cs="Times New Roman"/>
          <w:sz w:val="24"/>
          <w:szCs w:val="24"/>
        </w:rPr>
      </w:pPr>
      <w:r>
        <w:rPr>
          <w:rFonts w:ascii="Times New Roman" w:hAnsi="Times New Roman" w:cs="Times New Roman"/>
          <w:sz w:val="24"/>
          <w:szCs w:val="24"/>
        </w:rPr>
        <w:t xml:space="preserve">The nature of the gospel is to multiply and spread. We praise God for the ways it continues to do that among the Bhojpuri and now spreading among other groups as well. </w:t>
      </w:r>
    </w:p>
    <w:sectPr w:rsidR="00CC12EC" w:rsidRPr="00E516F4" w:rsidSect="00DA4677">
      <w:pgSz w:w="12240" w:h="15840"/>
      <w:pgMar w:top="1152" w:right="1152"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576B0" w14:textId="77777777" w:rsidR="004B0B1D" w:rsidRDefault="004B0B1D" w:rsidP="00651751">
      <w:pPr>
        <w:spacing w:after="0" w:line="240" w:lineRule="auto"/>
      </w:pPr>
      <w:r>
        <w:separator/>
      </w:r>
    </w:p>
  </w:endnote>
  <w:endnote w:type="continuationSeparator" w:id="0">
    <w:p w14:paraId="5A4D9332" w14:textId="77777777" w:rsidR="004B0B1D" w:rsidRDefault="004B0B1D" w:rsidP="00651751">
      <w:pPr>
        <w:spacing w:after="0" w:line="240" w:lineRule="auto"/>
      </w:pPr>
      <w:r>
        <w:continuationSeparator/>
      </w:r>
    </w:p>
  </w:endnote>
  <w:endnote w:id="1">
    <w:p w14:paraId="1427DAEA" w14:textId="77777777" w:rsidR="00517195" w:rsidRDefault="00517195">
      <w:pPr>
        <w:pStyle w:val="EndnoteText"/>
      </w:pPr>
      <w:r>
        <w:rPr>
          <w:rStyle w:val="EndnoteReference"/>
        </w:rPr>
        <w:endnoteRef/>
      </w:r>
      <w:r>
        <w:t xml:space="preserve"> “</w:t>
      </w:r>
      <w:r w:rsidRPr="00651751">
        <w:t xml:space="preserve">Christians Silently Converting People on Large Scale: </w:t>
      </w:r>
      <w:proofErr w:type="spellStart"/>
      <w:r w:rsidRPr="00651751">
        <w:t>Giriraj</w:t>
      </w:r>
      <w:proofErr w:type="spellEnd"/>
      <w:r w:rsidRPr="00651751">
        <w:t xml:space="preserve"> Singh</w:t>
      </w:r>
      <w:r>
        <w:t xml:space="preserve">,” </w:t>
      </w:r>
      <w:r w:rsidRPr="00651751">
        <w:t>Press Trust Of India</w:t>
      </w:r>
      <w:r>
        <w:t>, February 15, 2017.</w:t>
      </w:r>
      <w:r w:rsidR="00DA1E33">
        <w:t xml:space="preserve"> </w:t>
      </w:r>
      <w:hyperlink r:id="rId1" w:history="1">
        <w:r w:rsidR="00DA1E33" w:rsidRPr="00F111D4">
          <w:rPr>
            <w:rStyle w:val="Hyperlink"/>
          </w:rPr>
          <w:t>https://www.news18.com/news/india/christians-silently-converting-people-on-large-scale-giriraj-singh-1349243.html</w:t>
        </w:r>
      </w:hyperlink>
      <w:r w:rsidR="00DA1E33">
        <w:t xml:space="preserve"> </w:t>
      </w:r>
      <w:r>
        <w:t xml:space="preserve"> Accessed 12/11/2018</w:t>
      </w:r>
    </w:p>
  </w:endnote>
  <w:endnote w:id="2">
    <w:p w14:paraId="58060A57" w14:textId="77777777" w:rsidR="00B81B22" w:rsidRDefault="00B81B22">
      <w:pPr>
        <w:pStyle w:val="EndnoteText"/>
      </w:pPr>
      <w:r>
        <w:rPr>
          <w:rStyle w:val="EndnoteReference"/>
        </w:rPr>
        <w:endnoteRef/>
      </w:r>
      <w:r>
        <w:t xml:space="preserve"> </w:t>
      </w:r>
      <w:r>
        <w:rPr>
          <w:rFonts w:eastAsia="Times New Roman"/>
          <w:i/>
          <w:iCs/>
        </w:rPr>
        <w:t>Bhojpuri Breakthrough</w:t>
      </w:r>
      <w:r>
        <w:rPr>
          <w:rFonts w:eastAsia="Times New Roman"/>
        </w:rPr>
        <w:t xml:space="preserve"> is available </w:t>
      </w:r>
      <w:r w:rsidR="00E80CB9">
        <w:rPr>
          <w:rFonts w:eastAsia="Times New Roman"/>
        </w:rPr>
        <w:t>at</w:t>
      </w:r>
      <w:r w:rsidRPr="00E80CB9">
        <w:rPr>
          <w:rFonts w:eastAsia="Times New Roman"/>
        </w:rPr>
        <w:t xml:space="preserve"> </w:t>
      </w:r>
      <w:hyperlink r:id="rId2" w:history="1">
        <w:r w:rsidR="00E80CB9" w:rsidRPr="00E80CB9">
          <w:rPr>
            <w:rStyle w:val="Hyperlink"/>
            <w:rFonts w:eastAsia="Times New Roman"/>
          </w:rPr>
          <w:t>www.ChurchPlantingMovements.com/bookstore</w:t>
        </w:r>
      </w:hyperlink>
      <w:r w:rsidR="00E80CB9" w:rsidRPr="00E80CB9">
        <w:rPr>
          <w:rFonts w:eastAsia="Times New Roman"/>
        </w:rPr>
        <w:t>.</w:t>
      </w:r>
      <w:bookmarkStart w:id="1" w:name="_GoBack"/>
      <w:bookmarkEnd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27E32" w14:textId="77777777" w:rsidR="004B0B1D" w:rsidRDefault="004B0B1D" w:rsidP="00651751">
      <w:pPr>
        <w:spacing w:after="0" w:line="240" w:lineRule="auto"/>
      </w:pPr>
      <w:r>
        <w:separator/>
      </w:r>
    </w:p>
  </w:footnote>
  <w:footnote w:type="continuationSeparator" w:id="0">
    <w:p w14:paraId="5F7432EE" w14:textId="77777777" w:rsidR="004B0B1D" w:rsidRDefault="004B0B1D" w:rsidP="00651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E2C0D"/>
    <w:multiLevelType w:val="hybridMultilevel"/>
    <w:tmpl w:val="8FC2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15"/>
    <w:rsid w:val="000151B1"/>
    <w:rsid w:val="00033562"/>
    <w:rsid w:val="00044F48"/>
    <w:rsid w:val="0004577B"/>
    <w:rsid w:val="0007787B"/>
    <w:rsid w:val="00081BB9"/>
    <w:rsid w:val="00083C4B"/>
    <w:rsid w:val="00137BED"/>
    <w:rsid w:val="00170220"/>
    <w:rsid w:val="001814B0"/>
    <w:rsid w:val="00186121"/>
    <w:rsid w:val="001D5C7B"/>
    <w:rsid w:val="00262C7C"/>
    <w:rsid w:val="002A51E4"/>
    <w:rsid w:val="002C11A2"/>
    <w:rsid w:val="003F2FD4"/>
    <w:rsid w:val="00445D55"/>
    <w:rsid w:val="00490876"/>
    <w:rsid w:val="004A24C5"/>
    <w:rsid w:val="004B0B1D"/>
    <w:rsid w:val="004B4C52"/>
    <w:rsid w:val="004E0424"/>
    <w:rsid w:val="004E2BF8"/>
    <w:rsid w:val="00517195"/>
    <w:rsid w:val="005239D3"/>
    <w:rsid w:val="005714B9"/>
    <w:rsid w:val="00612313"/>
    <w:rsid w:val="006503DB"/>
    <w:rsid w:val="00651751"/>
    <w:rsid w:val="0067277C"/>
    <w:rsid w:val="00681F37"/>
    <w:rsid w:val="00690459"/>
    <w:rsid w:val="00692415"/>
    <w:rsid w:val="00697AD5"/>
    <w:rsid w:val="007778DB"/>
    <w:rsid w:val="007866B1"/>
    <w:rsid w:val="007A4D91"/>
    <w:rsid w:val="00804CB3"/>
    <w:rsid w:val="00891577"/>
    <w:rsid w:val="0093452D"/>
    <w:rsid w:val="00935C8D"/>
    <w:rsid w:val="0096551A"/>
    <w:rsid w:val="009D7765"/>
    <w:rsid w:val="009F0B96"/>
    <w:rsid w:val="00A311E3"/>
    <w:rsid w:val="00A67E02"/>
    <w:rsid w:val="00A830BC"/>
    <w:rsid w:val="00A948AE"/>
    <w:rsid w:val="00A957F1"/>
    <w:rsid w:val="00AA6604"/>
    <w:rsid w:val="00AE62E7"/>
    <w:rsid w:val="00B36CF9"/>
    <w:rsid w:val="00B81B22"/>
    <w:rsid w:val="00C25AB5"/>
    <w:rsid w:val="00C309A7"/>
    <w:rsid w:val="00C7181A"/>
    <w:rsid w:val="00CB5FFA"/>
    <w:rsid w:val="00CC12EC"/>
    <w:rsid w:val="00CD4970"/>
    <w:rsid w:val="00D21282"/>
    <w:rsid w:val="00DA1E33"/>
    <w:rsid w:val="00DA4677"/>
    <w:rsid w:val="00DD1338"/>
    <w:rsid w:val="00E14FD1"/>
    <w:rsid w:val="00E516F4"/>
    <w:rsid w:val="00E550F4"/>
    <w:rsid w:val="00E80CB9"/>
    <w:rsid w:val="00F96AF1"/>
    <w:rsid w:val="00FE76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F1E8"/>
  <w15:chartTrackingRefBased/>
  <w15:docId w15:val="{A2A92BB5-3606-45DF-9ADA-471A8284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415"/>
    <w:rPr>
      <w:color w:val="0000FF"/>
      <w:u w:val="single"/>
    </w:rPr>
  </w:style>
  <w:style w:type="paragraph" w:styleId="ListParagraph">
    <w:name w:val="List Paragraph"/>
    <w:basedOn w:val="Normal"/>
    <w:uiPriority w:val="34"/>
    <w:qFormat/>
    <w:rsid w:val="00692415"/>
    <w:pPr>
      <w:spacing w:after="0" w:line="240" w:lineRule="auto"/>
      <w:ind w:left="720"/>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866B1"/>
    <w:rPr>
      <w:sz w:val="16"/>
      <w:szCs w:val="16"/>
    </w:rPr>
  </w:style>
  <w:style w:type="paragraph" w:styleId="CommentText">
    <w:name w:val="annotation text"/>
    <w:basedOn w:val="Normal"/>
    <w:link w:val="CommentTextChar"/>
    <w:uiPriority w:val="99"/>
    <w:semiHidden/>
    <w:unhideWhenUsed/>
    <w:rsid w:val="007866B1"/>
    <w:pPr>
      <w:spacing w:line="240" w:lineRule="auto"/>
    </w:pPr>
    <w:rPr>
      <w:sz w:val="20"/>
      <w:szCs w:val="20"/>
    </w:rPr>
  </w:style>
  <w:style w:type="character" w:customStyle="1" w:styleId="CommentTextChar">
    <w:name w:val="Comment Text Char"/>
    <w:basedOn w:val="DefaultParagraphFont"/>
    <w:link w:val="CommentText"/>
    <w:uiPriority w:val="99"/>
    <w:semiHidden/>
    <w:rsid w:val="007866B1"/>
    <w:rPr>
      <w:sz w:val="20"/>
      <w:szCs w:val="20"/>
    </w:rPr>
  </w:style>
  <w:style w:type="paragraph" w:styleId="CommentSubject">
    <w:name w:val="annotation subject"/>
    <w:basedOn w:val="CommentText"/>
    <w:next w:val="CommentText"/>
    <w:link w:val="CommentSubjectChar"/>
    <w:uiPriority w:val="99"/>
    <w:semiHidden/>
    <w:unhideWhenUsed/>
    <w:rsid w:val="007866B1"/>
    <w:rPr>
      <w:b/>
      <w:bCs/>
    </w:rPr>
  </w:style>
  <w:style w:type="character" w:customStyle="1" w:styleId="CommentSubjectChar">
    <w:name w:val="Comment Subject Char"/>
    <w:basedOn w:val="CommentTextChar"/>
    <w:link w:val="CommentSubject"/>
    <w:uiPriority w:val="99"/>
    <w:semiHidden/>
    <w:rsid w:val="007866B1"/>
    <w:rPr>
      <w:b/>
      <w:bCs/>
      <w:sz w:val="20"/>
      <w:szCs w:val="20"/>
    </w:rPr>
  </w:style>
  <w:style w:type="paragraph" w:styleId="BalloonText">
    <w:name w:val="Balloon Text"/>
    <w:basedOn w:val="Normal"/>
    <w:link w:val="BalloonTextChar"/>
    <w:uiPriority w:val="99"/>
    <w:semiHidden/>
    <w:unhideWhenUsed/>
    <w:rsid w:val="00786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6B1"/>
    <w:rPr>
      <w:rFonts w:ascii="Segoe UI" w:hAnsi="Segoe UI" w:cs="Segoe UI"/>
      <w:sz w:val="18"/>
      <w:szCs w:val="18"/>
    </w:rPr>
  </w:style>
  <w:style w:type="paragraph" w:styleId="FootnoteText">
    <w:name w:val="footnote text"/>
    <w:basedOn w:val="Normal"/>
    <w:link w:val="FootnoteTextChar"/>
    <w:uiPriority w:val="99"/>
    <w:semiHidden/>
    <w:unhideWhenUsed/>
    <w:rsid w:val="006517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751"/>
    <w:rPr>
      <w:sz w:val="20"/>
      <w:szCs w:val="20"/>
    </w:rPr>
  </w:style>
  <w:style w:type="character" w:styleId="FootnoteReference">
    <w:name w:val="footnote reference"/>
    <w:basedOn w:val="DefaultParagraphFont"/>
    <w:uiPriority w:val="99"/>
    <w:semiHidden/>
    <w:unhideWhenUsed/>
    <w:rsid w:val="00651751"/>
    <w:rPr>
      <w:vertAlign w:val="superscript"/>
    </w:rPr>
  </w:style>
  <w:style w:type="paragraph" w:styleId="EndnoteText">
    <w:name w:val="endnote text"/>
    <w:basedOn w:val="Normal"/>
    <w:link w:val="EndnoteTextChar"/>
    <w:uiPriority w:val="99"/>
    <w:semiHidden/>
    <w:unhideWhenUsed/>
    <w:rsid w:val="005171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7195"/>
    <w:rPr>
      <w:sz w:val="20"/>
      <w:szCs w:val="20"/>
    </w:rPr>
  </w:style>
  <w:style w:type="character" w:styleId="EndnoteReference">
    <w:name w:val="endnote reference"/>
    <w:basedOn w:val="DefaultParagraphFont"/>
    <w:uiPriority w:val="99"/>
    <w:semiHidden/>
    <w:unhideWhenUsed/>
    <w:rsid w:val="005171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26835">
      <w:bodyDiv w:val="1"/>
      <w:marLeft w:val="0"/>
      <w:marRight w:val="0"/>
      <w:marTop w:val="0"/>
      <w:marBottom w:val="0"/>
      <w:divBdr>
        <w:top w:val="none" w:sz="0" w:space="0" w:color="auto"/>
        <w:left w:val="none" w:sz="0" w:space="0" w:color="auto"/>
        <w:bottom w:val="none" w:sz="0" w:space="0" w:color="auto"/>
        <w:right w:val="none" w:sz="0" w:space="0" w:color="auto"/>
      </w:divBdr>
    </w:div>
    <w:div w:id="1807163567">
      <w:bodyDiv w:val="1"/>
      <w:marLeft w:val="0"/>
      <w:marRight w:val="0"/>
      <w:marTop w:val="0"/>
      <w:marBottom w:val="0"/>
      <w:divBdr>
        <w:top w:val="none" w:sz="0" w:space="0" w:color="auto"/>
        <w:left w:val="none" w:sz="0" w:space="0" w:color="auto"/>
        <w:bottom w:val="none" w:sz="0" w:space="0" w:color="auto"/>
        <w:right w:val="none" w:sz="0" w:space="0" w:color="auto"/>
      </w:divBdr>
    </w:div>
    <w:div w:id="2001763971">
      <w:bodyDiv w:val="1"/>
      <w:marLeft w:val="0"/>
      <w:marRight w:val="0"/>
      <w:marTop w:val="0"/>
      <w:marBottom w:val="0"/>
      <w:divBdr>
        <w:top w:val="none" w:sz="0" w:space="0" w:color="auto"/>
        <w:left w:val="none" w:sz="0" w:space="0" w:color="auto"/>
        <w:bottom w:val="none" w:sz="0" w:space="0" w:color="auto"/>
        <w:right w:val="none" w:sz="0" w:space="0" w:color="auto"/>
      </w:divBdr>
      <w:divsChild>
        <w:div w:id="1459644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ChurchPlantingMovements.com/bookstore" TargetMode="External"/><Relationship Id="rId1" Type="http://schemas.openxmlformats.org/officeDocument/2006/relationships/hyperlink" Target="https://www.news18.com/news/india/christians-silently-converting-people-on-large-scale-giriraj-singh-134924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7BB36-C155-46CD-8C7F-7DD7B073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2018-12-14T21:56:00Z</dcterms:created>
  <dcterms:modified xsi:type="dcterms:W3CDTF">2018-12-14T21:56:00Z</dcterms:modified>
</cp:coreProperties>
</file>