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51C5" w14:textId="43299D6D" w:rsidR="00A24334" w:rsidRDefault="00A24334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B06B1">
        <w:rPr>
          <w:rFonts w:ascii="Times New Roman" w:hAnsi="Times New Roman" w:cs="Times New Roman"/>
          <w:sz w:val="28"/>
          <w:szCs w:val="28"/>
        </w:rPr>
        <w:t xml:space="preserve">What would it take to see a genuine move of God initiated and sustained on college campuses across America?  </w:t>
      </w:r>
    </w:p>
    <w:p w14:paraId="1DB1F2AD" w14:textId="77777777" w:rsidR="00577929" w:rsidRPr="00FB06B1" w:rsidRDefault="00577929" w:rsidP="00577929">
      <w:pPr>
        <w:numPr>
          <w:ilvl w:val="0"/>
          <w:numId w:val="1"/>
        </w:numPr>
        <w:shd w:val="clear" w:color="auto" w:fill="FFFFFF"/>
        <w:spacing w:before="100" w:beforeAutospacing="1" w:after="225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6B1">
        <w:rPr>
          <w:rFonts w:ascii="Times New Roman" w:eastAsia="Times New Roman" w:hAnsi="Times New Roman" w:cs="Times New Roman"/>
          <w:color w:val="000000"/>
          <w:sz w:val="28"/>
          <w:szCs w:val="28"/>
        </w:rPr>
        <w:t>A college campus whose values and institutions have been overrun by the grace and presence of God</w:t>
      </w:r>
    </w:p>
    <w:p w14:paraId="4EB7A333" w14:textId="77777777" w:rsidR="00577929" w:rsidRPr="00FB06B1" w:rsidRDefault="00577929" w:rsidP="00577929">
      <w:pPr>
        <w:numPr>
          <w:ilvl w:val="0"/>
          <w:numId w:val="1"/>
        </w:numPr>
        <w:shd w:val="clear" w:color="auto" w:fill="FFFFFF"/>
        <w:spacing w:before="100" w:beforeAutospacing="1" w:after="225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6B1">
        <w:rPr>
          <w:rFonts w:ascii="Times New Roman" w:eastAsia="Times New Roman" w:hAnsi="Times New Roman" w:cs="Times New Roman"/>
          <w:color w:val="000000"/>
          <w:sz w:val="28"/>
          <w:szCs w:val="28"/>
        </w:rPr>
        <w:t>A campus where divine fire has not merely been summoned, it has fallen</w:t>
      </w:r>
    </w:p>
    <w:p w14:paraId="7B4DC2BD" w14:textId="512390BE" w:rsidR="00577929" w:rsidRPr="00FB06B1" w:rsidRDefault="00577929" w:rsidP="00577929">
      <w:pPr>
        <w:numPr>
          <w:ilvl w:val="0"/>
          <w:numId w:val="1"/>
        </w:numPr>
        <w:shd w:val="clear" w:color="auto" w:fill="FFFFFF"/>
        <w:spacing w:before="100" w:beforeAutospacing="1" w:after="225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6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campus where Kingdom values and Biblical Truth are celebrated publicly and passed on to future </w:t>
      </w:r>
      <w:r w:rsidR="005B6C93" w:rsidRPr="00FB06B1">
        <w:rPr>
          <w:rFonts w:ascii="Times New Roman" w:eastAsia="Times New Roman" w:hAnsi="Times New Roman" w:cs="Times New Roman"/>
          <w:color w:val="000000"/>
          <w:sz w:val="28"/>
          <w:szCs w:val="28"/>
        </w:rPr>
        <w:t>generations.</w:t>
      </w:r>
    </w:p>
    <w:p w14:paraId="7134CA9D" w14:textId="77777777" w:rsidR="00577929" w:rsidRDefault="00577929" w:rsidP="00577929">
      <w:pPr>
        <w:numPr>
          <w:ilvl w:val="0"/>
          <w:numId w:val="1"/>
        </w:numPr>
        <w:shd w:val="clear" w:color="auto" w:fill="FFFFFF"/>
        <w:spacing w:before="100" w:beforeAutospacing="1" w:after="225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6B1">
        <w:rPr>
          <w:rFonts w:ascii="Times New Roman" w:eastAsia="Times New Roman" w:hAnsi="Times New Roman" w:cs="Times New Roman"/>
          <w:color w:val="000000"/>
          <w:sz w:val="28"/>
          <w:szCs w:val="28"/>
        </w:rPr>
        <w:t>A generation that has been impacted comprehensively and undeniably by the Kingdom of God</w:t>
      </w:r>
    </w:p>
    <w:p w14:paraId="6F9DE5DE" w14:textId="1213F531" w:rsidR="00864278" w:rsidRDefault="008E6A0F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Malachi 1:11 </w:t>
      </w:r>
      <w:r w:rsidR="00965865">
        <w:rPr>
          <w:rFonts w:ascii="Times New Roman" w:hAnsi="Times New Roman" w:cs="Times New Roman"/>
          <w:color w:val="000000"/>
          <w:sz w:val="32"/>
          <w:szCs w:val="32"/>
        </w:rPr>
        <w:t>–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4C95DF5C" w14:textId="77777777" w:rsidR="00965865" w:rsidRDefault="00965865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78A438E" w14:textId="32CC94CE" w:rsidR="00965865" w:rsidRDefault="00965865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Why so that the name of the Lord would be made great on our campuses Night and Day </w:t>
      </w:r>
    </w:p>
    <w:p w14:paraId="438527AB" w14:textId="77777777" w:rsidR="008E6A0F" w:rsidRDefault="008E6A0F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194C349" w14:textId="361E442A" w:rsidR="00DB0802" w:rsidRPr="006F12C7" w:rsidRDefault="00D31BFD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="00DB0802" w:rsidRPr="006F12C7">
        <w:rPr>
          <w:rFonts w:ascii="Times New Roman" w:hAnsi="Times New Roman" w:cs="Times New Roman"/>
          <w:color w:val="000000"/>
          <w:sz w:val="32"/>
          <w:szCs w:val="32"/>
        </w:rPr>
        <w:t>t is the Father’s Supreme joy to put his Son on displa</w:t>
      </w:r>
      <w:r w:rsidR="00DB0802">
        <w:rPr>
          <w:rFonts w:ascii="Times New Roman" w:hAnsi="Times New Roman" w:cs="Times New Roman"/>
          <w:color w:val="000000"/>
          <w:sz w:val="32"/>
          <w:szCs w:val="32"/>
        </w:rPr>
        <w:t xml:space="preserve">y on our campuses across America - </w:t>
      </w:r>
      <w:r w:rsidR="00DB0802"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DB0802"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DB0802"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 unveil the </w:t>
      </w:r>
      <w:r w:rsidR="00DB0802">
        <w:rPr>
          <w:rFonts w:ascii="Times New Roman" w:hAnsi="Times New Roman" w:cs="Times New Roman"/>
          <w:color w:val="000000"/>
          <w:sz w:val="32"/>
          <w:szCs w:val="32"/>
        </w:rPr>
        <w:t xml:space="preserve">glory of </w:t>
      </w:r>
      <w:r w:rsidR="00DB0802"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his son to us! </w:t>
      </w:r>
    </w:p>
    <w:p w14:paraId="13148663" w14:textId="4603AB8D" w:rsidR="00DB0802" w:rsidRPr="006F12C7" w:rsidRDefault="00DB0802" w:rsidP="00DB0802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He is fascinating, indescribable 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>beauty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>he is li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ke 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>the chandelier of heaven, dazzling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radiant, stunning in </w:t>
      </w:r>
      <w:r>
        <w:rPr>
          <w:rFonts w:ascii="Times New Roman" w:hAnsi="Times New Roman" w:cs="Times New Roman"/>
          <w:color w:val="000000"/>
          <w:sz w:val="32"/>
          <w:szCs w:val="32"/>
        </w:rPr>
        <w:t>splendor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>, b</w:t>
      </w:r>
      <w:r>
        <w:rPr>
          <w:rFonts w:ascii="Times New Roman" w:hAnsi="Times New Roman" w:cs="Times New Roman"/>
          <w:color w:val="000000"/>
          <w:sz w:val="32"/>
          <w:szCs w:val="32"/>
        </w:rPr>
        <w:t>ril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liant in every sense of the word… his wisdom is unfathomable,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his love is outrageous, 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his power is unparalleled,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he is the well spring of eternity, the fountainhead of all glory, glory that flows from and through him and back to him! </w:t>
      </w:r>
    </w:p>
    <w:p w14:paraId="6DAC99CA" w14:textId="63ECECEA" w:rsidR="00DB0802" w:rsidRDefault="00DB0802" w:rsidP="00707E24">
      <w:p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He is </w:t>
      </w:r>
      <w:r w:rsidRPr="006F12C7">
        <w:rPr>
          <w:rFonts w:ascii="Times New Roman" w:hAnsi="Times New Roman" w:cs="Times New Roman"/>
          <w:color w:val="000000"/>
          <w:sz w:val="32"/>
          <w:szCs w:val="32"/>
        </w:rPr>
        <w:t xml:space="preserve">outstanding, the dominating personality in this age and in the age to come! </w:t>
      </w:r>
      <w:r w:rsidR="00D31BFD">
        <w:rPr>
          <w:rFonts w:ascii="Times New Roman" w:hAnsi="Times New Roman" w:cs="Times New Roman"/>
          <w:color w:val="000000"/>
          <w:sz w:val="32"/>
          <w:szCs w:val="32"/>
        </w:rPr>
        <w:t xml:space="preserve">How many of you want to enter into the power and pleasure of being obsessed with the magnificence of Jesus in 2024? </w:t>
      </w:r>
    </w:p>
    <w:p w14:paraId="68253F90" w14:textId="0DF43BF3" w:rsidR="00707E24" w:rsidRPr="006F12C7" w:rsidRDefault="00707E24" w:rsidP="00707E24">
      <w:pPr>
        <w:rPr>
          <w:rFonts w:ascii="Times New Roman" w:hAnsi="Times New Roman" w:cs="Times New Roman"/>
          <w:sz w:val="32"/>
          <w:szCs w:val="32"/>
        </w:rPr>
      </w:pPr>
      <w:r w:rsidRPr="00EB243C">
        <w:rPr>
          <w:sz w:val="28"/>
          <w:szCs w:val="28"/>
        </w:rPr>
        <w:t xml:space="preserve">This year we want to pray for a </w:t>
      </w:r>
      <w:r>
        <w:rPr>
          <w:sz w:val="28"/>
          <w:szCs w:val="28"/>
        </w:rPr>
        <w:t xml:space="preserve">God breathed </w:t>
      </w:r>
      <w:r w:rsidRPr="00EB243C">
        <w:rPr>
          <w:b/>
          <w:i/>
          <w:sz w:val="28"/>
          <w:szCs w:val="28"/>
        </w:rPr>
        <w:t xml:space="preserve">Lamb’s </w:t>
      </w:r>
      <w:r>
        <w:rPr>
          <w:b/>
          <w:i/>
          <w:sz w:val="28"/>
          <w:szCs w:val="28"/>
        </w:rPr>
        <w:t xml:space="preserve">Awakening movement </w:t>
      </w:r>
      <w:r w:rsidRPr="00EB243C">
        <w:rPr>
          <w:sz w:val="28"/>
          <w:szCs w:val="28"/>
        </w:rPr>
        <w:t xml:space="preserve">to help shift </w:t>
      </w:r>
      <w:r>
        <w:rPr>
          <w:sz w:val="28"/>
          <w:szCs w:val="28"/>
        </w:rPr>
        <w:t>the students on our campuses back t</w:t>
      </w:r>
      <w:r w:rsidRPr="00EB243C">
        <w:rPr>
          <w:sz w:val="28"/>
          <w:szCs w:val="28"/>
        </w:rPr>
        <w:t xml:space="preserve">o honoring the sacrifice of </w:t>
      </w:r>
      <w:r>
        <w:rPr>
          <w:sz w:val="28"/>
          <w:szCs w:val="28"/>
        </w:rPr>
        <w:t xml:space="preserve">Jesus Christ at the cross </w:t>
      </w:r>
      <w:r w:rsidRPr="006F12C7">
        <w:rPr>
          <w:rFonts w:ascii="Times New Roman" w:hAnsi="Times New Roman" w:cs="Times New Roman"/>
          <w:sz w:val="32"/>
          <w:szCs w:val="32"/>
        </w:rPr>
        <w:t xml:space="preserve">I believe it’s time for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6F12C7">
        <w:rPr>
          <w:rFonts w:ascii="Times New Roman" w:hAnsi="Times New Roman" w:cs="Times New Roman"/>
          <w:sz w:val="32"/>
          <w:szCs w:val="32"/>
        </w:rPr>
        <w:t xml:space="preserve">God breathed Lamb’s awakening movement!  </w:t>
      </w:r>
    </w:p>
    <w:p w14:paraId="780476C3" w14:textId="77777777" w:rsidR="00707E24" w:rsidRDefault="00707E24" w:rsidP="00707E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We need an awakening in this generation, </w:t>
      </w:r>
      <w:r w:rsidRPr="006F12C7">
        <w:rPr>
          <w:rFonts w:ascii="Times New Roman" w:hAnsi="Times New Roman" w:cs="Times New Roman"/>
          <w:sz w:val="32"/>
          <w:szCs w:val="32"/>
        </w:rPr>
        <w:t>“Where the Spirit of God uses the Word of God, to RE-awaken God’s People back to God’s Son as the Lamb of Glory for all that HE IS”</w:t>
      </w:r>
    </w:p>
    <w:p w14:paraId="1A511A1E" w14:textId="77777777" w:rsid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7E24">
        <w:rPr>
          <w:rFonts w:ascii="Times New Roman" w:eastAsia="Times New Roman" w:hAnsi="Times New Roman" w:cs="Times New Roman"/>
          <w:b/>
          <w:sz w:val="28"/>
          <w:szCs w:val="28"/>
        </w:rPr>
        <w:t xml:space="preserve">Purpose and Mandate – Win for the Lamb who was slain the due reward for his sufferings – he is worthy, he is all deserving of all of our worship, all of our obedience and all of our affections  … </w:t>
      </w:r>
    </w:p>
    <w:p w14:paraId="270BD260" w14:textId="0B28129F" w:rsid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CAFC9" w14:textId="77777777" w:rsidR="000940EB" w:rsidRDefault="00707E24" w:rsidP="000940EB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Father is always looking at the wounds of his son and he is asking this generation – will you give my Son the reward of his sufferings – his rightful inheritance </w:t>
      </w:r>
      <w:r w:rsidR="000940EB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="000940EB">
        <w:rPr>
          <w:rFonts w:ascii="Times New Roman" w:hAnsi="Times New Roman" w:cs="Times New Roman"/>
          <w:color w:val="000000"/>
          <w:sz w:val="32"/>
          <w:szCs w:val="32"/>
        </w:rPr>
        <w:t xml:space="preserve">Jesus is Worthy to receive Glory every campus – </w:t>
      </w:r>
    </w:p>
    <w:p w14:paraId="733B059E" w14:textId="77777777" w:rsidR="000940EB" w:rsidRDefault="000940EB" w:rsidP="00707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F5ED0" w14:textId="59001539" w:rsidR="00707E24" w:rsidRP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E24">
        <w:rPr>
          <w:rFonts w:ascii="Times New Roman" w:eastAsia="Times New Roman" w:hAnsi="Times New Roman" w:cs="Times New Roman"/>
          <w:sz w:val="28"/>
          <w:szCs w:val="28"/>
        </w:rPr>
        <w:t xml:space="preserve">Revelation 5:6 (ESV), “And between the throne and the four living creatures and among the elders I saw a Lamb standing, as though it had been slain, with seven horns and with seven eyes, which are the seven spirits of God sent out into all the earth. </w:t>
      </w:r>
    </w:p>
    <w:p w14:paraId="48E5525D" w14:textId="77777777" w:rsidR="00707E24" w:rsidRPr="00707E24" w:rsidRDefault="00707E24" w:rsidP="00707E24">
      <w:pPr>
        <w:widowControl w:val="0"/>
        <w:spacing w:before="1" w:after="0" w:line="240" w:lineRule="auto"/>
        <w:ind w:right="298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0959CEB" w14:textId="77777777" w:rsidR="00707E24" w:rsidRPr="00707E24" w:rsidRDefault="00707E24" w:rsidP="00707E24">
      <w:pPr>
        <w:widowControl w:val="0"/>
        <w:spacing w:before="1" w:after="0" w:line="240" w:lineRule="auto"/>
        <w:ind w:right="29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07E24">
        <w:rPr>
          <w:rFonts w:ascii="Times New Roman" w:eastAsia="Times New Roman" w:hAnsi="Times New Roman" w:cs="Times New Roman"/>
          <w:sz w:val="28"/>
          <w:szCs w:val="28"/>
        </w:rPr>
        <w:t xml:space="preserve">“Worthy is the Lamb who was slain, to receive power and wealth and wisdom and </w:t>
      </w:r>
      <w:r w:rsidRPr="00707E24">
        <w:rPr>
          <w:rFonts w:ascii="Times New Roman" w:eastAsia="Times New Roman" w:hAnsi="Times New Roman" w:cs="Times New Roman"/>
          <w:sz w:val="28"/>
          <w:szCs w:val="28"/>
        </w:rPr>
        <w:tab/>
        <w:t xml:space="preserve">might and honor and glory and blessing!” -Rev. 5:12 </w:t>
      </w:r>
    </w:p>
    <w:p w14:paraId="26B1A2C3" w14:textId="77777777" w:rsidR="00707E24" w:rsidRPr="00707E24" w:rsidRDefault="00707E24" w:rsidP="00707E24">
      <w:pPr>
        <w:widowControl w:val="0"/>
        <w:spacing w:before="1" w:after="0" w:line="240" w:lineRule="auto"/>
        <w:ind w:right="298"/>
        <w:rPr>
          <w:rFonts w:ascii="Times New Roman" w:eastAsia="Times New Roman" w:hAnsi="Times New Roman" w:cs="Times New Roman"/>
          <w:sz w:val="28"/>
          <w:szCs w:val="28"/>
        </w:rPr>
      </w:pPr>
    </w:p>
    <w:p w14:paraId="07BDDFF2" w14:textId="77777777" w:rsidR="00707E24" w:rsidRP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E24">
        <w:rPr>
          <w:rFonts w:ascii="Times New Roman" w:eastAsia="Times New Roman" w:hAnsi="Times New Roman" w:cs="Times New Roman"/>
          <w:sz w:val="28"/>
          <w:szCs w:val="28"/>
        </w:rPr>
        <w:t xml:space="preserve">If Jesus is standing in the center of the throne in heaven looking as a Lamb as having been slain, then he must be in the center of our hearts, in the center of the church as the Lamb of Glory … </w:t>
      </w:r>
    </w:p>
    <w:p w14:paraId="1A44F6DF" w14:textId="77777777" w:rsidR="00707E24" w:rsidRP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BF8614" w14:textId="10735641" w:rsidR="00707E24" w:rsidRP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707E24">
        <w:rPr>
          <w:rFonts w:ascii="Times New Roman" w:eastAsia="Times New Roman" w:hAnsi="Times New Roman" w:cs="Times New Roman"/>
          <w:sz w:val="28"/>
          <w:szCs w:val="28"/>
        </w:rPr>
        <w:t xml:space="preserve">We need to bury our hearts in his wounds until our lives are transformed from glory to glory, for indeed ‘every wound bleed’s glory.’ </w:t>
      </w:r>
    </w:p>
    <w:p w14:paraId="68878887" w14:textId="77777777" w:rsidR="00707E24" w:rsidRPr="00707E24" w:rsidRDefault="00707E24" w:rsidP="00707E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8D8606" w14:textId="77777777" w:rsidR="00707E24" w:rsidRPr="00707E24" w:rsidRDefault="00707E24" w:rsidP="00707E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707E2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I believe it’s time to behold the Lamb of Glory, until our hearts are </w:t>
      </w:r>
      <w:r w:rsidRPr="00707E24">
        <w:rPr>
          <w:rFonts w:ascii="Times New Roman" w:eastAsia="Times New Roman" w:hAnsi="Times New Roman" w:cs="Times New Roman"/>
          <w:i/>
          <w:sz w:val="28"/>
          <w:szCs w:val="28"/>
          <w:lang w:val="en"/>
        </w:rPr>
        <w:t>wounded</w:t>
      </w:r>
      <w:r w:rsidRPr="00707E2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by the Wounded One! As Spurgeon writes, “When we see the Lord pierced, the piercing of our hearts begins.”</w:t>
      </w:r>
      <w:r w:rsidRPr="00707E24">
        <w:rPr>
          <w:rFonts w:ascii="Times New Roman" w:eastAsia="Times New Roman" w:hAnsi="Times New Roman" w:cs="Times New Roman"/>
          <w:sz w:val="28"/>
          <w:szCs w:val="28"/>
          <w:vertAlign w:val="superscript"/>
          <w:lang w:val="en"/>
        </w:rPr>
        <w:endnoteReference w:id="1"/>
      </w:r>
      <w:r w:rsidRPr="00707E2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</w:t>
      </w:r>
    </w:p>
    <w:p w14:paraId="0D89DE2D" w14:textId="77777777" w:rsidR="00707E24" w:rsidRDefault="00707E24" w:rsidP="00707E24">
      <w:pPr>
        <w:rPr>
          <w:rFonts w:ascii="Times New Roman" w:hAnsi="Times New Roman" w:cs="Times New Roman"/>
          <w:sz w:val="32"/>
          <w:szCs w:val="32"/>
        </w:rPr>
      </w:pPr>
    </w:p>
    <w:p w14:paraId="6F6B7E36" w14:textId="27CF9C53" w:rsidR="00DB0802" w:rsidRDefault="00DB0802" w:rsidP="00707E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John 6:56 – Key to his abiding presence – </w:t>
      </w:r>
    </w:p>
    <w:p w14:paraId="4D165833" w14:textId="276A408B" w:rsidR="00DB0802" w:rsidRDefault="00DB0802" w:rsidP="00707E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Pray the Word Booklet </w:t>
      </w:r>
    </w:p>
    <w:p w14:paraId="0F9F48F8" w14:textId="7D3F98A9" w:rsidR="00D5761D" w:rsidRDefault="00707E24" w:rsidP="00707E24">
      <w:r>
        <w:rPr>
          <w:rFonts w:ascii="Times New Roman" w:hAnsi="Times New Roman" w:cs="Times New Roman"/>
          <w:sz w:val="32"/>
          <w:szCs w:val="32"/>
        </w:rPr>
        <w:t xml:space="preserve">May we enter </w:t>
      </w:r>
      <w:r w:rsidRPr="006F12C7">
        <w:rPr>
          <w:rFonts w:ascii="Times New Roman" w:hAnsi="Times New Roman" w:cs="Times New Roman"/>
          <w:sz w:val="32"/>
          <w:szCs w:val="32"/>
        </w:rPr>
        <w:t>into the power and pleasure of being obsessed with the magnificence of Jesus</w:t>
      </w:r>
    </w:p>
    <w:sectPr w:rsidR="00D5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3569" w14:textId="77777777" w:rsidR="00707E24" w:rsidRDefault="00707E24" w:rsidP="00707E24">
      <w:pPr>
        <w:spacing w:after="0" w:line="240" w:lineRule="auto"/>
      </w:pPr>
      <w:r>
        <w:separator/>
      </w:r>
    </w:p>
  </w:endnote>
  <w:endnote w:type="continuationSeparator" w:id="0">
    <w:p w14:paraId="6BA0418B" w14:textId="77777777" w:rsidR="00707E24" w:rsidRDefault="00707E24" w:rsidP="00707E24">
      <w:pPr>
        <w:spacing w:after="0" w:line="240" w:lineRule="auto"/>
      </w:pPr>
      <w:r>
        <w:continuationSeparator/>
      </w:r>
    </w:p>
  </w:endnote>
  <w:endnote w:id="1">
    <w:p w14:paraId="7A5B6BFE" w14:textId="77777777" w:rsidR="00707E24" w:rsidRPr="00485A51" w:rsidRDefault="00707E24" w:rsidP="00707E24">
      <w:pPr>
        <w:pStyle w:val="EndnoteText"/>
        <w:rPr>
          <w:sz w:val="19"/>
          <w:szCs w:val="19"/>
        </w:rPr>
      </w:pPr>
      <w:r w:rsidRPr="00485A51">
        <w:rPr>
          <w:rStyle w:val="EndnoteReference"/>
          <w:sz w:val="19"/>
          <w:szCs w:val="19"/>
        </w:rPr>
        <w:endnoteRef/>
      </w:r>
      <w:r w:rsidRPr="00485A51">
        <w:rPr>
          <w:sz w:val="19"/>
          <w:szCs w:val="19"/>
        </w:rPr>
        <w:t xml:space="preserve"> Charles Spurgeon, “</w:t>
      </w:r>
      <w:r w:rsidRPr="00485A51">
        <w:rPr>
          <w:i/>
          <w:sz w:val="19"/>
          <w:szCs w:val="19"/>
        </w:rPr>
        <w:t>How Hearts are Softened” Spurgeon’s Expository Encyclopedia</w:t>
      </w:r>
      <w:r w:rsidRPr="00485A51">
        <w:rPr>
          <w:sz w:val="19"/>
          <w:szCs w:val="19"/>
        </w:rPr>
        <w:t>, Vol. 8, pg 377</w:t>
      </w:r>
    </w:p>
    <w:p w14:paraId="204AEAFB" w14:textId="77777777" w:rsidR="00707E24" w:rsidRPr="00485A51" w:rsidRDefault="00707E24" w:rsidP="00707E24">
      <w:pPr>
        <w:pStyle w:val="EndnoteText"/>
        <w:rPr>
          <w:sz w:val="19"/>
          <w:szCs w:val="19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6570" w14:textId="77777777" w:rsidR="00707E24" w:rsidRDefault="00707E24" w:rsidP="00707E24">
      <w:pPr>
        <w:spacing w:after="0" w:line="240" w:lineRule="auto"/>
      </w:pPr>
      <w:r>
        <w:separator/>
      </w:r>
    </w:p>
  </w:footnote>
  <w:footnote w:type="continuationSeparator" w:id="0">
    <w:p w14:paraId="3ABF0786" w14:textId="77777777" w:rsidR="00707E24" w:rsidRDefault="00707E24" w:rsidP="00707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2008C"/>
    <w:multiLevelType w:val="multilevel"/>
    <w:tmpl w:val="3EF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53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24"/>
    <w:rsid w:val="000940EB"/>
    <w:rsid w:val="00577929"/>
    <w:rsid w:val="005B6C93"/>
    <w:rsid w:val="00692CE2"/>
    <w:rsid w:val="00707E24"/>
    <w:rsid w:val="00864278"/>
    <w:rsid w:val="008E6A0F"/>
    <w:rsid w:val="008F427B"/>
    <w:rsid w:val="00965865"/>
    <w:rsid w:val="00A24334"/>
    <w:rsid w:val="00D31BFD"/>
    <w:rsid w:val="00D5761D"/>
    <w:rsid w:val="00DB0802"/>
    <w:rsid w:val="00E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7C58"/>
  <w15:chartTrackingRefBased/>
  <w15:docId w15:val="{5B1DC841-7BFA-48EC-83CE-1726879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07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7E2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uiPriority w:val="99"/>
    <w:semiHidden/>
    <w:unhideWhenUsed/>
    <w:rsid w:val="00707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Hubbard</dc:creator>
  <cp:keywords/>
  <dc:description/>
  <cp:lastModifiedBy>Jason Hubbard</cp:lastModifiedBy>
  <cp:revision>12</cp:revision>
  <dcterms:created xsi:type="dcterms:W3CDTF">2023-12-07T19:05:00Z</dcterms:created>
  <dcterms:modified xsi:type="dcterms:W3CDTF">2023-12-07T19:50:00Z</dcterms:modified>
</cp:coreProperties>
</file>