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89" w:rsidRPr="004573A6" w:rsidRDefault="00262F89" w:rsidP="00262F89">
      <w:pPr>
        <w:jc w:val="center"/>
        <w:rPr>
          <w:rFonts w:cs="Times New Roman"/>
          <w:b/>
          <w:i/>
          <w:sz w:val="22"/>
          <w:szCs w:val="22"/>
        </w:rPr>
      </w:pPr>
      <w:r>
        <w:rPr>
          <w:b/>
          <w:i/>
          <w:sz w:val="22"/>
          <w:szCs w:val="22"/>
        </w:rPr>
        <w:t>DMM</w:t>
      </w:r>
      <w:r w:rsidRPr="004573A6">
        <w:rPr>
          <w:b/>
          <w:i/>
          <w:sz w:val="22"/>
          <w:szCs w:val="22"/>
        </w:rPr>
        <w:t xml:space="preserve"> Strategy based on </w:t>
      </w:r>
      <w:r>
        <w:rPr>
          <w:b/>
          <w:i/>
          <w:sz w:val="22"/>
          <w:szCs w:val="22"/>
        </w:rPr>
        <w:t>DMM</w:t>
      </w:r>
      <w:r w:rsidRPr="004573A6">
        <w:rPr>
          <w:b/>
          <w:i/>
          <w:sz w:val="22"/>
          <w:szCs w:val="22"/>
        </w:rPr>
        <w:t xml:space="preserve"> Critical Elements</w:t>
      </w:r>
      <w:bookmarkStart w:id="0" w:name="_GoBack"/>
      <w:bookmarkEnd w:id="0"/>
    </w:p>
    <w:p w:rsidR="00262F89" w:rsidRPr="004573A6" w:rsidRDefault="00262F89" w:rsidP="00262F89">
      <w:pPr>
        <w:jc w:val="center"/>
        <w:rPr>
          <w:b/>
          <w:i/>
          <w:sz w:val="22"/>
          <w:szCs w:val="22"/>
        </w:rPr>
      </w:pPr>
    </w:p>
    <w:p w:rsidR="00262F89" w:rsidRPr="004573A6" w:rsidRDefault="00262F89" w:rsidP="00262F89">
      <w:pPr>
        <w:rPr>
          <w:b/>
          <w:sz w:val="22"/>
          <w:szCs w:val="22"/>
        </w:rPr>
      </w:pPr>
      <w:r w:rsidRPr="004573A6">
        <w:rPr>
          <w:b/>
          <w:sz w:val="22"/>
          <w:szCs w:val="22"/>
        </w:rPr>
        <w:t>GOD has a VISION for our People</w:t>
      </w:r>
    </w:p>
    <w:p w:rsidR="00262F89" w:rsidRPr="004573A6" w:rsidRDefault="00262F89" w:rsidP="00262F89">
      <w:pPr>
        <w:ind w:left="1440" w:firstLine="720"/>
        <w:rPr>
          <w:b/>
          <w:sz w:val="22"/>
          <w:szCs w:val="22"/>
        </w:rPr>
      </w:pPr>
      <w:r w:rsidRPr="004573A6">
        <w:rPr>
          <w:b/>
          <w:sz w:val="22"/>
          <w:szCs w:val="22"/>
        </w:rPr>
        <w:t>so we reproduce PRAYER and EVANGELISM</w:t>
      </w:r>
    </w:p>
    <w:p w:rsidR="00262F89" w:rsidRPr="004573A6" w:rsidRDefault="00262F89" w:rsidP="00262F89">
      <w:pPr>
        <w:ind w:left="1440" w:firstLine="720"/>
        <w:rPr>
          <w:b/>
          <w:sz w:val="22"/>
          <w:szCs w:val="22"/>
        </w:rPr>
      </w:pPr>
      <w:r w:rsidRPr="004573A6">
        <w:rPr>
          <w:b/>
          <w:sz w:val="22"/>
          <w:szCs w:val="22"/>
        </w:rPr>
        <w:t xml:space="preserve">for reproducing DISCIPLES, CHURCHES, LEADERS so that all can hear. </w:t>
      </w:r>
    </w:p>
    <w:p w:rsidR="00262F89" w:rsidRPr="004573A6" w:rsidRDefault="00262F89" w:rsidP="00262F89">
      <w:pPr>
        <w:rPr>
          <w:i/>
          <w:sz w:val="22"/>
          <w:szCs w:val="22"/>
        </w:rPr>
      </w:pPr>
      <w:r w:rsidRPr="004573A6">
        <w:rPr>
          <w:i/>
          <w:sz w:val="22"/>
          <w:szCs w:val="22"/>
        </w:rPr>
        <w:br/>
        <w:t xml:space="preserve">Acts 19:10This continued on for two years, so that everyone who lived in Asia, both Jews and Greeks, heard the word of the Lord Jesus.  </w:t>
      </w:r>
    </w:p>
    <w:p w:rsidR="00262F89" w:rsidRPr="004573A6" w:rsidRDefault="00262F89" w:rsidP="00262F89">
      <w:pPr>
        <w:rPr>
          <w:i/>
          <w:sz w:val="22"/>
          <w:szCs w:val="22"/>
        </w:rPr>
      </w:pPr>
    </w:p>
    <w:p w:rsidR="00262F89" w:rsidRPr="004573A6" w:rsidRDefault="00262F89" w:rsidP="00262F89">
      <w:pPr>
        <w:pStyle w:val="BodyText"/>
        <w:tabs>
          <w:tab w:val="left" w:pos="720"/>
        </w:tabs>
        <w:spacing w:after="0"/>
        <w:ind w:hanging="360"/>
        <w:rPr>
          <w:sz w:val="22"/>
          <w:szCs w:val="22"/>
        </w:rPr>
      </w:pPr>
      <w:r w:rsidRPr="004573A6">
        <w:rPr>
          <w:sz w:val="22"/>
          <w:szCs w:val="22"/>
        </w:rPr>
        <w:t xml:space="preserve">       God </w:t>
      </w:r>
    </w:p>
    <w:p w:rsidR="00262F89" w:rsidRPr="004573A6" w:rsidRDefault="00262F89" w:rsidP="00262F89">
      <w:pPr>
        <w:pStyle w:val="ListParagraph"/>
        <w:numPr>
          <w:ilvl w:val="0"/>
          <w:numId w:val="1"/>
        </w:numPr>
        <w:tabs>
          <w:tab w:val="clear" w:pos="0"/>
          <w:tab w:val="num" w:pos="720"/>
        </w:tabs>
        <w:suppressAutoHyphens w:val="0"/>
        <w:ind w:left="720" w:hanging="360"/>
        <w:rPr>
          <w:sz w:val="22"/>
          <w:szCs w:val="22"/>
        </w:rPr>
      </w:pPr>
      <w:r w:rsidRPr="004573A6">
        <w:rPr>
          <w:sz w:val="22"/>
          <w:szCs w:val="22"/>
        </w:rPr>
        <w:t xml:space="preserve">God is the initiator of </w:t>
      </w:r>
      <w:r>
        <w:rPr>
          <w:sz w:val="22"/>
          <w:szCs w:val="22"/>
        </w:rPr>
        <w:t>DMM</w:t>
      </w:r>
      <w:r w:rsidRPr="004573A6">
        <w:rPr>
          <w:sz w:val="22"/>
          <w:szCs w:val="22"/>
        </w:rPr>
        <w:t>s – they are His work and for His Glory (Habakkuk 2:14; Ephesians 3:20-21)</w:t>
      </w:r>
    </w:p>
    <w:p w:rsidR="00262F89" w:rsidRPr="004573A6" w:rsidRDefault="00262F89" w:rsidP="00262F89">
      <w:pPr>
        <w:pStyle w:val="ListParagraph"/>
        <w:numPr>
          <w:ilvl w:val="0"/>
          <w:numId w:val="1"/>
        </w:numPr>
        <w:tabs>
          <w:tab w:val="clear" w:pos="0"/>
          <w:tab w:val="num" w:pos="720"/>
        </w:tabs>
        <w:suppressAutoHyphens w:val="0"/>
        <w:ind w:left="720" w:hanging="360"/>
        <w:rPr>
          <w:sz w:val="22"/>
          <w:szCs w:val="22"/>
        </w:rPr>
      </w:pPr>
      <w:r w:rsidRPr="004573A6">
        <w:rPr>
          <w:sz w:val="22"/>
          <w:szCs w:val="22"/>
        </w:rPr>
        <w:t xml:space="preserve">The Holy Spirit is the </w:t>
      </w:r>
      <w:r w:rsidRPr="004573A6">
        <w:rPr>
          <w:i/>
          <w:sz w:val="22"/>
          <w:szCs w:val="22"/>
        </w:rPr>
        <w:t>Author, Equipper, and Empowerer</w:t>
      </w:r>
      <w:r w:rsidRPr="004573A6">
        <w:rPr>
          <w:sz w:val="22"/>
          <w:szCs w:val="22"/>
        </w:rPr>
        <w:t xml:space="preserve"> of </w:t>
      </w:r>
      <w:r>
        <w:rPr>
          <w:sz w:val="22"/>
          <w:szCs w:val="22"/>
        </w:rPr>
        <w:t>DMM</w:t>
      </w:r>
      <w:r w:rsidRPr="004573A6">
        <w:rPr>
          <w:sz w:val="22"/>
          <w:szCs w:val="22"/>
        </w:rPr>
        <w:t>s (Acts 1:8)</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Scripture is the foundation of all beliefs and practices (2 Timothy 3:16-17)</w:t>
      </w:r>
    </w:p>
    <w:p w:rsidR="00262F89" w:rsidRPr="004573A6" w:rsidRDefault="00262F89" w:rsidP="00262F89">
      <w:pPr>
        <w:pStyle w:val="BodyText"/>
        <w:tabs>
          <w:tab w:val="left" w:pos="1080"/>
        </w:tabs>
        <w:spacing w:after="0"/>
        <w:rPr>
          <w:sz w:val="22"/>
          <w:szCs w:val="22"/>
        </w:rPr>
      </w:pPr>
      <w:r w:rsidRPr="004573A6">
        <w:rPr>
          <w:sz w:val="22"/>
          <w:szCs w:val="22"/>
        </w:rPr>
        <w:t>Vision</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God gives His vision for reaching a UPG/city/tribe/nation to a person/team (Acts 19:10)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Vision is shared and co-laborers are raised up (initially outsiders, but the main harvest force is inside the unreached group – and the outsiders must help the </w:t>
      </w:r>
      <w:r w:rsidRPr="004573A6">
        <w:rPr>
          <w:b/>
          <w:sz w:val="22"/>
          <w:szCs w:val="22"/>
        </w:rPr>
        <w:t>insiders reproduce vision casting</w:t>
      </w:r>
      <w:r w:rsidRPr="004573A6">
        <w:rPr>
          <w:sz w:val="22"/>
          <w:szCs w:val="22"/>
        </w:rPr>
        <w:t>)</w:t>
      </w:r>
    </w:p>
    <w:p w:rsidR="00262F89" w:rsidRPr="004573A6" w:rsidRDefault="00262F89" w:rsidP="00262F89">
      <w:pPr>
        <w:pStyle w:val="BodyText"/>
        <w:tabs>
          <w:tab w:val="left" w:pos="720"/>
        </w:tabs>
        <w:spacing w:after="0"/>
        <w:rPr>
          <w:sz w:val="22"/>
          <w:szCs w:val="22"/>
        </w:rPr>
      </w:pPr>
      <w:r w:rsidRPr="004573A6">
        <w:rPr>
          <w:sz w:val="22"/>
          <w:szCs w:val="22"/>
        </w:rPr>
        <w:t xml:space="preserve">Prayer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Relationship with God is primary (personal and team) (Matthew 22:37)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Prayer and fasting for the lost is foundational (Luke 10:2)</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Spiritual Warfare is necessary (Ephesians 6:12) </w:t>
      </w:r>
    </w:p>
    <w:p w:rsidR="00262F89" w:rsidRPr="004573A6" w:rsidRDefault="00262F89" w:rsidP="00262F89">
      <w:pPr>
        <w:pStyle w:val="BodyText"/>
        <w:tabs>
          <w:tab w:val="left" w:pos="1080"/>
        </w:tabs>
        <w:spacing w:after="0"/>
        <w:ind w:left="360"/>
        <w:rPr>
          <w:b/>
          <w:sz w:val="22"/>
          <w:szCs w:val="22"/>
        </w:rPr>
      </w:pPr>
      <w:r w:rsidRPr="004573A6">
        <w:rPr>
          <w:b/>
          <w:sz w:val="22"/>
          <w:szCs w:val="22"/>
        </w:rPr>
        <w:tab/>
        <w:t>Reproduction of intercessors is key</w:t>
      </w:r>
    </w:p>
    <w:p w:rsidR="00262F89" w:rsidRPr="004573A6" w:rsidRDefault="00262F89" w:rsidP="00262F89">
      <w:pPr>
        <w:pStyle w:val="BodyText"/>
        <w:tabs>
          <w:tab w:val="left" w:pos="1080"/>
        </w:tabs>
        <w:spacing w:after="0"/>
        <w:rPr>
          <w:sz w:val="22"/>
          <w:szCs w:val="22"/>
        </w:rPr>
      </w:pPr>
      <w:r w:rsidRPr="004573A6">
        <w:rPr>
          <w:sz w:val="22"/>
          <w:szCs w:val="22"/>
        </w:rPr>
        <w:t xml:space="preserve">Evangelism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Ministry creates access for evangelism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Use the access to find Persons of Peace (Matthew 10, Luke 9, Luke 10)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Share in truth and power (“Kingdom of God is near” and “Heal the sick”) (Luke 10:9)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Use culturally-appropriate evangelism (</w:t>
      </w:r>
      <w:r w:rsidRPr="004573A6">
        <w:rPr>
          <w:sz w:val="22"/>
          <w:szCs w:val="22"/>
          <w:lang w:val="en-SG" w:eastAsia="en-SG"/>
        </w:rPr>
        <w:t>1 Corinthians 9:19-23)</w:t>
      </w:r>
    </w:p>
    <w:p w:rsidR="00262F89" w:rsidRPr="004573A6" w:rsidRDefault="00262F89" w:rsidP="00262F89">
      <w:pPr>
        <w:pStyle w:val="ListParagraph"/>
        <w:numPr>
          <w:ilvl w:val="0"/>
          <w:numId w:val="1"/>
        </w:numPr>
        <w:tabs>
          <w:tab w:val="clear" w:pos="0"/>
          <w:tab w:val="num" w:pos="720"/>
        </w:tabs>
        <w:suppressAutoHyphens w:val="0"/>
        <w:ind w:left="720" w:hanging="360"/>
        <w:rPr>
          <w:sz w:val="22"/>
          <w:szCs w:val="22"/>
        </w:rPr>
      </w:pPr>
      <w:r w:rsidRPr="004573A6">
        <w:rPr>
          <w:sz w:val="22"/>
          <w:szCs w:val="22"/>
        </w:rPr>
        <w:t>Evangelize Oikos’ (households and relational networks) as your main focus (Luke 10:5-8)</w:t>
      </w:r>
    </w:p>
    <w:p w:rsidR="00262F89" w:rsidRPr="004573A6" w:rsidRDefault="00262F89" w:rsidP="00262F89">
      <w:pPr>
        <w:pStyle w:val="BodyText"/>
        <w:tabs>
          <w:tab w:val="left" w:pos="1080"/>
        </w:tabs>
        <w:spacing w:after="0"/>
        <w:ind w:left="360"/>
        <w:rPr>
          <w:b/>
          <w:sz w:val="22"/>
          <w:szCs w:val="22"/>
        </w:rPr>
      </w:pPr>
      <w:r w:rsidRPr="004573A6">
        <w:rPr>
          <w:b/>
          <w:sz w:val="22"/>
          <w:szCs w:val="22"/>
        </w:rPr>
        <w:tab/>
        <w:t>Help them begin reproducing immediately</w:t>
      </w:r>
      <w:r w:rsidRPr="004573A6">
        <w:rPr>
          <w:b/>
          <w:sz w:val="22"/>
          <w:szCs w:val="22"/>
        </w:rPr>
        <w:br/>
      </w:r>
    </w:p>
    <w:p w:rsidR="00262F89" w:rsidRPr="004573A6" w:rsidRDefault="00262F89" w:rsidP="00262F89">
      <w:pPr>
        <w:pStyle w:val="BodyText"/>
        <w:tabs>
          <w:tab w:val="left" w:pos="720"/>
        </w:tabs>
        <w:spacing w:after="0"/>
        <w:rPr>
          <w:sz w:val="22"/>
          <w:szCs w:val="22"/>
        </w:rPr>
      </w:pPr>
      <w:r w:rsidRPr="004573A6">
        <w:rPr>
          <w:sz w:val="22"/>
          <w:szCs w:val="22"/>
        </w:rPr>
        <w:t xml:space="preserve">Discipleship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Disciple lost people/oikos' to commitment to Christ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Teach them to love Jesus and obey His commands (Deuteronomy 6:4-9, John 14:15, Matthew 28:20)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Group Process: help the group learn together and share leadership and accountability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Persecution is normal and prepared for (John 15:20, Luke 21:12-19)</w:t>
      </w:r>
    </w:p>
    <w:p w:rsidR="00262F89" w:rsidRPr="004573A6" w:rsidRDefault="00262F89" w:rsidP="00262F89">
      <w:pPr>
        <w:pStyle w:val="BodyText"/>
        <w:tabs>
          <w:tab w:val="left" w:pos="1080"/>
        </w:tabs>
        <w:spacing w:after="0"/>
        <w:ind w:left="360"/>
        <w:rPr>
          <w:b/>
          <w:sz w:val="22"/>
          <w:szCs w:val="22"/>
        </w:rPr>
      </w:pPr>
      <w:r w:rsidRPr="004573A6">
        <w:rPr>
          <w:b/>
          <w:sz w:val="22"/>
          <w:szCs w:val="22"/>
        </w:rPr>
        <w:tab/>
        <w:t>Help them begin reproducing immediately</w:t>
      </w:r>
      <w:r w:rsidRPr="004573A6">
        <w:rPr>
          <w:b/>
          <w:sz w:val="22"/>
          <w:szCs w:val="22"/>
        </w:rPr>
        <w:br/>
      </w:r>
    </w:p>
    <w:p w:rsidR="00262F89" w:rsidRPr="004573A6" w:rsidRDefault="00262F89" w:rsidP="00262F89">
      <w:pPr>
        <w:pStyle w:val="BodyText"/>
        <w:tabs>
          <w:tab w:val="left" w:pos="720"/>
        </w:tabs>
        <w:spacing w:after="0"/>
        <w:rPr>
          <w:sz w:val="22"/>
          <w:szCs w:val="22"/>
        </w:rPr>
      </w:pPr>
      <w:r w:rsidRPr="004573A6">
        <w:rPr>
          <w:sz w:val="22"/>
          <w:szCs w:val="22"/>
        </w:rPr>
        <w:t xml:space="preserve">Churches </w:t>
      </w:r>
    </w:p>
    <w:p w:rsidR="00262F89" w:rsidRPr="004573A6" w:rsidRDefault="00262F89" w:rsidP="00262F89">
      <w:pPr>
        <w:pStyle w:val="BodyText"/>
        <w:numPr>
          <w:ilvl w:val="0"/>
          <w:numId w:val="1"/>
        </w:numPr>
        <w:tabs>
          <w:tab w:val="clear" w:pos="0"/>
          <w:tab w:val="num" w:pos="720"/>
        </w:tabs>
        <w:spacing w:after="0"/>
        <w:ind w:left="720" w:hanging="360"/>
        <w:rPr>
          <w:sz w:val="22"/>
          <w:szCs w:val="22"/>
        </w:rPr>
      </w:pPr>
      <w:r w:rsidRPr="004573A6">
        <w:rPr>
          <w:sz w:val="22"/>
          <w:szCs w:val="22"/>
        </w:rPr>
        <w:t>Churches are discipled oikos' that becomes obeying congregations (usually meeting in homes)</w:t>
      </w:r>
    </w:p>
    <w:p w:rsidR="00262F89" w:rsidRPr="004573A6" w:rsidRDefault="00262F89" w:rsidP="00262F89">
      <w:pPr>
        <w:pStyle w:val="ListParagraph"/>
        <w:numPr>
          <w:ilvl w:val="0"/>
          <w:numId w:val="1"/>
        </w:numPr>
        <w:tabs>
          <w:tab w:val="clear" w:pos="0"/>
          <w:tab w:val="num" w:pos="720"/>
          <w:tab w:val="left" w:pos="1080"/>
        </w:tabs>
        <w:suppressAutoHyphens w:val="0"/>
        <w:ind w:left="720" w:hanging="360"/>
        <w:rPr>
          <w:sz w:val="22"/>
          <w:szCs w:val="22"/>
        </w:rPr>
      </w:pPr>
      <w:r w:rsidRPr="004573A6">
        <w:rPr>
          <w:sz w:val="22"/>
          <w:szCs w:val="22"/>
        </w:rPr>
        <w:t>Scripture and Holy Spirit are all they need (Acts 2:42; 1 Cor. 14:26)</w:t>
      </w:r>
    </w:p>
    <w:p w:rsidR="00262F89" w:rsidRPr="004573A6" w:rsidRDefault="00262F89" w:rsidP="00262F89">
      <w:pPr>
        <w:pStyle w:val="ListParagraph"/>
        <w:numPr>
          <w:ilvl w:val="0"/>
          <w:numId w:val="1"/>
        </w:numPr>
        <w:tabs>
          <w:tab w:val="clear" w:pos="0"/>
          <w:tab w:val="num" w:pos="720"/>
          <w:tab w:val="left" w:pos="1080"/>
        </w:tabs>
        <w:suppressAutoHyphens w:val="0"/>
        <w:ind w:left="720" w:hanging="360"/>
        <w:rPr>
          <w:sz w:val="22"/>
          <w:szCs w:val="22"/>
        </w:rPr>
      </w:pPr>
      <w:r w:rsidRPr="004573A6">
        <w:rPr>
          <w:sz w:val="22"/>
          <w:szCs w:val="22"/>
        </w:rPr>
        <w:t xml:space="preserve">They discern how to redeem local culture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They need to reach out beyond their culture/group (Mat 28:18-20)</w:t>
      </w:r>
    </w:p>
    <w:p w:rsidR="00262F89" w:rsidRPr="004573A6" w:rsidRDefault="00262F89" w:rsidP="00262F89">
      <w:pPr>
        <w:pStyle w:val="BodyText"/>
        <w:tabs>
          <w:tab w:val="left" w:pos="1080"/>
        </w:tabs>
        <w:spacing w:after="0"/>
        <w:ind w:left="360"/>
        <w:rPr>
          <w:b/>
          <w:sz w:val="22"/>
          <w:szCs w:val="22"/>
        </w:rPr>
      </w:pPr>
      <w:r w:rsidRPr="004573A6">
        <w:rPr>
          <w:b/>
          <w:sz w:val="22"/>
          <w:szCs w:val="22"/>
        </w:rPr>
        <w:tab/>
        <w:t>Help them begin reproducing immediately</w:t>
      </w:r>
      <w:r w:rsidRPr="004573A6">
        <w:rPr>
          <w:b/>
          <w:sz w:val="22"/>
          <w:szCs w:val="22"/>
        </w:rPr>
        <w:br/>
      </w:r>
    </w:p>
    <w:p w:rsidR="00262F89" w:rsidRPr="004573A6" w:rsidRDefault="00262F89" w:rsidP="00262F89">
      <w:pPr>
        <w:pStyle w:val="BodyText"/>
        <w:tabs>
          <w:tab w:val="left" w:pos="720"/>
        </w:tabs>
        <w:spacing w:after="0"/>
        <w:rPr>
          <w:sz w:val="22"/>
          <w:szCs w:val="22"/>
        </w:rPr>
      </w:pPr>
      <w:r w:rsidRPr="004573A6">
        <w:rPr>
          <w:sz w:val="22"/>
          <w:szCs w:val="22"/>
        </w:rPr>
        <w:t xml:space="preserve">Leaders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 xml:space="preserve">Outside leaders model (reproducible by insiders); equip; watch; leave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Develop leaders through on job training (Philippians 4:9)</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Inside leaders lead everything (and reproduce) (2 Timothy 2:2)</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Local leaders are self-supporting (outside funds that might create dependency are avoided)</w:t>
      </w:r>
    </w:p>
    <w:p w:rsidR="00262F89" w:rsidRPr="004573A6" w:rsidRDefault="00262F89" w:rsidP="00262F89">
      <w:pPr>
        <w:pStyle w:val="BodyText"/>
        <w:tabs>
          <w:tab w:val="left" w:pos="1080"/>
        </w:tabs>
        <w:spacing w:after="0"/>
        <w:ind w:left="360"/>
        <w:rPr>
          <w:b/>
          <w:sz w:val="22"/>
          <w:szCs w:val="22"/>
        </w:rPr>
      </w:pPr>
      <w:r w:rsidRPr="004573A6">
        <w:rPr>
          <w:b/>
          <w:sz w:val="22"/>
          <w:szCs w:val="22"/>
        </w:rPr>
        <w:tab/>
        <w:t xml:space="preserve">Reproducing leaders is crucial – a </w:t>
      </w:r>
      <w:r>
        <w:rPr>
          <w:b/>
          <w:sz w:val="22"/>
          <w:szCs w:val="22"/>
        </w:rPr>
        <w:t>DMM</w:t>
      </w:r>
      <w:r w:rsidRPr="004573A6">
        <w:rPr>
          <w:b/>
          <w:sz w:val="22"/>
          <w:szCs w:val="22"/>
        </w:rPr>
        <w:t xml:space="preserve"> is really a leadership development movement </w:t>
      </w:r>
      <w:r w:rsidRPr="004573A6">
        <w:rPr>
          <w:b/>
          <w:sz w:val="22"/>
          <w:szCs w:val="22"/>
        </w:rPr>
        <w:br/>
      </w:r>
    </w:p>
    <w:p w:rsidR="00262F89" w:rsidRPr="004573A6" w:rsidRDefault="00262F89" w:rsidP="00262F89">
      <w:pPr>
        <w:pStyle w:val="BodyText"/>
        <w:tabs>
          <w:tab w:val="left" w:pos="720"/>
        </w:tabs>
        <w:spacing w:after="0"/>
        <w:rPr>
          <w:sz w:val="22"/>
          <w:szCs w:val="22"/>
        </w:rPr>
      </w:pPr>
      <w:r w:rsidRPr="004573A6">
        <w:rPr>
          <w:sz w:val="22"/>
          <w:szCs w:val="22"/>
        </w:rPr>
        <w:t xml:space="preserve">Plan and Evaluate </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Research – know and continue to learn about your people</w:t>
      </w:r>
    </w:p>
    <w:p w:rsidR="00262F89" w:rsidRPr="004573A6" w:rsidRDefault="00262F89" w:rsidP="00262F89">
      <w:pPr>
        <w:pStyle w:val="BodyText"/>
        <w:numPr>
          <w:ilvl w:val="0"/>
          <w:numId w:val="1"/>
        </w:numPr>
        <w:tabs>
          <w:tab w:val="clear" w:pos="0"/>
          <w:tab w:val="num" w:pos="720"/>
          <w:tab w:val="left" w:pos="1080"/>
        </w:tabs>
        <w:spacing w:after="0"/>
        <w:ind w:left="720" w:hanging="360"/>
        <w:rPr>
          <w:sz w:val="22"/>
          <w:szCs w:val="22"/>
        </w:rPr>
      </w:pPr>
      <w:r w:rsidRPr="004573A6">
        <w:rPr>
          <w:sz w:val="22"/>
          <w:szCs w:val="22"/>
        </w:rPr>
        <w:t>Prayerfully prepare a plan of “What God will Do” for the EndVision (Acts 19:10, Romans 15:18-19)</w:t>
      </w:r>
    </w:p>
    <w:p w:rsidR="00262F89" w:rsidRPr="004573A6" w:rsidRDefault="00262F89" w:rsidP="00262F89">
      <w:pPr>
        <w:pStyle w:val="BodyText"/>
        <w:numPr>
          <w:ilvl w:val="0"/>
          <w:numId w:val="1"/>
        </w:numPr>
        <w:tabs>
          <w:tab w:val="clear" w:pos="0"/>
          <w:tab w:val="num" w:pos="720"/>
        </w:tabs>
        <w:spacing w:after="0"/>
        <w:ind w:left="720" w:hanging="360"/>
        <w:rPr>
          <w:sz w:val="22"/>
          <w:szCs w:val="22"/>
        </w:rPr>
      </w:pPr>
      <w:r w:rsidRPr="004573A6">
        <w:rPr>
          <w:sz w:val="22"/>
          <w:szCs w:val="22"/>
        </w:rPr>
        <w:t>Be very honest in evaluating both strengths and weaknesses and make necessary changes</w:t>
      </w:r>
    </w:p>
    <w:p w:rsidR="00262F89" w:rsidRPr="004573A6" w:rsidRDefault="00262F89" w:rsidP="00262F89">
      <w:pPr>
        <w:pStyle w:val="BodyText"/>
        <w:numPr>
          <w:ilvl w:val="0"/>
          <w:numId w:val="1"/>
        </w:numPr>
        <w:tabs>
          <w:tab w:val="clear" w:pos="0"/>
          <w:tab w:val="num" w:pos="720"/>
        </w:tabs>
        <w:spacing w:after="0"/>
        <w:ind w:left="720" w:hanging="360"/>
        <w:rPr>
          <w:sz w:val="22"/>
          <w:szCs w:val="22"/>
        </w:rPr>
      </w:pPr>
      <w:r w:rsidRPr="004573A6">
        <w:rPr>
          <w:sz w:val="22"/>
          <w:szCs w:val="22"/>
        </w:rPr>
        <w:t>Be accountable to God and each other</w:t>
      </w:r>
    </w:p>
    <w:p w:rsidR="00262F89" w:rsidRPr="004573A6" w:rsidRDefault="00262F89" w:rsidP="00262F89">
      <w:pPr>
        <w:pStyle w:val="BodyText"/>
        <w:spacing w:after="0"/>
        <w:rPr>
          <w:sz w:val="22"/>
          <w:szCs w:val="22"/>
        </w:rPr>
      </w:pPr>
    </w:p>
    <w:p w:rsidR="007F221B" w:rsidRPr="00262F89" w:rsidRDefault="00262F89">
      <w:pPr>
        <w:rPr>
          <w:rFonts w:ascii="Calibri" w:hAnsi="Calibri"/>
        </w:rPr>
      </w:pPr>
      <w:r w:rsidRPr="004573A6">
        <w:rPr>
          <w:i/>
          <w:sz w:val="22"/>
          <w:szCs w:val="22"/>
        </w:rPr>
        <w:t>Ephesians 3:20-21</w:t>
      </w:r>
      <w:r w:rsidRPr="004573A6">
        <w:rPr>
          <w:i/>
          <w:sz w:val="22"/>
          <w:szCs w:val="22"/>
        </w:rPr>
        <w:br/>
        <w:t>Now all glory to God, who is able, through His mighty power at work within us, to accomplish infinitely more than we might ask or think. Glory to Him in the church and in Christ Jesus through all generations forever and ever! Amen.</w:t>
      </w:r>
    </w:p>
    <w:sectPr w:rsidR="007F221B" w:rsidRPr="00262F89" w:rsidSect="004573A6">
      <w:pgSz w:w="11905" w:h="16837"/>
      <w:pgMar w:top="720" w:right="720" w:bottom="720" w:left="720" w:header="432"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0"/>
        </w:tabs>
        <w:ind w:left="2070" w:hanging="63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89"/>
    <w:rsid w:val="00262F89"/>
    <w:rsid w:val="007F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ED13A-2D6D-4F8A-B51B-06B67352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F89"/>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62F89"/>
    <w:pPr>
      <w:spacing w:after="120"/>
    </w:pPr>
  </w:style>
  <w:style w:type="character" w:customStyle="1" w:styleId="BodyTextChar">
    <w:name w:val="Body Text Char"/>
    <w:basedOn w:val="DefaultParagraphFont"/>
    <w:link w:val="BodyText"/>
    <w:rsid w:val="00262F89"/>
    <w:rPr>
      <w:rFonts w:ascii="Times New Roman" w:eastAsia="Times New Roman" w:hAnsi="Times New Roman" w:cs="Calibri"/>
      <w:sz w:val="24"/>
      <w:szCs w:val="24"/>
      <w:lang w:eastAsia="ar-SA"/>
    </w:rPr>
  </w:style>
  <w:style w:type="paragraph" w:styleId="ListParagraph">
    <w:name w:val="List Paragraph"/>
    <w:basedOn w:val="Normal"/>
    <w:uiPriority w:val="34"/>
    <w:qFormat/>
    <w:rsid w:val="00262F89"/>
    <w:pPr>
      <w:ind w:lef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2018-01-15T20:12:00Z</dcterms:created>
  <dcterms:modified xsi:type="dcterms:W3CDTF">2018-01-15T20:13:00Z</dcterms:modified>
</cp:coreProperties>
</file>