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31242" w14:textId="77777777" w:rsidR="00207A34" w:rsidRDefault="00207A34" w:rsidP="00207A34">
      <w:pPr>
        <w:pStyle w:val="Default"/>
      </w:pPr>
    </w:p>
    <w:p w14:paraId="6A856035" w14:textId="45E4E086" w:rsidR="00207A34" w:rsidRDefault="00207A34" w:rsidP="00207A34">
      <w:pPr>
        <w:pStyle w:val="Default"/>
        <w:jc w:val="center"/>
        <w:rPr>
          <w:sz w:val="22"/>
          <w:szCs w:val="22"/>
        </w:rPr>
      </w:pPr>
      <w:r w:rsidRPr="00207A34">
        <w:rPr>
          <w:b/>
          <w:bCs/>
          <w:sz w:val="28"/>
          <w:szCs w:val="28"/>
        </w:rPr>
        <w:t>Paul’s Timeless Prayers for the Church</w:t>
      </w:r>
    </w:p>
    <w:p w14:paraId="74702A84" w14:textId="7886502A" w:rsidR="00207A34" w:rsidRDefault="00207A34" w:rsidP="00207A34">
      <w:pPr>
        <w:pStyle w:val="Default"/>
        <w:jc w:val="center"/>
        <w:rPr>
          <w:sz w:val="22"/>
          <w:szCs w:val="22"/>
        </w:rPr>
      </w:pPr>
      <w:r>
        <w:rPr>
          <w:sz w:val="22"/>
          <w:szCs w:val="22"/>
        </w:rPr>
        <w:t xml:space="preserve">From His Letters to Church at Ephesus, Philippi, </w:t>
      </w:r>
      <w:proofErr w:type="gramStart"/>
      <w:r>
        <w:rPr>
          <w:sz w:val="22"/>
          <w:szCs w:val="22"/>
        </w:rPr>
        <w:t>Colossae</w:t>
      </w:r>
      <w:proofErr w:type="gramEnd"/>
      <w:r>
        <w:rPr>
          <w:sz w:val="22"/>
          <w:szCs w:val="22"/>
        </w:rPr>
        <w:t xml:space="preserve"> and Thessalonica</w:t>
      </w:r>
    </w:p>
    <w:p w14:paraId="0E1C012B" w14:textId="77777777" w:rsidR="00207A34" w:rsidRDefault="00207A34" w:rsidP="00207A34">
      <w:pPr>
        <w:pStyle w:val="Default"/>
        <w:rPr>
          <w:color w:val="auto"/>
        </w:rPr>
      </w:pPr>
    </w:p>
    <w:p w14:paraId="636581CC" w14:textId="53BE5324" w:rsidR="00207A34" w:rsidRDefault="00207A34" w:rsidP="00207A34">
      <w:pPr>
        <w:pStyle w:val="Default"/>
        <w:rPr>
          <w:color w:val="auto"/>
          <w:sz w:val="23"/>
          <w:szCs w:val="23"/>
        </w:rPr>
      </w:pPr>
      <w:r>
        <w:rPr>
          <w:color w:val="auto"/>
          <w:sz w:val="23"/>
          <w:szCs w:val="23"/>
        </w:rPr>
        <w:t xml:space="preserve">May the God of our Lord Jesus Christ, the glorious Father, give us the Spirit of wisdom and revelation that we may know him better. May the eyes of our hearts be enlightened that we may know the hope to which we have been called, the riches of his glorious inheritance in his holy people and his incomparably great power for us who believe. That power is the same as the strength which raised Christ Jesus from the dead and seated him at God’s right hand. Strengthen us, O Lord, with that power through your Spirit in our inner being, that Christ may dwell in our hearts through faith. </w:t>
      </w:r>
    </w:p>
    <w:p w14:paraId="7008258E" w14:textId="77777777" w:rsidR="00207A34" w:rsidRDefault="00207A34" w:rsidP="00207A34">
      <w:pPr>
        <w:pStyle w:val="Default"/>
        <w:rPr>
          <w:color w:val="auto"/>
          <w:sz w:val="23"/>
          <w:szCs w:val="23"/>
        </w:rPr>
      </w:pPr>
    </w:p>
    <w:p w14:paraId="48314B45" w14:textId="5527B99A" w:rsidR="00207A34" w:rsidRDefault="00207A34" w:rsidP="00207A34">
      <w:pPr>
        <w:pStyle w:val="Default"/>
        <w:rPr>
          <w:color w:val="auto"/>
          <w:sz w:val="23"/>
          <w:szCs w:val="23"/>
        </w:rPr>
      </w:pPr>
      <w:r>
        <w:rPr>
          <w:color w:val="auto"/>
          <w:sz w:val="23"/>
          <w:szCs w:val="23"/>
        </w:rPr>
        <w:t xml:space="preserve">May we be rooted and grounded in love, having power to grasp the width and depth and height and length of Christ’s love. May we know this love that surpasses knowledge and be filled to the measure of all the fullness of God. And we give glory to him who </w:t>
      </w:r>
      <w:proofErr w:type="gramStart"/>
      <w:r>
        <w:rPr>
          <w:color w:val="auto"/>
          <w:sz w:val="23"/>
          <w:szCs w:val="23"/>
        </w:rPr>
        <w:t>is able to</w:t>
      </w:r>
      <w:proofErr w:type="gramEnd"/>
      <w:r>
        <w:rPr>
          <w:color w:val="auto"/>
          <w:sz w:val="23"/>
          <w:szCs w:val="23"/>
        </w:rPr>
        <w:t xml:space="preserve"> do far more than all we can ask or imagine according to his power at work in us. </w:t>
      </w:r>
    </w:p>
    <w:p w14:paraId="1F0A8FB9" w14:textId="77777777" w:rsidR="00207A34" w:rsidRDefault="00207A34" w:rsidP="00207A34">
      <w:pPr>
        <w:pStyle w:val="Default"/>
        <w:rPr>
          <w:color w:val="auto"/>
          <w:sz w:val="23"/>
          <w:szCs w:val="23"/>
        </w:rPr>
      </w:pPr>
    </w:p>
    <w:p w14:paraId="26217FF1" w14:textId="0395A5E9" w:rsidR="00207A34" w:rsidRDefault="00207A34" w:rsidP="00207A34">
      <w:pPr>
        <w:pStyle w:val="Default"/>
        <w:rPr>
          <w:color w:val="auto"/>
          <w:sz w:val="23"/>
          <w:szCs w:val="23"/>
        </w:rPr>
      </w:pPr>
      <w:r>
        <w:rPr>
          <w:color w:val="auto"/>
          <w:sz w:val="23"/>
          <w:szCs w:val="23"/>
        </w:rPr>
        <w:t xml:space="preserve">May our love abound more and more in knowledge and depth of insight, that we may be able to discern what is best and be pure and blameless for the day of Christ, filled with the fruit of His righteousness, to the glory and praise of God. </w:t>
      </w:r>
    </w:p>
    <w:p w14:paraId="561D1E57" w14:textId="77777777" w:rsidR="00207A34" w:rsidRDefault="00207A34" w:rsidP="00207A34">
      <w:pPr>
        <w:pStyle w:val="Default"/>
        <w:rPr>
          <w:color w:val="auto"/>
          <w:sz w:val="23"/>
          <w:szCs w:val="23"/>
        </w:rPr>
      </w:pPr>
    </w:p>
    <w:p w14:paraId="6E360D46" w14:textId="733868E5" w:rsidR="00207A34" w:rsidRDefault="00207A34" w:rsidP="00207A34">
      <w:pPr>
        <w:pStyle w:val="Default"/>
        <w:rPr>
          <w:color w:val="auto"/>
          <w:sz w:val="23"/>
          <w:szCs w:val="23"/>
        </w:rPr>
      </w:pPr>
      <w:r>
        <w:rPr>
          <w:color w:val="auto"/>
          <w:sz w:val="23"/>
          <w:szCs w:val="23"/>
        </w:rPr>
        <w:t xml:space="preserve">Fill us with the knowledge of your will through the wisdom and understanding of your Holy Spirit, that we may live lives worthy of the Lord and please him in every way. May we bear fruit in every good work, growing in the knowledge of God and strengthened with all power according to his glorious might that we may have great endurance and patience. </w:t>
      </w:r>
    </w:p>
    <w:p w14:paraId="47F23AD4" w14:textId="77777777" w:rsidR="00207A34" w:rsidRDefault="00207A34" w:rsidP="00207A34">
      <w:pPr>
        <w:pStyle w:val="Default"/>
        <w:rPr>
          <w:color w:val="auto"/>
          <w:sz w:val="23"/>
          <w:szCs w:val="23"/>
        </w:rPr>
      </w:pPr>
    </w:p>
    <w:p w14:paraId="2AA836A2" w14:textId="3621C0E7" w:rsidR="00207A34" w:rsidRDefault="00207A34" w:rsidP="00207A34">
      <w:pPr>
        <w:pStyle w:val="Default"/>
        <w:rPr>
          <w:color w:val="auto"/>
          <w:sz w:val="23"/>
          <w:szCs w:val="23"/>
        </w:rPr>
      </w:pPr>
      <w:r>
        <w:rPr>
          <w:color w:val="auto"/>
          <w:sz w:val="23"/>
          <w:szCs w:val="23"/>
        </w:rPr>
        <w:t xml:space="preserve">We give joyful thanks to the Father, who has qualified us to share in the inheritance of his holy people in the kingdom of light. For he has rescued us from the dominion of darkness and brought us into the kingdom of the Son he loves, in whom we have redemption, the forgiveness of sins. </w:t>
      </w:r>
    </w:p>
    <w:p w14:paraId="333183B6" w14:textId="77777777" w:rsidR="00207A34" w:rsidRDefault="00207A34" w:rsidP="00207A34">
      <w:pPr>
        <w:pStyle w:val="Default"/>
        <w:rPr>
          <w:color w:val="auto"/>
          <w:sz w:val="23"/>
          <w:szCs w:val="23"/>
        </w:rPr>
      </w:pPr>
    </w:p>
    <w:p w14:paraId="1244B69A" w14:textId="32C7B9D9" w:rsidR="00207A34" w:rsidRDefault="00207A34" w:rsidP="00207A34">
      <w:pPr>
        <w:pStyle w:val="Default"/>
        <w:rPr>
          <w:color w:val="auto"/>
          <w:sz w:val="23"/>
          <w:szCs w:val="23"/>
        </w:rPr>
      </w:pPr>
      <w:r>
        <w:rPr>
          <w:color w:val="auto"/>
          <w:sz w:val="23"/>
          <w:szCs w:val="23"/>
        </w:rPr>
        <w:t xml:space="preserve">May the Lord make our love increase and overflow for each other and for everyone else. May he strengthen our hearts so that we will be blameless and holy in the presence of our God and Father when our Lord Jesus comes with all his holy ones. </w:t>
      </w:r>
    </w:p>
    <w:p w14:paraId="711DEBF0" w14:textId="77777777" w:rsidR="00207A34" w:rsidRDefault="00207A34" w:rsidP="00207A34">
      <w:pPr>
        <w:pStyle w:val="Default"/>
        <w:rPr>
          <w:color w:val="auto"/>
          <w:sz w:val="23"/>
          <w:szCs w:val="23"/>
        </w:rPr>
      </w:pPr>
      <w:r>
        <w:rPr>
          <w:color w:val="auto"/>
          <w:sz w:val="23"/>
          <w:szCs w:val="23"/>
        </w:rPr>
        <w:t xml:space="preserve">Amen. </w:t>
      </w:r>
    </w:p>
    <w:p w14:paraId="2359CCFC" w14:textId="77777777" w:rsidR="00207A34" w:rsidRDefault="00207A34" w:rsidP="00207A34">
      <w:pPr>
        <w:pStyle w:val="Default"/>
        <w:rPr>
          <w:color w:val="auto"/>
          <w:sz w:val="20"/>
          <w:szCs w:val="20"/>
        </w:rPr>
      </w:pPr>
    </w:p>
    <w:p w14:paraId="23F146A8" w14:textId="7A1C1B8C" w:rsidR="00207A34" w:rsidRDefault="00207A34" w:rsidP="00207A34">
      <w:pPr>
        <w:pStyle w:val="Default"/>
        <w:rPr>
          <w:color w:val="auto"/>
          <w:sz w:val="20"/>
          <w:szCs w:val="20"/>
        </w:rPr>
      </w:pPr>
      <w:r>
        <w:rPr>
          <w:color w:val="auto"/>
          <w:sz w:val="20"/>
          <w:szCs w:val="20"/>
        </w:rPr>
        <w:t xml:space="preserve">References: </w:t>
      </w:r>
    </w:p>
    <w:p w14:paraId="4031E4EA" w14:textId="77777777" w:rsidR="00207A34" w:rsidRDefault="00207A34" w:rsidP="00207A34">
      <w:pPr>
        <w:pStyle w:val="Default"/>
        <w:numPr>
          <w:ilvl w:val="0"/>
          <w:numId w:val="1"/>
        </w:numPr>
        <w:spacing w:after="34"/>
        <w:rPr>
          <w:color w:val="auto"/>
          <w:sz w:val="20"/>
          <w:szCs w:val="20"/>
        </w:rPr>
      </w:pPr>
    </w:p>
    <w:p w14:paraId="7A30673B" w14:textId="4719B497" w:rsidR="00207A34" w:rsidRDefault="00207A34" w:rsidP="00207A34">
      <w:pPr>
        <w:pStyle w:val="Default"/>
        <w:numPr>
          <w:ilvl w:val="0"/>
          <w:numId w:val="1"/>
        </w:numPr>
        <w:spacing w:after="34"/>
        <w:rPr>
          <w:color w:val="auto"/>
          <w:sz w:val="20"/>
          <w:szCs w:val="20"/>
        </w:rPr>
      </w:pPr>
      <w:r>
        <w:rPr>
          <w:color w:val="auto"/>
          <w:sz w:val="20"/>
          <w:szCs w:val="20"/>
        </w:rPr>
        <w:t xml:space="preserve">Ephesians 1:17-23 </w:t>
      </w:r>
    </w:p>
    <w:p w14:paraId="2DF53839" w14:textId="77777777" w:rsidR="00207A34" w:rsidRDefault="00207A34" w:rsidP="00207A34">
      <w:pPr>
        <w:pStyle w:val="Default"/>
        <w:numPr>
          <w:ilvl w:val="0"/>
          <w:numId w:val="1"/>
        </w:numPr>
        <w:spacing w:after="34"/>
        <w:rPr>
          <w:color w:val="auto"/>
          <w:sz w:val="20"/>
          <w:szCs w:val="20"/>
        </w:rPr>
      </w:pPr>
      <w:r>
        <w:rPr>
          <w:color w:val="auto"/>
          <w:sz w:val="20"/>
          <w:szCs w:val="20"/>
        </w:rPr>
        <w:t xml:space="preserve">Ephesians 3:14-21 </w:t>
      </w:r>
    </w:p>
    <w:p w14:paraId="337AAADD" w14:textId="77777777" w:rsidR="00207A34" w:rsidRDefault="00207A34" w:rsidP="00207A34">
      <w:pPr>
        <w:pStyle w:val="Default"/>
        <w:numPr>
          <w:ilvl w:val="0"/>
          <w:numId w:val="1"/>
        </w:numPr>
        <w:spacing w:after="34"/>
        <w:rPr>
          <w:color w:val="auto"/>
          <w:sz w:val="20"/>
          <w:szCs w:val="20"/>
        </w:rPr>
      </w:pPr>
      <w:r>
        <w:rPr>
          <w:color w:val="auto"/>
          <w:sz w:val="20"/>
          <w:szCs w:val="20"/>
        </w:rPr>
        <w:t xml:space="preserve">Philippians 1:9-11 </w:t>
      </w:r>
    </w:p>
    <w:p w14:paraId="03F9B70E" w14:textId="77777777" w:rsidR="00207A34" w:rsidRDefault="00207A34" w:rsidP="00207A34">
      <w:pPr>
        <w:pStyle w:val="Default"/>
        <w:numPr>
          <w:ilvl w:val="0"/>
          <w:numId w:val="1"/>
        </w:numPr>
        <w:spacing w:after="34"/>
        <w:rPr>
          <w:color w:val="auto"/>
          <w:sz w:val="20"/>
          <w:szCs w:val="20"/>
        </w:rPr>
      </w:pPr>
      <w:r>
        <w:rPr>
          <w:color w:val="auto"/>
          <w:sz w:val="20"/>
          <w:szCs w:val="20"/>
        </w:rPr>
        <w:t xml:space="preserve">Colossians 1:9-14 </w:t>
      </w:r>
    </w:p>
    <w:p w14:paraId="1DF0549A" w14:textId="77777777" w:rsidR="00207A34" w:rsidRDefault="00207A34" w:rsidP="00207A34">
      <w:pPr>
        <w:pStyle w:val="Default"/>
        <w:numPr>
          <w:ilvl w:val="0"/>
          <w:numId w:val="1"/>
        </w:numPr>
        <w:rPr>
          <w:color w:val="auto"/>
          <w:sz w:val="20"/>
          <w:szCs w:val="20"/>
        </w:rPr>
      </w:pPr>
      <w:r>
        <w:rPr>
          <w:color w:val="auto"/>
          <w:sz w:val="20"/>
          <w:szCs w:val="20"/>
        </w:rPr>
        <w:t>1 Thessalonians 3:</w:t>
      </w:r>
    </w:p>
    <w:p w14:paraId="03C59DB2" w14:textId="77777777" w:rsidR="00D5761D" w:rsidRDefault="00D5761D"/>
    <w:sectPr w:rsidR="00D5761D" w:rsidSect="0038109C">
      <w:pgSz w:w="12240" w:h="16340"/>
      <w:pgMar w:top="1141" w:right="1078" w:bottom="664" w:left="125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074AE"/>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12575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34"/>
    <w:rsid w:val="00207A34"/>
    <w:rsid w:val="008F427B"/>
    <w:rsid w:val="00D5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91A9"/>
  <w15:chartTrackingRefBased/>
  <w15:docId w15:val="{86CDB1C6-7B69-48A7-BCB7-BEB514DB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7A34"/>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1</cp:revision>
  <dcterms:created xsi:type="dcterms:W3CDTF">2023-10-19T22:09:00Z</dcterms:created>
  <dcterms:modified xsi:type="dcterms:W3CDTF">2023-10-19T22:10:00Z</dcterms:modified>
</cp:coreProperties>
</file>