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EA37E" w14:textId="1E4D8A44" w:rsidR="009D4068" w:rsidRPr="00F214E6" w:rsidRDefault="00391E42" w:rsidP="00F214E6">
      <w:pPr>
        <w:jc w:val="center"/>
        <w:rPr>
          <w:rFonts w:cstheme="minorHAnsi"/>
          <w:b/>
          <w:bCs/>
          <w:sz w:val="22"/>
          <w:szCs w:val="22"/>
        </w:rPr>
      </w:pPr>
      <w:r w:rsidRPr="00F214E6">
        <w:rPr>
          <w:rFonts w:cstheme="minorHAnsi"/>
          <w:sz w:val="22"/>
          <w:szCs w:val="22"/>
          <w:lang w:val="en-US"/>
        </w:rPr>
        <w:t>Week 1-</w:t>
      </w:r>
      <w:r w:rsidRPr="00F214E6">
        <w:rPr>
          <w:rFonts w:cstheme="minorHAnsi"/>
          <w:b/>
          <w:bCs/>
          <w:sz w:val="22"/>
          <w:szCs w:val="22"/>
        </w:rPr>
        <w:t>Article:</w:t>
      </w:r>
      <w:r w:rsidRPr="00F214E6">
        <w:rPr>
          <w:rFonts w:cstheme="minorHAnsi"/>
          <w:b/>
          <w:bCs/>
          <w:sz w:val="22"/>
          <w:szCs w:val="22"/>
        </w:rPr>
        <w:tab/>
        <w:t>Expectations for Language Acquisition</w:t>
      </w:r>
    </w:p>
    <w:p w14:paraId="3783B1EC" w14:textId="0C57CE36" w:rsidR="00391E42" w:rsidRPr="00F214E6" w:rsidRDefault="00391E42" w:rsidP="00F214E6">
      <w:pPr>
        <w:jc w:val="center"/>
        <w:rPr>
          <w:rFonts w:cstheme="minorHAnsi"/>
          <w:sz w:val="22"/>
          <w:szCs w:val="22"/>
          <w:lang w:val="en-US"/>
        </w:rPr>
      </w:pPr>
      <w:r w:rsidRPr="00F214E6">
        <w:rPr>
          <w:rFonts w:cstheme="minorHAnsi"/>
          <w:sz w:val="22"/>
          <w:szCs w:val="22"/>
        </w:rPr>
        <w:t>(read aloud together)</w:t>
      </w:r>
    </w:p>
    <w:p w14:paraId="524D7BBB" w14:textId="77777777" w:rsidR="00391E42" w:rsidRPr="00F214E6" w:rsidRDefault="00391E42" w:rsidP="00391E42">
      <w:pPr>
        <w:widowControl w:val="0"/>
        <w:autoSpaceDE w:val="0"/>
        <w:autoSpaceDN w:val="0"/>
        <w:adjustRightInd w:val="0"/>
        <w:rPr>
          <w:rFonts w:cstheme="minorHAnsi"/>
          <w:b/>
          <w:bCs/>
          <w:sz w:val="22"/>
          <w:szCs w:val="22"/>
        </w:rPr>
      </w:pPr>
    </w:p>
    <w:p w14:paraId="01909C57" w14:textId="59DF3175" w:rsidR="00391E42" w:rsidRPr="00F214E6" w:rsidRDefault="00391E42" w:rsidP="00391E42">
      <w:pPr>
        <w:widowControl w:val="0"/>
        <w:autoSpaceDE w:val="0"/>
        <w:autoSpaceDN w:val="0"/>
        <w:adjustRightInd w:val="0"/>
        <w:rPr>
          <w:rFonts w:cstheme="minorHAnsi"/>
          <w:sz w:val="22"/>
          <w:szCs w:val="22"/>
        </w:rPr>
      </w:pPr>
      <w:r w:rsidRPr="00F214E6">
        <w:rPr>
          <w:rFonts w:cstheme="minorHAnsi"/>
          <w:sz w:val="22"/>
          <w:szCs w:val="22"/>
        </w:rPr>
        <w:t xml:space="preserve">As you complete your basic first week of orientation, you will now move into the acquisition of language and cultural understanding.  This will be one of the hardest hurdles to cross, which is why we </w:t>
      </w:r>
      <w:r w:rsidR="00AF7F5E" w:rsidRPr="00F214E6">
        <w:rPr>
          <w:rFonts w:cstheme="minorHAnsi"/>
          <w:sz w:val="22"/>
          <w:szCs w:val="22"/>
        </w:rPr>
        <w:t>wi</w:t>
      </w:r>
      <w:r w:rsidRPr="00F214E6">
        <w:rPr>
          <w:rFonts w:cstheme="minorHAnsi"/>
          <w:sz w:val="22"/>
          <w:szCs w:val="22"/>
        </w:rPr>
        <w:t xml:space="preserve">ll also discuss time management in light of language learning and cultural </w:t>
      </w:r>
      <w:r w:rsidR="00AF7F5E" w:rsidRPr="00F214E6">
        <w:rPr>
          <w:rFonts w:cstheme="minorHAnsi"/>
          <w:sz w:val="22"/>
          <w:szCs w:val="22"/>
        </w:rPr>
        <w:t>insight</w:t>
      </w:r>
      <w:r w:rsidRPr="00F214E6">
        <w:rPr>
          <w:rFonts w:cstheme="minorHAnsi"/>
          <w:sz w:val="22"/>
          <w:szCs w:val="22"/>
        </w:rPr>
        <w:t xml:space="preserve">. </w:t>
      </w:r>
    </w:p>
    <w:p w14:paraId="23CA5C32" w14:textId="77777777" w:rsidR="00391E42" w:rsidRPr="00F214E6" w:rsidRDefault="00391E42" w:rsidP="00391E42">
      <w:pPr>
        <w:widowControl w:val="0"/>
        <w:autoSpaceDE w:val="0"/>
        <w:autoSpaceDN w:val="0"/>
        <w:adjustRightInd w:val="0"/>
        <w:rPr>
          <w:rFonts w:cstheme="minorHAnsi"/>
          <w:sz w:val="22"/>
          <w:szCs w:val="22"/>
        </w:rPr>
      </w:pPr>
    </w:p>
    <w:p w14:paraId="253FB28C" w14:textId="13B1FB6A" w:rsidR="00391E42" w:rsidRPr="00F214E6" w:rsidRDefault="00391E42" w:rsidP="00391E42">
      <w:pPr>
        <w:widowControl w:val="0"/>
        <w:autoSpaceDE w:val="0"/>
        <w:autoSpaceDN w:val="0"/>
        <w:adjustRightInd w:val="0"/>
        <w:rPr>
          <w:rFonts w:cstheme="minorHAnsi"/>
          <w:sz w:val="22"/>
          <w:szCs w:val="22"/>
        </w:rPr>
      </w:pPr>
      <w:r w:rsidRPr="00F214E6">
        <w:rPr>
          <w:rFonts w:cstheme="minorHAnsi"/>
          <w:sz w:val="22"/>
          <w:szCs w:val="22"/>
        </w:rPr>
        <w:t>The language acquisition process is essential for all to embrace. This process will challenge you on many levels</w:t>
      </w:r>
      <w:r w:rsidR="00AF7F5E" w:rsidRPr="00F214E6">
        <w:rPr>
          <w:rFonts w:cstheme="minorHAnsi"/>
          <w:sz w:val="22"/>
          <w:szCs w:val="22"/>
        </w:rPr>
        <w:t>:</w:t>
      </w:r>
      <w:r w:rsidRPr="00F214E6">
        <w:rPr>
          <w:rFonts w:cstheme="minorHAnsi"/>
          <w:sz w:val="22"/>
          <w:szCs w:val="22"/>
        </w:rPr>
        <w:t xml:space="preserve"> humility (plenty of that available), increased teachability, and ability to connect at </w:t>
      </w:r>
      <w:r w:rsidR="00AF7F5E" w:rsidRPr="00F214E6">
        <w:rPr>
          <w:rFonts w:cstheme="minorHAnsi"/>
          <w:sz w:val="22"/>
          <w:szCs w:val="22"/>
        </w:rPr>
        <w:t xml:space="preserve">a </w:t>
      </w:r>
      <w:r w:rsidRPr="00F214E6">
        <w:rPr>
          <w:rFonts w:cstheme="minorHAnsi"/>
          <w:sz w:val="22"/>
          <w:szCs w:val="22"/>
        </w:rPr>
        <w:t xml:space="preserve">heart level with the people group to whom God has led you. We stand with you as you embrace this stretching challenge. </w:t>
      </w:r>
    </w:p>
    <w:p w14:paraId="17B175AC" w14:textId="77777777" w:rsidR="00391E42" w:rsidRPr="00F214E6" w:rsidRDefault="00391E42" w:rsidP="00391E42">
      <w:pPr>
        <w:widowControl w:val="0"/>
        <w:autoSpaceDE w:val="0"/>
        <w:autoSpaceDN w:val="0"/>
        <w:adjustRightInd w:val="0"/>
        <w:rPr>
          <w:rFonts w:cstheme="minorHAnsi"/>
          <w:sz w:val="22"/>
          <w:szCs w:val="22"/>
        </w:rPr>
      </w:pPr>
    </w:p>
    <w:p w14:paraId="0DFC0A49" w14:textId="77777777" w:rsidR="00391E42" w:rsidRPr="00F214E6" w:rsidRDefault="00391E42" w:rsidP="00391E42">
      <w:pPr>
        <w:widowControl w:val="0"/>
        <w:autoSpaceDE w:val="0"/>
        <w:autoSpaceDN w:val="0"/>
        <w:adjustRightInd w:val="0"/>
        <w:rPr>
          <w:rFonts w:cstheme="minorHAnsi"/>
          <w:sz w:val="22"/>
          <w:szCs w:val="22"/>
        </w:rPr>
      </w:pPr>
      <w:r w:rsidRPr="00F214E6">
        <w:rPr>
          <w:rFonts w:cstheme="minorHAnsi"/>
          <w:sz w:val="22"/>
          <w:szCs w:val="22"/>
        </w:rPr>
        <w:t>Expectations for language learning:</w:t>
      </w:r>
    </w:p>
    <w:p w14:paraId="19235698" w14:textId="77777777" w:rsidR="00391E42" w:rsidRPr="00F214E6" w:rsidRDefault="00391E42" w:rsidP="00391E42">
      <w:pPr>
        <w:widowControl w:val="0"/>
        <w:autoSpaceDE w:val="0"/>
        <w:autoSpaceDN w:val="0"/>
        <w:adjustRightInd w:val="0"/>
        <w:rPr>
          <w:rFonts w:cstheme="minorHAnsi"/>
          <w:sz w:val="22"/>
          <w:szCs w:val="22"/>
        </w:rPr>
      </w:pPr>
    </w:p>
    <w:p w14:paraId="7BBDCCA9" w14:textId="77777777" w:rsidR="00391E42" w:rsidRPr="00F214E6" w:rsidRDefault="00391E42" w:rsidP="00391E42">
      <w:pPr>
        <w:pStyle w:val="ListParagraph"/>
        <w:widowControl w:val="0"/>
        <w:numPr>
          <w:ilvl w:val="0"/>
          <w:numId w:val="2"/>
        </w:numPr>
        <w:autoSpaceDE w:val="0"/>
        <w:autoSpaceDN w:val="0"/>
        <w:adjustRightInd w:val="0"/>
        <w:rPr>
          <w:rFonts w:cstheme="minorHAnsi"/>
          <w:sz w:val="22"/>
          <w:szCs w:val="22"/>
        </w:rPr>
      </w:pPr>
      <w:r w:rsidRPr="00F214E6">
        <w:rPr>
          <w:rFonts w:cstheme="minorHAnsi"/>
          <w:sz w:val="22"/>
          <w:szCs w:val="22"/>
        </w:rPr>
        <w:t>Begin immediate language learning with pre-arranged language program after arrival.</w:t>
      </w:r>
    </w:p>
    <w:p w14:paraId="3AD8B4EC" w14:textId="1D149841" w:rsidR="00391E42" w:rsidRPr="00F214E6" w:rsidRDefault="00391E42" w:rsidP="00391E42">
      <w:pPr>
        <w:pStyle w:val="ListParagraph"/>
        <w:widowControl w:val="0"/>
        <w:numPr>
          <w:ilvl w:val="0"/>
          <w:numId w:val="2"/>
        </w:numPr>
        <w:autoSpaceDE w:val="0"/>
        <w:autoSpaceDN w:val="0"/>
        <w:adjustRightInd w:val="0"/>
        <w:rPr>
          <w:rFonts w:cstheme="minorHAnsi"/>
          <w:sz w:val="22"/>
          <w:szCs w:val="22"/>
        </w:rPr>
      </w:pPr>
      <w:r w:rsidRPr="00F214E6">
        <w:rPr>
          <w:rFonts w:cstheme="minorHAnsi"/>
          <w:sz w:val="22"/>
          <w:szCs w:val="22"/>
        </w:rPr>
        <w:t xml:space="preserve">You will study 2 hours in </w:t>
      </w:r>
      <w:r w:rsidR="00AF7F5E" w:rsidRPr="00F214E6">
        <w:rPr>
          <w:rFonts w:cstheme="minorHAnsi"/>
          <w:sz w:val="22"/>
          <w:szCs w:val="22"/>
        </w:rPr>
        <w:t xml:space="preserve">an </w:t>
      </w:r>
      <w:r w:rsidRPr="00F214E6">
        <w:rPr>
          <w:rFonts w:cstheme="minorHAnsi"/>
          <w:sz w:val="22"/>
          <w:szCs w:val="22"/>
        </w:rPr>
        <w:t xml:space="preserve">intensive program with language instructors, </w:t>
      </w:r>
      <w:r w:rsidR="00AF7F5E" w:rsidRPr="00F214E6">
        <w:rPr>
          <w:rFonts w:cstheme="minorHAnsi"/>
          <w:sz w:val="22"/>
          <w:szCs w:val="22"/>
        </w:rPr>
        <w:t xml:space="preserve">have </w:t>
      </w:r>
      <w:r w:rsidRPr="00F214E6">
        <w:rPr>
          <w:rFonts w:cstheme="minorHAnsi"/>
          <w:sz w:val="22"/>
          <w:szCs w:val="22"/>
        </w:rPr>
        <w:t xml:space="preserve">2 hours </w:t>
      </w:r>
      <w:r w:rsidR="00AF7F5E" w:rsidRPr="00F214E6">
        <w:rPr>
          <w:rFonts w:cstheme="minorHAnsi"/>
          <w:sz w:val="22"/>
          <w:szCs w:val="22"/>
        </w:rPr>
        <w:t xml:space="preserve">of </w:t>
      </w:r>
      <w:r w:rsidRPr="00F214E6">
        <w:rPr>
          <w:rFonts w:cstheme="minorHAnsi"/>
          <w:sz w:val="22"/>
          <w:szCs w:val="22"/>
        </w:rPr>
        <w:t xml:space="preserve">practice, and 2 hours </w:t>
      </w:r>
      <w:r w:rsidR="00AF7F5E" w:rsidRPr="00F214E6">
        <w:rPr>
          <w:rFonts w:cstheme="minorHAnsi"/>
          <w:sz w:val="22"/>
          <w:szCs w:val="22"/>
        </w:rPr>
        <w:t xml:space="preserve">of </w:t>
      </w:r>
      <w:r w:rsidRPr="00F214E6">
        <w:rPr>
          <w:rFonts w:cstheme="minorHAnsi"/>
          <w:sz w:val="22"/>
          <w:szCs w:val="22"/>
        </w:rPr>
        <w:t xml:space="preserve">recommended review time daily. We recommend diving into the deep end in intensive study. </w:t>
      </w:r>
    </w:p>
    <w:p w14:paraId="26A188B1" w14:textId="77777777" w:rsidR="00391E42" w:rsidRPr="00F214E6" w:rsidRDefault="00391E42" w:rsidP="00391E42">
      <w:pPr>
        <w:pStyle w:val="ListParagraph"/>
        <w:widowControl w:val="0"/>
        <w:numPr>
          <w:ilvl w:val="0"/>
          <w:numId w:val="2"/>
        </w:numPr>
        <w:autoSpaceDE w:val="0"/>
        <w:autoSpaceDN w:val="0"/>
        <w:adjustRightInd w:val="0"/>
        <w:rPr>
          <w:rFonts w:cstheme="minorHAnsi"/>
          <w:sz w:val="22"/>
          <w:szCs w:val="22"/>
        </w:rPr>
      </w:pPr>
      <w:r w:rsidRPr="00F214E6">
        <w:rPr>
          <w:rFonts w:cstheme="minorHAnsi"/>
          <w:sz w:val="22"/>
          <w:szCs w:val="22"/>
        </w:rPr>
        <w:t xml:space="preserve">You will also need to build several relationships that will give you the opportunity to use what you have been learning.  Aim to build a certain number of relationships so that you can measure how you are doing (some aim for 20 relationships), realizing that your initial days in language learning will be very basic as you start out.  Be patient but intentional in the process. </w:t>
      </w:r>
    </w:p>
    <w:p w14:paraId="1E05C8AB" w14:textId="77777777" w:rsidR="00391E42" w:rsidRPr="00F214E6" w:rsidRDefault="00391E42" w:rsidP="00391E42">
      <w:pPr>
        <w:pStyle w:val="ListParagraph"/>
        <w:widowControl w:val="0"/>
        <w:numPr>
          <w:ilvl w:val="0"/>
          <w:numId w:val="2"/>
        </w:numPr>
        <w:autoSpaceDE w:val="0"/>
        <w:autoSpaceDN w:val="0"/>
        <w:adjustRightInd w:val="0"/>
        <w:rPr>
          <w:rFonts w:cstheme="minorHAnsi"/>
          <w:sz w:val="22"/>
          <w:szCs w:val="22"/>
        </w:rPr>
      </w:pPr>
      <w:r w:rsidRPr="00F214E6">
        <w:rPr>
          <w:rFonts w:cstheme="minorHAnsi"/>
          <w:sz w:val="22"/>
          <w:szCs w:val="22"/>
        </w:rPr>
        <w:t xml:space="preserve">Your goal is to build as many relationships as you can during your language learning, which will give you the opportunities to practice Indonesian with as many people as possible, reinforcing what you are learning with your tutors.  </w:t>
      </w:r>
    </w:p>
    <w:p w14:paraId="5EEFFDD8" w14:textId="77777777" w:rsidR="00391E42" w:rsidRPr="00F214E6" w:rsidRDefault="00391E42" w:rsidP="00391E42">
      <w:pPr>
        <w:pStyle w:val="ListParagraph"/>
        <w:widowControl w:val="0"/>
        <w:numPr>
          <w:ilvl w:val="0"/>
          <w:numId w:val="2"/>
        </w:numPr>
        <w:autoSpaceDE w:val="0"/>
        <w:autoSpaceDN w:val="0"/>
        <w:adjustRightInd w:val="0"/>
        <w:rPr>
          <w:rFonts w:cstheme="minorHAnsi"/>
          <w:sz w:val="22"/>
          <w:szCs w:val="22"/>
        </w:rPr>
      </w:pPr>
      <w:r w:rsidRPr="00F214E6">
        <w:rPr>
          <w:rFonts w:cstheme="minorHAnsi"/>
          <w:sz w:val="22"/>
          <w:szCs w:val="22"/>
        </w:rPr>
        <w:t>You will need to take some time each day for private study, which will include memorizing vocabulary, studying the grammar, etc.</w:t>
      </w:r>
    </w:p>
    <w:p w14:paraId="37EA2A60" w14:textId="3A21C869" w:rsidR="00391E42" w:rsidRPr="00F214E6" w:rsidRDefault="00391E42" w:rsidP="00391E42">
      <w:pPr>
        <w:pStyle w:val="ListParagraph"/>
        <w:widowControl w:val="0"/>
        <w:numPr>
          <w:ilvl w:val="0"/>
          <w:numId w:val="2"/>
        </w:numPr>
        <w:autoSpaceDE w:val="0"/>
        <w:autoSpaceDN w:val="0"/>
        <w:adjustRightInd w:val="0"/>
        <w:rPr>
          <w:rFonts w:cstheme="minorHAnsi"/>
          <w:sz w:val="22"/>
          <w:szCs w:val="22"/>
        </w:rPr>
      </w:pPr>
      <w:r w:rsidRPr="00F214E6">
        <w:rPr>
          <w:rFonts w:cstheme="minorHAnsi"/>
          <w:sz w:val="22"/>
          <w:szCs w:val="22"/>
        </w:rPr>
        <w:t>Each Strategy Team or supervising leader will set accountability procedures to best help you in maintaining good language learning habits (weekly language reports, or time management exercises, etc.)</w:t>
      </w:r>
      <w:r w:rsidR="00AF7F5E" w:rsidRPr="00F214E6">
        <w:rPr>
          <w:rFonts w:cstheme="minorHAnsi"/>
          <w:sz w:val="22"/>
          <w:szCs w:val="22"/>
        </w:rPr>
        <w:t>.</w:t>
      </w:r>
    </w:p>
    <w:p w14:paraId="2D6875B9" w14:textId="77777777" w:rsidR="00391E42" w:rsidRPr="00F214E6" w:rsidRDefault="00391E42" w:rsidP="00391E42">
      <w:pPr>
        <w:widowControl w:val="0"/>
        <w:autoSpaceDE w:val="0"/>
        <w:autoSpaceDN w:val="0"/>
        <w:adjustRightInd w:val="0"/>
        <w:rPr>
          <w:rFonts w:cstheme="minorHAnsi"/>
          <w:sz w:val="22"/>
          <w:szCs w:val="22"/>
        </w:rPr>
      </w:pPr>
    </w:p>
    <w:p w14:paraId="1B7913AD" w14:textId="77777777" w:rsidR="00391E42" w:rsidRPr="00F214E6" w:rsidRDefault="00391E42" w:rsidP="00391E42">
      <w:pPr>
        <w:widowControl w:val="0"/>
        <w:autoSpaceDE w:val="0"/>
        <w:autoSpaceDN w:val="0"/>
        <w:adjustRightInd w:val="0"/>
        <w:rPr>
          <w:rFonts w:cstheme="minorHAnsi"/>
          <w:sz w:val="22"/>
          <w:szCs w:val="22"/>
        </w:rPr>
      </w:pPr>
      <w:r w:rsidRPr="00F214E6">
        <w:rPr>
          <w:rFonts w:cstheme="minorHAnsi"/>
          <w:sz w:val="22"/>
          <w:szCs w:val="22"/>
        </w:rPr>
        <w:t>We are suggesting you use the “GLUE” method in your language learning:</w:t>
      </w:r>
    </w:p>
    <w:p w14:paraId="0EF482AE" w14:textId="77777777" w:rsidR="00391E42" w:rsidRPr="00F214E6" w:rsidRDefault="00391E42" w:rsidP="00391E42">
      <w:pPr>
        <w:widowControl w:val="0"/>
        <w:autoSpaceDE w:val="0"/>
        <w:autoSpaceDN w:val="0"/>
        <w:adjustRightInd w:val="0"/>
        <w:rPr>
          <w:rFonts w:cstheme="minorHAnsi"/>
          <w:sz w:val="22"/>
          <w:szCs w:val="22"/>
        </w:rPr>
      </w:pPr>
    </w:p>
    <w:p w14:paraId="554614D7" w14:textId="77777777" w:rsidR="00391E42" w:rsidRPr="00F214E6" w:rsidRDefault="00391E42" w:rsidP="00391E42">
      <w:pPr>
        <w:widowControl w:val="0"/>
        <w:autoSpaceDE w:val="0"/>
        <w:autoSpaceDN w:val="0"/>
        <w:adjustRightInd w:val="0"/>
        <w:rPr>
          <w:rFonts w:cstheme="minorHAnsi"/>
          <w:sz w:val="22"/>
          <w:szCs w:val="22"/>
        </w:rPr>
      </w:pPr>
      <w:r w:rsidRPr="00F214E6">
        <w:rPr>
          <w:rFonts w:cstheme="minorHAnsi"/>
          <w:sz w:val="22"/>
          <w:szCs w:val="22"/>
        </w:rPr>
        <w:tab/>
        <w:t xml:space="preserve">G = “Get it” with your formal tutor  </w:t>
      </w:r>
      <w:r w:rsidRPr="00F214E6">
        <w:rPr>
          <w:rFonts w:cstheme="minorHAnsi"/>
          <w:sz w:val="22"/>
          <w:szCs w:val="22"/>
        </w:rPr>
        <w:tab/>
      </w:r>
      <w:r w:rsidRPr="00F214E6">
        <w:rPr>
          <w:rFonts w:cstheme="minorHAnsi"/>
          <w:sz w:val="22"/>
          <w:szCs w:val="22"/>
        </w:rPr>
        <w:tab/>
        <w:t>2 hours daily</w:t>
      </w:r>
    </w:p>
    <w:p w14:paraId="7C9A6ED1" w14:textId="77777777" w:rsidR="00391E42" w:rsidRPr="00F214E6" w:rsidRDefault="00391E42" w:rsidP="00391E42">
      <w:pPr>
        <w:widowControl w:val="0"/>
        <w:autoSpaceDE w:val="0"/>
        <w:autoSpaceDN w:val="0"/>
        <w:adjustRightInd w:val="0"/>
        <w:rPr>
          <w:rFonts w:cstheme="minorHAnsi"/>
          <w:sz w:val="22"/>
          <w:szCs w:val="22"/>
        </w:rPr>
      </w:pPr>
      <w:r w:rsidRPr="00F214E6">
        <w:rPr>
          <w:rFonts w:cstheme="minorHAnsi"/>
          <w:sz w:val="22"/>
          <w:szCs w:val="22"/>
        </w:rPr>
        <w:tab/>
        <w:t>L = “Learn it” with your informal tutor</w:t>
      </w:r>
      <w:r w:rsidRPr="00F214E6">
        <w:rPr>
          <w:rFonts w:cstheme="minorHAnsi"/>
          <w:sz w:val="22"/>
          <w:szCs w:val="22"/>
        </w:rPr>
        <w:tab/>
      </w:r>
      <w:r w:rsidRPr="00F214E6">
        <w:rPr>
          <w:rFonts w:cstheme="minorHAnsi"/>
          <w:sz w:val="22"/>
          <w:szCs w:val="22"/>
        </w:rPr>
        <w:tab/>
        <w:t>2 hours daily</w:t>
      </w:r>
    </w:p>
    <w:p w14:paraId="4B9A4BA6" w14:textId="3BC2C74E" w:rsidR="00391E42" w:rsidRPr="00F214E6" w:rsidRDefault="00391E42" w:rsidP="00391E42">
      <w:pPr>
        <w:widowControl w:val="0"/>
        <w:autoSpaceDE w:val="0"/>
        <w:autoSpaceDN w:val="0"/>
        <w:adjustRightInd w:val="0"/>
        <w:rPr>
          <w:rFonts w:cstheme="minorHAnsi"/>
          <w:sz w:val="22"/>
          <w:szCs w:val="22"/>
        </w:rPr>
      </w:pPr>
      <w:r w:rsidRPr="00F214E6">
        <w:rPr>
          <w:rFonts w:cstheme="minorHAnsi"/>
          <w:sz w:val="22"/>
          <w:szCs w:val="22"/>
        </w:rPr>
        <w:tab/>
        <w:t>U =”Use it” with other language speakers</w:t>
      </w:r>
      <w:r w:rsidRPr="00F214E6">
        <w:rPr>
          <w:rFonts w:cstheme="minorHAnsi"/>
          <w:sz w:val="22"/>
          <w:szCs w:val="22"/>
        </w:rPr>
        <w:tab/>
        <w:t>2 hours daily</w:t>
      </w:r>
    </w:p>
    <w:p w14:paraId="795505BA" w14:textId="77777777" w:rsidR="00391E42" w:rsidRPr="00F214E6" w:rsidRDefault="00391E42" w:rsidP="00391E42">
      <w:pPr>
        <w:widowControl w:val="0"/>
        <w:autoSpaceDE w:val="0"/>
        <w:autoSpaceDN w:val="0"/>
        <w:adjustRightInd w:val="0"/>
        <w:rPr>
          <w:rFonts w:cstheme="minorHAnsi"/>
          <w:sz w:val="22"/>
          <w:szCs w:val="22"/>
        </w:rPr>
      </w:pPr>
      <w:r w:rsidRPr="00F214E6">
        <w:rPr>
          <w:rFonts w:cstheme="minorHAnsi"/>
          <w:sz w:val="22"/>
          <w:szCs w:val="22"/>
        </w:rPr>
        <w:tab/>
        <w:t>E = “Evaluate it” and prepare for the next day.</w:t>
      </w:r>
      <w:r w:rsidRPr="00F214E6">
        <w:rPr>
          <w:rFonts w:cstheme="minorHAnsi"/>
          <w:sz w:val="22"/>
          <w:szCs w:val="22"/>
        </w:rPr>
        <w:tab/>
        <w:t>1 hour daily</w:t>
      </w:r>
    </w:p>
    <w:p w14:paraId="4DC9BC63" w14:textId="77777777" w:rsidR="00391E42" w:rsidRPr="00F214E6" w:rsidRDefault="00391E42" w:rsidP="00391E42">
      <w:pPr>
        <w:widowControl w:val="0"/>
        <w:autoSpaceDE w:val="0"/>
        <w:autoSpaceDN w:val="0"/>
        <w:adjustRightInd w:val="0"/>
        <w:rPr>
          <w:rFonts w:cstheme="minorHAnsi"/>
          <w:sz w:val="22"/>
          <w:szCs w:val="22"/>
        </w:rPr>
      </w:pPr>
    </w:p>
    <w:p w14:paraId="4F4CF9B5" w14:textId="4DB922B0" w:rsidR="00391E42" w:rsidRPr="00F214E6" w:rsidRDefault="00391E42" w:rsidP="00391E42">
      <w:pPr>
        <w:widowControl w:val="0"/>
        <w:autoSpaceDE w:val="0"/>
        <w:autoSpaceDN w:val="0"/>
        <w:adjustRightInd w:val="0"/>
        <w:rPr>
          <w:rFonts w:cstheme="minorHAnsi"/>
          <w:sz w:val="22"/>
          <w:szCs w:val="22"/>
        </w:rPr>
      </w:pPr>
      <w:r w:rsidRPr="00F214E6">
        <w:rPr>
          <w:rFonts w:cstheme="minorHAnsi"/>
          <w:sz w:val="22"/>
          <w:szCs w:val="22"/>
        </w:rPr>
        <w:t xml:space="preserve">This language program encourages new folks to spend </w:t>
      </w:r>
      <w:r w:rsidR="00AF7F5E" w:rsidRPr="00F214E6">
        <w:rPr>
          <w:rFonts w:cstheme="minorHAnsi"/>
          <w:sz w:val="22"/>
          <w:szCs w:val="22"/>
        </w:rPr>
        <w:t xml:space="preserve">a </w:t>
      </w:r>
      <w:r w:rsidRPr="00F214E6">
        <w:rPr>
          <w:rFonts w:cstheme="minorHAnsi"/>
          <w:sz w:val="22"/>
          <w:szCs w:val="22"/>
        </w:rPr>
        <w:t>minim</w:t>
      </w:r>
      <w:r w:rsidR="00AF7F5E" w:rsidRPr="00F214E6">
        <w:rPr>
          <w:rFonts w:cstheme="minorHAnsi"/>
          <w:sz w:val="22"/>
          <w:szCs w:val="22"/>
        </w:rPr>
        <w:t>um of</w:t>
      </w:r>
      <w:r w:rsidRPr="00F214E6">
        <w:rPr>
          <w:rFonts w:cstheme="minorHAnsi"/>
          <w:sz w:val="22"/>
          <w:szCs w:val="22"/>
        </w:rPr>
        <w:t xml:space="preserve"> 40 to 45 hours a week in language learning.  </w:t>
      </w:r>
      <w:r w:rsidR="00F214E6">
        <w:rPr>
          <w:rFonts w:cstheme="minorHAnsi"/>
          <w:sz w:val="22"/>
          <w:szCs w:val="22"/>
        </w:rPr>
        <w:t xml:space="preserve">Your goal is to become conversant in the </w:t>
      </w:r>
      <w:r w:rsidRPr="00F214E6">
        <w:rPr>
          <w:rFonts w:cstheme="minorHAnsi"/>
          <w:sz w:val="22"/>
          <w:szCs w:val="22"/>
        </w:rPr>
        <w:t xml:space="preserve">language, to </w:t>
      </w:r>
      <w:r w:rsidR="00F214E6">
        <w:rPr>
          <w:rFonts w:cstheme="minorHAnsi"/>
          <w:sz w:val="22"/>
          <w:szCs w:val="22"/>
        </w:rPr>
        <w:t xml:space="preserve">begin to </w:t>
      </w:r>
      <w:r w:rsidRPr="00F214E6">
        <w:rPr>
          <w:rFonts w:cstheme="minorHAnsi"/>
          <w:sz w:val="22"/>
          <w:szCs w:val="22"/>
        </w:rPr>
        <w:t xml:space="preserve">understand the worldview, </w:t>
      </w:r>
      <w:r w:rsidR="00F214E6">
        <w:rPr>
          <w:rFonts w:cstheme="minorHAnsi"/>
          <w:sz w:val="22"/>
          <w:szCs w:val="22"/>
        </w:rPr>
        <w:t>in order to better serve toward the vision of launching a m</w:t>
      </w:r>
      <w:r w:rsidRPr="00F214E6">
        <w:rPr>
          <w:rFonts w:cstheme="minorHAnsi"/>
          <w:sz w:val="22"/>
          <w:szCs w:val="22"/>
        </w:rPr>
        <w:t xml:space="preserve">ovement to Christ among your UPG. Keep in mind that relationships are being built in the process, which leads to great potential to demonstrate the love of Christ even before you can speak the truth of Christ in the given language. Demonstration </w:t>
      </w:r>
      <w:r w:rsidR="00AF7F5E" w:rsidRPr="00F214E6">
        <w:rPr>
          <w:rFonts w:cstheme="minorHAnsi"/>
          <w:sz w:val="22"/>
          <w:szCs w:val="22"/>
        </w:rPr>
        <w:t>goes hand in hand</w:t>
      </w:r>
      <w:r w:rsidR="00AF7F5E" w:rsidRPr="00F214E6" w:rsidDel="00AF7F5E">
        <w:rPr>
          <w:rFonts w:cstheme="minorHAnsi"/>
          <w:sz w:val="22"/>
          <w:szCs w:val="22"/>
        </w:rPr>
        <w:t xml:space="preserve"> </w:t>
      </w:r>
      <w:r w:rsidRPr="00F214E6">
        <w:rPr>
          <w:rFonts w:cstheme="minorHAnsi"/>
          <w:sz w:val="22"/>
          <w:szCs w:val="22"/>
        </w:rPr>
        <w:t xml:space="preserve">with proclamation of the splendour of Christ. Language learning is a crucial part of this process.   </w:t>
      </w:r>
    </w:p>
    <w:p w14:paraId="57146321" w14:textId="77777777" w:rsidR="00391E42" w:rsidRPr="00F214E6" w:rsidRDefault="00391E42" w:rsidP="00391E42">
      <w:pPr>
        <w:widowControl w:val="0"/>
        <w:autoSpaceDE w:val="0"/>
        <w:autoSpaceDN w:val="0"/>
        <w:adjustRightInd w:val="0"/>
        <w:ind w:left="720"/>
        <w:rPr>
          <w:rFonts w:cstheme="minorHAnsi"/>
          <w:b/>
          <w:bCs/>
          <w:sz w:val="22"/>
          <w:szCs w:val="22"/>
        </w:rPr>
      </w:pPr>
      <w:r w:rsidRPr="00F214E6">
        <w:rPr>
          <w:rFonts w:cstheme="minorHAnsi"/>
          <w:b/>
          <w:bCs/>
          <w:sz w:val="22"/>
          <w:szCs w:val="22"/>
        </w:rPr>
        <w:tab/>
      </w:r>
    </w:p>
    <w:p w14:paraId="534274B2" w14:textId="77777777" w:rsidR="00391E42" w:rsidRPr="00F214E6" w:rsidRDefault="00391E42">
      <w:pPr>
        <w:rPr>
          <w:rFonts w:cstheme="minorHAnsi"/>
          <w:sz w:val="22"/>
          <w:szCs w:val="22"/>
          <w:lang w:val="en-US"/>
        </w:rPr>
      </w:pPr>
    </w:p>
    <w:sectPr w:rsidR="00391E42" w:rsidRPr="00F214E6" w:rsidSect="004E43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F53AA"/>
    <w:multiLevelType w:val="hybridMultilevel"/>
    <w:tmpl w:val="54A2601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A61882EC">
      <w:numFmt w:val="bullet"/>
      <w:lvlText w:val="•"/>
      <w:lvlJc w:val="left"/>
      <w:pPr>
        <w:ind w:left="5400" w:hanging="720"/>
      </w:pPr>
      <w:rPr>
        <w:rFonts w:ascii="Calibri" w:eastAsiaTheme="minorEastAsia" w:hAnsi="Calibri" w:cs="Calibri"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FBB05C5"/>
    <w:multiLevelType w:val="hybridMultilevel"/>
    <w:tmpl w:val="116A8A0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E42"/>
    <w:rsid w:val="00391E42"/>
    <w:rsid w:val="004E43F1"/>
    <w:rsid w:val="009D4068"/>
    <w:rsid w:val="00AF7F5E"/>
    <w:rsid w:val="00F214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7B42"/>
  <w15:chartTrackingRefBased/>
  <w15:docId w15:val="{F0D790B6-071F-964A-900A-B7FF3BF9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91E42"/>
    <w:pPr>
      <w:ind w:left="720"/>
      <w:contextualSpacing/>
    </w:pPr>
    <w:rPr>
      <w:rFonts w:eastAsiaTheme="minorEastAsia"/>
      <w:lang w:val="en-US"/>
    </w:rPr>
  </w:style>
  <w:style w:type="character" w:styleId="CommentReference">
    <w:name w:val="annotation reference"/>
    <w:basedOn w:val="DefaultParagraphFont"/>
    <w:uiPriority w:val="99"/>
    <w:semiHidden/>
    <w:unhideWhenUsed/>
    <w:rsid w:val="00AF7F5E"/>
    <w:rPr>
      <w:sz w:val="16"/>
      <w:szCs w:val="16"/>
    </w:rPr>
  </w:style>
  <w:style w:type="paragraph" w:styleId="CommentText">
    <w:name w:val="annotation text"/>
    <w:basedOn w:val="Normal"/>
    <w:link w:val="CommentTextChar"/>
    <w:uiPriority w:val="99"/>
    <w:semiHidden/>
    <w:unhideWhenUsed/>
    <w:rsid w:val="00AF7F5E"/>
    <w:rPr>
      <w:sz w:val="20"/>
      <w:szCs w:val="20"/>
    </w:rPr>
  </w:style>
  <w:style w:type="character" w:customStyle="1" w:styleId="CommentTextChar">
    <w:name w:val="Comment Text Char"/>
    <w:basedOn w:val="DefaultParagraphFont"/>
    <w:link w:val="CommentText"/>
    <w:uiPriority w:val="99"/>
    <w:semiHidden/>
    <w:rsid w:val="00AF7F5E"/>
    <w:rPr>
      <w:sz w:val="20"/>
      <w:szCs w:val="20"/>
    </w:rPr>
  </w:style>
  <w:style w:type="paragraph" w:styleId="CommentSubject">
    <w:name w:val="annotation subject"/>
    <w:basedOn w:val="CommentText"/>
    <w:next w:val="CommentText"/>
    <w:link w:val="CommentSubjectChar"/>
    <w:uiPriority w:val="99"/>
    <w:semiHidden/>
    <w:unhideWhenUsed/>
    <w:rsid w:val="00AF7F5E"/>
    <w:rPr>
      <w:b/>
      <w:bCs/>
    </w:rPr>
  </w:style>
  <w:style w:type="character" w:customStyle="1" w:styleId="CommentSubjectChar">
    <w:name w:val="Comment Subject Char"/>
    <w:basedOn w:val="CommentTextChar"/>
    <w:link w:val="CommentSubject"/>
    <w:uiPriority w:val="99"/>
    <w:semiHidden/>
    <w:rsid w:val="00AF7F5E"/>
    <w:rPr>
      <w:b/>
      <w:bCs/>
      <w:sz w:val="20"/>
      <w:szCs w:val="20"/>
    </w:rPr>
  </w:style>
  <w:style w:type="paragraph" w:styleId="BalloonText">
    <w:name w:val="Balloon Text"/>
    <w:basedOn w:val="Normal"/>
    <w:link w:val="BalloonTextChar"/>
    <w:uiPriority w:val="99"/>
    <w:semiHidden/>
    <w:unhideWhenUsed/>
    <w:rsid w:val="00AF7F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R Albright</dc:creator>
  <cp:keywords/>
  <dc:description/>
  <cp:lastModifiedBy>Stan Parks</cp:lastModifiedBy>
  <cp:revision>4</cp:revision>
  <dcterms:created xsi:type="dcterms:W3CDTF">2021-08-02T18:46:00Z</dcterms:created>
  <dcterms:modified xsi:type="dcterms:W3CDTF">2021-08-02T20:39:00Z</dcterms:modified>
</cp:coreProperties>
</file>