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0744" w14:textId="45C0E1CD" w:rsidR="00211648" w:rsidRPr="00875BBC" w:rsidRDefault="00211648" w:rsidP="00934A20">
      <w:pPr>
        <w:jc w:val="center"/>
        <w:rPr>
          <w:rFonts w:cstheme="minorHAnsi"/>
          <w:b/>
          <w:bCs/>
          <w:sz w:val="22"/>
          <w:szCs w:val="22"/>
          <w:lang w:val="en-US"/>
        </w:rPr>
      </w:pPr>
      <w:r w:rsidRPr="00875BBC">
        <w:rPr>
          <w:rFonts w:cstheme="minorHAnsi"/>
          <w:b/>
          <w:bCs/>
          <w:sz w:val="22"/>
          <w:szCs w:val="22"/>
          <w:lang w:val="en-US"/>
        </w:rPr>
        <w:t>Suggested Topics and Cultural Activities List</w:t>
      </w:r>
    </w:p>
    <w:p w14:paraId="6639CF65" w14:textId="52D64EDA" w:rsidR="00211648" w:rsidRPr="00875BBC" w:rsidRDefault="00211648">
      <w:pPr>
        <w:rPr>
          <w:rFonts w:cstheme="minorHAnsi"/>
          <w:sz w:val="22"/>
          <w:szCs w:val="22"/>
          <w:lang w:val="en-US"/>
        </w:rPr>
      </w:pPr>
    </w:p>
    <w:p w14:paraId="2E8C82FF" w14:textId="41F7A064" w:rsidR="00211648" w:rsidRPr="00875BBC" w:rsidRDefault="00211648" w:rsidP="00211648">
      <w:pPr>
        <w:rPr>
          <w:rFonts w:cstheme="minorHAnsi"/>
          <w:sz w:val="22"/>
          <w:szCs w:val="22"/>
        </w:rPr>
      </w:pPr>
      <w:r w:rsidRPr="00875BBC">
        <w:rPr>
          <w:rFonts w:cstheme="minorHAnsi"/>
          <w:sz w:val="22"/>
          <w:szCs w:val="22"/>
        </w:rPr>
        <w:t>When it comes to understanding of one’s cross-cultural context, I oft</w:t>
      </w:r>
      <w:r w:rsidR="00672464" w:rsidRPr="00875BBC">
        <w:rPr>
          <w:rFonts w:cstheme="minorHAnsi"/>
          <w:sz w:val="22"/>
          <w:szCs w:val="22"/>
        </w:rPr>
        <w:t>en</w:t>
      </w:r>
      <w:r w:rsidRPr="00875BBC">
        <w:rPr>
          <w:rFonts w:cstheme="minorHAnsi"/>
          <w:sz w:val="22"/>
          <w:szCs w:val="22"/>
        </w:rPr>
        <w:t xml:space="preserve"> adopt a posture of what Texans from the U.S.A. might say</w:t>
      </w:r>
      <w:r w:rsidR="00672464" w:rsidRPr="00875BBC">
        <w:rPr>
          <w:rFonts w:cstheme="minorHAnsi"/>
          <w:sz w:val="22"/>
          <w:szCs w:val="22"/>
        </w:rPr>
        <w:t>:</w:t>
      </w:r>
      <w:r w:rsidRPr="00875BBC">
        <w:rPr>
          <w:rFonts w:cstheme="minorHAnsi"/>
          <w:sz w:val="22"/>
          <w:szCs w:val="22"/>
        </w:rPr>
        <w:t xml:space="preserve"> “I don’t know what I don’t know, so, tell me what I need to know.”</w:t>
      </w:r>
      <w:r w:rsidR="00672464" w:rsidRPr="00875BBC">
        <w:rPr>
          <w:rFonts w:cstheme="minorHAnsi"/>
          <w:sz w:val="22"/>
          <w:szCs w:val="22"/>
        </w:rPr>
        <w:t xml:space="preserve"> A person</w:t>
      </w:r>
      <w:r w:rsidRPr="00875BBC">
        <w:rPr>
          <w:rFonts w:cstheme="minorHAnsi"/>
          <w:sz w:val="22"/>
          <w:szCs w:val="22"/>
        </w:rPr>
        <w:t xml:space="preserve"> could also adopt an approach, which </w:t>
      </w:r>
      <w:r w:rsidR="00672464" w:rsidRPr="00875BBC">
        <w:rPr>
          <w:rFonts w:cstheme="minorHAnsi"/>
          <w:sz w:val="22"/>
          <w:szCs w:val="22"/>
        </w:rPr>
        <w:t xml:space="preserve">would </w:t>
      </w:r>
      <w:r w:rsidRPr="00875BBC">
        <w:rPr>
          <w:rFonts w:cstheme="minorHAnsi"/>
          <w:sz w:val="22"/>
          <w:szCs w:val="22"/>
        </w:rPr>
        <w:t xml:space="preserve">lead to </w:t>
      </w:r>
      <w:r w:rsidR="00672464" w:rsidRPr="00875BBC">
        <w:rPr>
          <w:rFonts w:cstheme="minorHAnsi"/>
          <w:sz w:val="22"/>
          <w:szCs w:val="22"/>
        </w:rPr>
        <w:t xml:space="preserve">neither </w:t>
      </w:r>
      <w:r w:rsidRPr="00875BBC">
        <w:rPr>
          <w:rFonts w:cstheme="minorHAnsi"/>
          <w:sz w:val="22"/>
          <w:szCs w:val="22"/>
        </w:rPr>
        <w:t xml:space="preserve">understanding </w:t>
      </w:r>
      <w:r w:rsidR="00672464" w:rsidRPr="00875BBC">
        <w:rPr>
          <w:rFonts w:cstheme="minorHAnsi"/>
          <w:sz w:val="22"/>
          <w:szCs w:val="22"/>
        </w:rPr>
        <w:t>n</w:t>
      </w:r>
      <w:r w:rsidRPr="00875BBC">
        <w:rPr>
          <w:rFonts w:cstheme="minorHAnsi"/>
          <w:sz w:val="22"/>
          <w:szCs w:val="22"/>
        </w:rPr>
        <w:t>or teachability</w:t>
      </w:r>
      <w:r w:rsidR="00672464" w:rsidRPr="00875BBC">
        <w:rPr>
          <w:rFonts w:cstheme="minorHAnsi"/>
          <w:sz w:val="22"/>
          <w:szCs w:val="22"/>
        </w:rPr>
        <w:t>:</w:t>
      </w:r>
      <w:r w:rsidRPr="00875BBC">
        <w:rPr>
          <w:rFonts w:cstheme="minorHAnsi"/>
          <w:sz w:val="22"/>
          <w:szCs w:val="22"/>
        </w:rPr>
        <w:t xml:space="preserve"> “I don’t know what I don’t know, but I presume to know.” Ethnograph</w:t>
      </w:r>
      <w:r w:rsidR="00672464" w:rsidRPr="00875BBC">
        <w:rPr>
          <w:rFonts w:cstheme="minorHAnsi"/>
          <w:sz w:val="22"/>
          <w:szCs w:val="22"/>
        </w:rPr>
        <w:t>ic</w:t>
      </w:r>
      <w:r w:rsidRPr="00875BBC">
        <w:rPr>
          <w:rFonts w:cstheme="minorHAnsi"/>
          <w:sz w:val="22"/>
          <w:szCs w:val="22"/>
        </w:rPr>
        <w:t xml:space="preserve"> questions are fostered by the former</w:t>
      </w:r>
      <w:r w:rsidR="00672464" w:rsidRPr="00875BBC">
        <w:rPr>
          <w:rFonts w:cstheme="minorHAnsi"/>
          <w:sz w:val="22"/>
          <w:szCs w:val="22"/>
        </w:rPr>
        <w:t>,</w:t>
      </w:r>
      <w:r w:rsidRPr="00875BBC">
        <w:rPr>
          <w:rFonts w:cstheme="minorHAnsi"/>
          <w:sz w:val="22"/>
          <w:szCs w:val="22"/>
        </w:rPr>
        <w:t xml:space="preserve"> not the latter</w:t>
      </w:r>
      <w:r w:rsidR="00672464" w:rsidRPr="00875BBC">
        <w:rPr>
          <w:rFonts w:cstheme="minorHAnsi"/>
          <w:sz w:val="22"/>
          <w:szCs w:val="22"/>
        </w:rPr>
        <w:t>,</w:t>
      </w:r>
      <w:r w:rsidRPr="00875BBC">
        <w:rPr>
          <w:rFonts w:cstheme="minorHAnsi"/>
          <w:sz w:val="22"/>
          <w:szCs w:val="22"/>
        </w:rPr>
        <w:t xml:space="preserve"> and are on the menu to discuss with your various contacts from the beginning of your time in country. The following list will help stimulate some of the types of conversations one needs to have in order to </w:t>
      </w:r>
      <w:r w:rsidR="00672464" w:rsidRPr="00875BBC">
        <w:rPr>
          <w:rFonts w:cstheme="minorHAnsi"/>
          <w:sz w:val="22"/>
          <w:szCs w:val="22"/>
        </w:rPr>
        <w:t>minister</w:t>
      </w:r>
      <w:r w:rsidR="00672464" w:rsidRPr="00875BBC" w:rsidDel="00672464">
        <w:rPr>
          <w:rFonts w:cstheme="minorHAnsi"/>
          <w:sz w:val="22"/>
          <w:szCs w:val="22"/>
        </w:rPr>
        <w:t xml:space="preserve"> </w:t>
      </w:r>
      <w:r w:rsidRPr="00875BBC">
        <w:rPr>
          <w:rFonts w:cstheme="minorHAnsi"/>
          <w:sz w:val="22"/>
          <w:szCs w:val="22"/>
        </w:rPr>
        <w:t>effectively.</w:t>
      </w:r>
    </w:p>
    <w:p w14:paraId="5F8A448E" w14:textId="77777777" w:rsidR="00211648" w:rsidRPr="00875BBC" w:rsidRDefault="00211648" w:rsidP="00211648">
      <w:pPr>
        <w:rPr>
          <w:rFonts w:cstheme="minorHAnsi"/>
          <w:sz w:val="22"/>
          <w:szCs w:val="22"/>
        </w:rPr>
      </w:pPr>
    </w:p>
    <w:p w14:paraId="5674E635" w14:textId="77777777" w:rsidR="00211648" w:rsidRPr="00875BBC" w:rsidRDefault="00211648" w:rsidP="00211648">
      <w:pPr>
        <w:rPr>
          <w:rFonts w:cstheme="minorHAnsi"/>
          <w:b/>
          <w:sz w:val="22"/>
          <w:szCs w:val="22"/>
        </w:rPr>
      </w:pPr>
      <w:r w:rsidRPr="00875BBC">
        <w:rPr>
          <w:rFonts w:cstheme="minorHAnsi"/>
          <w:b/>
          <w:sz w:val="22"/>
          <w:szCs w:val="22"/>
        </w:rPr>
        <w:t>TOPICS</w:t>
      </w:r>
    </w:p>
    <w:p w14:paraId="54113FF7" w14:textId="49D53142" w:rsidR="00211648" w:rsidRPr="00875BBC" w:rsidRDefault="00211648" w:rsidP="00211648">
      <w:pPr>
        <w:rPr>
          <w:rFonts w:cstheme="minorHAnsi"/>
          <w:sz w:val="22"/>
          <w:szCs w:val="22"/>
        </w:rPr>
      </w:pPr>
      <w:r w:rsidRPr="00875BBC">
        <w:rPr>
          <w:rFonts w:cstheme="minorHAnsi"/>
          <w:sz w:val="22"/>
          <w:szCs w:val="22"/>
        </w:rPr>
        <w:t xml:space="preserve">Every culture possesses a fascinating array of traditions, customs, practices, and beliefs. Each week, make a plan to attempt one or a few items to gain </w:t>
      </w:r>
      <w:r w:rsidR="00672464" w:rsidRPr="00875BBC">
        <w:rPr>
          <w:rFonts w:cstheme="minorHAnsi"/>
          <w:sz w:val="22"/>
          <w:szCs w:val="22"/>
        </w:rPr>
        <w:t xml:space="preserve">more </w:t>
      </w:r>
      <w:r w:rsidRPr="00875BBC">
        <w:rPr>
          <w:rFonts w:cstheme="minorHAnsi"/>
          <w:sz w:val="22"/>
          <w:szCs w:val="22"/>
        </w:rPr>
        <w:t xml:space="preserve">understanding. Each item in this list could </w:t>
      </w:r>
      <w:r w:rsidR="00672464" w:rsidRPr="00875BBC">
        <w:rPr>
          <w:rFonts w:cstheme="minorHAnsi"/>
          <w:sz w:val="22"/>
          <w:szCs w:val="22"/>
        </w:rPr>
        <w:t xml:space="preserve">inspire </w:t>
      </w:r>
      <w:r w:rsidRPr="00875BBC">
        <w:rPr>
          <w:rFonts w:cstheme="minorHAnsi"/>
          <w:sz w:val="22"/>
          <w:szCs w:val="22"/>
        </w:rPr>
        <w:t xml:space="preserve">a unique story of cultural grid and understanding. Cross-cultural understanding can be sought through some of these vehicles. Ask questions on these topics in neutral ways, while showing respect.  It is important </w:t>
      </w:r>
      <w:r w:rsidR="00672464" w:rsidRPr="00875BBC">
        <w:rPr>
          <w:rFonts w:cstheme="minorHAnsi"/>
          <w:sz w:val="22"/>
          <w:szCs w:val="22"/>
        </w:rPr>
        <w:t xml:space="preserve">that </w:t>
      </w:r>
      <w:r w:rsidRPr="00875BBC">
        <w:rPr>
          <w:rFonts w:cstheme="minorHAnsi"/>
          <w:sz w:val="22"/>
          <w:szCs w:val="22"/>
        </w:rPr>
        <w:t>we seek to understand what a given culture highly values</w:t>
      </w:r>
      <w:r w:rsidR="00672464" w:rsidRPr="00875BBC">
        <w:rPr>
          <w:rFonts w:cstheme="minorHAnsi"/>
          <w:sz w:val="22"/>
          <w:szCs w:val="22"/>
        </w:rPr>
        <w:t>,</w:t>
      </w:r>
      <w:r w:rsidRPr="00875BBC">
        <w:rPr>
          <w:rFonts w:cstheme="minorHAnsi"/>
          <w:sz w:val="22"/>
          <w:szCs w:val="22"/>
        </w:rPr>
        <w:t xml:space="preserve"> in order to more effectively communicate God’s ways to their hearts in meaningful ways.  </w:t>
      </w:r>
    </w:p>
    <w:p w14:paraId="34CFBC26" w14:textId="77777777" w:rsidR="00211648" w:rsidRPr="00875BBC" w:rsidRDefault="00211648" w:rsidP="00211648">
      <w:pPr>
        <w:rPr>
          <w:rFonts w:cstheme="minorHAnsi"/>
          <w:sz w:val="22"/>
          <w:szCs w:val="22"/>
        </w:rPr>
      </w:pPr>
    </w:p>
    <w:p w14:paraId="4AD221F5" w14:textId="15B719C8" w:rsidR="00211648" w:rsidRPr="00875BBC" w:rsidRDefault="00211648" w:rsidP="00211648">
      <w:pPr>
        <w:rPr>
          <w:rFonts w:cstheme="minorHAnsi"/>
          <w:sz w:val="22"/>
          <w:szCs w:val="22"/>
        </w:rPr>
      </w:pPr>
      <w:r w:rsidRPr="00875BBC">
        <w:rPr>
          <w:rFonts w:cstheme="minorHAnsi"/>
          <w:sz w:val="22"/>
          <w:szCs w:val="22"/>
        </w:rPr>
        <w:t xml:space="preserve">(Ask neutral questions </w:t>
      </w:r>
      <w:r w:rsidR="00875BBC">
        <w:rPr>
          <w:rFonts w:cstheme="minorHAnsi"/>
          <w:sz w:val="22"/>
          <w:szCs w:val="22"/>
        </w:rPr>
        <w:t>using</w:t>
      </w:r>
      <w:r w:rsidRPr="00875BBC">
        <w:rPr>
          <w:rFonts w:cstheme="minorHAnsi"/>
          <w:sz w:val="22"/>
          <w:szCs w:val="22"/>
        </w:rPr>
        <w:t xml:space="preserve"> </w:t>
      </w:r>
      <w:r w:rsidR="00672464" w:rsidRPr="00875BBC">
        <w:rPr>
          <w:rFonts w:cstheme="minorHAnsi"/>
          <w:sz w:val="22"/>
          <w:szCs w:val="22"/>
        </w:rPr>
        <w:t>“</w:t>
      </w:r>
      <w:r w:rsidRPr="00875BBC">
        <w:rPr>
          <w:rFonts w:cstheme="minorHAnsi"/>
          <w:sz w:val="22"/>
          <w:szCs w:val="22"/>
        </w:rPr>
        <w:t>how?</w:t>
      </w:r>
      <w:r w:rsidR="00672464" w:rsidRPr="00875BBC">
        <w:rPr>
          <w:rFonts w:cstheme="minorHAnsi"/>
          <w:sz w:val="22"/>
          <w:szCs w:val="22"/>
        </w:rPr>
        <w:t>”</w:t>
      </w:r>
      <w:r w:rsidRPr="00875BBC">
        <w:rPr>
          <w:rFonts w:cstheme="minorHAnsi"/>
          <w:sz w:val="22"/>
          <w:szCs w:val="22"/>
        </w:rPr>
        <w:t xml:space="preserve"> </w:t>
      </w:r>
      <w:r w:rsidR="00672464" w:rsidRPr="00875BBC">
        <w:rPr>
          <w:rFonts w:cstheme="minorHAnsi"/>
          <w:sz w:val="22"/>
          <w:szCs w:val="22"/>
        </w:rPr>
        <w:t>“</w:t>
      </w:r>
      <w:r w:rsidRPr="00875BBC">
        <w:rPr>
          <w:rFonts w:cstheme="minorHAnsi"/>
          <w:sz w:val="22"/>
          <w:szCs w:val="22"/>
        </w:rPr>
        <w:t>what?,</w:t>
      </w:r>
      <w:r w:rsidR="00672464" w:rsidRPr="00875BBC">
        <w:rPr>
          <w:rFonts w:cstheme="minorHAnsi"/>
          <w:sz w:val="22"/>
          <w:szCs w:val="22"/>
        </w:rPr>
        <w:t>”</w:t>
      </w:r>
      <w:r w:rsidRPr="00875BBC">
        <w:rPr>
          <w:rFonts w:cstheme="minorHAnsi"/>
          <w:sz w:val="22"/>
          <w:szCs w:val="22"/>
        </w:rPr>
        <w:t xml:space="preserve"> and “I want to learn about</w:t>
      </w:r>
      <w:r w:rsidR="00672464" w:rsidRPr="00875BBC">
        <w:rPr>
          <w:rFonts w:cstheme="minorHAnsi"/>
          <w:sz w:val="22"/>
          <w:szCs w:val="22"/>
        </w:rPr>
        <w:t>.</w:t>
      </w:r>
      <w:r w:rsidRPr="00875BBC">
        <w:rPr>
          <w:rFonts w:cstheme="minorHAnsi"/>
          <w:sz w:val="22"/>
          <w:szCs w:val="22"/>
        </w:rPr>
        <w:t>”</w:t>
      </w:r>
      <w:r w:rsidR="00672464" w:rsidRPr="00875BBC">
        <w:rPr>
          <w:rFonts w:cstheme="minorHAnsi"/>
          <w:sz w:val="22"/>
          <w:szCs w:val="22"/>
        </w:rPr>
        <w:t xml:space="preserve"> A</w:t>
      </w:r>
      <w:r w:rsidRPr="00875BBC">
        <w:rPr>
          <w:rFonts w:cstheme="minorHAnsi"/>
          <w:sz w:val="22"/>
          <w:szCs w:val="22"/>
        </w:rPr>
        <w:t>void “why?” questions)</w:t>
      </w:r>
    </w:p>
    <w:p w14:paraId="64E15BC2" w14:textId="77777777" w:rsidR="00875BBC" w:rsidRDefault="00875BBC" w:rsidP="00211648">
      <w:pPr>
        <w:pStyle w:val="ListParagraph"/>
        <w:numPr>
          <w:ilvl w:val="0"/>
          <w:numId w:val="2"/>
        </w:numPr>
        <w:rPr>
          <w:rFonts w:cstheme="minorHAnsi"/>
          <w:sz w:val="22"/>
          <w:szCs w:val="22"/>
        </w:rPr>
        <w:sectPr w:rsidR="00875BBC" w:rsidSect="004E43F1">
          <w:pgSz w:w="11900" w:h="16840"/>
          <w:pgMar w:top="1440" w:right="1440" w:bottom="1440" w:left="1440" w:header="708" w:footer="708" w:gutter="0"/>
          <w:cols w:space="708"/>
          <w:docGrid w:linePitch="360"/>
        </w:sectPr>
      </w:pPr>
    </w:p>
    <w:p w14:paraId="7A6D927C" w14:textId="5C87E823" w:rsidR="00211648" w:rsidRPr="00875BBC" w:rsidRDefault="00211648" w:rsidP="00211648">
      <w:pPr>
        <w:pStyle w:val="ListParagraph"/>
        <w:numPr>
          <w:ilvl w:val="0"/>
          <w:numId w:val="2"/>
        </w:numPr>
        <w:rPr>
          <w:rFonts w:cstheme="minorHAnsi"/>
          <w:sz w:val="22"/>
          <w:szCs w:val="22"/>
        </w:rPr>
      </w:pPr>
      <w:r w:rsidRPr="00875BBC">
        <w:rPr>
          <w:rFonts w:cstheme="minorHAnsi"/>
          <w:sz w:val="22"/>
          <w:szCs w:val="22"/>
        </w:rPr>
        <w:t>Calendar</w:t>
      </w:r>
      <w:r w:rsidRPr="00875BBC">
        <w:rPr>
          <w:rFonts w:cstheme="minorHAnsi"/>
          <w:sz w:val="22"/>
          <w:szCs w:val="22"/>
        </w:rPr>
        <w:tab/>
      </w:r>
      <w:r w:rsidRPr="00875BBC">
        <w:rPr>
          <w:rFonts w:cstheme="minorHAnsi"/>
          <w:sz w:val="22"/>
          <w:szCs w:val="22"/>
        </w:rPr>
        <w:tab/>
      </w:r>
      <w:r w:rsidRPr="00875BBC">
        <w:rPr>
          <w:rFonts w:cstheme="minorHAnsi"/>
          <w:sz w:val="22"/>
          <w:szCs w:val="22"/>
        </w:rPr>
        <w:tab/>
      </w:r>
    </w:p>
    <w:p w14:paraId="5899A11F"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Personal names</w:t>
      </w:r>
    </w:p>
    <w:p w14:paraId="18C708B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Greetings</w:t>
      </w:r>
    </w:p>
    <w:p w14:paraId="26A52D6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Gestures</w:t>
      </w:r>
    </w:p>
    <w:p w14:paraId="29CB2CE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Etiquette</w:t>
      </w:r>
    </w:p>
    <w:p w14:paraId="72871A2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Mealtimes</w:t>
      </w:r>
    </w:p>
    <w:p w14:paraId="4403EBE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Athletic sports</w:t>
      </w:r>
    </w:p>
    <w:p w14:paraId="657E596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Games</w:t>
      </w:r>
    </w:p>
    <w:p w14:paraId="3B39C09B"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Leisure activities</w:t>
      </w:r>
    </w:p>
    <w:p w14:paraId="319EC683"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Music</w:t>
      </w:r>
    </w:p>
    <w:p w14:paraId="33325F0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Dancing</w:t>
      </w:r>
    </w:p>
    <w:p w14:paraId="2E73E49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Feasting</w:t>
      </w:r>
    </w:p>
    <w:p w14:paraId="2F160B7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Bodily adornment</w:t>
      </w:r>
    </w:p>
    <w:p w14:paraId="7BC1AE90"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Folklore</w:t>
      </w:r>
    </w:p>
    <w:p w14:paraId="5052B336"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Superstitions</w:t>
      </w:r>
    </w:p>
    <w:p w14:paraId="0FB203D9"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Cooking</w:t>
      </w:r>
    </w:p>
    <w:p w14:paraId="3B4A5E85"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Food and Food taboos</w:t>
      </w:r>
    </w:p>
    <w:p w14:paraId="2F18E11F"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Family</w:t>
      </w:r>
    </w:p>
    <w:p w14:paraId="68811CB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Marriage</w:t>
      </w:r>
    </w:p>
    <w:p w14:paraId="3C37194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Kin-groups</w:t>
      </w:r>
    </w:p>
    <w:p w14:paraId="28D29F1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Housing</w:t>
      </w:r>
    </w:p>
    <w:p w14:paraId="332E7326"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Hospitality</w:t>
      </w:r>
    </w:p>
    <w:p w14:paraId="1804565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Visiting</w:t>
      </w:r>
    </w:p>
    <w:p w14:paraId="79702F46" w14:textId="20B502A3"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Gift-</w:t>
      </w:r>
      <w:r w:rsidR="0000428F" w:rsidRPr="00875BBC">
        <w:rPr>
          <w:rFonts w:cstheme="minorHAnsi"/>
          <w:sz w:val="22"/>
          <w:szCs w:val="22"/>
        </w:rPr>
        <w:t>g</w:t>
      </w:r>
      <w:r w:rsidRPr="00875BBC">
        <w:rPr>
          <w:rFonts w:cstheme="minorHAnsi"/>
          <w:sz w:val="22"/>
          <w:szCs w:val="22"/>
        </w:rPr>
        <w:t>iving</w:t>
      </w:r>
    </w:p>
    <w:p w14:paraId="5FD2861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Friendship customs</w:t>
      </w:r>
    </w:p>
    <w:p w14:paraId="2A6E1AE9"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Courting</w:t>
      </w:r>
    </w:p>
    <w:p w14:paraId="5D0B233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Joking</w:t>
      </w:r>
    </w:p>
    <w:p w14:paraId="0F5345F5"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Sexual restrictions</w:t>
      </w:r>
    </w:p>
    <w:p w14:paraId="08AF9256"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Modesty in natural functions</w:t>
      </w:r>
    </w:p>
    <w:p w14:paraId="528DA7E9"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Funeral rites</w:t>
      </w:r>
    </w:p>
    <w:p w14:paraId="1F6F781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Mourning</w:t>
      </w:r>
    </w:p>
    <w:p w14:paraId="125F4AD9"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Medicine</w:t>
      </w:r>
    </w:p>
    <w:p w14:paraId="6CC732A8"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Education</w:t>
      </w:r>
    </w:p>
    <w:p w14:paraId="30EF5057"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Law</w:t>
      </w:r>
    </w:p>
    <w:p w14:paraId="67E9F67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Land-use policies</w:t>
      </w:r>
    </w:p>
    <w:p w14:paraId="15A028E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Attitude toward animals</w:t>
      </w:r>
    </w:p>
    <w:p w14:paraId="3C4E6702"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Community organization</w:t>
      </w:r>
    </w:p>
    <w:p w14:paraId="26D294F0"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Residence rules</w:t>
      </w:r>
    </w:p>
    <w:p w14:paraId="77A89386"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Property rights</w:t>
      </w:r>
    </w:p>
    <w:p w14:paraId="193081C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Status differentiation</w:t>
      </w:r>
    </w:p>
    <w:p w14:paraId="74F074B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Racial and ethnic groups</w:t>
      </w:r>
    </w:p>
    <w:p w14:paraId="47BA186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Mobility</w:t>
      </w:r>
    </w:p>
    <w:p w14:paraId="4947CAF7"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Trade</w:t>
      </w:r>
    </w:p>
    <w:p w14:paraId="62423680"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Government</w:t>
      </w:r>
    </w:p>
    <w:p w14:paraId="2131C55D"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Patriotism</w:t>
      </w:r>
    </w:p>
    <w:p w14:paraId="0D6D33BD"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Religious practices and beliefs</w:t>
      </w:r>
    </w:p>
    <w:p w14:paraId="3166A0EB"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Spiritual leaders, spiritual people</w:t>
      </w:r>
    </w:p>
    <w:p w14:paraId="4938273F"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Aspirations for future</w:t>
      </w:r>
    </w:p>
    <w:p w14:paraId="0A46677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Values</w:t>
      </w:r>
    </w:p>
    <w:p w14:paraId="49FD0AD0"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Taboo topics</w:t>
      </w:r>
    </w:p>
    <w:p w14:paraId="0B94B6B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Mental Illness</w:t>
      </w:r>
    </w:p>
    <w:p w14:paraId="633151B5"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Demonic possession</w:t>
      </w:r>
    </w:p>
    <w:p w14:paraId="76186970" w14:textId="5B32E21B"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 xml:space="preserve">High </w:t>
      </w:r>
      <w:r w:rsidR="0000428F" w:rsidRPr="00875BBC">
        <w:rPr>
          <w:rFonts w:cstheme="minorHAnsi"/>
          <w:sz w:val="22"/>
          <w:szCs w:val="22"/>
        </w:rPr>
        <w:t>p</w:t>
      </w:r>
      <w:r w:rsidRPr="00875BBC">
        <w:rPr>
          <w:rFonts w:cstheme="minorHAnsi"/>
          <w:sz w:val="22"/>
          <w:szCs w:val="22"/>
        </w:rPr>
        <w:t>laces for worship</w:t>
      </w:r>
    </w:p>
    <w:p w14:paraId="2191E1FA"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Graveyards</w:t>
      </w:r>
    </w:p>
    <w:p w14:paraId="74970A0F"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What to avoid</w:t>
      </w:r>
    </w:p>
    <w:p w14:paraId="6169E446" w14:textId="6E4DAFF9"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 xml:space="preserve">Authority in </w:t>
      </w:r>
      <w:r w:rsidR="0000428F" w:rsidRPr="00875BBC">
        <w:rPr>
          <w:rFonts w:cstheme="minorHAnsi"/>
          <w:sz w:val="22"/>
          <w:szCs w:val="22"/>
        </w:rPr>
        <w:t>f</w:t>
      </w:r>
      <w:r w:rsidRPr="00875BBC">
        <w:rPr>
          <w:rFonts w:cstheme="minorHAnsi"/>
          <w:sz w:val="22"/>
          <w:szCs w:val="22"/>
        </w:rPr>
        <w:t>amily structure</w:t>
      </w:r>
      <w:r w:rsidRPr="00875BBC">
        <w:rPr>
          <w:rFonts w:cstheme="minorHAnsi"/>
          <w:sz w:val="22"/>
          <w:szCs w:val="22"/>
        </w:rPr>
        <w:tab/>
      </w:r>
    </w:p>
    <w:p w14:paraId="366730F7" w14:textId="2AB76D03"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Friendships</w:t>
      </w:r>
      <w:r w:rsidRPr="00875BBC">
        <w:rPr>
          <w:rFonts w:cstheme="minorHAnsi"/>
          <w:sz w:val="22"/>
          <w:szCs w:val="22"/>
        </w:rPr>
        <w:tab/>
      </w:r>
      <w:r w:rsidRPr="00875BBC">
        <w:rPr>
          <w:rFonts w:cstheme="minorHAnsi"/>
          <w:sz w:val="22"/>
          <w:szCs w:val="22"/>
        </w:rPr>
        <w:tab/>
      </w:r>
      <w:r w:rsidRPr="00875BBC">
        <w:rPr>
          <w:rFonts w:cstheme="minorHAnsi"/>
          <w:sz w:val="22"/>
          <w:szCs w:val="22"/>
        </w:rPr>
        <w:tab/>
      </w:r>
      <w:r w:rsidRPr="00875BBC">
        <w:rPr>
          <w:rFonts w:cstheme="minorHAnsi"/>
          <w:sz w:val="22"/>
          <w:szCs w:val="22"/>
        </w:rPr>
        <w:tab/>
      </w:r>
    </w:p>
    <w:p w14:paraId="2FCE3DE9" w14:textId="58D84655"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Trust issues</w:t>
      </w:r>
      <w:r w:rsidRPr="00875BBC">
        <w:rPr>
          <w:rFonts w:cstheme="minorHAnsi"/>
          <w:sz w:val="22"/>
          <w:szCs w:val="22"/>
        </w:rPr>
        <w:tab/>
      </w:r>
    </w:p>
    <w:p w14:paraId="1927482B" w14:textId="6BB86486" w:rsidR="00875BBC" w:rsidRPr="00875BBC" w:rsidRDefault="00211648" w:rsidP="00211648">
      <w:pPr>
        <w:pStyle w:val="ListParagraph"/>
        <w:numPr>
          <w:ilvl w:val="0"/>
          <w:numId w:val="1"/>
        </w:numPr>
        <w:rPr>
          <w:rFonts w:cstheme="minorHAnsi"/>
          <w:sz w:val="22"/>
          <w:szCs w:val="22"/>
        </w:rPr>
      </w:pPr>
      <w:r w:rsidRPr="00875BBC">
        <w:rPr>
          <w:rFonts w:cstheme="minorHAnsi"/>
          <w:sz w:val="22"/>
          <w:szCs w:val="22"/>
        </w:rPr>
        <w:t>Conflict resolution</w:t>
      </w:r>
      <w:r w:rsidRPr="00875BBC">
        <w:rPr>
          <w:rFonts w:cstheme="minorHAnsi"/>
          <w:sz w:val="22"/>
          <w:szCs w:val="22"/>
        </w:rPr>
        <w:tab/>
      </w:r>
      <w:r w:rsidRPr="00875BBC">
        <w:rPr>
          <w:rFonts w:cstheme="minorHAnsi"/>
          <w:sz w:val="22"/>
          <w:szCs w:val="22"/>
        </w:rPr>
        <w:tab/>
      </w:r>
      <w:r w:rsidRPr="00875BBC">
        <w:rPr>
          <w:rFonts w:cstheme="minorHAnsi"/>
          <w:sz w:val="22"/>
          <w:szCs w:val="22"/>
        </w:rPr>
        <w:tab/>
      </w:r>
    </w:p>
    <w:p w14:paraId="1629E6BE" w14:textId="13086C0C"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Power centers</w:t>
      </w:r>
    </w:p>
    <w:p w14:paraId="4525B458" w14:textId="7366F138" w:rsidR="00875BBC" w:rsidRPr="00875BBC" w:rsidRDefault="00875BBC" w:rsidP="00211648">
      <w:pPr>
        <w:pStyle w:val="ListParagraph"/>
        <w:numPr>
          <w:ilvl w:val="0"/>
          <w:numId w:val="1"/>
        </w:numPr>
        <w:rPr>
          <w:rFonts w:cstheme="minorHAnsi"/>
          <w:sz w:val="22"/>
          <w:szCs w:val="22"/>
        </w:rPr>
      </w:pPr>
      <w:r w:rsidRPr="00875BBC">
        <w:rPr>
          <w:rFonts w:cstheme="minorHAnsi"/>
          <w:sz w:val="22"/>
          <w:szCs w:val="22"/>
        </w:rPr>
        <w:t xml:space="preserve">Who arranges </w:t>
      </w:r>
      <w:r w:rsidRPr="00875BBC">
        <w:rPr>
          <w:rFonts w:cstheme="minorHAnsi"/>
          <w:sz w:val="22"/>
          <w:szCs w:val="22"/>
        </w:rPr>
        <w:t>ceremonies?</w:t>
      </w:r>
    </w:p>
    <w:p w14:paraId="4F40F704" w14:textId="4C2F77C9" w:rsidR="00875BBC" w:rsidRPr="00875BBC" w:rsidRDefault="00875BBC" w:rsidP="00211648">
      <w:pPr>
        <w:pStyle w:val="ListParagraph"/>
        <w:numPr>
          <w:ilvl w:val="0"/>
          <w:numId w:val="1"/>
        </w:numPr>
        <w:rPr>
          <w:rFonts w:cstheme="minorHAnsi"/>
          <w:sz w:val="22"/>
          <w:szCs w:val="22"/>
        </w:rPr>
      </w:pPr>
      <w:r w:rsidRPr="00875BBC">
        <w:rPr>
          <w:rFonts w:cstheme="minorHAnsi"/>
          <w:sz w:val="22"/>
          <w:szCs w:val="22"/>
        </w:rPr>
        <w:t>Community structures</w:t>
      </w:r>
    </w:p>
    <w:p w14:paraId="54132A44" w14:textId="7E496125" w:rsidR="00875BBC" w:rsidRPr="00875BBC" w:rsidRDefault="00875BBC" w:rsidP="00211648">
      <w:pPr>
        <w:pStyle w:val="ListParagraph"/>
        <w:numPr>
          <w:ilvl w:val="0"/>
          <w:numId w:val="1"/>
        </w:numPr>
        <w:rPr>
          <w:rFonts w:cstheme="minorHAnsi"/>
          <w:sz w:val="22"/>
          <w:szCs w:val="22"/>
        </w:rPr>
      </w:pPr>
      <w:r w:rsidRPr="00875BBC">
        <w:rPr>
          <w:rFonts w:cstheme="minorHAnsi"/>
          <w:sz w:val="22"/>
          <w:szCs w:val="22"/>
        </w:rPr>
        <w:t>Judicial system</w:t>
      </w:r>
    </w:p>
    <w:p w14:paraId="2D69B95D" w14:textId="77777777" w:rsidR="00875BBC" w:rsidRDefault="00875BBC" w:rsidP="00211648">
      <w:pPr>
        <w:rPr>
          <w:rFonts w:cstheme="minorHAnsi"/>
          <w:sz w:val="22"/>
          <w:szCs w:val="22"/>
        </w:rPr>
        <w:sectPr w:rsidR="00875BBC" w:rsidSect="00875BBC">
          <w:type w:val="continuous"/>
          <w:pgSz w:w="11900" w:h="16840"/>
          <w:pgMar w:top="1440" w:right="1440" w:bottom="1440" w:left="1440" w:header="708" w:footer="708" w:gutter="0"/>
          <w:cols w:num="2" w:space="708"/>
          <w:docGrid w:linePitch="360"/>
        </w:sectPr>
      </w:pPr>
    </w:p>
    <w:p w14:paraId="6085CB5B" w14:textId="348A0189" w:rsidR="00211648" w:rsidRPr="00875BBC" w:rsidRDefault="00211648" w:rsidP="00211648">
      <w:pPr>
        <w:rPr>
          <w:rFonts w:cstheme="minorHAnsi"/>
          <w:sz w:val="22"/>
          <w:szCs w:val="22"/>
        </w:rPr>
      </w:pPr>
    </w:p>
    <w:p w14:paraId="07D75514" w14:textId="77777777" w:rsidR="00211648" w:rsidRPr="00875BBC" w:rsidRDefault="00211648" w:rsidP="00211648">
      <w:pPr>
        <w:rPr>
          <w:rFonts w:cstheme="minorHAnsi"/>
          <w:sz w:val="22"/>
          <w:szCs w:val="22"/>
        </w:rPr>
      </w:pPr>
      <w:r w:rsidRPr="00875BBC">
        <w:rPr>
          <w:rFonts w:cstheme="minorHAnsi"/>
          <w:b/>
          <w:sz w:val="22"/>
          <w:szCs w:val="22"/>
        </w:rPr>
        <w:t>ACTIVITIES:</w:t>
      </w:r>
    </w:p>
    <w:p w14:paraId="6AE78CC5" w14:textId="77777777" w:rsidR="00211648" w:rsidRPr="00875BBC" w:rsidRDefault="00211648" w:rsidP="00211648">
      <w:pPr>
        <w:rPr>
          <w:rFonts w:cstheme="minorHAnsi"/>
          <w:sz w:val="22"/>
          <w:szCs w:val="22"/>
        </w:rPr>
      </w:pPr>
      <w:r w:rsidRPr="00875BBC">
        <w:rPr>
          <w:rFonts w:cstheme="minorHAnsi"/>
          <w:sz w:val="22"/>
          <w:szCs w:val="22"/>
        </w:rPr>
        <w:t>The following list provides practical activities for learning more about the general topics listed above. New personnel are encouraged to observe or participate in these activities during their first year in Indonesia. Talk over your experiences with Indonesian friends and/or with other expatriates.</w:t>
      </w:r>
    </w:p>
    <w:p w14:paraId="50105DB9" w14:textId="77777777" w:rsidR="00211648" w:rsidRPr="00875BBC" w:rsidRDefault="00211648" w:rsidP="00211648">
      <w:pPr>
        <w:rPr>
          <w:rFonts w:cstheme="minorHAnsi"/>
          <w:sz w:val="22"/>
          <w:szCs w:val="22"/>
        </w:rPr>
      </w:pPr>
    </w:p>
    <w:p w14:paraId="1EE85B4D"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7-month pregnancy ceremony</w:t>
      </w:r>
    </w:p>
    <w:p w14:paraId="53034B53"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Exchange of rings ceremony</w:t>
      </w:r>
    </w:p>
    <w:p w14:paraId="406D8B6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40-day infant ceremony</w:t>
      </w:r>
    </w:p>
    <w:p w14:paraId="458945CF"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Wedding</w:t>
      </w:r>
    </w:p>
    <w:p w14:paraId="3E47DEC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Circumcision</w:t>
      </w:r>
    </w:p>
    <w:p w14:paraId="663B5F0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Tooth-filing</w:t>
      </w:r>
    </w:p>
    <w:p w14:paraId="0EBA43E0"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Funeral</w:t>
      </w:r>
    </w:p>
    <w:p w14:paraId="1ACAAD29" w14:textId="77777777" w:rsidR="00211648" w:rsidRPr="00875BBC" w:rsidRDefault="00211648" w:rsidP="00211648">
      <w:pPr>
        <w:pStyle w:val="ListParagraph"/>
        <w:numPr>
          <w:ilvl w:val="0"/>
          <w:numId w:val="1"/>
        </w:numPr>
        <w:rPr>
          <w:rFonts w:cstheme="minorHAnsi"/>
          <w:sz w:val="22"/>
          <w:szCs w:val="22"/>
        </w:rPr>
      </w:pPr>
      <w:r w:rsidRPr="00875BBC">
        <w:rPr>
          <w:rFonts w:cstheme="minorHAnsi"/>
          <w:i/>
          <w:sz w:val="22"/>
          <w:szCs w:val="22"/>
        </w:rPr>
        <w:t>Lebaran</w:t>
      </w:r>
      <w:r w:rsidRPr="00875BBC">
        <w:rPr>
          <w:rFonts w:cstheme="minorHAnsi"/>
          <w:sz w:val="22"/>
          <w:szCs w:val="22"/>
        </w:rPr>
        <w:t xml:space="preserve"> (Ramadan) </w:t>
      </w:r>
    </w:p>
    <w:p w14:paraId="6C61CDFE"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Watch Idul Adha activities</w:t>
      </w:r>
    </w:p>
    <w:p w14:paraId="7F2869C7" w14:textId="77777777" w:rsidR="00211648" w:rsidRPr="00875BBC" w:rsidRDefault="00211648" w:rsidP="00211648">
      <w:pPr>
        <w:pStyle w:val="ListParagraph"/>
        <w:numPr>
          <w:ilvl w:val="0"/>
          <w:numId w:val="1"/>
        </w:numPr>
        <w:rPr>
          <w:rFonts w:cstheme="minorHAnsi"/>
          <w:sz w:val="22"/>
          <w:szCs w:val="22"/>
        </w:rPr>
      </w:pPr>
      <w:r w:rsidRPr="00875BBC">
        <w:rPr>
          <w:rFonts w:cstheme="minorHAnsi"/>
          <w:i/>
          <w:sz w:val="22"/>
          <w:szCs w:val="22"/>
        </w:rPr>
        <w:t>Arisan</w:t>
      </w:r>
      <w:r w:rsidRPr="00875BBC">
        <w:rPr>
          <w:rFonts w:cstheme="minorHAnsi"/>
          <w:sz w:val="22"/>
          <w:szCs w:val="22"/>
        </w:rPr>
        <w:t xml:space="preserve"> (women)</w:t>
      </w:r>
    </w:p>
    <w:p w14:paraId="4C6EF5B2"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 xml:space="preserve">Participate in 17 </w:t>
      </w:r>
      <w:r w:rsidRPr="00875BBC">
        <w:rPr>
          <w:rFonts w:cstheme="minorHAnsi"/>
          <w:i/>
          <w:sz w:val="22"/>
          <w:szCs w:val="22"/>
        </w:rPr>
        <w:t>Agustus</w:t>
      </w:r>
      <w:r w:rsidRPr="00875BBC">
        <w:rPr>
          <w:rFonts w:cstheme="minorHAnsi"/>
          <w:sz w:val="22"/>
          <w:szCs w:val="22"/>
        </w:rPr>
        <w:t xml:space="preserve"> (Independence Day) activities</w:t>
      </w:r>
    </w:p>
    <w:p w14:paraId="57D497F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a village or small town (with a neighbor)</w:t>
      </w:r>
    </w:p>
    <w:p w14:paraId="11D79516"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Interview a neighbor</w:t>
      </w:r>
    </w:p>
    <w:p w14:paraId="167F2E1C"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Join a sports team; badminton, soccer, basketball, volleyball</w:t>
      </w:r>
    </w:p>
    <w:p w14:paraId="281895BB"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the longest standing palace remains of former Kingdom rulers</w:t>
      </w:r>
    </w:p>
    <w:p w14:paraId="5234EB3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local library, visit school library</w:t>
      </w:r>
    </w:p>
    <w:p w14:paraId="532FA2D9"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the well-known sites in your city</w:t>
      </w:r>
    </w:p>
    <w:p w14:paraId="658735D2"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the High Places and intercede over (places where people go to gain spiritual power in Folk Islam)</w:t>
      </w:r>
    </w:p>
    <w:p w14:paraId="0F28B513"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a park</w:t>
      </w:r>
    </w:p>
    <w:p w14:paraId="27B75014"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Find someplace in your city that you think is beautiful and refreshing.</w:t>
      </w:r>
    </w:p>
    <w:p w14:paraId="3E87CF41"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Visit a museum.</w:t>
      </w:r>
    </w:p>
    <w:p w14:paraId="7B26CF18" w14:textId="77777777"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Picnic on a mountain or at the beach.</w:t>
      </w:r>
    </w:p>
    <w:p w14:paraId="1AE3CDCC" w14:textId="2B6BCD22" w:rsidR="00211648" w:rsidRPr="00875BBC" w:rsidRDefault="00211648" w:rsidP="00211648">
      <w:pPr>
        <w:pStyle w:val="ListParagraph"/>
        <w:numPr>
          <w:ilvl w:val="0"/>
          <w:numId w:val="1"/>
        </w:numPr>
        <w:rPr>
          <w:rFonts w:cstheme="minorHAnsi"/>
          <w:sz w:val="22"/>
          <w:szCs w:val="22"/>
        </w:rPr>
      </w:pPr>
      <w:r w:rsidRPr="00875BBC">
        <w:rPr>
          <w:rFonts w:cstheme="minorHAnsi"/>
          <w:sz w:val="22"/>
          <w:szCs w:val="22"/>
        </w:rPr>
        <w:t>Do a simple ethnography of your neighborhood. (</w:t>
      </w:r>
      <w:r w:rsidR="0000428F" w:rsidRPr="00875BBC">
        <w:rPr>
          <w:rFonts w:cstheme="minorHAnsi"/>
          <w:sz w:val="22"/>
          <w:szCs w:val="22"/>
        </w:rPr>
        <w:t>W</w:t>
      </w:r>
      <w:r w:rsidRPr="00875BBC">
        <w:rPr>
          <w:rFonts w:cstheme="minorHAnsi"/>
          <w:sz w:val="22"/>
          <w:szCs w:val="22"/>
        </w:rPr>
        <w:t xml:space="preserve">here are the residents from? What people group? What is their economic level? What are their daily patterns? How many families live in one dwelling? Who is the leader of the family? Do both parents work? Kids to school? </w:t>
      </w:r>
    </w:p>
    <w:p w14:paraId="029BDB7D" w14:textId="77777777" w:rsidR="00211648" w:rsidRPr="00875BBC" w:rsidRDefault="00211648">
      <w:pPr>
        <w:rPr>
          <w:rFonts w:cstheme="minorHAnsi"/>
          <w:sz w:val="22"/>
          <w:szCs w:val="22"/>
          <w:lang w:val="en-US"/>
        </w:rPr>
      </w:pPr>
    </w:p>
    <w:sectPr w:rsidR="00211648" w:rsidRPr="00875BBC" w:rsidSect="00875BBC">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A5E"/>
    <w:multiLevelType w:val="hybridMultilevel"/>
    <w:tmpl w:val="553681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016DEE"/>
    <w:multiLevelType w:val="hybridMultilevel"/>
    <w:tmpl w:val="C29A26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648"/>
    <w:rsid w:val="0000428F"/>
    <w:rsid w:val="00211648"/>
    <w:rsid w:val="004E43F1"/>
    <w:rsid w:val="005D1DB4"/>
    <w:rsid w:val="00672464"/>
    <w:rsid w:val="00875BBC"/>
    <w:rsid w:val="00934A20"/>
    <w:rsid w:val="00DC14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0436"/>
  <w15:chartTrackingRefBased/>
  <w15:docId w15:val="{3EDB60F4-4D5C-1347-8C39-4D794C8D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648"/>
    <w:pPr>
      <w:ind w:left="720"/>
      <w:contextualSpacing/>
    </w:pPr>
    <w:rPr>
      <w:rFonts w:eastAsiaTheme="minorEastAsia"/>
      <w:lang w:val="en-US"/>
    </w:rPr>
  </w:style>
  <w:style w:type="character" w:styleId="CommentReference">
    <w:name w:val="annotation reference"/>
    <w:basedOn w:val="DefaultParagraphFont"/>
    <w:uiPriority w:val="99"/>
    <w:semiHidden/>
    <w:unhideWhenUsed/>
    <w:rsid w:val="0000428F"/>
    <w:rPr>
      <w:sz w:val="16"/>
      <w:szCs w:val="16"/>
    </w:rPr>
  </w:style>
  <w:style w:type="paragraph" w:styleId="CommentText">
    <w:name w:val="annotation text"/>
    <w:basedOn w:val="Normal"/>
    <w:link w:val="CommentTextChar"/>
    <w:uiPriority w:val="99"/>
    <w:semiHidden/>
    <w:unhideWhenUsed/>
    <w:rsid w:val="0000428F"/>
    <w:rPr>
      <w:sz w:val="20"/>
      <w:szCs w:val="20"/>
    </w:rPr>
  </w:style>
  <w:style w:type="character" w:customStyle="1" w:styleId="CommentTextChar">
    <w:name w:val="Comment Text Char"/>
    <w:basedOn w:val="DefaultParagraphFont"/>
    <w:link w:val="CommentText"/>
    <w:uiPriority w:val="99"/>
    <w:semiHidden/>
    <w:rsid w:val="0000428F"/>
    <w:rPr>
      <w:sz w:val="20"/>
      <w:szCs w:val="20"/>
    </w:rPr>
  </w:style>
  <w:style w:type="paragraph" w:styleId="CommentSubject">
    <w:name w:val="annotation subject"/>
    <w:basedOn w:val="CommentText"/>
    <w:next w:val="CommentText"/>
    <w:link w:val="CommentSubjectChar"/>
    <w:uiPriority w:val="99"/>
    <w:semiHidden/>
    <w:unhideWhenUsed/>
    <w:rsid w:val="0000428F"/>
    <w:rPr>
      <w:b/>
      <w:bCs/>
    </w:rPr>
  </w:style>
  <w:style w:type="character" w:customStyle="1" w:styleId="CommentSubjectChar">
    <w:name w:val="Comment Subject Char"/>
    <w:basedOn w:val="CommentTextChar"/>
    <w:link w:val="CommentSubject"/>
    <w:uiPriority w:val="99"/>
    <w:semiHidden/>
    <w:rsid w:val="0000428F"/>
    <w:rPr>
      <w:b/>
      <w:bCs/>
      <w:sz w:val="20"/>
      <w:szCs w:val="20"/>
    </w:rPr>
  </w:style>
  <w:style w:type="paragraph" w:styleId="BalloonText">
    <w:name w:val="Balloon Text"/>
    <w:basedOn w:val="Normal"/>
    <w:link w:val="BalloonTextChar"/>
    <w:uiPriority w:val="99"/>
    <w:semiHidden/>
    <w:unhideWhenUsed/>
    <w:rsid w:val="000042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4</cp:revision>
  <dcterms:created xsi:type="dcterms:W3CDTF">2021-08-02T21:29:00Z</dcterms:created>
  <dcterms:modified xsi:type="dcterms:W3CDTF">2021-08-04T22:31:00Z</dcterms:modified>
</cp:coreProperties>
</file>