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546" w:rsidRDefault="00786546" w:rsidP="00786546">
      <w:pPr>
        <w:spacing w:after="0" w:line="390" w:lineRule="atLeast"/>
        <w:textAlignment w:val="baseline"/>
        <w:outlineLvl w:val="0"/>
        <w:rPr>
          <w:rFonts w:ascii="Georgia" w:eastAsia="Times New Roman" w:hAnsi="Georgia" w:cs="Helvetica"/>
          <w:color w:val="156687"/>
          <w:kern w:val="36"/>
          <w:sz w:val="36"/>
          <w:szCs w:val="36"/>
        </w:rPr>
      </w:pPr>
      <w:r w:rsidRPr="00786546">
        <w:rPr>
          <w:rFonts w:ascii="Georgia" w:eastAsia="Times New Roman" w:hAnsi="Georgia" w:cs="Helvetica"/>
          <w:color w:val="156687"/>
          <w:kern w:val="36"/>
          <w:sz w:val="36"/>
          <w:szCs w:val="36"/>
        </w:rPr>
        <w:t xml:space="preserve">What Makes </w:t>
      </w:r>
      <w:proofErr w:type="gramStart"/>
      <w:r w:rsidRPr="00786546">
        <w:rPr>
          <w:rFonts w:ascii="Georgia" w:eastAsia="Times New Roman" w:hAnsi="Georgia" w:cs="Helvetica"/>
          <w:color w:val="156687"/>
          <w:kern w:val="36"/>
          <w:sz w:val="36"/>
          <w:szCs w:val="36"/>
        </w:rPr>
        <w:t>a CP</w:t>
      </w:r>
      <w:bookmarkStart w:id="0" w:name="_GoBack"/>
      <w:bookmarkEnd w:id="0"/>
      <w:r w:rsidRPr="00786546">
        <w:rPr>
          <w:rFonts w:ascii="Georgia" w:eastAsia="Times New Roman" w:hAnsi="Georgia" w:cs="Helvetica"/>
          <w:color w:val="156687"/>
          <w:kern w:val="36"/>
          <w:sz w:val="36"/>
          <w:szCs w:val="36"/>
        </w:rPr>
        <w:t>M</w:t>
      </w:r>
      <w:proofErr w:type="gramEnd"/>
      <w:r w:rsidRPr="00786546">
        <w:rPr>
          <w:rFonts w:ascii="Georgia" w:eastAsia="Times New Roman" w:hAnsi="Georgia" w:cs="Helvetica"/>
          <w:color w:val="156687"/>
          <w:kern w:val="36"/>
          <w:sz w:val="36"/>
          <w:szCs w:val="36"/>
        </w:rPr>
        <w:t xml:space="preserve"> Training Fruitful?</w:t>
      </w:r>
    </w:p>
    <w:p w:rsidR="00E934BC" w:rsidRPr="00786546" w:rsidRDefault="00E934BC" w:rsidP="00E934BC">
      <w:pPr>
        <w:shd w:val="clear" w:color="auto" w:fill="FEFEFE"/>
        <w:spacing w:after="0" w:line="195" w:lineRule="atLeast"/>
        <w:textAlignment w:val="baseline"/>
        <w:rPr>
          <w:rFonts w:ascii="Helvetica" w:eastAsia="Times New Roman" w:hAnsi="Helvetica" w:cs="Helvetica"/>
          <w:i/>
          <w:iCs/>
          <w:color w:val="949494"/>
          <w:sz w:val="20"/>
          <w:szCs w:val="20"/>
        </w:rPr>
      </w:pPr>
      <w:r w:rsidRPr="00786546">
        <w:rPr>
          <w:rFonts w:ascii="Helvetica" w:eastAsia="Times New Roman" w:hAnsi="Helvetica" w:cs="Helvetica"/>
          <w:i/>
          <w:iCs/>
          <w:color w:val="949494"/>
          <w:sz w:val="20"/>
          <w:szCs w:val="20"/>
        </w:rPr>
        <w:t>March 01, 2014 by David White</w:t>
      </w:r>
    </w:p>
    <w:p w:rsidR="00786546" w:rsidRPr="00E934BC" w:rsidRDefault="00786546" w:rsidP="00786546">
      <w:pPr>
        <w:spacing w:after="0" w:line="240" w:lineRule="auto"/>
        <w:rPr>
          <w:rFonts w:ascii="Times New Roman" w:eastAsia="Times New Roman" w:hAnsi="Times New Roman" w:cs="Times New Roman"/>
          <w:noProof/>
          <w:sz w:val="16"/>
          <w:szCs w:val="16"/>
        </w:rPr>
      </w:pPr>
      <w:hyperlink r:id="rId5" w:history="1">
        <w:r w:rsidRPr="00E934BC">
          <w:rPr>
            <w:rStyle w:val="Hyperlink"/>
            <w:rFonts w:ascii="Times New Roman" w:eastAsia="Times New Roman" w:hAnsi="Times New Roman" w:cs="Times New Roman"/>
            <w:noProof/>
            <w:sz w:val="16"/>
            <w:szCs w:val="16"/>
          </w:rPr>
          <w:t>https://www.missionfrontiers.org/issue/article/what-makes-a-cpm-training-fruitful</w:t>
        </w:r>
      </w:hyperlink>
      <w:r w:rsidRPr="00E934BC">
        <w:rPr>
          <w:rFonts w:ascii="Times New Roman" w:eastAsia="Times New Roman" w:hAnsi="Times New Roman" w:cs="Times New Roman"/>
          <w:noProof/>
          <w:sz w:val="16"/>
          <w:szCs w:val="16"/>
        </w:rPr>
        <w:t xml:space="preserve"> </w:t>
      </w:r>
    </w:p>
    <w:p w:rsidR="00E934BC" w:rsidRPr="00786546" w:rsidRDefault="00E934BC" w:rsidP="00786546">
      <w:pPr>
        <w:spacing w:after="0" w:line="240" w:lineRule="auto"/>
        <w:rPr>
          <w:rFonts w:ascii="Times New Roman" w:eastAsia="Times New Roman" w:hAnsi="Times New Roman" w:cs="Times New Roman"/>
          <w:sz w:val="24"/>
          <w:szCs w:val="24"/>
        </w:rPr>
      </w:pPr>
    </w:p>
    <w:p w:rsidR="00786546" w:rsidRPr="00786546" w:rsidRDefault="00786546" w:rsidP="00786546">
      <w:pPr>
        <w:spacing w:after="0" w:line="240" w:lineRule="auto"/>
        <w:textAlignment w:val="baseline"/>
        <w:rPr>
          <w:rFonts w:ascii="Helvetica" w:eastAsia="Times New Roman" w:hAnsi="Helvetica" w:cs="Helvetica"/>
          <w:color w:val="636363"/>
          <w:sz w:val="21"/>
          <w:szCs w:val="21"/>
        </w:rPr>
      </w:pPr>
      <w:r w:rsidRPr="00786546">
        <w:rPr>
          <w:rFonts w:ascii="Helvetica" w:eastAsia="Times New Roman" w:hAnsi="Helvetica" w:cs="Helvetica"/>
          <w:color w:val="636363"/>
          <w:sz w:val="21"/>
          <w:szCs w:val="21"/>
        </w:rPr>
        <w:t>Some Church Planting Movement trainings produce massive fruit. Other trainings appear good, but produce little fruit in the long run. What makes the difference? Why are some trainings so fruitful and others not? The content of training is important, but good content is not enough. Other crucial factors must be considered in our trainings.</w:t>
      </w:r>
    </w:p>
    <w:p w:rsidR="00786546" w:rsidRDefault="00786546" w:rsidP="00786546">
      <w:pPr>
        <w:spacing w:after="0" w:line="240" w:lineRule="auto"/>
        <w:textAlignment w:val="baseline"/>
        <w:rPr>
          <w:rFonts w:ascii="Helvetica" w:eastAsia="Times New Roman" w:hAnsi="Helvetica" w:cs="Helvetica"/>
          <w:color w:val="636363"/>
          <w:sz w:val="21"/>
          <w:szCs w:val="21"/>
        </w:rPr>
      </w:pPr>
      <w:r w:rsidRPr="00786546">
        <w:rPr>
          <w:rFonts w:ascii="Helvetica" w:eastAsia="Times New Roman" w:hAnsi="Helvetica" w:cs="Helvetica"/>
          <w:color w:val="636363"/>
          <w:sz w:val="21"/>
          <w:szCs w:val="21"/>
        </w:rPr>
        <w:t>Do your own self-evaluation. Which of these factors are present in your training? </w:t>
      </w:r>
    </w:p>
    <w:p w:rsidR="00E934BC" w:rsidRPr="00786546" w:rsidRDefault="00E934BC" w:rsidP="00786546">
      <w:pPr>
        <w:spacing w:after="0" w:line="240" w:lineRule="auto"/>
        <w:textAlignment w:val="baseline"/>
        <w:rPr>
          <w:rFonts w:ascii="Helvetica" w:eastAsia="Times New Roman" w:hAnsi="Helvetica" w:cs="Helvetica"/>
          <w:color w:val="636363"/>
          <w:sz w:val="21"/>
          <w:szCs w:val="21"/>
        </w:rPr>
      </w:pPr>
    </w:p>
    <w:p w:rsidR="00786546" w:rsidRPr="00786546" w:rsidRDefault="00786546" w:rsidP="00786546">
      <w:pPr>
        <w:spacing w:after="0" w:line="285" w:lineRule="atLeast"/>
        <w:textAlignment w:val="baseline"/>
        <w:outlineLvl w:val="3"/>
        <w:rPr>
          <w:rFonts w:ascii="Georgia" w:eastAsia="Times New Roman" w:hAnsi="Georgia" w:cs="Helvetica"/>
          <w:color w:val="156687"/>
          <w:sz w:val="27"/>
          <w:szCs w:val="27"/>
        </w:rPr>
      </w:pPr>
      <w:r w:rsidRPr="00786546">
        <w:rPr>
          <w:rFonts w:ascii="Georgia" w:eastAsia="Times New Roman" w:hAnsi="Georgia" w:cs="Helvetica"/>
          <w:color w:val="156687"/>
          <w:sz w:val="27"/>
          <w:szCs w:val="27"/>
        </w:rPr>
        <w:t>Remove financial obstacles</w:t>
      </w:r>
    </w:p>
    <w:p w:rsidR="00786546" w:rsidRPr="00786546" w:rsidRDefault="00786546" w:rsidP="00786546">
      <w:pPr>
        <w:spacing w:after="0" w:line="240" w:lineRule="auto"/>
        <w:textAlignment w:val="baseline"/>
        <w:rPr>
          <w:rFonts w:ascii="Helvetica" w:eastAsia="Times New Roman" w:hAnsi="Helvetica" w:cs="Helvetica"/>
          <w:color w:val="636363"/>
          <w:sz w:val="21"/>
          <w:szCs w:val="21"/>
        </w:rPr>
      </w:pPr>
      <w:r w:rsidRPr="00786546">
        <w:rPr>
          <w:rFonts w:ascii="Helvetica" w:eastAsia="Times New Roman" w:hAnsi="Helvetica" w:cs="Helvetica"/>
          <w:color w:val="636363"/>
          <w:sz w:val="21"/>
          <w:szCs w:val="21"/>
        </w:rPr>
        <w:t>Many church leaders think they cannot plant churches because they lack sufficient finances. Remove this obstacle by showing very inexpensive models of church planting.</w:t>
      </w:r>
    </w:p>
    <w:p w:rsidR="00786546" w:rsidRPr="00786546" w:rsidRDefault="00786546" w:rsidP="00786546">
      <w:pPr>
        <w:spacing w:after="0" w:line="285" w:lineRule="atLeast"/>
        <w:textAlignment w:val="baseline"/>
        <w:outlineLvl w:val="3"/>
        <w:rPr>
          <w:rFonts w:ascii="Georgia" w:eastAsia="Times New Roman" w:hAnsi="Georgia" w:cs="Helvetica"/>
          <w:color w:val="156687"/>
          <w:sz w:val="27"/>
          <w:szCs w:val="27"/>
        </w:rPr>
      </w:pPr>
      <w:r w:rsidRPr="00786546">
        <w:rPr>
          <w:rFonts w:ascii="Georgia" w:eastAsia="Times New Roman" w:hAnsi="Georgia" w:cs="Helvetica"/>
          <w:color w:val="156687"/>
          <w:sz w:val="27"/>
          <w:szCs w:val="27"/>
        </w:rPr>
        <w:t>Schedule for lay people</w:t>
      </w:r>
    </w:p>
    <w:p w:rsidR="00786546" w:rsidRPr="00786546" w:rsidRDefault="00786546" w:rsidP="00786546">
      <w:pPr>
        <w:spacing w:after="0" w:line="360" w:lineRule="atLeast"/>
        <w:textAlignment w:val="baseline"/>
        <w:rPr>
          <w:rFonts w:ascii="Helvetica" w:eastAsia="Times New Roman" w:hAnsi="Helvetica" w:cs="Helvetica"/>
          <w:color w:val="333333"/>
          <w:sz w:val="24"/>
          <w:szCs w:val="24"/>
        </w:rPr>
      </w:pPr>
      <w:r w:rsidRPr="00786546">
        <w:rPr>
          <w:rFonts w:ascii="Helvetica" w:eastAsia="Times New Roman" w:hAnsi="Helvetica" w:cs="Helvetica"/>
          <w:color w:val="333333"/>
          <w:sz w:val="24"/>
          <w:szCs w:val="24"/>
        </w:rPr>
        <w:t>All revivals recorded in church history in which the fruit remained were accompanied by church planting lead by lay people.</w:t>
      </w:r>
    </w:p>
    <w:p w:rsidR="00786546" w:rsidRPr="00786546" w:rsidRDefault="00786546" w:rsidP="00786546">
      <w:pPr>
        <w:spacing w:line="360" w:lineRule="atLeast"/>
        <w:textAlignment w:val="baseline"/>
        <w:rPr>
          <w:rFonts w:ascii="Helvetica" w:eastAsia="Times New Roman" w:hAnsi="Helvetica" w:cs="Helvetica"/>
          <w:color w:val="333333"/>
          <w:sz w:val="24"/>
          <w:szCs w:val="24"/>
        </w:rPr>
      </w:pPr>
      <w:r w:rsidRPr="00786546">
        <w:rPr>
          <w:rFonts w:ascii="Helvetica" w:eastAsia="Times New Roman" w:hAnsi="Helvetica" w:cs="Helvetica"/>
          <w:color w:val="333333"/>
          <w:sz w:val="24"/>
          <w:szCs w:val="24"/>
        </w:rPr>
        <w:t> —Dr. Paul Pierson Professor of Church History Fuller Theological Seminary</w:t>
      </w:r>
    </w:p>
    <w:p w:rsidR="00786546" w:rsidRPr="00786546" w:rsidRDefault="00786546" w:rsidP="00786546">
      <w:pPr>
        <w:spacing w:after="0" w:line="240" w:lineRule="auto"/>
        <w:textAlignment w:val="baseline"/>
        <w:rPr>
          <w:rFonts w:ascii="Helvetica" w:eastAsia="Times New Roman" w:hAnsi="Helvetica" w:cs="Helvetica"/>
          <w:color w:val="636363"/>
          <w:sz w:val="21"/>
          <w:szCs w:val="21"/>
        </w:rPr>
      </w:pPr>
      <w:r w:rsidRPr="00786546">
        <w:rPr>
          <w:rFonts w:ascii="Helvetica" w:eastAsia="Times New Roman" w:hAnsi="Helvetica" w:cs="Helvetica"/>
          <w:color w:val="636363"/>
          <w:sz w:val="21"/>
          <w:szCs w:val="21"/>
        </w:rPr>
        <w:t>Because of the essential role of lay people in church planting, we must schedule our training to accommodate the schedules of these lay people.</w:t>
      </w:r>
    </w:p>
    <w:p w:rsidR="00786546" w:rsidRPr="00786546" w:rsidRDefault="00786546" w:rsidP="00786546">
      <w:pPr>
        <w:spacing w:after="0" w:line="285" w:lineRule="atLeast"/>
        <w:textAlignment w:val="baseline"/>
        <w:outlineLvl w:val="3"/>
        <w:rPr>
          <w:rFonts w:ascii="Georgia" w:eastAsia="Times New Roman" w:hAnsi="Georgia" w:cs="Helvetica"/>
          <w:color w:val="156687"/>
          <w:sz w:val="27"/>
          <w:szCs w:val="27"/>
        </w:rPr>
      </w:pPr>
      <w:r w:rsidRPr="00786546">
        <w:rPr>
          <w:rFonts w:ascii="Georgia" w:eastAsia="Times New Roman" w:hAnsi="Georgia" w:cs="Helvetica"/>
          <w:color w:val="156687"/>
          <w:sz w:val="27"/>
          <w:szCs w:val="27"/>
        </w:rPr>
        <w:t>Train and mobilize coaches</w:t>
      </w:r>
    </w:p>
    <w:p w:rsidR="00786546" w:rsidRPr="00786546" w:rsidRDefault="00786546" w:rsidP="00786546">
      <w:pPr>
        <w:spacing w:after="0" w:line="240" w:lineRule="auto"/>
        <w:textAlignment w:val="baseline"/>
        <w:rPr>
          <w:rFonts w:ascii="Helvetica" w:eastAsia="Times New Roman" w:hAnsi="Helvetica" w:cs="Helvetica"/>
          <w:color w:val="636363"/>
          <w:sz w:val="21"/>
          <w:szCs w:val="21"/>
        </w:rPr>
      </w:pPr>
      <w:r w:rsidRPr="00786546">
        <w:rPr>
          <w:rFonts w:ascii="Helvetica" w:eastAsia="Times New Roman" w:hAnsi="Helvetica" w:cs="Helvetica"/>
          <w:color w:val="636363"/>
          <w:sz w:val="21"/>
          <w:szCs w:val="21"/>
        </w:rPr>
        <w:t>The fruitfulness of church planters is greatly increased when they have a coach.</w:t>
      </w:r>
    </w:p>
    <w:p w:rsidR="00786546" w:rsidRPr="00786546" w:rsidRDefault="00786546" w:rsidP="00786546">
      <w:pPr>
        <w:spacing w:after="0" w:line="285" w:lineRule="atLeast"/>
        <w:textAlignment w:val="baseline"/>
        <w:outlineLvl w:val="3"/>
        <w:rPr>
          <w:rFonts w:ascii="Georgia" w:eastAsia="Times New Roman" w:hAnsi="Georgia" w:cs="Helvetica"/>
          <w:color w:val="156687"/>
          <w:sz w:val="27"/>
          <w:szCs w:val="27"/>
        </w:rPr>
      </w:pPr>
      <w:r w:rsidRPr="00786546">
        <w:rPr>
          <w:rFonts w:ascii="Georgia" w:eastAsia="Times New Roman" w:hAnsi="Georgia" w:cs="Helvetica"/>
          <w:color w:val="156687"/>
          <w:sz w:val="27"/>
          <w:szCs w:val="27"/>
        </w:rPr>
        <w:t>Train teams</w:t>
      </w:r>
    </w:p>
    <w:p w:rsidR="00786546" w:rsidRPr="00786546" w:rsidRDefault="00786546" w:rsidP="00786546">
      <w:pPr>
        <w:spacing w:after="0" w:line="240" w:lineRule="auto"/>
        <w:textAlignment w:val="baseline"/>
        <w:rPr>
          <w:rFonts w:ascii="Helvetica" w:eastAsia="Times New Roman" w:hAnsi="Helvetica" w:cs="Helvetica"/>
          <w:color w:val="636363"/>
          <w:sz w:val="21"/>
          <w:szCs w:val="21"/>
        </w:rPr>
      </w:pPr>
      <w:r w:rsidRPr="00786546">
        <w:rPr>
          <w:rFonts w:ascii="Helvetica" w:eastAsia="Times New Roman" w:hAnsi="Helvetica" w:cs="Helvetica"/>
          <w:color w:val="636363"/>
          <w:sz w:val="21"/>
          <w:szCs w:val="21"/>
        </w:rPr>
        <w:t>Church planting teams have many advantages over solo church planters. Training teams together enhances these benefits.</w:t>
      </w:r>
    </w:p>
    <w:p w:rsidR="00786546" w:rsidRPr="00786546" w:rsidRDefault="00786546" w:rsidP="00786546">
      <w:pPr>
        <w:spacing w:after="0" w:line="285" w:lineRule="atLeast"/>
        <w:textAlignment w:val="baseline"/>
        <w:outlineLvl w:val="3"/>
        <w:rPr>
          <w:rFonts w:ascii="Georgia" w:eastAsia="Times New Roman" w:hAnsi="Georgia" w:cs="Helvetica"/>
          <w:color w:val="156687"/>
          <w:sz w:val="27"/>
          <w:szCs w:val="27"/>
        </w:rPr>
      </w:pPr>
      <w:r w:rsidRPr="00786546">
        <w:rPr>
          <w:rFonts w:ascii="Georgia" w:eastAsia="Times New Roman" w:hAnsi="Georgia" w:cs="Helvetica"/>
          <w:color w:val="156687"/>
          <w:sz w:val="27"/>
          <w:szCs w:val="27"/>
        </w:rPr>
        <w:t>Train pastors WITH lay people</w:t>
      </w:r>
    </w:p>
    <w:p w:rsidR="00786546" w:rsidRPr="00786546" w:rsidRDefault="00786546" w:rsidP="00786546">
      <w:pPr>
        <w:spacing w:after="0" w:line="240" w:lineRule="auto"/>
        <w:textAlignment w:val="baseline"/>
        <w:rPr>
          <w:rFonts w:ascii="Helvetica" w:eastAsia="Times New Roman" w:hAnsi="Helvetica" w:cs="Helvetica"/>
          <w:color w:val="636363"/>
          <w:sz w:val="21"/>
          <w:szCs w:val="21"/>
        </w:rPr>
      </w:pPr>
      <w:r w:rsidRPr="00786546">
        <w:rPr>
          <w:rFonts w:ascii="Helvetica" w:eastAsia="Times New Roman" w:hAnsi="Helvetica" w:cs="Helvetica"/>
          <w:color w:val="636363"/>
          <w:sz w:val="21"/>
          <w:szCs w:val="21"/>
        </w:rPr>
        <w:t>When only pastors are trained for church planting, they sometimes do very little. When only lay people are trained for church planting, they sometimes feel they lack authorization or authority to apply the training received. When lay people and pastors are trained together it makes a more effective combination.</w:t>
      </w:r>
    </w:p>
    <w:p w:rsidR="00786546" w:rsidRPr="00786546" w:rsidRDefault="00786546" w:rsidP="00786546">
      <w:pPr>
        <w:spacing w:after="0" w:line="285" w:lineRule="atLeast"/>
        <w:textAlignment w:val="baseline"/>
        <w:outlineLvl w:val="3"/>
        <w:rPr>
          <w:rFonts w:ascii="Georgia" w:eastAsia="Times New Roman" w:hAnsi="Georgia" w:cs="Helvetica"/>
          <w:color w:val="156687"/>
          <w:sz w:val="27"/>
          <w:szCs w:val="27"/>
        </w:rPr>
      </w:pPr>
      <w:r w:rsidRPr="00786546">
        <w:rPr>
          <w:rFonts w:ascii="Georgia" w:eastAsia="Times New Roman" w:hAnsi="Georgia" w:cs="Helvetica"/>
          <w:color w:val="156687"/>
          <w:sz w:val="27"/>
          <w:szCs w:val="27"/>
        </w:rPr>
        <w:t>Train “team leaders,” son “church planters”</w:t>
      </w:r>
    </w:p>
    <w:p w:rsidR="00786546" w:rsidRPr="00786546" w:rsidRDefault="00786546" w:rsidP="00786546">
      <w:pPr>
        <w:spacing w:after="0" w:line="240" w:lineRule="auto"/>
        <w:textAlignment w:val="baseline"/>
        <w:rPr>
          <w:rFonts w:ascii="Helvetica" w:eastAsia="Times New Roman" w:hAnsi="Helvetica" w:cs="Helvetica"/>
          <w:color w:val="636363"/>
          <w:sz w:val="21"/>
          <w:szCs w:val="21"/>
        </w:rPr>
      </w:pPr>
      <w:r w:rsidRPr="00786546">
        <w:rPr>
          <w:rFonts w:ascii="Helvetica" w:eastAsia="Times New Roman" w:hAnsi="Helvetica" w:cs="Helvetica"/>
          <w:color w:val="636363"/>
          <w:sz w:val="21"/>
          <w:szCs w:val="21"/>
        </w:rPr>
        <w:t>Many lay people are hesitant to become a “church planter.” They are much more likely to become a church planting “team leader.”</w:t>
      </w:r>
    </w:p>
    <w:p w:rsidR="00786546" w:rsidRPr="00786546" w:rsidRDefault="00786546" w:rsidP="00786546">
      <w:pPr>
        <w:spacing w:after="0" w:line="285" w:lineRule="atLeast"/>
        <w:textAlignment w:val="baseline"/>
        <w:outlineLvl w:val="3"/>
        <w:rPr>
          <w:rFonts w:ascii="Georgia" w:eastAsia="Times New Roman" w:hAnsi="Georgia" w:cs="Helvetica"/>
          <w:color w:val="156687"/>
          <w:sz w:val="27"/>
          <w:szCs w:val="27"/>
        </w:rPr>
      </w:pPr>
      <w:r w:rsidRPr="00786546">
        <w:rPr>
          <w:rFonts w:ascii="Georgia" w:eastAsia="Times New Roman" w:hAnsi="Georgia" w:cs="Helvetica"/>
          <w:color w:val="156687"/>
          <w:sz w:val="27"/>
          <w:szCs w:val="27"/>
        </w:rPr>
        <w:t>Contextualize</w:t>
      </w:r>
    </w:p>
    <w:p w:rsidR="00786546" w:rsidRPr="00786546" w:rsidRDefault="00786546" w:rsidP="00786546">
      <w:pPr>
        <w:spacing w:after="0" w:line="240" w:lineRule="auto"/>
        <w:textAlignment w:val="baseline"/>
        <w:rPr>
          <w:rFonts w:ascii="Helvetica" w:eastAsia="Times New Roman" w:hAnsi="Helvetica" w:cs="Helvetica"/>
          <w:color w:val="636363"/>
          <w:sz w:val="21"/>
          <w:szCs w:val="21"/>
        </w:rPr>
      </w:pPr>
      <w:proofErr w:type="gramStart"/>
      <w:r w:rsidRPr="00786546">
        <w:rPr>
          <w:rFonts w:ascii="Helvetica" w:eastAsia="Times New Roman" w:hAnsi="Helvetica" w:cs="Helvetica"/>
          <w:color w:val="636363"/>
          <w:sz w:val="21"/>
          <w:szCs w:val="21"/>
        </w:rPr>
        <w:t>Church planting materials from elsewhere must be adapted.</w:t>
      </w:r>
      <w:proofErr w:type="gramEnd"/>
      <w:r w:rsidRPr="00786546">
        <w:rPr>
          <w:rFonts w:ascii="Helvetica" w:eastAsia="Times New Roman" w:hAnsi="Helvetica" w:cs="Helvetica"/>
          <w:color w:val="636363"/>
          <w:sz w:val="21"/>
          <w:szCs w:val="21"/>
        </w:rPr>
        <w:t xml:space="preserve"> In your training materials, show how the principles from other contexts apply in yours, and develop many local examples of these principles.</w:t>
      </w:r>
    </w:p>
    <w:p w:rsidR="00786546" w:rsidRPr="00786546" w:rsidRDefault="00786546" w:rsidP="00786546">
      <w:pPr>
        <w:spacing w:after="0" w:line="285" w:lineRule="atLeast"/>
        <w:textAlignment w:val="baseline"/>
        <w:outlineLvl w:val="3"/>
        <w:rPr>
          <w:rFonts w:ascii="Georgia" w:eastAsia="Times New Roman" w:hAnsi="Georgia" w:cs="Helvetica"/>
          <w:color w:val="156687"/>
          <w:sz w:val="27"/>
          <w:szCs w:val="27"/>
        </w:rPr>
      </w:pPr>
      <w:r w:rsidRPr="00786546">
        <w:rPr>
          <w:rFonts w:ascii="Georgia" w:eastAsia="Times New Roman" w:hAnsi="Georgia" w:cs="Helvetica"/>
          <w:color w:val="156687"/>
          <w:sz w:val="27"/>
          <w:szCs w:val="27"/>
        </w:rPr>
        <w:t>Move trainees toward CPM-type churches</w:t>
      </w:r>
    </w:p>
    <w:p w:rsidR="00786546" w:rsidRPr="00786546" w:rsidRDefault="00786546" w:rsidP="00786546">
      <w:pPr>
        <w:spacing w:after="0" w:line="240" w:lineRule="auto"/>
        <w:textAlignment w:val="baseline"/>
        <w:rPr>
          <w:rFonts w:ascii="Helvetica" w:eastAsia="Times New Roman" w:hAnsi="Helvetica" w:cs="Helvetica"/>
          <w:color w:val="636363"/>
          <w:sz w:val="21"/>
          <w:szCs w:val="21"/>
        </w:rPr>
      </w:pPr>
      <w:r w:rsidRPr="00786546">
        <w:rPr>
          <w:rFonts w:ascii="Helvetica" w:eastAsia="Times New Roman" w:hAnsi="Helvetica" w:cs="Helvetica"/>
          <w:color w:val="636363"/>
          <w:sz w:val="21"/>
          <w:szCs w:val="21"/>
        </w:rPr>
        <w:t>Those with a background in traditional churches often feel that CPM-type churches are NOT “real” churches. It is better for them to plant traditional churches than no churches. But as they do so, push them toward planting more CPM-type churches.</w:t>
      </w:r>
    </w:p>
    <w:p w:rsidR="00786546" w:rsidRPr="00786546" w:rsidRDefault="00786546" w:rsidP="00786546">
      <w:pPr>
        <w:spacing w:after="0" w:line="285" w:lineRule="atLeast"/>
        <w:textAlignment w:val="baseline"/>
        <w:outlineLvl w:val="3"/>
        <w:rPr>
          <w:rFonts w:ascii="Georgia" w:eastAsia="Times New Roman" w:hAnsi="Georgia" w:cs="Helvetica"/>
          <w:color w:val="156687"/>
          <w:sz w:val="27"/>
          <w:szCs w:val="27"/>
        </w:rPr>
      </w:pPr>
      <w:r w:rsidRPr="00786546">
        <w:rPr>
          <w:rFonts w:ascii="Georgia" w:eastAsia="Times New Roman" w:hAnsi="Georgia" w:cs="Helvetica"/>
          <w:color w:val="156687"/>
          <w:sz w:val="27"/>
          <w:szCs w:val="27"/>
        </w:rPr>
        <w:t>Make training practical</w:t>
      </w:r>
    </w:p>
    <w:p w:rsidR="00786546" w:rsidRPr="00786546" w:rsidRDefault="00786546" w:rsidP="00786546">
      <w:pPr>
        <w:spacing w:after="0" w:line="240" w:lineRule="auto"/>
        <w:textAlignment w:val="baseline"/>
        <w:rPr>
          <w:rFonts w:ascii="Helvetica" w:eastAsia="Times New Roman" w:hAnsi="Helvetica" w:cs="Helvetica"/>
          <w:color w:val="636363"/>
          <w:sz w:val="21"/>
          <w:szCs w:val="21"/>
        </w:rPr>
      </w:pPr>
      <w:r w:rsidRPr="00786546">
        <w:rPr>
          <w:rFonts w:ascii="Helvetica" w:eastAsia="Times New Roman" w:hAnsi="Helvetica" w:cs="Helvetica"/>
          <w:color w:val="636363"/>
          <w:sz w:val="21"/>
          <w:szCs w:val="21"/>
        </w:rPr>
        <w:t>While theory is of some value, practical how-</w:t>
      </w:r>
      <w:proofErr w:type="spellStart"/>
      <w:r w:rsidRPr="00786546">
        <w:rPr>
          <w:rFonts w:ascii="Helvetica" w:eastAsia="Times New Roman" w:hAnsi="Helvetica" w:cs="Helvetica"/>
          <w:color w:val="636363"/>
          <w:sz w:val="21"/>
          <w:szCs w:val="21"/>
        </w:rPr>
        <w:t>tos</w:t>
      </w:r>
      <w:proofErr w:type="spellEnd"/>
      <w:r w:rsidRPr="00786546">
        <w:rPr>
          <w:rFonts w:ascii="Helvetica" w:eastAsia="Times New Roman" w:hAnsi="Helvetica" w:cs="Helvetica"/>
          <w:color w:val="636363"/>
          <w:sz w:val="21"/>
          <w:szCs w:val="21"/>
        </w:rPr>
        <w:t xml:space="preserve"> are far more valuable.</w:t>
      </w:r>
    </w:p>
    <w:p w:rsidR="00786546" w:rsidRPr="00786546" w:rsidRDefault="00786546" w:rsidP="00786546">
      <w:pPr>
        <w:spacing w:after="0" w:line="285" w:lineRule="atLeast"/>
        <w:textAlignment w:val="baseline"/>
        <w:outlineLvl w:val="3"/>
        <w:rPr>
          <w:rFonts w:ascii="Georgia" w:eastAsia="Times New Roman" w:hAnsi="Georgia" w:cs="Helvetica"/>
          <w:color w:val="156687"/>
          <w:sz w:val="27"/>
          <w:szCs w:val="27"/>
        </w:rPr>
      </w:pPr>
      <w:r w:rsidRPr="00786546">
        <w:rPr>
          <w:rFonts w:ascii="Georgia" w:eastAsia="Times New Roman" w:hAnsi="Georgia" w:cs="Helvetica"/>
          <w:color w:val="156687"/>
          <w:sz w:val="27"/>
          <w:szCs w:val="27"/>
        </w:rPr>
        <w:t>Involve active participation</w:t>
      </w:r>
    </w:p>
    <w:p w:rsidR="00786546" w:rsidRPr="00786546" w:rsidRDefault="00786546" w:rsidP="00786546">
      <w:pPr>
        <w:spacing w:after="0" w:line="240" w:lineRule="auto"/>
        <w:textAlignment w:val="baseline"/>
        <w:rPr>
          <w:rFonts w:ascii="Helvetica" w:eastAsia="Times New Roman" w:hAnsi="Helvetica" w:cs="Helvetica"/>
          <w:color w:val="636363"/>
          <w:sz w:val="21"/>
          <w:szCs w:val="21"/>
        </w:rPr>
      </w:pPr>
      <w:r w:rsidRPr="00786546">
        <w:rPr>
          <w:rFonts w:ascii="Helvetica" w:eastAsia="Times New Roman" w:hAnsi="Helvetica" w:cs="Helvetica"/>
          <w:color w:val="636363"/>
          <w:sz w:val="21"/>
          <w:szCs w:val="21"/>
        </w:rPr>
        <w:t>Keep lectures very short. Use lots of brainstorming, role playing, action planning, practice (with one another and in the local community), and prayer.</w:t>
      </w:r>
    </w:p>
    <w:p w:rsidR="00786546" w:rsidRPr="00786546" w:rsidRDefault="00786546" w:rsidP="00786546">
      <w:pPr>
        <w:spacing w:after="0" w:line="285" w:lineRule="atLeast"/>
        <w:textAlignment w:val="baseline"/>
        <w:outlineLvl w:val="3"/>
        <w:rPr>
          <w:rFonts w:ascii="Georgia" w:eastAsia="Times New Roman" w:hAnsi="Georgia" w:cs="Helvetica"/>
          <w:color w:val="156687"/>
          <w:sz w:val="27"/>
          <w:szCs w:val="27"/>
        </w:rPr>
      </w:pPr>
      <w:r w:rsidRPr="00786546">
        <w:rPr>
          <w:rFonts w:ascii="Georgia" w:eastAsia="Times New Roman" w:hAnsi="Georgia" w:cs="Helvetica"/>
          <w:color w:val="156687"/>
          <w:sz w:val="27"/>
          <w:szCs w:val="27"/>
        </w:rPr>
        <w:t>Use Just-In-Time training</w:t>
      </w:r>
    </w:p>
    <w:p w:rsidR="00786546" w:rsidRPr="00786546" w:rsidRDefault="00786546" w:rsidP="00786546">
      <w:pPr>
        <w:spacing w:after="0" w:line="240" w:lineRule="auto"/>
        <w:textAlignment w:val="baseline"/>
        <w:rPr>
          <w:rFonts w:ascii="Helvetica" w:eastAsia="Times New Roman" w:hAnsi="Helvetica" w:cs="Helvetica"/>
          <w:color w:val="636363"/>
          <w:sz w:val="21"/>
          <w:szCs w:val="21"/>
        </w:rPr>
      </w:pPr>
      <w:r w:rsidRPr="00786546">
        <w:rPr>
          <w:rFonts w:ascii="Helvetica" w:eastAsia="Times New Roman" w:hAnsi="Helvetica" w:cs="Helvetica"/>
          <w:color w:val="636363"/>
          <w:sz w:val="21"/>
          <w:szCs w:val="21"/>
        </w:rPr>
        <w:lastRenderedPageBreak/>
        <w:t>Training provided too early is mostly forgotten. Too much training material at once creates information overload. Provide training in small units with immediate application. After one topic is applied, bring trainees back for review (if more attention is needed), or for the next unit.</w:t>
      </w:r>
    </w:p>
    <w:p w:rsidR="00786546" w:rsidRPr="00786546" w:rsidRDefault="00786546" w:rsidP="00786546">
      <w:pPr>
        <w:spacing w:after="0" w:line="240" w:lineRule="auto"/>
        <w:textAlignment w:val="baseline"/>
        <w:rPr>
          <w:rFonts w:ascii="Helvetica" w:eastAsia="Times New Roman" w:hAnsi="Helvetica" w:cs="Helvetica"/>
          <w:color w:val="636363"/>
          <w:sz w:val="21"/>
          <w:szCs w:val="21"/>
        </w:rPr>
      </w:pPr>
      <w:r w:rsidRPr="00786546">
        <w:rPr>
          <w:rFonts w:ascii="Helvetica" w:eastAsia="Times New Roman" w:hAnsi="Helvetica" w:cs="Helvetica"/>
          <w:color w:val="636363"/>
          <w:sz w:val="21"/>
          <w:szCs w:val="21"/>
        </w:rPr>
        <w:t>(Many have found one day per month to be effective. Some meet as often as once per week.)</w:t>
      </w:r>
    </w:p>
    <w:p w:rsidR="00786546" w:rsidRPr="00786546" w:rsidRDefault="00786546" w:rsidP="00786546">
      <w:pPr>
        <w:spacing w:after="0" w:line="285" w:lineRule="atLeast"/>
        <w:textAlignment w:val="baseline"/>
        <w:outlineLvl w:val="3"/>
        <w:rPr>
          <w:rFonts w:ascii="Georgia" w:eastAsia="Times New Roman" w:hAnsi="Georgia" w:cs="Helvetica"/>
          <w:color w:val="156687"/>
          <w:sz w:val="27"/>
          <w:szCs w:val="27"/>
        </w:rPr>
      </w:pPr>
      <w:r w:rsidRPr="00786546">
        <w:rPr>
          <w:rFonts w:ascii="Georgia" w:eastAsia="Times New Roman" w:hAnsi="Georgia" w:cs="Helvetica"/>
          <w:color w:val="156687"/>
          <w:sz w:val="27"/>
          <w:szCs w:val="27"/>
        </w:rPr>
        <w:t>Cultivate peer coaching</w:t>
      </w:r>
    </w:p>
    <w:p w:rsidR="00786546" w:rsidRPr="00786546" w:rsidRDefault="00786546" w:rsidP="00786546">
      <w:pPr>
        <w:spacing w:after="0" w:line="240" w:lineRule="auto"/>
        <w:textAlignment w:val="baseline"/>
        <w:rPr>
          <w:rFonts w:ascii="Helvetica" w:eastAsia="Times New Roman" w:hAnsi="Helvetica" w:cs="Helvetica"/>
          <w:color w:val="636363"/>
          <w:sz w:val="21"/>
          <w:szCs w:val="21"/>
        </w:rPr>
      </w:pPr>
      <w:r w:rsidRPr="00786546">
        <w:rPr>
          <w:rFonts w:ascii="Helvetica" w:eastAsia="Times New Roman" w:hAnsi="Helvetica" w:cs="Helvetica"/>
          <w:color w:val="636363"/>
          <w:sz w:val="21"/>
          <w:szCs w:val="21"/>
        </w:rPr>
        <w:t>Trainees can learn a great deal from one another as they work together to identify and address shortcomings in each other’s approach.</w:t>
      </w:r>
    </w:p>
    <w:p w:rsidR="00786546" w:rsidRPr="00786546" w:rsidRDefault="00786546" w:rsidP="00786546">
      <w:pPr>
        <w:spacing w:after="0" w:line="285" w:lineRule="atLeast"/>
        <w:textAlignment w:val="baseline"/>
        <w:outlineLvl w:val="3"/>
        <w:rPr>
          <w:rFonts w:ascii="Georgia" w:eastAsia="Times New Roman" w:hAnsi="Georgia" w:cs="Helvetica"/>
          <w:color w:val="156687"/>
          <w:sz w:val="27"/>
          <w:szCs w:val="27"/>
        </w:rPr>
      </w:pPr>
      <w:r w:rsidRPr="00786546">
        <w:rPr>
          <w:rFonts w:ascii="Georgia" w:eastAsia="Times New Roman" w:hAnsi="Georgia" w:cs="Helvetica"/>
          <w:color w:val="156687"/>
          <w:sz w:val="27"/>
          <w:szCs w:val="27"/>
        </w:rPr>
        <w:t>Keep the geographical radius small</w:t>
      </w:r>
    </w:p>
    <w:p w:rsidR="00786546" w:rsidRPr="00786546" w:rsidRDefault="00786546" w:rsidP="00786546">
      <w:pPr>
        <w:spacing w:after="0" w:line="240" w:lineRule="auto"/>
        <w:textAlignment w:val="baseline"/>
        <w:rPr>
          <w:rFonts w:ascii="Helvetica" w:eastAsia="Times New Roman" w:hAnsi="Helvetica" w:cs="Helvetica"/>
          <w:color w:val="636363"/>
          <w:sz w:val="21"/>
          <w:szCs w:val="21"/>
        </w:rPr>
      </w:pPr>
      <w:r w:rsidRPr="00786546">
        <w:rPr>
          <w:rFonts w:ascii="Helvetica" w:eastAsia="Times New Roman" w:hAnsi="Helvetica" w:cs="Helvetica"/>
          <w:color w:val="636363"/>
          <w:sz w:val="21"/>
          <w:szCs w:val="21"/>
        </w:rPr>
        <w:t xml:space="preserve">A one hour radius works well in our context for providing Just-In-Time training and cultivating </w:t>
      </w:r>
      <w:proofErr w:type="gramStart"/>
      <w:r w:rsidRPr="00786546">
        <w:rPr>
          <w:rFonts w:ascii="Helvetica" w:eastAsia="Times New Roman" w:hAnsi="Helvetica" w:cs="Helvetica"/>
          <w:color w:val="636363"/>
          <w:sz w:val="21"/>
          <w:szCs w:val="21"/>
        </w:rPr>
        <w:t>peer</w:t>
      </w:r>
      <w:proofErr w:type="gramEnd"/>
      <w:r w:rsidRPr="00786546">
        <w:rPr>
          <w:rFonts w:ascii="Helvetica" w:eastAsia="Times New Roman" w:hAnsi="Helvetica" w:cs="Helvetica"/>
          <w:color w:val="636363"/>
          <w:sz w:val="21"/>
          <w:szCs w:val="21"/>
        </w:rPr>
        <w:t xml:space="preserve"> coaching.</w:t>
      </w:r>
    </w:p>
    <w:p w:rsidR="00786546" w:rsidRPr="00786546" w:rsidRDefault="00786546" w:rsidP="00786546">
      <w:pPr>
        <w:spacing w:after="0" w:line="285" w:lineRule="atLeast"/>
        <w:textAlignment w:val="baseline"/>
        <w:outlineLvl w:val="3"/>
        <w:rPr>
          <w:rFonts w:ascii="Georgia" w:eastAsia="Times New Roman" w:hAnsi="Georgia" w:cs="Helvetica"/>
          <w:color w:val="156687"/>
          <w:sz w:val="27"/>
          <w:szCs w:val="27"/>
        </w:rPr>
      </w:pPr>
      <w:r w:rsidRPr="00786546">
        <w:rPr>
          <w:rFonts w:ascii="Georgia" w:eastAsia="Times New Roman" w:hAnsi="Georgia" w:cs="Helvetica"/>
          <w:color w:val="156687"/>
          <w:sz w:val="27"/>
          <w:szCs w:val="27"/>
        </w:rPr>
        <w:t>Mobilize more trainers</w:t>
      </w:r>
    </w:p>
    <w:p w:rsidR="00786546" w:rsidRPr="00786546" w:rsidRDefault="00786546" w:rsidP="00786546">
      <w:pPr>
        <w:spacing w:after="0" w:line="240" w:lineRule="auto"/>
        <w:textAlignment w:val="baseline"/>
        <w:rPr>
          <w:rFonts w:ascii="Helvetica" w:eastAsia="Times New Roman" w:hAnsi="Helvetica" w:cs="Helvetica"/>
          <w:color w:val="636363"/>
          <w:sz w:val="21"/>
          <w:szCs w:val="21"/>
        </w:rPr>
      </w:pPr>
      <w:r w:rsidRPr="00786546">
        <w:rPr>
          <w:rFonts w:ascii="Helvetica" w:eastAsia="Times New Roman" w:hAnsi="Helvetica" w:cs="Helvetica"/>
          <w:color w:val="636363"/>
          <w:sz w:val="21"/>
          <w:szCs w:val="21"/>
        </w:rPr>
        <w:t xml:space="preserve">Just-In-Time training becomes impractical when experts must </w:t>
      </w:r>
      <w:proofErr w:type="gramStart"/>
      <w:r w:rsidRPr="00786546">
        <w:rPr>
          <w:rFonts w:ascii="Helvetica" w:eastAsia="Times New Roman" w:hAnsi="Helvetica" w:cs="Helvetica"/>
          <w:color w:val="636363"/>
          <w:sz w:val="21"/>
          <w:szCs w:val="21"/>
        </w:rPr>
        <w:t>come</w:t>
      </w:r>
      <w:proofErr w:type="gramEnd"/>
      <w:r w:rsidRPr="00786546">
        <w:rPr>
          <w:rFonts w:ascii="Helvetica" w:eastAsia="Times New Roman" w:hAnsi="Helvetica" w:cs="Helvetica"/>
          <w:color w:val="636363"/>
          <w:sz w:val="21"/>
          <w:szCs w:val="21"/>
        </w:rPr>
        <w:t xml:space="preserve"> a long distance to provide content over several days. Develop local trainers to provide training as necessary.</w:t>
      </w:r>
    </w:p>
    <w:p w:rsidR="00786546" w:rsidRPr="00786546" w:rsidRDefault="00786546" w:rsidP="00786546">
      <w:pPr>
        <w:spacing w:after="0" w:line="285" w:lineRule="atLeast"/>
        <w:textAlignment w:val="baseline"/>
        <w:outlineLvl w:val="3"/>
        <w:rPr>
          <w:rFonts w:ascii="Georgia" w:eastAsia="Times New Roman" w:hAnsi="Georgia" w:cs="Helvetica"/>
          <w:color w:val="156687"/>
          <w:sz w:val="27"/>
          <w:szCs w:val="27"/>
        </w:rPr>
      </w:pPr>
      <w:r w:rsidRPr="00786546">
        <w:rPr>
          <w:rFonts w:ascii="Georgia" w:eastAsia="Times New Roman" w:hAnsi="Georgia" w:cs="Helvetica"/>
          <w:color w:val="156687"/>
          <w:sz w:val="27"/>
          <w:szCs w:val="27"/>
        </w:rPr>
        <w:t>Intentionally develop trainers from trainees</w:t>
      </w:r>
    </w:p>
    <w:p w:rsidR="00786546" w:rsidRPr="00786546" w:rsidRDefault="00786546" w:rsidP="00786546">
      <w:pPr>
        <w:spacing w:after="0" w:line="240" w:lineRule="auto"/>
        <w:textAlignment w:val="baseline"/>
        <w:rPr>
          <w:rFonts w:ascii="Helvetica" w:eastAsia="Times New Roman" w:hAnsi="Helvetica" w:cs="Helvetica"/>
          <w:color w:val="636363"/>
          <w:sz w:val="21"/>
          <w:szCs w:val="21"/>
        </w:rPr>
      </w:pPr>
      <w:r w:rsidRPr="00786546">
        <w:rPr>
          <w:rFonts w:ascii="Helvetica" w:eastAsia="Times New Roman" w:hAnsi="Helvetica" w:cs="Helvetica"/>
          <w:color w:val="636363"/>
          <w:sz w:val="21"/>
          <w:szCs w:val="21"/>
        </w:rPr>
        <w:t>Be on the lookout for fruitful reproducers who can become trainers, and have them share in leading training sessions. Also provide special training to empower them to become trainers.</w:t>
      </w:r>
    </w:p>
    <w:p w:rsidR="00786546" w:rsidRPr="00786546" w:rsidRDefault="00786546" w:rsidP="00786546">
      <w:pPr>
        <w:spacing w:after="0" w:line="285" w:lineRule="atLeast"/>
        <w:textAlignment w:val="baseline"/>
        <w:outlineLvl w:val="3"/>
        <w:rPr>
          <w:rFonts w:ascii="Georgia" w:eastAsia="Times New Roman" w:hAnsi="Georgia" w:cs="Helvetica"/>
          <w:color w:val="156687"/>
          <w:sz w:val="27"/>
          <w:szCs w:val="27"/>
        </w:rPr>
      </w:pPr>
      <w:r w:rsidRPr="00786546">
        <w:rPr>
          <w:rFonts w:ascii="Georgia" w:eastAsia="Times New Roman" w:hAnsi="Georgia" w:cs="Helvetica"/>
          <w:color w:val="156687"/>
          <w:sz w:val="27"/>
          <w:szCs w:val="27"/>
        </w:rPr>
        <w:t>Develop simple tools for new trainers</w:t>
      </w:r>
    </w:p>
    <w:p w:rsidR="00786546" w:rsidRPr="00786546" w:rsidRDefault="00786546" w:rsidP="00786546">
      <w:pPr>
        <w:spacing w:after="0" w:line="240" w:lineRule="auto"/>
        <w:textAlignment w:val="baseline"/>
        <w:rPr>
          <w:rFonts w:ascii="Helvetica" w:eastAsia="Times New Roman" w:hAnsi="Helvetica" w:cs="Helvetica"/>
          <w:color w:val="636363"/>
          <w:sz w:val="21"/>
          <w:szCs w:val="21"/>
        </w:rPr>
      </w:pPr>
      <w:r w:rsidRPr="00786546">
        <w:rPr>
          <w:rFonts w:ascii="Helvetica" w:eastAsia="Times New Roman" w:hAnsi="Helvetica" w:cs="Helvetica"/>
          <w:color w:val="636363"/>
          <w:sz w:val="21"/>
          <w:szCs w:val="21"/>
        </w:rPr>
        <w:t>Provide training materials that new trainers can easily use to train others.</w:t>
      </w:r>
    </w:p>
    <w:p w:rsidR="00786546" w:rsidRPr="00786546" w:rsidRDefault="00786546" w:rsidP="00786546">
      <w:pPr>
        <w:spacing w:after="0" w:line="285" w:lineRule="atLeast"/>
        <w:textAlignment w:val="baseline"/>
        <w:outlineLvl w:val="3"/>
        <w:rPr>
          <w:rFonts w:ascii="Georgia" w:eastAsia="Times New Roman" w:hAnsi="Georgia" w:cs="Helvetica"/>
          <w:color w:val="156687"/>
          <w:sz w:val="27"/>
          <w:szCs w:val="27"/>
        </w:rPr>
      </w:pPr>
      <w:r w:rsidRPr="00786546">
        <w:rPr>
          <w:rFonts w:ascii="Georgia" w:eastAsia="Times New Roman" w:hAnsi="Georgia" w:cs="Helvetica"/>
          <w:color w:val="156687"/>
          <w:sz w:val="27"/>
          <w:szCs w:val="27"/>
        </w:rPr>
        <w:t>Share success stories</w:t>
      </w:r>
    </w:p>
    <w:p w:rsidR="00786546" w:rsidRPr="00786546" w:rsidRDefault="00786546" w:rsidP="00786546">
      <w:pPr>
        <w:spacing w:after="0" w:line="240" w:lineRule="auto"/>
        <w:textAlignment w:val="baseline"/>
        <w:rPr>
          <w:rFonts w:ascii="Helvetica" w:eastAsia="Times New Roman" w:hAnsi="Helvetica" w:cs="Helvetica"/>
          <w:color w:val="636363"/>
          <w:sz w:val="21"/>
          <w:szCs w:val="21"/>
        </w:rPr>
      </w:pPr>
      <w:r w:rsidRPr="00786546">
        <w:rPr>
          <w:rFonts w:ascii="Helvetica" w:eastAsia="Times New Roman" w:hAnsi="Helvetica" w:cs="Helvetica"/>
          <w:color w:val="636363"/>
          <w:sz w:val="21"/>
          <w:szCs w:val="21"/>
        </w:rPr>
        <w:t xml:space="preserve">One success story from a trainee can encourage many. Structure such sharing </w:t>
      </w:r>
      <w:proofErr w:type="gramStart"/>
      <w:r w:rsidRPr="00786546">
        <w:rPr>
          <w:rFonts w:ascii="Helvetica" w:eastAsia="Times New Roman" w:hAnsi="Helvetica" w:cs="Helvetica"/>
          <w:color w:val="636363"/>
          <w:sz w:val="21"/>
          <w:szCs w:val="21"/>
        </w:rPr>
        <w:t>into every training</w:t>
      </w:r>
      <w:proofErr w:type="gramEnd"/>
      <w:r w:rsidRPr="00786546">
        <w:rPr>
          <w:rFonts w:ascii="Helvetica" w:eastAsia="Times New Roman" w:hAnsi="Helvetica" w:cs="Helvetica"/>
          <w:color w:val="636363"/>
          <w:sz w:val="21"/>
          <w:szCs w:val="21"/>
        </w:rPr>
        <w:t>.</w:t>
      </w:r>
    </w:p>
    <w:p w:rsidR="00786546" w:rsidRPr="00786546" w:rsidRDefault="00786546" w:rsidP="00786546">
      <w:pPr>
        <w:spacing w:after="0" w:line="285" w:lineRule="atLeast"/>
        <w:textAlignment w:val="baseline"/>
        <w:outlineLvl w:val="3"/>
        <w:rPr>
          <w:rFonts w:ascii="Georgia" w:eastAsia="Times New Roman" w:hAnsi="Georgia" w:cs="Helvetica"/>
          <w:color w:val="156687"/>
          <w:sz w:val="27"/>
          <w:szCs w:val="27"/>
        </w:rPr>
      </w:pPr>
      <w:r w:rsidRPr="00786546">
        <w:rPr>
          <w:rFonts w:ascii="Georgia" w:eastAsia="Times New Roman" w:hAnsi="Georgia" w:cs="Helvetica"/>
          <w:color w:val="156687"/>
          <w:sz w:val="27"/>
          <w:szCs w:val="27"/>
        </w:rPr>
        <w:t>Solve problems together</w:t>
      </w:r>
    </w:p>
    <w:p w:rsidR="00786546" w:rsidRPr="00786546" w:rsidRDefault="00786546" w:rsidP="00786546">
      <w:pPr>
        <w:spacing w:after="0" w:line="240" w:lineRule="auto"/>
        <w:textAlignment w:val="baseline"/>
        <w:rPr>
          <w:rFonts w:ascii="Helvetica" w:eastAsia="Times New Roman" w:hAnsi="Helvetica" w:cs="Helvetica"/>
          <w:color w:val="636363"/>
          <w:sz w:val="21"/>
          <w:szCs w:val="21"/>
        </w:rPr>
      </w:pPr>
      <w:r w:rsidRPr="00786546">
        <w:rPr>
          <w:rFonts w:ascii="Helvetica" w:eastAsia="Times New Roman" w:hAnsi="Helvetica" w:cs="Helvetica"/>
          <w:color w:val="636363"/>
          <w:sz w:val="21"/>
          <w:szCs w:val="21"/>
        </w:rPr>
        <w:t>Gaining input from others can help solve many problems faced in church planting movements.</w:t>
      </w:r>
    </w:p>
    <w:p w:rsidR="00786546" w:rsidRPr="00786546" w:rsidRDefault="00786546" w:rsidP="00786546">
      <w:pPr>
        <w:spacing w:after="0" w:line="285" w:lineRule="atLeast"/>
        <w:textAlignment w:val="baseline"/>
        <w:outlineLvl w:val="3"/>
        <w:rPr>
          <w:rFonts w:ascii="Georgia" w:eastAsia="Times New Roman" w:hAnsi="Georgia" w:cs="Helvetica"/>
          <w:color w:val="156687"/>
          <w:sz w:val="27"/>
          <w:szCs w:val="27"/>
        </w:rPr>
      </w:pPr>
      <w:r w:rsidRPr="00786546">
        <w:rPr>
          <w:rFonts w:ascii="Georgia" w:eastAsia="Times New Roman" w:hAnsi="Georgia" w:cs="Helvetica"/>
          <w:color w:val="156687"/>
          <w:sz w:val="27"/>
          <w:szCs w:val="27"/>
        </w:rPr>
        <w:t>Diagram progress</w:t>
      </w:r>
    </w:p>
    <w:p w:rsidR="00786546" w:rsidRPr="00786546" w:rsidRDefault="00786546" w:rsidP="00786546">
      <w:pPr>
        <w:spacing w:after="0" w:line="240" w:lineRule="auto"/>
        <w:textAlignment w:val="baseline"/>
        <w:rPr>
          <w:rFonts w:ascii="Helvetica" w:eastAsia="Times New Roman" w:hAnsi="Helvetica" w:cs="Helvetica"/>
          <w:color w:val="636363"/>
          <w:sz w:val="21"/>
          <w:szCs w:val="21"/>
        </w:rPr>
      </w:pPr>
      <w:r w:rsidRPr="00786546">
        <w:rPr>
          <w:rFonts w:ascii="Helvetica" w:eastAsia="Times New Roman" w:hAnsi="Helvetica" w:cs="Helvetica"/>
          <w:color w:val="636363"/>
          <w:sz w:val="21"/>
          <w:szCs w:val="21"/>
        </w:rPr>
        <w:t>Have trainees diagram the generational multiplication of their disciple-making groups. Sharing these with one another accelerates vision for multiplication and provides much excitement and encouragement.</w:t>
      </w:r>
    </w:p>
    <w:p w:rsidR="00786546" w:rsidRPr="00786546" w:rsidRDefault="00786546" w:rsidP="00786546">
      <w:pPr>
        <w:spacing w:after="0" w:line="285" w:lineRule="atLeast"/>
        <w:textAlignment w:val="baseline"/>
        <w:outlineLvl w:val="3"/>
        <w:rPr>
          <w:rFonts w:ascii="Georgia" w:eastAsia="Times New Roman" w:hAnsi="Georgia" w:cs="Helvetica"/>
          <w:color w:val="156687"/>
          <w:sz w:val="27"/>
          <w:szCs w:val="27"/>
        </w:rPr>
      </w:pPr>
      <w:r w:rsidRPr="00786546">
        <w:rPr>
          <w:rFonts w:ascii="Georgia" w:eastAsia="Times New Roman" w:hAnsi="Georgia" w:cs="Helvetica"/>
          <w:color w:val="156687"/>
          <w:sz w:val="27"/>
          <w:szCs w:val="27"/>
        </w:rPr>
        <w:t>Include action planning</w:t>
      </w:r>
    </w:p>
    <w:p w:rsidR="00786546" w:rsidRPr="00786546" w:rsidRDefault="00786546" w:rsidP="00786546">
      <w:pPr>
        <w:spacing w:after="0" w:line="240" w:lineRule="auto"/>
        <w:textAlignment w:val="baseline"/>
        <w:rPr>
          <w:rFonts w:ascii="Helvetica" w:eastAsia="Times New Roman" w:hAnsi="Helvetica" w:cs="Helvetica"/>
          <w:color w:val="636363"/>
          <w:sz w:val="21"/>
          <w:szCs w:val="21"/>
        </w:rPr>
      </w:pPr>
      <w:r w:rsidRPr="00786546">
        <w:rPr>
          <w:rFonts w:ascii="Helvetica" w:eastAsia="Times New Roman" w:hAnsi="Helvetica" w:cs="Helvetica"/>
          <w:color w:val="636363"/>
          <w:sz w:val="21"/>
          <w:szCs w:val="21"/>
        </w:rPr>
        <w:t>Make time for all trainees to develop and discuss specific action plans. This greatly increases fruitful action afterward.</w:t>
      </w:r>
    </w:p>
    <w:p w:rsidR="00786546" w:rsidRPr="00786546" w:rsidRDefault="00786546" w:rsidP="00786546">
      <w:pPr>
        <w:spacing w:after="0" w:line="285" w:lineRule="atLeast"/>
        <w:textAlignment w:val="baseline"/>
        <w:outlineLvl w:val="3"/>
        <w:rPr>
          <w:rFonts w:ascii="Georgia" w:eastAsia="Times New Roman" w:hAnsi="Georgia" w:cs="Helvetica"/>
          <w:color w:val="156687"/>
          <w:sz w:val="27"/>
          <w:szCs w:val="27"/>
        </w:rPr>
      </w:pPr>
      <w:r w:rsidRPr="00786546">
        <w:rPr>
          <w:rFonts w:ascii="Georgia" w:eastAsia="Times New Roman" w:hAnsi="Georgia" w:cs="Helvetica"/>
          <w:color w:val="156687"/>
          <w:sz w:val="27"/>
          <w:szCs w:val="27"/>
        </w:rPr>
        <w:t>Provide accountability for action plans</w:t>
      </w:r>
    </w:p>
    <w:p w:rsidR="00786546" w:rsidRPr="00786546" w:rsidRDefault="00786546" w:rsidP="00786546">
      <w:pPr>
        <w:spacing w:after="0" w:line="240" w:lineRule="auto"/>
        <w:textAlignment w:val="baseline"/>
        <w:rPr>
          <w:rFonts w:ascii="Helvetica" w:eastAsia="Times New Roman" w:hAnsi="Helvetica" w:cs="Helvetica"/>
          <w:color w:val="636363"/>
          <w:sz w:val="21"/>
          <w:szCs w:val="21"/>
        </w:rPr>
      </w:pPr>
      <w:r w:rsidRPr="00786546">
        <w:rPr>
          <w:rFonts w:ascii="Helvetica" w:eastAsia="Times New Roman" w:hAnsi="Helvetica" w:cs="Helvetica"/>
          <w:color w:val="636363"/>
          <w:sz w:val="21"/>
          <w:szCs w:val="21"/>
        </w:rPr>
        <w:t xml:space="preserve">People do what we inspect, not what we expect. The more we inspect, the more we can expect. </w:t>
      </w:r>
      <w:proofErr w:type="gramStart"/>
      <w:r w:rsidRPr="00786546">
        <w:rPr>
          <w:rFonts w:ascii="Helvetica" w:eastAsia="Times New Roman" w:hAnsi="Helvetica" w:cs="Helvetica"/>
          <w:color w:val="636363"/>
          <w:sz w:val="21"/>
          <w:szCs w:val="21"/>
        </w:rPr>
        <w:t>At each training</w:t>
      </w:r>
      <w:proofErr w:type="gramEnd"/>
      <w:r w:rsidRPr="00786546">
        <w:rPr>
          <w:rFonts w:ascii="Helvetica" w:eastAsia="Times New Roman" w:hAnsi="Helvetica" w:cs="Helvetica"/>
          <w:color w:val="636363"/>
          <w:sz w:val="21"/>
          <w:szCs w:val="21"/>
        </w:rPr>
        <w:t>, make time to explore how the last training session was applied.</w:t>
      </w:r>
    </w:p>
    <w:p w:rsidR="00786546" w:rsidRPr="00786546" w:rsidRDefault="00786546" w:rsidP="00786546">
      <w:pPr>
        <w:spacing w:after="0" w:line="285" w:lineRule="atLeast"/>
        <w:textAlignment w:val="baseline"/>
        <w:outlineLvl w:val="3"/>
        <w:rPr>
          <w:rFonts w:ascii="Georgia" w:eastAsia="Times New Roman" w:hAnsi="Georgia" w:cs="Helvetica"/>
          <w:color w:val="156687"/>
          <w:sz w:val="27"/>
          <w:szCs w:val="27"/>
        </w:rPr>
      </w:pPr>
      <w:r w:rsidRPr="00786546">
        <w:rPr>
          <w:rFonts w:ascii="Georgia" w:eastAsia="Times New Roman" w:hAnsi="Georgia" w:cs="Helvetica"/>
          <w:color w:val="156687"/>
          <w:sz w:val="27"/>
          <w:szCs w:val="27"/>
        </w:rPr>
        <w:t>Only provide “doers” with advanced training</w:t>
      </w:r>
    </w:p>
    <w:p w:rsidR="00786546" w:rsidRPr="00786546" w:rsidRDefault="00786546" w:rsidP="00786546">
      <w:pPr>
        <w:spacing w:after="0" w:line="240" w:lineRule="auto"/>
        <w:textAlignment w:val="baseline"/>
        <w:rPr>
          <w:rFonts w:ascii="Helvetica" w:eastAsia="Times New Roman" w:hAnsi="Helvetica" w:cs="Helvetica"/>
          <w:color w:val="636363"/>
          <w:sz w:val="21"/>
          <w:szCs w:val="21"/>
        </w:rPr>
      </w:pPr>
      <w:r w:rsidRPr="00786546">
        <w:rPr>
          <w:rFonts w:ascii="Helvetica" w:eastAsia="Times New Roman" w:hAnsi="Helvetica" w:cs="Helvetica"/>
          <w:color w:val="636363"/>
          <w:sz w:val="21"/>
          <w:szCs w:val="21"/>
        </w:rPr>
        <w:t>Training received must be applied. Do not offer advanced training until earlier trainings have produced fruit.</w:t>
      </w:r>
    </w:p>
    <w:p w:rsidR="00786546" w:rsidRPr="00786546" w:rsidRDefault="00786546" w:rsidP="00786546">
      <w:pPr>
        <w:spacing w:after="0" w:line="285" w:lineRule="atLeast"/>
        <w:textAlignment w:val="baseline"/>
        <w:outlineLvl w:val="3"/>
        <w:rPr>
          <w:rFonts w:ascii="Georgia" w:eastAsia="Times New Roman" w:hAnsi="Georgia" w:cs="Helvetica"/>
          <w:color w:val="156687"/>
          <w:sz w:val="27"/>
          <w:szCs w:val="27"/>
        </w:rPr>
      </w:pPr>
      <w:r w:rsidRPr="00786546">
        <w:rPr>
          <w:rFonts w:ascii="Georgia" w:eastAsia="Times New Roman" w:hAnsi="Georgia" w:cs="Helvetica"/>
          <w:color w:val="156687"/>
          <w:sz w:val="27"/>
          <w:szCs w:val="27"/>
        </w:rPr>
        <w:t>Include collaborative learning</w:t>
      </w:r>
    </w:p>
    <w:p w:rsidR="00786546" w:rsidRPr="00786546" w:rsidRDefault="00786546" w:rsidP="00786546">
      <w:pPr>
        <w:spacing w:after="0" w:line="240" w:lineRule="auto"/>
        <w:textAlignment w:val="baseline"/>
        <w:rPr>
          <w:rFonts w:ascii="Helvetica" w:eastAsia="Times New Roman" w:hAnsi="Helvetica" w:cs="Helvetica"/>
          <w:color w:val="636363"/>
          <w:sz w:val="21"/>
          <w:szCs w:val="21"/>
        </w:rPr>
      </w:pPr>
      <w:r w:rsidRPr="00786546">
        <w:rPr>
          <w:rFonts w:ascii="Helvetica" w:eastAsia="Times New Roman" w:hAnsi="Helvetica" w:cs="Helvetica"/>
          <w:color w:val="636363"/>
          <w:sz w:val="21"/>
          <w:szCs w:val="21"/>
        </w:rPr>
        <w:t>Provide time for trainees to share what they have learned regarding whatever specific facet of church planting is being discussed.</w:t>
      </w:r>
    </w:p>
    <w:p w:rsidR="00786546" w:rsidRPr="00786546" w:rsidRDefault="00786546" w:rsidP="00786546">
      <w:pPr>
        <w:spacing w:after="0" w:line="285" w:lineRule="atLeast"/>
        <w:textAlignment w:val="baseline"/>
        <w:outlineLvl w:val="3"/>
        <w:rPr>
          <w:rFonts w:ascii="Georgia" w:eastAsia="Times New Roman" w:hAnsi="Georgia" w:cs="Helvetica"/>
          <w:color w:val="156687"/>
          <w:sz w:val="27"/>
          <w:szCs w:val="27"/>
        </w:rPr>
      </w:pPr>
      <w:r w:rsidRPr="00786546">
        <w:rPr>
          <w:rFonts w:ascii="Georgia" w:eastAsia="Times New Roman" w:hAnsi="Georgia" w:cs="Helvetica"/>
          <w:color w:val="156687"/>
          <w:sz w:val="27"/>
          <w:szCs w:val="27"/>
        </w:rPr>
        <w:t>Use a variety of prayer models</w:t>
      </w:r>
    </w:p>
    <w:p w:rsidR="00786546" w:rsidRPr="00786546" w:rsidRDefault="00786546" w:rsidP="00786546">
      <w:pPr>
        <w:spacing w:after="0" w:line="240" w:lineRule="auto"/>
        <w:textAlignment w:val="baseline"/>
        <w:rPr>
          <w:rFonts w:ascii="Helvetica" w:eastAsia="Times New Roman" w:hAnsi="Helvetica" w:cs="Helvetica"/>
          <w:color w:val="636363"/>
          <w:sz w:val="21"/>
          <w:szCs w:val="21"/>
        </w:rPr>
      </w:pPr>
      <w:r w:rsidRPr="00786546">
        <w:rPr>
          <w:rFonts w:ascii="Helvetica" w:eastAsia="Times New Roman" w:hAnsi="Helvetica" w:cs="Helvetica"/>
          <w:color w:val="636363"/>
          <w:sz w:val="21"/>
          <w:szCs w:val="21"/>
        </w:rPr>
        <w:t>Introduce trainees to a variety of forms they can apply in their work.</w:t>
      </w:r>
    </w:p>
    <w:p w:rsidR="00786546" w:rsidRPr="00786546" w:rsidRDefault="00786546" w:rsidP="00786546">
      <w:pPr>
        <w:spacing w:after="0" w:line="285" w:lineRule="atLeast"/>
        <w:textAlignment w:val="baseline"/>
        <w:outlineLvl w:val="3"/>
        <w:rPr>
          <w:rFonts w:ascii="Georgia" w:eastAsia="Times New Roman" w:hAnsi="Georgia" w:cs="Helvetica"/>
          <w:color w:val="156687"/>
          <w:sz w:val="27"/>
          <w:szCs w:val="27"/>
        </w:rPr>
      </w:pPr>
      <w:r w:rsidRPr="00786546">
        <w:rPr>
          <w:rFonts w:ascii="Georgia" w:eastAsia="Times New Roman" w:hAnsi="Georgia" w:cs="Helvetica"/>
          <w:color w:val="156687"/>
          <w:sz w:val="27"/>
          <w:szCs w:val="27"/>
        </w:rPr>
        <w:t>Balance inspiration with practical instruction</w:t>
      </w:r>
    </w:p>
    <w:p w:rsidR="00786546" w:rsidRPr="00786546" w:rsidRDefault="00786546" w:rsidP="00786546">
      <w:pPr>
        <w:spacing w:after="0" w:line="240" w:lineRule="auto"/>
        <w:textAlignment w:val="baseline"/>
        <w:rPr>
          <w:rFonts w:ascii="Helvetica" w:eastAsia="Times New Roman" w:hAnsi="Helvetica" w:cs="Helvetica"/>
          <w:color w:val="636363"/>
          <w:sz w:val="21"/>
          <w:szCs w:val="21"/>
        </w:rPr>
      </w:pPr>
      <w:r w:rsidRPr="00786546">
        <w:rPr>
          <w:rFonts w:ascii="Helvetica" w:eastAsia="Times New Roman" w:hAnsi="Helvetica" w:cs="Helvetica"/>
          <w:color w:val="636363"/>
          <w:sz w:val="21"/>
          <w:szCs w:val="21"/>
        </w:rPr>
        <w:t>Some seminars are high on inspiration but lack practical training, while other seminars provide great how-</w:t>
      </w:r>
      <w:proofErr w:type="spellStart"/>
      <w:r w:rsidRPr="00786546">
        <w:rPr>
          <w:rFonts w:ascii="Helvetica" w:eastAsia="Times New Roman" w:hAnsi="Helvetica" w:cs="Helvetica"/>
          <w:color w:val="636363"/>
          <w:sz w:val="21"/>
          <w:szCs w:val="21"/>
        </w:rPr>
        <w:t>tos</w:t>
      </w:r>
      <w:proofErr w:type="spellEnd"/>
      <w:r w:rsidRPr="00786546">
        <w:rPr>
          <w:rFonts w:ascii="Helvetica" w:eastAsia="Times New Roman" w:hAnsi="Helvetica" w:cs="Helvetica"/>
          <w:color w:val="636363"/>
          <w:sz w:val="21"/>
          <w:szCs w:val="21"/>
        </w:rPr>
        <w:t xml:space="preserve"> but fail to inspire. Provide a balance.</w:t>
      </w:r>
    </w:p>
    <w:p w:rsidR="00786546" w:rsidRPr="00786546" w:rsidRDefault="00786546" w:rsidP="00786546">
      <w:pPr>
        <w:spacing w:after="0" w:line="285" w:lineRule="atLeast"/>
        <w:textAlignment w:val="baseline"/>
        <w:outlineLvl w:val="3"/>
        <w:rPr>
          <w:rFonts w:ascii="Georgia" w:eastAsia="Times New Roman" w:hAnsi="Georgia" w:cs="Helvetica"/>
          <w:color w:val="156687"/>
          <w:sz w:val="27"/>
          <w:szCs w:val="27"/>
        </w:rPr>
      </w:pPr>
      <w:r w:rsidRPr="00786546">
        <w:rPr>
          <w:rFonts w:ascii="Georgia" w:eastAsia="Times New Roman" w:hAnsi="Georgia" w:cs="Helvetica"/>
          <w:color w:val="156687"/>
          <w:sz w:val="27"/>
          <w:szCs w:val="27"/>
        </w:rPr>
        <w:t>Use instructors who are also practitioners</w:t>
      </w:r>
    </w:p>
    <w:p w:rsidR="00786546" w:rsidRPr="00786546" w:rsidRDefault="00786546" w:rsidP="00786546">
      <w:pPr>
        <w:spacing w:after="0" w:line="240" w:lineRule="auto"/>
        <w:textAlignment w:val="baseline"/>
        <w:rPr>
          <w:rFonts w:ascii="Helvetica" w:eastAsia="Times New Roman" w:hAnsi="Helvetica" w:cs="Helvetica"/>
          <w:color w:val="636363"/>
          <w:sz w:val="21"/>
          <w:szCs w:val="21"/>
        </w:rPr>
      </w:pPr>
      <w:r w:rsidRPr="00786546">
        <w:rPr>
          <w:rFonts w:ascii="Helvetica" w:eastAsia="Times New Roman" w:hAnsi="Helvetica" w:cs="Helvetica"/>
          <w:color w:val="636363"/>
          <w:sz w:val="21"/>
          <w:szCs w:val="21"/>
        </w:rPr>
        <w:t>Many pastors attend church planting trainings and love to immediately teach what they learned without first applying these things themselves. Only use instructors who are currently fruitful in planting churches. Ministry illustrations should be current, not from many years in the past.</w:t>
      </w:r>
    </w:p>
    <w:p w:rsidR="00786546" w:rsidRPr="00786546" w:rsidRDefault="00786546" w:rsidP="00786546">
      <w:pPr>
        <w:spacing w:after="0" w:line="285" w:lineRule="atLeast"/>
        <w:textAlignment w:val="baseline"/>
        <w:outlineLvl w:val="3"/>
        <w:rPr>
          <w:rFonts w:ascii="Georgia" w:eastAsia="Times New Roman" w:hAnsi="Georgia" w:cs="Helvetica"/>
          <w:color w:val="156687"/>
          <w:sz w:val="27"/>
          <w:szCs w:val="27"/>
        </w:rPr>
      </w:pPr>
      <w:r w:rsidRPr="00786546">
        <w:rPr>
          <w:rFonts w:ascii="Georgia" w:eastAsia="Times New Roman" w:hAnsi="Georgia" w:cs="Helvetica"/>
          <w:color w:val="156687"/>
          <w:sz w:val="27"/>
          <w:szCs w:val="27"/>
        </w:rPr>
        <w:t>Make the training financially self-sustaining</w:t>
      </w:r>
    </w:p>
    <w:p w:rsidR="00786546" w:rsidRPr="00786546" w:rsidRDefault="00786546" w:rsidP="00786546">
      <w:pPr>
        <w:spacing w:after="0" w:line="240" w:lineRule="auto"/>
        <w:textAlignment w:val="baseline"/>
        <w:rPr>
          <w:rFonts w:ascii="Helvetica" w:eastAsia="Times New Roman" w:hAnsi="Helvetica" w:cs="Helvetica"/>
          <w:color w:val="636363"/>
          <w:sz w:val="21"/>
          <w:szCs w:val="21"/>
        </w:rPr>
      </w:pPr>
      <w:r w:rsidRPr="00786546">
        <w:rPr>
          <w:rFonts w:ascii="Helvetica" w:eastAsia="Times New Roman" w:hAnsi="Helvetica" w:cs="Helvetica"/>
          <w:color w:val="636363"/>
          <w:sz w:val="21"/>
          <w:szCs w:val="21"/>
        </w:rPr>
        <w:lastRenderedPageBreak/>
        <w:t>Trainings can multiply indefinitely when they are financially self-sustaining, and delegates have a greater appreciation for what they pay for. Rather than raising money for trainings, let delegates raise the funds to cover training received.</w:t>
      </w:r>
    </w:p>
    <w:p w:rsidR="00786546" w:rsidRPr="00786546" w:rsidRDefault="00786546" w:rsidP="00786546">
      <w:pPr>
        <w:spacing w:after="0" w:line="285" w:lineRule="atLeast"/>
        <w:textAlignment w:val="baseline"/>
        <w:outlineLvl w:val="3"/>
        <w:rPr>
          <w:rFonts w:ascii="Georgia" w:eastAsia="Times New Roman" w:hAnsi="Georgia" w:cs="Helvetica"/>
          <w:color w:val="156687"/>
          <w:sz w:val="27"/>
          <w:szCs w:val="27"/>
        </w:rPr>
      </w:pPr>
      <w:r w:rsidRPr="00786546">
        <w:rPr>
          <w:rFonts w:ascii="Georgia" w:eastAsia="Times New Roman" w:hAnsi="Georgia" w:cs="Helvetica"/>
          <w:color w:val="156687"/>
          <w:sz w:val="27"/>
          <w:szCs w:val="27"/>
        </w:rPr>
        <w:t>Measure results in new churches planted</w:t>
      </w:r>
    </w:p>
    <w:p w:rsidR="00786546" w:rsidRPr="00786546" w:rsidRDefault="00786546" w:rsidP="00786546">
      <w:pPr>
        <w:spacing w:after="0" w:line="240" w:lineRule="auto"/>
        <w:textAlignment w:val="baseline"/>
        <w:rPr>
          <w:rFonts w:ascii="Helvetica" w:eastAsia="Times New Roman" w:hAnsi="Helvetica" w:cs="Helvetica"/>
          <w:color w:val="636363"/>
          <w:sz w:val="21"/>
          <w:szCs w:val="21"/>
        </w:rPr>
      </w:pPr>
      <w:r w:rsidRPr="00786546">
        <w:rPr>
          <w:rFonts w:ascii="Helvetica" w:eastAsia="Times New Roman" w:hAnsi="Helvetica" w:cs="Helvetica"/>
          <w:color w:val="636363"/>
          <w:sz w:val="21"/>
          <w:szCs w:val="21"/>
        </w:rPr>
        <w:t>Success should be measured by how many new churches are planted in how many generations, not how many attended, or finished the training.</w:t>
      </w:r>
    </w:p>
    <w:p w:rsidR="00786546" w:rsidRPr="00786546" w:rsidRDefault="00786546" w:rsidP="00786546">
      <w:pPr>
        <w:spacing w:after="0" w:line="285" w:lineRule="atLeast"/>
        <w:textAlignment w:val="baseline"/>
        <w:outlineLvl w:val="3"/>
        <w:rPr>
          <w:rFonts w:ascii="Georgia" w:eastAsia="Times New Roman" w:hAnsi="Georgia" w:cs="Helvetica"/>
          <w:color w:val="156687"/>
          <w:sz w:val="27"/>
          <w:szCs w:val="27"/>
        </w:rPr>
      </w:pPr>
      <w:proofErr w:type="gramStart"/>
      <w:r w:rsidRPr="00786546">
        <w:rPr>
          <w:rFonts w:ascii="Georgia" w:eastAsia="Times New Roman" w:hAnsi="Georgia" w:cs="Helvetica"/>
          <w:color w:val="156687"/>
          <w:sz w:val="27"/>
          <w:szCs w:val="27"/>
        </w:rPr>
        <w:t>In each training</w:t>
      </w:r>
      <w:proofErr w:type="gramEnd"/>
      <w:r w:rsidRPr="00786546">
        <w:rPr>
          <w:rFonts w:ascii="Georgia" w:eastAsia="Times New Roman" w:hAnsi="Georgia" w:cs="Helvetica"/>
          <w:color w:val="156687"/>
          <w:sz w:val="27"/>
          <w:szCs w:val="27"/>
        </w:rPr>
        <w:t>, multiply new networks</w:t>
      </w:r>
    </w:p>
    <w:p w:rsidR="00786546" w:rsidRPr="00786546" w:rsidRDefault="00786546" w:rsidP="00786546">
      <w:pPr>
        <w:spacing w:after="0" w:line="240" w:lineRule="auto"/>
        <w:textAlignment w:val="baseline"/>
        <w:rPr>
          <w:rFonts w:ascii="Helvetica" w:eastAsia="Times New Roman" w:hAnsi="Helvetica" w:cs="Helvetica"/>
          <w:color w:val="636363"/>
          <w:sz w:val="21"/>
          <w:szCs w:val="21"/>
        </w:rPr>
      </w:pPr>
      <w:r w:rsidRPr="00786546">
        <w:rPr>
          <w:rFonts w:ascii="Helvetica" w:eastAsia="Times New Roman" w:hAnsi="Helvetica" w:cs="Helvetica"/>
          <w:color w:val="636363"/>
          <w:sz w:val="21"/>
          <w:szCs w:val="21"/>
        </w:rPr>
        <w:t>Always ask who has contacts that would like to receive church planting training.</w:t>
      </w:r>
    </w:p>
    <w:p w:rsidR="00786546" w:rsidRPr="00786546" w:rsidRDefault="00786546" w:rsidP="00786546">
      <w:pPr>
        <w:spacing w:after="0" w:line="285" w:lineRule="atLeast"/>
        <w:textAlignment w:val="baseline"/>
        <w:outlineLvl w:val="3"/>
        <w:rPr>
          <w:rFonts w:ascii="Georgia" w:eastAsia="Times New Roman" w:hAnsi="Georgia" w:cs="Helvetica"/>
          <w:color w:val="156687"/>
          <w:sz w:val="27"/>
          <w:szCs w:val="27"/>
        </w:rPr>
      </w:pPr>
      <w:r w:rsidRPr="00786546">
        <w:rPr>
          <w:rFonts w:ascii="Georgia" w:eastAsia="Times New Roman" w:hAnsi="Georgia" w:cs="Helvetica"/>
          <w:color w:val="156687"/>
          <w:sz w:val="27"/>
          <w:szCs w:val="27"/>
        </w:rPr>
        <w:t>Constantly evaluate and improve</w:t>
      </w:r>
    </w:p>
    <w:p w:rsidR="00786546" w:rsidRPr="00786546" w:rsidRDefault="00786546" w:rsidP="00786546">
      <w:pPr>
        <w:spacing w:after="0" w:line="240" w:lineRule="auto"/>
        <w:textAlignment w:val="baseline"/>
        <w:rPr>
          <w:rFonts w:ascii="Helvetica" w:eastAsia="Times New Roman" w:hAnsi="Helvetica" w:cs="Helvetica"/>
          <w:color w:val="636363"/>
          <w:sz w:val="21"/>
          <w:szCs w:val="21"/>
        </w:rPr>
      </w:pPr>
      <w:r w:rsidRPr="00786546">
        <w:rPr>
          <w:rFonts w:ascii="Helvetica" w:eastAsia="Times New Roman" w:hAnsi="Helvetica" w:cs="Helvetica"/>
          <w:color w:val="636363"/>
          <w:sz w:val="21"/>
          <w:szCs w:val="21"/>
        </w:rPr>
        <w:t xml:space="preserve">Compare notes with other trainers and learn from one another. Fix what’s not working well. </w:t>
      </w:r>
      <w:proofErr w:type="gramStart"/>
      <w:r w:rsidRPr="00786546">
        <w:rPr>
          <w:rFonts w:ascii="Helvetica" w:eastAsia="Times New Roman" w:hAnsi="Helvetica" w:cs="Helvetica"/>
          <w:color w:val="636363"/>
          <w:sz w:val="21"/>
          <w:szCs w:val="21"/>
        </w:rPr>
        <w:t>Experiment.</w:t>
      </w:r>
      <w:proofErr w:type="gramEnd"/>
      <w:r w:rsidRPr="00786546">
        <w:rPr>
          <w:rFonts w:ascii="Helvetica" w:eastAsia="Times New Roman" w:hAnsi="Helvetica" w:cs="Helvetica"/>
          <w:color w:val="636363"/>
          <w:sz w:val="21"/>
          <w:szCs w:val="21"/>
        </w:rPr>
        <w:t xml:space="preserve"> Keep improving. </w:t>
      </w:r>
    </w:p>
    <w:p w:rsidR="00786546" w:rsidRPr="00786546" w:rsidRDefault="00786546" w:rsidP="00786546">
      <w:pPr>
        <w:shd w:val="clear" w:color="auto" w:fill="FEFEFE"/>
        <w:spacing w:after="0" w:line="330" w:lineRule="atLeast"/>
        <w:textAlignment w:val="baseline"/>
        <w:outlineLvl w:val="2"/>
        <w:rPr>
          <w:rFonts w:ascii="Georgia" w:eastAsia="Times New Roman" w:hAnsi="Georgia" w:cs="Times New Roman"/>
          <w:color w:val="156687"/>
          <w:sz w:val="30"/>
          <w:szCs w:val="30"/>
        </w:rPr>
      </w:pPr>
      <w:r w:rsidRPr="00786546">
        <w:rPr>
          <w:rFonts w:ascii="Georgia" w:eastAsia="Times New Roman" w:hAnsi="Georgia" w:cs="Times New Roman"/>
          <w:color w:val="156687"/>
          <w:sz w:val="30"/>
          <w:szCs w:val="30"/>
        </w:rPr>
        <w:t>Conclusion</w:t>
      </w:r>
    </w:p>
    <w:p w:rsidR="00786546" w:rsidRPr="00786546" w:rsidRDefault="00786546" w:rsidP="00786546">
      <w:pPr>
        <w:shd w:val="clear" w:color="auto" w:fill="FEFEFE"/>
        <w:spacing w:after="0" w:line="240" w:lineRule="auto"/>
        <w:textAlignment w:val="baseline"/>
        <w:rPr>
          <w:rFonts w:ascii="Helvetica" w:eastAsia="Times New Roman" w:hAnsi="Helvetica" w:cs="Helvetica"/>
          <w:color w:val="636363"/>
          <w:sz w:val="21"/>
          <w:szCs w:val="21"/>
        </w:rPr>
      </w:pPr>
      <w:r w:rsidRPr="00786546">
        <w:rPr>
          <w:rFonts w:ascii="Helvetica" w:eastAsia="Times New Roman" w:hAnsi="Helvetica" w:cs="Helvetica"/>
          <w:color w:val="636363"/>
          <w:sz w:val="21"/>
          <w:szCs w:val="21"/>
        </w:rPr>
        <w:t>Are any of the items suggested not yet a part of your training?</w:t>
      </w:r>
    </w:p>
    <w:p w:rsidR="00786546" w:rsidRPr="00786546" w:rsidRDefault="00786546" w:rsidP="00786546">
      <w:pPr>
        <w:shd w:val="clear" w:color="auto" w:fill="FEFEFE"/>
        <w:spacing w:after="0" w:line="240" w:lineRule="auto"/>
        <w:textAlignment w:val="baseline"/>
        <w:rPr>
          <w:rFonts w:ascii="Helvetica" w:eastAsia="Times New Roman" w:hAnsi="Helvetica" w:cs="Helvetica"/>
          <w:color w:val="636363"/>
          <w:sz w:val="21"/>
          <w:szCs w:val="21"/>
        </w:rPr>
      </w:pPr>
      <w:r w:rsidRPr="00786546">
        <w:rPr>
          <w:rFonts w:ascii="Helvetica" w:eastAsia="Times New Roman" w:hAnsi="Helvetica" w:cs="Helvetica"/>
          <w:color w:val="636363"/>
          <w:sz w:val="21"/>
          <w:szCs w:val="21"/>
        </w:rPr>
        <w:t>What adjustments could you make to build in these missing or weak components?</w:t>
      </w:r>
    </w:p>
    <w:p w:rsidR="00EC3573" w:rsidRDefault="00EC3573"/>
    <w:sectPr w:rsidR="00EC3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546"/>
    <w:rsid w:val="00786546"/>
    <w:rsid w:val="00E934BC"/>
    <w:rsid w:val="00EC3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865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865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8654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54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8654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86546"/>
    <w:rPr>
      <w:rFonts w:ascii="Times New Roman" w:eastAsia="Times New Roman" w:hAnsi="Times New Roman" w:cs="Times New Roman"/>
      <w:b/>
      <w:bCs/>
      <w:sz w:val="24"/>
      <w:szCs w:val="24"/>
    </w:rPr>
  </w:style>
  <w:style w:type="paragraph" w:customStyle="1" w:styleId="byline">
    <w:name w:val="byline"/>
    <w:basedOn w:val="Normal"/>
    <w:rsid w:val="0078654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8654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86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546"/>
    <w:rPr>
      <w:rFonts w:ascii="Tahoma" w:hAnsi="Tahoma" w:cs="Tahoma"/>
      <w:sz w:val="16"/>
      <w:szCs w:val="16"/>
    </w:rPr>
  </w:style>
  <w:style w:type="character" w:styleId="Hyperlink">
    <w:name w:val="Hyperlink"/>
    <w:basedOn w:val="DefaultParagraphFont"/>
    <w:uiPriority w:val="99"/>
    <w:unhideWhenUsed/>
    <w:rsid w:val="0078654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865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865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8654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54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8654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86546"/>
    <w:rPr>
      <w:rFonts w:ascii="Times New Roman" w:eastAsia="Times New Roman" w:hAnsi="Times New Roman" w:cs="Times New Roman"/>
      <w:b/>
      <w:bCs/>
      <w:sz w:val="24"/>
      <w:szCs w:val="24"/>
    </w:rPr>
  </w:style>
  <w:style w:type="paragraph" w:customStyle="1" w:styleId="byline">
    <w:name w:val="byline"/>
    <w:basedOn w:val="Normal"/>
    <w:rsid w:val="0078654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8654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86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546"/>
    <w:rPr>
      <w:rFonts w:ascii="Tahoma" w:hAnsi="Tahoma" w:cs="Tahoma"/>
      <w:sz w:val="16"/>
      <w:szCs w:val="16"/>
    </w:rPr>
  </w:style>
  <w:style w:type="character" w:styleId="Hyperlink">
    <w:name w:val="Hyperlink"/>
    <w:basedOn w:val="DefaultParagraphFont"/>
    <w:uiPriority w:val="99"/>
    <w:unhideWhenUsed/>
    <w:rsid w:val="007865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60038">
      <w:bodyDiv w:val="1"/>
      <w:marLeft w:val="0"/>
      <w:marRight w:val="0"/>
      <w:marTop w:val="0"/>
      <w:marBottom w:val="0"/>
      <w:divBdr>
        <w:top w:val="none" w:sz="0" w:space="0" w:color="auto"/>
        <w:left w:val="none" w:sz="0" w:space="0" w:color="auto"/>
        <w:bottom w:val="none" w:sz="0" w:space="0" w:color="auto"/>
        <w:right w:val="none" w:sz="0" w:space="0" w:color="auto"/>
      </w:divBdr>
      <w:divsChild>
        <w:div w:id="876091681">
          <w:marLeft w:val="0"/>
          <w:marRight w:val="0"/>
          <w:marTop w:val="0"/>
          <w:marBottom w:val="0"/>
          <w:divBdr>
            <w:top w:val="none" w:sz="0" w:space="0" w:color="auto"/>
            <w:left w:val="none" w:sz="0" w:space="0" w:color="auto"/>
            <w:bottom w:val="none" w:sz="0" w:space="0" w:color="auto"/>
            <w:right w:val="none" w:sz="0" w:space="0" w:color="auto"/>
          </w:divBdr>
          <w:divsChild>
            <w:div w:id="357120576">
              <w:blockQuote w:val="1"/>
              <w:marLeft w:val="600"/>
              <w:marRight w:val="600"/>
              <w:marTop w:val="150"/>
              <w:marBottom w:val="240"/>
              <w:divBdr>
                <w:top w:val="single" w:sz="6" w:space="4" w:color="156687"/>
                <w:left w:val="none" w:sz="0" w:space="31" w:color="auto"/>
                <w:bottom w:val="single" w:sz="6" w:space="4" w:color="156687"/>
                <w:right w:val="none" w:sz="0" w:space="0" w:color="auto"/>
              </w:divBdr>
            </w:div>
          </w:divsChild>
        </w:div>
        <w:div w:id="1110972835">
          <w:marLeft w:val="0"/>
          <w:marRight w:val="0"/>
          <w:marTop w:val="0"/>
          <w:marBottom w:val="0"/>
          <w:divBdr>
            <w:top w:val="none" w:sz="0" w:space="0" w:color="auto"/>
            <w:left w:val="none" w:sz="0" w:space="0" w:color="auto"/>
            <w:bottom w:val="none" w:sz="0" w:space="0" w:color="auto"/>
            <w:right w:val="none" w:sz="0" w:space="0" w:color="auto"/>
          </w:divBdr>
        </w:div>
        <w:div w:id="1420911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issionfrontiers.org/issue/article/what-makes-a-cpm-training-fruitfu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D</cp:lastModifiedBy>
  <cp:revision>1</cp:revision>
  <dcterms:created xsi:type="dcterms:W3CDTF">2014-03-08T13:53:00Z</dcterms:created>
  <dcterms:modified xsi:type="dcterms:W3CDTF">2014-03-09T00:26:00Z</dcterms:modified>
</cp:coreProperties>
</file>