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D6C" w:rsidRDefault="00465D6C">
      <w:bookmarkStart w:id="0" w:name="_GoBack"/>
      <w:bookmarkEnd w:id="0"/>
    </w:p>
    <w:p w:rsidR="00D704BB" w:rsidRDefault="00D704BB">
      <w:r>
        <w:t xml:space="preserve">Resuelve los siguientes problemas fundamentando tu respuesta usando el “Reglamento Académico de para los alumnos de Carreras Profesionales”. Prepara una presentación para el resto de la clase </w:t>
      </w:r>
    </w:p>
    <w:p w:rsidR="00D704BB" w:rsidRDefault="00D704BB">
      <w:r>
        <w:t>Problema 1 Sharon es una estudiante originaria de Europa del este, originalmente vino de visita un semestre a México, gracias al apoyo del Club Rotario. Le gustó la forma de trabajar del TEC y desea entrar a la carrera de ITC. Ella ya había realizado algunos estudios universitarios en su país. ¿Qué procede, cómo la podemos ayudar? Por cierto, entre otras cosas quiere revalidar Física 1; ¿Qué va a suceder si no acredita el examen de ubicación de física?</w:t>
      </w:r>
    </w:p>
    <w:p w:rsidR="00FA5AF4" w:rsidRPr="00FA5AF4" w:rsidRDefault="00FA5AF4">
      <w:pPr>
        <w:rPr>
          <w:i/>
        </w:rPr>
      </w:pPr>
      <w:r>
        <w:tab/>
      </w:r>
      <w:r w:rsidRPr="00FA5AF4">
        <w:rPr>
          <w:i/>
        </w:rPr>
        <w:t xml:space="preserve">Si no acredita la materia entonces tendrá que cursar el remedial de esta.  </w:t>
      </w:r>
      <w:r>
        <w:rPr>
          <w:i/>
        </w:rPr>
        <w:t>Tiene que ser admitida mediante el proceso de</w:t>
      </w:r>
      <w:r w:rsidRPr="00FA5AF4">
        <w:rPr>
          <w:i/>
        </w:rPr>
        <w:t xml:space="preserve"> alumna de transferencia externa.</w:t>
      </w:r>
      <w:r>
        <w:rPr>
          <w:i/>
        </w:rPr>
        <w:t xml:space="preserve"> Puede revalidar </w:t>
      </w:r>
      <w:r w:rsidR="00DF67BF">
        <w:rPr>
          <w:i/>
        </w:rPr>
        <w:t>materias acordes</w:t>
      </w:r>
      <w:r>
        <w:rPr>
          <w:i/>
        </w:rPr>
        <w:t xml:space="preserve"> al curso que va a tomar en el Tec.</w:t>
      </w:r>
    </w:p>
    <w:p w:rsidR="00D704BB" w:rsidRDefault="00D704BB">
      <w:r>
        <w:t xml:space="preserve"> Problema 2 Enrique cursa 1er semestre de IT117, pero una de sus materias se imparte lunes y jueves a las 7:00 am. Quiere cambiar esta materia por TI2011 Administración y evaluación de proyectos, materia que le aparece como opción dentro de OP1017 en 5to semestre. Ya revisó el plan de estudios y no tiene requisitos de haber cursado una materia previa. ¿Puede cursarla? </w:t>
      </w:r>
    </w:p>
    <w:p w:rsidR="00FA5AF4" w:rsidRPr="00DF67BF" w:rsidRDefault="00FA5AF4">
      <w:pPr>
        <w:rPr>
          <w:i/>
        </w:rPr>
      </w:pPr>
      <w:r>
        <w:tab/>
      </w:r>
      <w:r w:rsidR="00DF67BF">
        <w:rPr>
          <w:i/>
        </w:rPr>
        <w:t>No puede cursarla porque la diferencia es mayor a 3 semestres.</w:t>
      </w:r>
    </w:p>
    <w:p w:rsidR="00D704BB" w:rsidRDefault="00D704BB">
      <w:r>
        <w:t xml:space="preserve">Problema 3 Mónica quiere llevar Sistemas operativos y va a inscribir Fundamentos de programación por tercera ocasión, entre otros detalles el semestre pasado cursó Organización computacional, pero la reprobó ¿podrá inscribir operativos? </w:t>
      </w:r>
    </w:p>
    <w:p w:rsidR="00DF67BF" w:rsidRPr="00DF67BF" w:rsidRDefault="00DF67BF">
      <w:pPr>
        <w:rPr>
          <w:i/>
        </w:rPr>
      </w:pPr>
      <w:r>
        <w:tab/>
      </w:r>
      <w:r>
        <w:rPr>
          <w:i/>
        </w:rPr>
        <w:t xml:space="preserve">No ha pasado Organización computacional y al no haber pasado fundamentos de programación no se le permite inscribir Sistemas operativos. </w:t>
      </w:r>
      <w:proofErr w:type="gramStart"/>
      <w:r>
        <w:rPr>
          <w:i/>
        </w:rPr>
        <w:t>Además</w:t>
      </w:r>
      <w:proofErr w:type="gramEnd"/>
      <w:r>
        <w:rPr>
          <w:i/>
        </w:rPr>
        <w:t xml:space="preserve"> que uno de los requisitos es programación 2.</w:t>
      </w:r>
    </w:p>
    <w:p w:rsidR="00D704BB" w:rsidRDefault="00D704BB">
      <w:r>
        <w:t xml:space="preserve">Problema 4 Santiago reprobó 2 materias en enero mayo 2017, 3 más en agosto diciembre del 2017 y tuvo mala suerte con otras 2 materias más el semestre enero mayo 2018. No está seguro </w:t>
      </w:r>
      <w:proofErr w:type="gramStart"/>
      <w:r>
        <w:t>que</w:t>
      </w:r>
      <w:proofErr w:type="gramEnd"/>
      <w:r>
        <w:t xml:space="preserve"> le puede pasar. ¿le ayudas?</w:t>
      </w:r>
    </w:p>
    <w:p w:rsidR="00DF67BF" w:rsidRDefault="00DF67BF">
      <w:pPr>
        <w:rPr>
          <w:i/>
        </w:rPr>
      </w:pPr>
      <w:r>
        <w:tab/>
      </w:r>
      <w:r>
        <w:rPr>
          <w:i/>
        </w:rPr>
        <w:t>Podrá completar su carga académica con materias de su plan de estudios de acuerdo con la normativa del programa de apoyo académico. De no ser así, se le da de baja académica.</w:t>
      </w:r>
    </w:p>
    <w:p w:rsidR="00DF67BF" w:rsidRPr="00DF67BF" w:rsidRDefault="00DF67BF" w:rsidP="00DF67BF">
      <w:pPr>
        <w:ind w:left="720"/>
        <w:rPr>
          <w:i/>
        </w:rPr>
      </w:pPr>
      <w:r>
        <w:rPr>
          <w:i/>
        </w:rPr>
        <w:t>Después de haber cursado el programa de apoyo académico y reprueba otras 2 materias, igual se la da de baja académica.</w:t>
      </w:r>
    </w:p>
    <w:p w:rsidR="00DF67BF" w:rsidRDefault="00DF67BF"/>
    <w:p w:rsidR="00DF67BF" w:rsidRDefault="00DF67BF"/>
    <w:p w:rsidR="00DF67BF" w:rsidRDefault="00DF67BF"/>
    <w:p w:rsidR="00DF67BF" w:rsidRDefault="00DF67BF"/>
    <w:p w:rsidR="00DF67BF" w:rsidRDefault="00DF67BF"/>
    <w:p w:rsidR="00DF67BF" w:rsidRDefault="00DF67BF"/>
    <w:p w:rsidR="00D704BB" w:rsidRDefault="00D704BB">
      <w:r>
        <w:t xml:space="preserve"> Problema 5 Alejandro obtuvo 90 de promedio el semestre pasado y como está pensando cursar 5 materias en su último semestre, en algún momento quiere llevar una materia de sobrecarga. Ya revisó su horario y para el próximo semestre hay 7 materias que no se le empalman y cumple los requisitos. ¿aplica? </w:t>
      </w:r>
    </w:p>
    <w:p w:rsidR="00DF67BF" w:rsidRPr="00DF67BF" w:rsidRDefault="00DF67BF">
      <w:pPr>
        <w:rPr>
          <w:i/>
        </w:rPr>
      </w:pPr>
      <w:r>
        <w:tab/>
      </w:r>
      <w:r>
        <w:rPr>
          <w:i/>
        </w:rPr>
        <w:t xml:space="preserve">Si puede llevar sobrecarga </w:t>
      </w:r>
    </w:p>
    <w:p w:rsidR="00DF67BF" w:rsidRDefault="00DF67BF"/>
    <w:p w:rsidR="00D704BB" w:rsidRDefault="00D704BB">
      <w:r>
        <w:t>Problema 6 Cristina estuvo enferma y faltó a la primera semana de clases. En el segundo parcial se casó su hermana en Guadalajara y faltó el miércoles, jueves y viernes de una semana. Como inglés la lleva a las 7:00 de la mañana lunes, miércoles y jueves; está preocupada porque ya tiene otras 6 faltas por no haberse levantado a tiempo. ¿Qué va a pasar?</w:t>
      </w:r>
    </w:p>
    <w:p w:rsidR="00DF67BF" w:rsidRPr="00DF67BF" w:rsidRDefault="00DF67BF">
      <w:pPr>
        <w:rPr>
          <w:i/>
        </w:rPr>
      </w:pPr>
      <w:r>
        <w:tab/>
      </w:r>
      <w:r w:rsidR="005B2700">
        <w:rPr>
          <w:i/>
        </w:rPr>
        <w:t>Le queda una falta en inglés. También una semana más.</w:t>
      </w:r>
    </w:p>
    <w:p w:rsidR="00D704BB" w:rsidRDefault="00D704BB">
      <w:r>
        <w:t xml:space="preserve">Problema 7 Gabriela desea ir a probar suerte a la calurosa Ciudad de Monterrey; quiere hacer uno o dos semestres por allá. ¿se puede, qué debe hacer? </w:t>
      </w:r>
    </w:p>
    <w:p w:rsidR="005B2700" w:rsidRPr="005B2700" w:rsidRDefault="005B2700">
      <w:pPr>
        <w:rPr>
          <w:i/>
        </w:rPr>
      </w:pPr>
      <w:r>
        <w:tab/>
      </w:r>
      <w:r>
        <w:rPr>
          <w:i/>
        </w:rPr>
        <w:t>Puede hacer transferencia de campus.</w:t>
      </w:r>
    </w:p>
    <w:p w:rsidR="00D704BB" w:rsidRDefault="00D704BB">
      <w:r>
        <w:t>Problema 8 Arturo de ITC quiere llevar Sistemas inteligentes de noveno. El semestre pasado cursó y reprobó Lenguajes de programación de séptimo ¿podrá? ¿qué va a pasar si adicional a esa materia le faltan otras 5 qué le recomendarías?</w:t>
      </w:r>
    </w:p>
    <w:p w:rsidR="005B2700" w:rsidRDefault="005B2700">
      <w:pPr>
        <w:rPr>
          <w:i/>
        </w:rPr>
      </w:pPr>
      <w:r>
        <w:tab/>
      </w:r>
      <w:r>
        <w:rPr>
          <w:i/>
        </w:rPr>
        <w:t>No puede cursarlo porque lenguajes de programación es requisito y lo reprobó.</w:t>
      </w:r>
    </w:p>
    <w:p w:rsidR="005B2700" w:rsidRPr="005B2700" w:rsidRDefault="005B2700">
      <w:pPr>
        <w:rPr>
          <w:i/>
        </w:rPr>
      </w:pPr>
      <w:r>
        <w:rPr>
          <w:i/>
        </w:rPr>
        <w:tab/>
      </w:r>
    </w:p>
    <w:sectPr w:rsidR="005B2700" w:rsidRPr="005B27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65E" w:rsidRDefault="004C165E" w:rsidP="00D704BB">
      <w:pPr>
        <w:spacing w:after="0" w:line="240" w:lineRule="auto"/>
      </w:pPr>
      <w:r>
        <w:separator/>
      </w:r>
    </w:p>
  </w:endnote>
  <w:endnote w:type="continuationSeparator" w:id="0">
    <w:p w:rsidR="004C165E" w:rsidRDefault="004C165E" w:rsidP="00D7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65E" w:rsidRDefault="004C165E" w:rsidP="00D704BB">
      <w:pPr>
        <w:spacing w:after="0" w:line="240" w:lineRule="auto"/>
      </w:pPr>
      <w:r>
        <w:separator/>
      </w:r>
    </w:p>
  </w:footnote>
  <w:footnote w:type="continuationSeparator" w:id="0">
    <w:p w:rsidR="004C165E" w:rsidRDefault="004C165E" w:rsidP="00D7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4BB" w:rsidRPr="00D704BB" w:rsidRDefault="00D704BB">
    <w:pPr>
      <w:pStyle w:val="Header"/>
    </w:pPr>
    <w:r w:rsidRPr="00D704BB">
      <w:t xml:space="preserve">Patricio Tena Zozaya </w:t>
    </w:r>
    <w:r w:rsidRPr="00D704BB">
      <w:t>A01027293</w:t>
    </w:r>
  </w:p>
  <w:p w:rsidR="00FA5AF4" w:rsidRDefault="00D704BB">
    <w:pPr>
      <w:pStyle w:val="Header"/>
    </w:pPr>
    <w:r w:rsidRPr="00D704BB">
      <w:t>F</w:t>
    </w:r>
    <w:r>
      <w:t xml:space="preserve">rancisco Acuña Franco </w:t>
    </w:r>
    <w:r w:rsidR="00FA5AF4">
      <w:t>A01027294</w:t>
    </w:r>
  </w:p>
  <w:p w:rsidR="00FA5AF4" w:rsidRDefault="00FA5AF4">
    <w:pPr>
      <w:pStyle w:val="Header"/>
    </w:pPr>
    <w:r>
      <w:t>Héctor Quinde García A01339451</w:t>
    </w:r>
  </w:p>
  <w:p w:rsidR="00FA5AF4" w:rsidRDefault="00FA5AF4">
    <w:pPr>
      <w:pStyle w:val="Header"/>
    </w:pPr>
    <w:r>
      <w:t>Daniel Caparroso Gutiérrez A01027584</w:t>
    </w:r>
  </w:p>
  <w:p w:rsidR="00FA5AF4" w:rsidRDefault="00FA5AF4">
    <w:pPr>
      <w:pStyle w:val="Header"/>
    </w:pPr>
    <w:r>
      <w:t>Arturo Sosa Carrillo</w:t>
    </w:r>
    <w:r w:rsidR="00897EBC">
      <w:t xml:space="preserve"> A01022687</w:t>
    </w:r>
  </w:p>
  <w:p w:rsidR="00D704BB" w:rsidRPr="00D704BB" w:rsidRDefault="00D704BB">
    <w:pPr>
      <w:pStyle w:val="Header"/>
    </w:pPr>
    <w:r w:rsidRPr="00D704BB">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BB"/>
    <w:rsid w:val="00465D6C"/>
    <w:rsid w:val="004C165E"/>
    <w:rsid w:val="005B2700"/>
    <w:rsid w:val="00897EBC"/>
    <w:rsid w:val="00D704BB"/>
    <w:rsid w:val="00DF67BF"/>
    <w:rsid w:val="00FA5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3F02"/>
  <w15:chartTrackingRefBased/>
  <w15:docId w15:val="{7AEC034B-DD84-4C5B-9CF3-3B1C9064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4BB"/>
    <w:rPr>
      <w:lang w:val="es-MX"/>
    </w:rPr>
  </w:style>
  <w:style w:type="paragraph" w:styleId="Footer">
    <w:name w:val="footer"/>
    <w:basedOn w:val="Normal"/>
    <w:link w:val="FooterChar"/>
    <w:uiPriority w:val="99"/>
    <w:unhideWhenUsed/>
    <w:rsid w:val="00D70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4BB"/>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5981A-10E3-4755-9697-614EA356F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cp:lastModifiedBy>
  <cp:revision>2</cp:revision>
  <dcterms:created xsi:type="dcterms:W3CDTF">2018-10-31T18:12:00Z</dcterms:created>
  <dcterms:modified xsi:type="dcterms:W3CDTF">2018-10-31T18:46:00Z</dcterms:modified>
</cp:coreProperties>
</file>