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229D7F77" w14:textId="7D0E54F4" w:rsidR="00851A2D"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349215" w:history="1">
            <w:r w:rsidR="00851A2D" w:rsidRPr="008C07CE">
              <w:rPr>
                <w:rStyle w:val="Hipervnculo"/>
                <w:noProof/>
              </w:rPr>
              <w:t>1. Introducción</w:t>
            </w:r>
            <w:r w:rsidR="00851A2D">
              <w:rPr>
                <w:noProof/>
                <w:webHidden/>
              </w:rPr>
              <w:tab/>
            </w:r>
            <w:r w:rsidR="00851A2D">
              <w:rPr>
                <w:noProof/>
                <w:webHidden/>
              </w:rPr>
              <w:fldChar w:fldCharType="begin"/>
            </w:r>
            <w:r w:rsidR="00851A2D">
              <w:rPr>
                <w:noProof/>
                <w:webHidden/>
              </w:rPr>
              <w:instrText xml:space="preserve"> PAGEREF _Toc29349215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F2FB0E1" w14:textId="317AECF5" w:rsidR="00851A2D" w:rsidRDefault="008E277D">
          <w:pPr>
            <w:pStyle w:val="TDC1"/>
            <w:tabs>
              <w:tab w:val="right" w:leader="dot" w:pos="8494"/>
            </w:tabs>
            <w:rPr>
              <w:rFonts w:eastAsiaTheme="minorEastAsia"/>
              <w:noProof/>
              <w:lang w:eastAsia="es-ES"/>
            </w:rPr>
          </w:pPr>
          <w:hyperlink w:anchor="_Toc29349216" w:history="1">
            <w:r w:rsidR="00851A2D" w:rsidRPr="008C07CE">
              <w:rPr>
                <w:rStyle w:val="Hipervnculo"/>
                <w:noProof/>
              </w:rPr>
              <w:t>2. Analizador léxico</w:t>
            </w:r>
            <w:r w:rsidR="00851A2D">
              <w:rPr>
                <w:noProof/>
                <w:webHidden/>
              </w:rPr>
              <w:tab/>
            </w:r>
            <w:r w:rsidR="00851A2D">
              <w:rPr>
                <w:noProof/>
                <w:webHidden/>
              </w:rPr>
              <w:fldChar w:fldCharType="begin"/>
            </w:r>
            <w:r w:rsidR="00851A2D">
              <w:rPr>
                <w:noProof/>
                <w:webHidden/>
              </w:rPr>
              <w:instrText xml:space="preserve"> PAGEREF _Toc29349216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3A16781" w14:textId="614E2D02" w:rsidR="00851A2D" w:rsidRDefault="008E277D">
          <w:pPr>
            <w:pStyle w:val="TDC2"/>
            <w:tabs>
              <w:tab w:val="right" w:leader="dot" w:pos="8494"/>
            </w:tabs>
            <w:rPr>
              <w:rFonts w:eastAsiaTheme="minorEastAsia"/>
              <w:noProof/>
              <w:lang w:eastAsia="es-ES"/>
            </w:rPr>
          </w:pPr>
          <w:hyperlink w:anchor="_Toc29349217" w:history="1">
            <w:r w:rsidR="00851A2D" w:rsidRPr="008C07CE">
              <w:rPr>
                <w:rStyle w:val="Hipervnculo"/>
                <w:noProof/>
              </w:rPr>
              <w:t>2.1. Especificación formal del lenguaje</w:t>
            </w:r>
            <w:r w:rsidR="00851A2D">
              <w:rPr>
                <w:noProof/>
                <w:webHidden/>
              </w:rPr>
              <w:tab/>
            </w:r>
            <w:r w:rsidR="00851A2D">
              <w:rPr>
                <w:noProof/>
                <w:webHidden/>
              </w:rPr>
              <w:fldChar w:fldCharType="begin"/>
            </w:r>
            <w:r w:rsidR="00851A2D">
              <w:rPr>
                <w:noProof/>
                <w:webHidden/>
              </w:rPr>
              <w:instrText xml:space="preserve"> PAGEREF _Toc29349217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520C8971" w14:textId="5868D507" w:rsidR="00851A2D" w:rsidRDefault="008E277D">
          <w:pPr>
            <w:pStyle w:val="TDC2"/>
            <w:tabs>
              <w:tab w:val="right" w:leader="dot" w:pos="8494"/>
            </w:tabs>
            <w:rPr>
              <w:rFonts w:eastAsiaTheme="minorEastAsia"/>
              <w:noProof/>
              <w:lang w:eastAsia="es-ES"/>
            </w:rPr>
          </w:pPr>
          <w:hyperlink w:anchor="_Toc29349218" w:history="1">
            <w:r w:rsidR="00851A2D" w:rsidRPr="008C07CE">
              <w:rPr>
                <w:rStyle w:val="Hipervnculo"/>
                <w:noProof/>
              </w:rPr>
              <w:t>2.2. Máquina Discriminadora Determinista (MDD) asociada</w:t>
            </w:r>
            <w:r w:rsidR="00851A2D">
              <w:rPr>
                <w:noProof/>
                <w:webHidden/>
              </w:rPr>
              <w:tab/>
            </w:r>
            <w:r w:rsidR="00851A2D">
              <w:rPr>
                <w:noProof/>
                <w:webHidden/>
              </w:rPr>
              <w:fldChar w:fldCharType="begin"/>
            </w:r>
            <w:r w:rsidR="00851A2D">
              <w:rPr>
                <w:noProof/>
                <w:webHidden/>
              </w:rPr>
              <w:instrText xml:space="preserve"> PAGEREF _Toc29349218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019C20" w14:textId="2C4CEC05" w:rsidR="00851A2D" w:rsidRDefault="008E277D">
          <w:pPr>
            <w:pStyle w:val="TDC2"/>
            <w:tabs>
              <w:tab w:val="right" w:leader="dot" w:pos="8494"/>
            </w:tabs>
            <w:rPr>
              <w:rFonts w:eastAsiaTheme="minorEastAsia"/>
              <w:noProof/>
              <w:lang w:eastAsia="es-ES"/>
            </w:rPr>
          </w:pPr>
          <w:hyperlink w:anchor="_Toc29349219" w:history="1">
            <w:r w:rsidR="00851A2D" w:rsidRPr="008C07CE">
              <w:rPr>
                <w:rStyle w:val="Hipervnculo"/>
                <w:noProof/>
              </w:rPr>
              <w:t>2.3. Implementación</w:t>
            </w:r>
            <w:r w:rsidR="00851A2D">
              <w:rPr>
                <w:noProof/>
                <w:webHidden/>
              </w:rPr>
              <w:tab/>
            </w:r>
            <w:r w:rsidR="00851A2D">
              <w:rPr>
                <w:noProof/>
                <w:webHidden/>
              </w:rPr>
              <w:fldChar w:fldCharType="begin"/>
            </w:r>
            <w:r w:rsidR="00851A2D">
              <w:rPr>
                <w:noProof/>
                <w:webHidden/>
              </w:rPr>
              <w:instrText xml:space="preserve"> PAGEREF _Toc29349219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CF5CEE" w14:textId="2E8EBFAD" w:rsidR="00851A2D" w:rsidRDefault="008E277D">
          <w:pPr>
            <w:pStyle w:val="TDC1"/>
            <w:tabs>
              <w:tab w:val="right" w:leader="dot" w:pos="8494"/>
            </w:tabs>
            <w:rPr>
              <w:rFonts w:eastAsiaTheme="minorEastAsia"/>
              <w:noProof/>
              <w:lang w:eastAsia="es-ES"/>
            </w:rPr>
          </w:pPr>
          <w:hyperlink w:anchor="_Toc29349220" w:history="1">
            <w:r w:rsidR="00851A2D" w:rsidRPr="008C07CE">
              <w:rPr>
                <w:rStyle w:val="Hipervnculo"/>
                <w:noProof/>
              </w:rPr>
              <w:t>3. Analizador sintáctico</w:t>
            </w:r>
            <w:r w:rsidR="00851A2D">
              <w:rPr>
                <w:noProof/>
                <w:webHidden/>
              </w:rPr>
              <w:tab/>
            </w:r>
            <w:r w:rsidR="00851A2D">
              <w:rPr>
                <w:noProof/>
                <w:webHidden/>
              </w:rPr>
              <w:fldChar w:fldCharType="begin"/>
            </w:r>
            <w:r w:rsidR="00851A2D">
              <w:rPr>
                <w:noProof/>
                <w:webHidden/>
              </w:rPr>
              <w:instrText xml:space="preserve"> PAGEREF _Toc29349220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1C2CE01E" w14:textId="35E32F1E" w:rsidR="00851A2D" w:rsidRDefault="008E277D">
          <w:pPr>
            <w:pStyle w:val="TDC2"/>
            <w:tabs>
              <w:tab w:val="right" w:leader="dot" w:pos="8494"/>
            </w:tabs>
            <w:rPr>
              <w:rFonts w:eastAsiaTheme="minorEastAsia"/>
              <w:noProof/>
              <w:lang w:eastAsia="es-ES"/>
            </w:rPr>
          </w:pPr>
          <w:hyperlink w:anchor="_Toc29349221" w:history="1">
            <w:r w:rsidR="00851A2D" w:rsidRPr="008C07CE">
              <w:rPr>
                <w:rStyle w:val="Hipervnculo"/>
                <w:noProof/>
              </w:rPr>
              <w:t>3.1. Producciones del lenguaje</w:t>
            </w:r>
            <w:r w:rsidR="00851A2D">
              <w:rPr>
                <w:noProof/>
                <w:webHidden/>
              </w:rPr>
              <w:tab/>
            </w:r>
            <w:r w:rsidR="00851A2D">
              <w:rPr>
                <w:noProof/>
                <w:webHidden/>
              </w:rPr>
              <w:fldChar w:fldCharType="begin"/>
            </w:r>
            <w:r w:rsidR="00851A2D">
              <w:rPr>
                <w:noProof/>
                <w:webHidden/>
              </w:rPr>
              <w:instrText xml:space="preserve"> PAGEREF _Toc29349221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09EA795" w14:textId="0DB7839A" w:rsidR="00851A2D" w:rsidRDefault="008E277D">
          <w:pPr>
            <w:pStyle w:val="TDC2"/>
            <w:tabs>
              <w:tab w:val="right" w:leader="dot" w:pos="8494"/>
            </w:tabs>
            <w:rPr>
              <w:rFonts w:eastAsiaTheme="minorEastAsia"/>
              <w:noProof/>
              <w:lang w:eastAsia="es-ES"/>
            </w:rPr>
          </w:pPr>
          <w:hyperlink w:anchor="_Toc29349222" w:history="1">
            <w:r w:rsidR="00851A2D" w:rsidRPr="008C07CE">
              <w:rPr>
                <w:rStyle w:val="Hipervnculo"/>
                <w:noProof/>
              </w:rPr>
              <w:t>3.2. Comprobación y transformación de la gramática a LL(1)</w:t>
            </w:r>
            <w:r w:rsidR="00851A2D">
              <w:rPr>
                <w:noProof/>
                <w:webHidden/>
              </w:rPr>
              <w:tab/>
            </w:r>
            <w:r w:rsidR="00851A2D">
              <w:rPr>
                <w:noProof/>
                <w:webHidden/>
              </w:rPr>
              <w:fldChar w:fldCharType="begin"/>
            </w:r>
            <w:r w:rsidR="00851A2D">
              <w:rPr>
                <w:noProof/>
                <w:webHidden/>
              </w:rPr>
              <w:instrText xml:space="preserve"> PAGEREF _Toc29349222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8FB9F2" w14:textId="33C5ABC2" w:rsidR="00851A2D" w:rsidRDefault="008E277D">
          <w:pPr>
            <w:pStyle w:val="TDC2"/>
            <w:tabs>
              <w:tab w:val="right" w:leader="dot" w:pos="8494"/>
            </w:tabs>
            <w:rPr>
              <w:rFonts w:eastAsiaTheme="minorEastAsia"/>
              <w:noProof/>
              <w:lang w:eastAsia="es-ES"/>
            </w:rPr>
          </w:pPr>
          <w:hyperlink w:anchor="_Toc29349223" w:history="1">
            <w:r w:rsidR="00851A2D" w:rsidRPr="008C07CE">
              <w:rPr>
                <w:rStyle w:val="Hipervnculo"/>
                <w:noProof/>
              </w:rPr>
              <w:t>3.3. Primeros y siguientes de la gramática</w:t>
            </w:r>
            <w:r w:rsidR="00851A2D">
              <w:rPr>
                <w:noProof/>
                <w:webHidden/>
              </w:rPr>
              <w:tab/>
            </w:r>
            <w:r w:rsidR="00851A2D">
              <w:rPr>
                <w:noProof/>
                <w:webHidden/>
              </w:rPr>
              <w:fldChar w:fldCharType="begin"/>
            </w:r>
            <w:r w:rsidR="00851A2D">
              <w:rPr>
                <w:noProof/>
                <w:webHidden/>
              </w:rPr>
              <w:instrText xml:space="preserve"> PAGEREF _Toc29349223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DD694E" w14:textId="1C3DE505" w:rsidR="00851A2D" w:rsidRDefault="008E277D">
          <w:pPr>
            <w:pStyle w:val="TDC2"/>
            <w:tabs>
              <w:tab w:val="right" w:leader="dot" w:pos="8494"/>
            </w:tabs>
            <w:rPr>
              <w:rFonts w:eastAsiaTheme="minorEastAsia"/>
              <w:noProof/>
              <w:lang w:eastAsia="es-ES"/>
            </w:rPr>
          </w:pPr>
          <w:hyperlink w:anchor="_Toc29349224" w:history="1">
            <w:r w:rsidR="00851A2D" w:rsidRPr="008C07CE">
              <w:rPr>
                <w:rStyle w:val="Hipervnculo"/>
                <w:noProof/>
              </w:rPr>
              <w:t>3.4. Implementación</w:t>
            </w:r>
            <w:r w:rsidR="00851A2D">
              <w:rPr>
                <w:noProof/>
                <w:webHidden/>
              </w:rPr>
              <w:tab/>
            </w:r>
            <w:r w:rsidR="00851A2D">
              <w:rPr>
                <w:noProof/>
                <w:webHidden/>
              </w:rPr>
              <w:fldChar w:fldCharType="begin"/>
            </w:r>
            <w:r w:rsidR="00851A2D">
              <w:rPr>
                <w:noProof/>
                <w:webHidden/>
              </w:rPr>
              <w:instrText xml:space="preserve"> PAGEREF _Toc29349224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61DCC53" w14:textId="7B7E071C" w:rsidR="00851A2D" w:rsidRDefault="008E277D">
          <w:pPr>
            <w:pStyle w:val="TDC1"/>
            <w:tabs>
              <w:tab w:val="right" w:leader="dot" w:pos="8494"/>
            </w:tabs>
            <w:rPr>
              <w:rFonts w:eastAsiaTheme="minorEastAsia"/>
              <w:noProof/>
              <w:lang w:eastAsia="es-ES"/>
            </w:rPr>
          </w:pPr>
          <w:hyperlink w:anchor="_Toc29349225" w:history="1">
            <w:r w:rsidR="00851A2D" w:rsidRPr="008C07CE">
              <w:rPr>
                <w:rStyle w:val="Hipervnculo"/>
                <w:noProof/>
              </w:rPr>
              <w:t>4. Analizador semántico</w:t>
            </w:r>
            <w:r w:rsidR="00851A2D">
              <w:rPr>
                <w:noProof/>
                <w:webHidden/>
              </w:rPr>
              <w:tab/>
            </w:r>
            <w:r w:rsidR="00851A2D">
              <w:rPr>
                <w:noProof/>
                <w:webHidden/>
              </w:rPr>
              <w:fldChar w:fldCharType="begin"/>
            </w:r>
            <w:r w:rsidR="00851A2D">
              <w:rPr>
                <w:noProof/>
                <w:webHidden/>
              </w:rPr>
              <w:instrText xml:space="preserve"> PAGEREF _Toc29349225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03450B6" w14:textId="60BC565B" w:rsidR="00851A2D" w:rsidRDefault="008E277D">
          <w:pPr>
            <w:pStyle w:val="TDC2"/>
            <w:tabs>
              <w:tab w:val="right" w:leader="dot" w:pos="8494"/>
            </w:tabs>
            <w:rPr>
              <w:rFonts w:eastAsiaTheme="minorEastAsia"/>
              <w:noProof/>
              <w:lang w:eastAsia="es-ES"/>
            </w:rPr>
          </w:pPr>
          <w:hyperlink w:anchor="_Toc29349226" w:history="1">
            <w:r w:rsidR="00851A2D" w:rsidRPr="008C07CE">
              <w:rPr>
                <w:rStyle w:val="Hipervnculo"/>
                <w:noProof/>
              </w:rPr>
              <w:t>4.1. Tabla de símbolos e implementación</w:t>
            </w:r>
            <w:r w:rsidR="00851A2D">
              <w:rPr>
                <w:noProof/>
                <w:webHidden/>
              </w:rPr>
              <w:tab/>
            </w:r>
            <w:r w:rsidR="00851A2D">
              <w:rPr>
                <w:noProof/>
                <w:webHidden/>
              </w:rPr>
              <w:fldChar w:fldCharType="begin"/>
            </w:r>
            <w:r w:rsidR="00851A2D">
              <w:rPr>
                <w:noProof/>
                <w:webHidden/>
              </w:rPr>
              <w:instrText xml:space="preserve"> PAGEREF _Toc29349226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20937AD" w14:textId="472AA8C9" w:rsidR="00851A2D" w:rsidRDefault="008E277D">
          <w:pPr>
            <w:pStyle w:val="TDC2"/>
            <w:tabs>
              <w:tab w:val="right" w:leader="dot" w:pos="8494"/>
            </w:tabs>
            <w:rPr>
              <w:rFonts w:eastAsiaTheme="minorEastAsia"/>
              <w:noProof/>
              <w:lang w:eastAsia="es-ES"/>
            </w:rPr>
          </w:pPr>
          <w:hyperlink w:anchor="_Toc29349227" w:history="1">
            <w:r w:rsidR="00851A2D" w:rsidRPr="008C07CE">
              <w:rPr>
                <w:rStyle w:val="Hipervnculo"/>
                <w:noProof/>
              </w:rPr>
              <w:t>4.2. Restricciones semánticas e implementación</w:t>
            </w:r>
            <w:r w:rsidR="00851A2D">
              <w:rPr>
                <w:noProof/>
                <w:webHidden/>
              </w:rPr>
              <w:tab/>
            </w:r>
            <w:r w:rsidR="00851A2D">
              <w:rPr>
                <w:noProof/>
                <w:webHidden/>
              </w:rPr>
              <w:fldChar w:fldCharType="begin"/>
            </w:r>
            <w:r w:rsidR="00851A2D">
              <w:rPr>
                <w:noProof/>
                <w:webHidden/>
              </w:rPr>
              <w:instrText xml:space="preserve"> PAGEREF _Toc29349227 \h </w:instrText>
            </w:r>
            <w:r w:rsidR="00851A2D">
              <w:rPr>
                <w:noProof/>
                <w:webHidden/>
              </w:rPr>
            </w:r>
            <w:r w:rsidR="00851A2D">
              <w:rPr>
                <w:noProof/>
                <w:webHidden/>
              </w:rPr>
              <w:fldChar w:fldCharType="separate"/>
            </w:r>
            <w:r w:rsidR="00851A2D">
              <w:rPr>
                <w:noProof/>
                <w:webHidden/>
              </w:rPr>
              <w:t>4</w:t>
            </w:r>
            <w:r w:rsidR="00851A2D">
              <w:rPr>
                <w:noProof/>
                <w:webHidden/>
              </w:rPr>
              <w:fldChar w:fldCharType="end"/>
            </w:r>
          </w:hyperlink>
        </w:p>
        <w:p w14:paraId="26A9AE5B" w14:textId="6AA0BB66" w:rsidR="00851A2D" w:rsidRDefault="008E277D">
          <w:pPr>
            <w:pStyle w:val="TDC3"/>
            <w:tabs>
              <w:tab w:val="right" w:leader="dot" w:pos="8494"/>
            </w:tabs>
            <w:rPr>
              <w:rFonts w:eastAsiaTheme="minorEastAsia"/>
              <w:noProof/>
              <w:lang w:eastAsia="es-ES"/>
            </w:rPr>
          </w:pPr>
          <w:hyperlink w:anchor="_Toc29349228" w:history="1">
            <w:r w:rsidR="00851A2D" w:rsidRPr="008C07CE">
              <w:rPr>
                <w:rStyle w:val="Hipervnculo"/>
                <w:noProof/>
              </w:rPr>
              <w:t>4.2.1. Restricciones semánticas sobre la gramática</w:t>
            </w:r>
            <w:r w:rsidR="00851A2D">
              <w:rPr>
                <w:noProof/>
                <w:webHidden/>
              </w:rPr>
              <w:tab/>
            </w:r>
            <w:r w:rsidR="00851A2D">
              <w:rPr>
                <w:noProof/>
                <w:webHidden/>
              </w:rPr>
              <w:fldChar w:fldCharType="begin"/>
            </w:r>
            <w:r w:rsidR="00851A2D">
              <w:rPr>
                <w:noProof/>
                <w:webHidden/>
              </w:rPr>
              <w:instrText xml:space="preserve"> PAGEREF _Toc29349228 \h </w:instrText>
            </w:r>
            <w:r w:rsidR="00851A2D">
              <w:rPr>
                <w:noProof/>
                <w:webHidden/>
              </w:rPr>
            </w:r>
            <w:r w:rsidR="00851A2D">
              <w:rPr>
                <w:noProof/>
                <w:webHidden/>
              </w:rPr>
              <w:fldChar w:fldCharType="separate"/>
            </w:r>
            <w:r w:rsidR="00851A2D">
              <w:rPr>
                <w:noProof/>
                <w:webHidden/>
              </w:rPr>
              <w:t>5</w:t>
            </w:r>
            <w:r w:rsidR="00851A2D">
              <w:rPr>
                <w:noProof/>
                <w:webHidden/>
              </w:rPr>
              <w:fldChar w:fldCharType="end"/>
            </w:r>
          </w:hyperlink>
        </w:p>
        <w:p w14:paraId="5692AFF9" w14:textId="35459F73" w:rsidR="00851A2D" w:rsidRDefault="008E277D">
          <w:pPr>
            <w:pStyle w:val="TDC3"/>
            <w:tabs>
              <w:tab w:val="right" w:leader="dot" w:pos="8494"/>
            </w:tabs>
            <w:rPr>
              <w:rFonts w:eastAsiaTheme="minorEastAsia"/>
              <w:noProof/>
              <w:lang w:eastAsia="es-ES"/>
            </w:rPr>
          </w:pPr>
          <w:hyperlink w:anchor="_Toc29349229" w:history="1">
            <w:r w:rsidR="00851A2D" w:rsidRPr="008C07CE">
              <w:rPr>
                <w:rStyle w:val="Hipervnculo"/>
                <w:noProof/>
                <w:lang w:eastAsia="es-ES"/>
              </w:rPr>
              <w:t>4.2.2. Restricciones semánticas sobre el AST</w:t>
            </w:r>
            <w:r w:rsidR="00851A2D">
              <w:rPr>
                <w:noProof/>
                <w:webHidden/>
              </w:rPr>
              <w:tab/>
            </w:r>
            <w:r w:rsidR="00851A2D">
              <w:rPr>
                <w:noProof/>
                <w:webHidden/>
              </w:rPr>
              <w:fldChar w:fldCharType="begin"/>
            </w:r>
            <w:r w:rsidR="00851A2D">
              <w:rPr>
                <w:noProof/>
                <w:webHidden/>
              </w:rPr>
              <w:instrText xml:space="preserve"> PAGEREF _Toc29349229 \h </w:instrText>
            </w:r>
            <w:r w:rsidR="00851A2D">
              <w:rPr>
                <w:noProof/>
                <w:webHidden/>
              </w:rPr>
            </w:r>
            <w:r w:rsidR="00851A2D">
              <w:rPr>
                <w:noProof/>
                <w:webHidden/>
              </w:rPr>
              <w:fldChar w:fldCharType="separate"/>
            </w:r>
            <w:r w:rsidR="00851A2D">
              <w:rPr>
                <w:noProof/>
                <w:webHidden/>
              </w:rPr>
              <w:t>6</w:t>
            </w:r>
            <w:r w:rsidR="00851A2D">
              <w:rPr>
                <w:noProof/>
                <w:webHidden/>
              </w:rPr>
              <w:fldChar w:fldCharType="end"/>
            </w:r>
          </w:hyperlink>
        </w:p>
        <w:p w14:paraId="5475D845" w14:textId="70C580AE" w:rsidR="00851A2D" w:rsidRDefault="008E277D">
          <w:pPr>
            <w:pStyle w:val="TDC2"/>
            <w:tabs>
              <w:tab w:val="right" w:leader="dot" w:pos="8494"/>
            </w:tabs>
            <w:rPr>
              <w:rFonts w:eastAsiaTheme="minorEastAsia"/>
              <w:noProof/>
              <w:lang w:eastAsia="es-ES"/>
            </w:rPr>
          </w:pPr>
          <w:hyperlink w:anchor="_Toc29349230" w:history="1">
            <w:r w:rsidR="00851A2D" w:rsidRPr="008C07CE">
              <w:rPr>
                <w:rStyle w:val="Hipervnculo"/>
                <w:noProof/>
              </w:rPr>
              <w:t>4.3. Construcción del árbol de Sintaxis Abstracta (AST) e implementación</w:t>
            </w:r>
            <w:r w:rsidR="00851A2D">
              <w:rPr>
                <w:noProof/>
                <w:webHidden/>
              </w:rPr>
              <w:tab/>
            </w:r>
            <w:r w:rsidR="00851A2D">
              <w:rPr>
                <w:noProof/>
                <w:webHidden/>
              </w:rPr>
              <w:fldChar w:fldCharType="begin"/>
            </w:r>
            <w:r w:rsidR="00851A2D">
              <w:rPr>
                <w:noProof/>
                <w:webHidden/>
              </w:rPr>
              <w:instrText xml:space="preserve"> PAGEREF _Toc29349230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47F6AFB9" w14:textId="6456A9D7" w:rsidR="00851A2D" w:rsidRDefault="008E277D">
          <w:pPr>
            <w:pStyle w:val="TDC1"/>
            <w:tabs>
              <w:tab w:val="right" w:leader="dot" w:pos="8494"/>
            </w:tabs>
            <w:rPr>
              <w:rFonts w:eastAsiaTheme="minorEastAsia"/>
              <w:noProof/>
              <w:lang w:eastAsia="es-ES"/>
            </w:rPr>
          </w:pPr>
          <w:hyperlink w:anchor="_Toc29349231" w:history="1">
            <w:r w:rsidR="00851A2D" w:rsidRPr="008C07CE">
              <w:rPr>
                <w:rStyle w:val="Hipervnculo"/>
                <w:noProof/>
              </w:rPr>
              <w:t>5. Conclusiones</w:t>
            </w:r>
            <w:r w:rsidR="00851A2D">
              <w:rPr>
                <w:noProof/>
                <w:webHidden/>
              </w:rPr>
              <w:tab/>
            </w:r>
            <w:r w:rsidR="00851A2D">
              <w:rPr>
                <w:noProof/>
                <w:webHidden/>
              </w:rPr>
              <w:fldChar w:fldCharType="begin"/>
            </w:r>
            <w:r w:rsidR="00851A2D">
              <w:rPr>
                <w:noProof/>
                <w:webHidden/>
              </w:rPr>
              <w:instrText xml:space="preserve"> PAGEREF _Toc29349231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0F12DF9E" w14:textId="5DC0322F"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sdtContent>
    </w:sdt>
    <w:p w14:paraId="28FDBB4E" w14:textId="4B09217F" w:rsidR="007D08E2" w:rsidRDefault="00C722CD" w:rsidP="007D08E2">
      <w:pPr>
        <w:pStyle w:val="Ttulo1"/>
      </w:pPr>
      <w:bookmarkStart w:id="0" w:name="_Toc29349215"/>
      <w:r>
        <w:lastRenderedPageBreak/>
        <w:t xml:space="preserve">1. </w:t>
      </w:r>
      <w:r w:rsidR="009F0E09">
        <w:t>Introducción</w:t>
      </w:r>
      <w:bookmarkEnd w:id="0"/>
    </w:p>
    <w:p w14:paraId="0C3315C7" w14:textId="3A1A2AC5" w:rsidR="009F0E09" w:rsidRDefault="009F0E09" w:rsidP="009F0E09">
      <w:pPr>
        <w:pStyle w:val="Sinespaciado"/>
      </w:pPr>
    </w:p>
    <w:p w14:paraId="26F1BA53" w14:textId="5549A083" w:rsidR="009F0E09" w:rsidRDefault="009F0E09" w:rsidP="009F0E09">
      <w:pPr>
        <w:pStyle w:val="Ttulo1"/>
      </w:pPr>
      <w:bookmarkStart w:id="1" w:name="_Toc29349216"/>
      <w:r>
        <w:t>2. Analizador léxico</w:t>
      </w:r>
      <w:bookmarkEnd w:id="1"/>
    </w:p>
    <w:p w14:paraId="049FAE17" w14:textId="7CE65C6D" w:rsidR="00473D6B" w:rsidRDefault="00473D6B" w:rsidP="00473D6B"/>
    <w:p w14:paraId="2C74CB05" w14:textId="3090D442" w:rsidR="00473D6B" w:rsidRDefault="00473D6B" w:rsidP="00473D6B">
      <w:pPr>
        <w:jc w:val="both"/>
      </w:pPr>
      <w:r w:rsidRPr="00473D6B">
        <w:t xml:space="preserve">En este apartado se discutirá el desarrollo del analizador sintáctico utilizado en el compilador a implementar. Concretamente se discutirán </w:t>
      </w:r>
      <w:r>
        <w:t>especificación formal del lenguaje</w:t>
      </w:r>
      <w:r w:rsidRPr="00473D6B">
        <w:t xml:space="preserve">, la </w:t>
      </w:r>
      <w:r>
        <w:t xml:space="preserve">Máquina Discriminadora Determinista Asociada </w:t>
      </w:r>
      <w:r w:rsidRPr="00473D6B">
        <w:t>y una descripción de como se ha realizado la implementación.</w:t>
      </w:r>
    </w:p>
    <w:p w14:paraId="73A01CDA" w14:textId="77777777" w:rsidR="00473D6B" w:rsidRPr="00473D6B" w:rsidRDefault="00473D6B" w:rsidP="00473D6B"/>
    <w:p w14:paraId="188C3283" w14:textId="3F2BC244" w:rsidR="009F0E09" w:rsidRDefault="009F0E09" w:rsidP="009F0E09">
      <w:pPr>
        <w:pStyle w:val="Ttulo2"/>
      </w:pPr>
      <w:bookmarkStart w:id="2" w:name="_Toc29349217"/>
      <w:r>
        <w:t xml:space="preserve">2.1. Especificación </w:t>
      </w:r>
      <w:r w:rsidR="00670CE9">
        <w:t xml:space="preserve">formal </w:t>
      </w:r>
      <w:r>
        <w:t>de</w:t>
      </w:r>
      <w:r w:rsidR="00670CE9">
        <w:t>l lenguaje</w:t>
      </w:r>
      <w:bookmarkEnd w:id="2"/>
    </w:p>
    <w:p w14:paraId="0CC87FD3" w14:textId="5FE6AD56" w:rsidR="00473D6B" w:rsidRDefault="00473D6B" w:rsidP="00473D6B"/>
    <w:p w14:paraId="2F94A2F8" w14:textId="34BCBE6D" w:rsidR="00473D6B" w:rsidRDefault="00473D6B" w:rsidP="00F03700">
      <w:pPr>
        <w:jc w:val="both"/>
      </w:pPr>
      <w:r>
        <w:t xml:space="preserve">A </w:t>
      </w:r>
      <w:r w:rsidR="00A5238B">
        <w:t>continuación,</w:t>
      </w:r>
      <w:r>
        <w:t xml:space="preserve"> vamos a ver </w:t>
      </w:r>
      <w:r w:rsidR="00F03700">
        <w:t>la</w:t>
      </w:r>
      <w:r w:rsidR="00BC2BBB">
        <w:t xml:space="preserve"> especificación del lenguaje</w:t>
      </w:r>
      <w:r w:rsidR="00F03700">
        <w:t xml:space="preserve"> en una tabla formada por</w:t>
      </w:r>
      <w:r w:rsidR="00BC2BBB">
        <w:t xml:space="preserve"> las categorías que tiene,</w:t>
      </w:r>
      <w:r w:rsidR="00F03700">
        <w:t xml:space="preserve"> la expresión regular de cada una,</w:t>
      </w:r>
      <w:r w:rsidR="00BC2BBB">
        <w:t xml:space="preserve"> </w:t>
      </w:r>
      <w:r w:rsidR="00F03700">
        <w:t>qué</w:t>
      </w:r>
      <w:r w:rsidR="00BC2BBB">
        <w:t xml:space="preserve"> hacer con ellas y los atributos que tienen</w:t>
      </w:r>
      <w:r w:rsidR="00A5238B">
        <w:t xml:space="preserve">. Todas las categorías tendrán un atributo adicional indicando la línea en la que se encuentran, que omitiremos aquí por </w:t>
      </w:r>
      <w:r w:rsidR="00F03700">
        <w:t>simplicidad.</w:t>
      </w:r>
    </w:p>
    <w:tbl>
      <w:tblPr>
        <w:tblStyle w:val="Tabladelista2-nfasis1"/>
        <w:tblW w:w="0" w:type="auto"/>
        <w:tblLook w:val="04A0" w:firstRow="1" w:lastRow="0" w:firstColumn="1" w:lastColumn="0" w:noHBand="0" w:noVBand="1"/>
      </w:tblPr>
      <w:tblGrid>
        <w:gridCol w:w="2122"/>
        <w:gridCol w:w="3543"/>
        <w:gridCol w:w="1560"/>
        <w:gridCol w:w="1269"/>
      </w:tblGrid>
      <w:tr w:rsidR="00435F90" w14:paraId="6F8D4FAE" w14:textId="77777777" w:rsidTr="00C65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AC809" w14:textId="52ABEEFA" w:rsidR="00473D6B" w:rsidRPr="00473D6B" w:rsidRDefault="00473D6B" w:rsidP="00473D6B">
            <w:pPr>
              <w:jc w:val="center"/>
              <w:rPr>
                <w:b w:val="0"/>
                <w:bCs w:val="0"/>
              </w:rPr>
            </w:pPr>
            <w:r w:rsidRPr="00473D6B">
              <w:t>Categoría</w:t>
            </w:r>
          </w:p>
        </w:tc>
        <w:tc>
          <w:tcPr>
            <w:tcW w:w="3543" w:type="dxa"/>
          </w:tcPr>
          <w:p w14:paraId="4D58D3EA" w14:textId="7406A0A0"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Expresión regular</w:t>
            </w:r>
          </w:p>
        </w:tc>
        <w:tc>
          <w:tcPr>
            <w:tcW w:w="1560" w:type="dxa"/>
          </w:tcPr>
          <w:p w14:paraId="63C69F42" w14:textId="3735CF2F"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Acciones</w:t>
            </w:r>
          </w:p>
        </w:tc>
        <w:tc>
          <w:tcPr>
            <w:tcW w:w="1269" w:type="dxa"/>
          </w:tcPr>
          <w:p w14:paraId="55D88C5B" w14:textId="758A90EC" w:rsidR="00473D6B" w:rsidRPr="00473D6B" w:rsidRDefault="00473D6B" w:rsidP="00473D6B">
            <w:pPr>
              <w:jc w:val="center"/>
              <w:cnfStyle w:val="100000000000" w:firstRow="1" w:lastRow="0" w:firstColumn="0" w:lastColumn="0" w:oddVBand="0" w:evenVBand="0" w:oddHBand="0" w:evenHBand="0" w:firstRowFirstColumn="0" w:firstRowLastColumn="0" w:lastRowFirstColumn="0" w:lastRowLastColumn="0"/>
              <w:rPr>
                <w:b w:val="0"/>
                <w:bCs w:val="0"/>
              </w:rPr>
            </w:pPr>
            <w:r w:rsidRPr="00473D6B">
              <w:t>Atributos</w:t>
            </w:r>
          </w:p>
        </w:tc>
      </w:tr>
      <w:tr w:rsidR="00435F90" w14:paraId="7CFE54A4"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B36B123" w14:textId="1EFD4A85" w:rsidR="00473D6B" w:rsidRDefault="00473D6B" w:rsidP="00473D6B">
            <w:r>
              <w:t>Palabra reservada</w:t>
            </w:r>
          </w:p>
        </w:tc>
        <w:tc>
          <w:tcPr>
            <w:tcW w:w="3543" w:type="dxa"/>
          </w:tcPr>
          <w:p w14:paraId="1C3646FC" w14:textId="6514ECA2" w:rsidR="00473D6B" w:rsidRDefault="00BC2BBB" w:rsidP="00BC2BBB">
            <w:pPr>
              <w:jc w:val="both"/>
              <w:cnfStyle w:val="000000100000" w:firstRow="0" w:lastRow="0" w:firstColumn="0" w:lastColumn="0" w:oddVBand="0" w:evenVBand="0" w:oddHBand="1" w:evenHBand="0" w:firstRowFirstColumn="0" w:firstRowLastColumn="0" w:lastRowFirstColumn="0" w:lastRowLastColumn="0"/>
            </w:pPr>
            <w:r>
              <w:t>PROGRAMA | VAR | VECTOR | ENTERO | REAL | BOOLEANO | INICIO | FIN | SI | ENTONCES | SINO | MIENTRAS | HACER | LEE | ESCRIBE | Y | O | NO | CIERTO | FALSO</w:t>
            </w:r>
          </w:p>
        </w:tc>
        <w:tc>
          <w:tcPr>
            <w:tcW w:w="1560" w:type="dxa"/>
          </w:tcPr>
          <w:p w14:paraId="694DFF05" w14:textId="23F4E8C8" w:rsidR="00473D6B" w:rsidRDefault="00435F90" w:rsidP="00473D6B">
            <w:pPr>
              <w:cnfStyle w:val="000000100000" w:firstRow="0" w:lastRow="0" w:firstColumn="0" w:lastColumn="0" w:oddVBand="0" w:evenVBand="0" w:oddHBand="1" w:evenHBand="0" w:firstRowFirstColumn="0" w:firstRowLastColumn="0" w:lastRowFirstColumn="0" w:lastRowLastColumn="0"/>
            </w:pPr>
            <w:r>
              <w:t>c</w:t>
            </w:r>
            <w:r w:rsidR="00BC2BBB" w:rsidRPr="00BC2BBB">
              <w:t xml:space="preserve">opiar </w:t>
            </w:r>
            <w:r w:rsidR="00BC2BBB">
              <w:t>palabra</w:t>
            </w:r>
          </w:p>
        </w:tc>
        <w:tc>
          <w:tcPr>
            <w:tcW w:w="1269" w:type="dxa"/>
          </w:tcPr>
          <w:p w14:paraId="703D5BF9" w14:textId="2FCDF799" w:rsidR="00473D6B" w:rsidRDefault="00435F90" w:rsidP="00473D6B">
            <w:pPr>
              <w:cnfStyle w:val="000000100000" w:firstRow="0" w:lastRow="0" w:firstColumn="0" w:lastColumn="0" w:oddVBand="0" w:evenVBand="0" w:oddHBand="1" w:evenHBand="0" w:firstRowFirstColumn="0" w:firstRowLastColumn="0" w:lastRowFirstColumn="0" w:lastRowLastColumn="0"/>
            </w:pPr>
            <w:r>
              <w:t>p</w:t>
            </w:r>
            <w:r w:rsidR="00BC2BBB">
              <w:t>alabra</w:t>
            </w:r>
          </w:p>
        </w:tc>
      </w:tr>
      <w:tr w:rsidR="00435F90" w14:paraId="418C856B"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44021B14" w14:textId="28728FAF" w:rsidR="00473D6B" w:rsidRDefault="00BC2BBB" w:rsidP="00473D6B">
            <w:r>
              <w:t>Blanco</w:t>
            </w:r>
          </w:p>
        </w:tc>
        <w:tc>
          <w:tcPr>
            <w:tcW w:w="3543" w:type="dxa"/>
          </w:tcPr>
          <w:p w14:paraId="1FD59FB7" w14:textId="7A8610F1" w:rsidR="00473D6B" w:rsidRDefault="00BC2BBB" w:rsidP="00473D6B">
            <w:pPr>
              <w:cnfStyle w:val="000000000000" w:firstRow="0" w:lastRow="0" w:firstColumn="0" w:lastColumn="0" w:oddVBand="0" w:evenVBand="0" w:oddHBand="0" w:evenHBand="0" w:firstRowFirstColumn="0" w:firstRowLastColumn="0" w:lastRowFirstColumn="0" w:lastRowLastColumn="0"/>
            </w:pPr>
            <w:r w:rsidRPr="00BC2BBB">
              <w:t>[ \t]+</w:t>
            </w:r>
          </w:p>
        </w:tc>
        <w:tc>
          <w:tcPr>
            <w:tcW w:w="1560" w:type="dxa"/>
          </w:tcPr>
          <w:p w14:paraId="615CF3F7" w14:textId="5B138D6F" w:rsidR="00473D6B" w:rsidRDefault="00BC2BBB" w:rsidP="00473D6B">
            <w:pPr>
              <w:cnfStyle w:val="000000000000" w:firstRow="0" w:lastRow="0" w:firstColumn="0" w:lastColumn="0" w:oddVBand="0" w:evenVBand="0" w:oddHBand="0" w:evenHBand="0" w:firstRowFirstColumn="0" w:firstRowLastColumn="0" w:lastRowFirstColumn="0" w:lastRowLastColumn="0"/>
            </w:pPr>
            <w:r>
              <w:t>omitir</w:t>
            </w:r>
          </w:p>
        </w:tc>
        <w:tc>
          <w:tcPr>
            <w:tcW w:w="1269" w:type="dxa"/>
          </w:tcPr>
          <w:p w14:paraId="46082552" w14:textId="77777777" w:rsidR="00473D6B" w:rsidRDefault="00473D6B" w:rsidP="00473D6B">
            <w:pPr>
              <w:cnfStyle w:val="000000000000" w:firstRow="0" w:lastRow="0" w:firstColumn="0" w:lastColumn="0" w:oddVBand="0" w:evenVBand="0" w:oddHBand="0" w:evenHBand="0" w:firstRowFirstColumn="0" w:firstRowLastColumn="0" w:lastRowFirstColumn="0" w:lastRowLastColumn="0"/>
            </w:pPr>
          </w:p>
        </w:tc>
      </w:tr>
      <w:tr w:rsidR="00435F90" w14:paraId="46FEBC0C"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7306A" w14:textId="743CC590" w:rsidR="00473D6B" w:rsidRDefault="00BC2BBB" w:rsidP="00473D6B">
            <w:r>
              <w:t>Salto de linea</w:t>
            </w:r>
          </w:p>
        </w:tc>
        <w:tc>
          <w:tcPr>
            <w:tcW w:w="3543" w:type="dxa"/>
          </w:tcPr>
          <w:p w14:paraId="2E39247B" w14:textId="7B490CC6"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r w:rsidR="00BC2BBB">
              <w:t>/n</w:t>
            </w:r>
            <w:r>
              <w:t>]+</w:t>
            </w:r>
          </w:p>
        </w:tc>
        <w:tc>
          <w:tcPr>
            <w:tcW w:w="1560" w:type="dxa"/>
          </w:tcPr>
          <w:p w14:paraId="61395195" w14:textId="299DDCC2" w:rsidR="00473D6B" w:rsidRDefault="00BC2BBB" w:rsidP="00473D6B">
            <w:pPr>
              <w:cnfStyle w:val="000000100000" w:firstRow="0" w:lastRow="0" w:firstColumn="0" w:lastColumn="0" w:oddVBand="0" w:evenVBand="0" w:oddHBand="1" w:evenHBand="0" w:firstRowFirstColumn="0" w:firstRowLastColumn="0" w:lastRowFirstColumn="0" w:lastRowLastColumn="0"/>
            </w:pPr>
            <w:r>
              <w:t>omitir</w:t>
            </w:r>
          </w:p>
        </w:tc>
        <w:tc>
          <w:tcPr>
            <w:tcW w:w="1269" w:type="dxa"/>
          </w:tcPr>
          <w:p w14:paraId="6EFBA53B" w14:textId="77777777" w:rsidR="00473D6B" w:rsidRDefault="00473D6B" w:rsidP="00473D6B">
            <w:pPr>
              <w:cnfStyle w:val="000000100000" w:firstRow="0" w:lastRow="0" w:firstColumn="0" w:lastColumn="0" w:oddVBand="0" w:evenVBand="0" w:oddHBand="1" w:evenHBand="0" w:firstRowFirstColumn="0" w:firstRowLastColumn="0" w:lastRowFirstColumn="0" w:lastRowLastColumn="0"/>
            </w:pPr>
          </w:p>
        </w:tc>
      </w:tr>
      <w:tr w:rsidR="00435F90" w14:paraId="77E256F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3580FCB0" w14:textId="7041E25C" w:rsidR="00473D6B" w:rsidRDefault="00BC2BBB" w:rsidP="00473D6B">
            <w:r>
              <w:t>EOF</w:t>
            </w:r>
          </w:p>
        </w:tc>
        <w:tc>
          <w:tcPr>
            <w:tcW w:w="3543" w:type="dxa"/>
          </w:tcPr>
          <w:p w14:paraId="306ACE18" w14:textId="5A04F8FC" w:rsidR="00473D6B" w:rsidRDefault="00BC2BBB" w:rsidP="00473D6B">
            <w:pPr>
              <w:cnfStyle w:val="000000000000" w:firstRow="0" w:lastRow="0" w:firstColumn="0" w:lastColumn="0" w:oddVBand="0" w:evenVBand="0" w:oddHBand="0" w:evenHBand="0" w:firstRowFirstColumn="0" w:firstRowLastColumn="0" w:lastRowFirstColumn="0" w:lastRowLastColumn="0"/>
            </w:pPr>
            <w:r>
              <w:t>EOF</w:t>
            </w:r>
          </w:p>
        </w:tc>
        <w:tc>
          <w:tcPr>
            <w:tcW w:w="1560" w:type="dxa"/>
          </w:tcPr>
          <w:p w14:paraId="0C71469D" w14:textId="2DE1AA7E" w:rsidR="00473D6B" w:rsidRDefault="00BC2BB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0AEAAFB" w14:textId="77777777" w:rsidR="00473D6B" w:rsidRDefault="00473D6B" w:rsidP="00473D6B">
            <w:pPr>
              <w:cnfStyle w:val="000000000000" w:firstRow="0" w:lastRow="0" w:firstColumn="0" w:lastColumn="0" w:oddVBand="0" w:evenVBand="0" w:oddHBand="0" w:evenHBand="0" w:firstRowFirstColumn="0" w:firstRowLastColumn="0" w:lastRowFirstColumn="0" w:lastRowLastColumn="0"/>
            </w:pPr>
          </w:p>
        </w:tc>
      </w:tr>
      <w:tr w:rsidR="00435F90" w14:paraId="6D7A9972"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303932" w14:textId="1816F8E4" w:rsidR="00473D6B" w:rsidRDefault="00435F90" w:rsidP="00473D6B">
            <w:r>
              <w:t>Operador Asignación</w:t>
            </w:r>
          </w:p>
        </w:tc>
        <w:tc>
          <w:tcPr>
            <w:tcW w:w="3543" w:type="dxa"/>
          </w:tcPr>
          <w:p w14:paraId="720F14CB" w14:textId="6E917996"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79DA396" w14:textId="1BCDFE6C" w:rsidR="00473D6B" w:rsidRDefault="00435F90"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5998471" w14:textId="77777777" w:rsidR="00473D6B" w:rsidRDefault="00473D6B" w:rsidP="00473D6B">
            <w:pPr>
              <w:cnfStyle w:val="000000100000" w:firstRow="0" w:lastRow="0" w:firstColumn="0" w:lastColumn="0" w:oddVBand="0" w:evenVBand="0" w:oddHBand="1" w:evenHBand="0" w:firstRowFirstColumn="0" w:firstRowLastColumn="0" w:lastRowFirstColumn="0" w:lastRowLastColumn="0"/>
            </w:pPr>
          </w:p>
        </w:tc>
      </w:tr>
      <w:tr w:rsidR="00435F90" w14:paraId="6006F58A"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135DA5AD" w14:textId="2B5F3EBC" w:rsidR="00473D6B" w:rsidRDefault="00435F90" w:rsidP="00473D6B">
            <w:r>
              <w:t>Operador Suma</w:t>
            </w:r>
          </w:p>
        </w:tc>
        <w:tc>
          <w:tcPr>
            <w:tcW w:w="3543" w:type="dxa"/>
          </w:tcPr>
          <w:p w14:paraId="0AA989AF" w14:textId="54B63D3C" w:rsidR="00473D6B" w:rsidRDefault="00435F90"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2513BC04" w14:textId="69B1AEA9" w:rsidR="00473D6B" w:rsidRDefault="00435F90" w:rsidP="00473D6B">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0120BD33" w14:textId="7373648E" w:rsidR="00473D6B" w:rsidRDefault="00435F90" w:rsidP="00473D6B">
            <w:pPr>
              <w:cnfStyle w:val="000000000000" w:firstRow="0" w:lastRow="0" w:firstColumn="0" w:lastColumn="0" w:oddVBand="0" w:evenVBand="0" w:oddHBand="0" w:evenHBand="0" w:firstRowFirstColumn="0" w:firstRowLastColumn="0" w:lastRowFirstColumn="0" w:lastRowLastColumn="0"/>
            </w:pPr>
            <w:r>
              <w:t>operación</w:t>
            </w:r>
          </w:p>
        </w:tc>
      </w:tr>
      <w:tr w:rsidR="00435F90" w14:paraId="0BC09146"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60688D4" w14:textId="0CDB47D8" w:rsidR="00473D6B" w:rsidRDefault="00435F90" w:rsidP="00473D6B">
            <w:r>
              <w:t>Operador Multiplicación</w:t>
            </w:r>
          </w:p>
        </w:tc>
        <w:tc>
          <w:tcPr>
            <w:tcW w:w="3543" w:type="dxa"/>
          </w:tcPr>
          <w:p w14:paraId="43BBD5DA" w14:textId="165BCF44" w:rsidR="00473D6B" w:rsidRDefault="00435F90"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807E5D0" w14:textId="1D874490" w:rsidR="00473D6B" w:rsidRDefault="00435F90" w:rsidP="00473D6B">
            <w:pPr>
              <w:cnfStyle w:val="000000100000" w:firstRow="0" w:lastRow="0" w:firstColumn="0" w:lastColumn="0" w:oddVBand="0" w:evenVBand="0" w:oddHBand="1" w:evenHBand="0" w:firstRowFirstColumn="0" w:firstRowLastColumn="0" w:lastRowFirstColumn="0" w:lastRowLastColumn="0"/>
            </w:pPr>
            <w:r>
              <w:t>copiar operación</w:t>
            </w:r>
          </w:p>
        </w:tc>
        <w:tc>
          <w:tcPr>
            <w:tcW w:w="1269" w:type="dxa"/>
          </w:tcPr>
          <w:p w14:paraId="02081955" w14:textId="14DA9257" w:rsidR="00473D6B" w:rsidRDefault="00435F90" w:rsidP="00473D6B">
            <w:pPr>
              <w:cnfStyle w:val="000000100000" w:firstRow="0" w:lastRow="0" w:firstColumn="0" w:lastColumn="0" w:oddVBand="0" w:evenVBand="0" w:oddHBand="1" w:evenHBand="0" w:firstRowFirstColumn="0" w:firstRowLastColumn="0" w:lastRowFirstColumn="0" w:lastRowLastColumn="0"/>
            </w:pPr>
            <w:r>
              <w:t>operación</w:t>
            </w:r>
          </w:p>
        </w:tc>
      </w:tr>
      <w:tr w:rsidR="00435F90" w14:paraId="446E205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58E5BEE2" w14:textId="09CF0499" w:rsidR="00435F90" w:rsidRDefault="00435F90" w:rsidP="00473D6B">
            <w:r>
              <w:t>Numero</w:t>
            </w:r>
          </w:p>
        </w:tc>
        <w:tc>
          <w:tcPr>
            <w:tcW w:w="3543" w:type="dxa"/>
          </w:tcPr>
          <w:p w14:paraId="00D8C237" w14:textId="1D47835A" w:rsidR="00435F90" w:rsidRDefault="00435F90" w:rsidP="00473D6B">
            <w:pPr>
              <w:cnfStyle w:val="000000000000" w:firstRow="0" w:lastRow="0" w:firstColumn="0" w:lastColumn="0" w:oddVBand="0" w:evenVBand="0" w:oddHBand="0" w:evenHBand="0" w:firstRowFirstColumn="0" w:firstRowLastColumn="0" w:lastRowFirstColumn="0" w:lastRowLastColumn="0"/>
            </w:pPr>
            <w:r w:rsidRPr="00435F90">
              <w:t>[0-9][0-9]*(.[0-9][0-9]*)?</w:t>
            </w:r>
          </w:p>
        </w:tc>
        <w:tc>
          <w:tcPr>
            <w:tcW w:w="1560" w:type="dxa"/>
          </w:tcPr>
          <w:p w14:paraId="169F70DB" w14:textId="7D3A97C0" w:rsidR="00435F90" w:rsidRDefault="00435F90" w:rsidP="00473D6B">
            <w:pPr>
              <w:cnfStyle w:val="000000000000" w:firstRow="0" w:lastRow="0" w:firstColumn="0" w:lastColumn="0" w:oddVBand="0" w:evenVBand="0" w:oddHBand="0" w:evenHBand="0" w:firstRowFirstColumn="0" w:firstRowLastColumn="0" w:lastRowFirstColumn="0" w:lastRowLastColumn="0"/>
            </w:pPr>
            <w:r>
              <w:t>copiar tipo y valor</w:t>
            </w:r>
          </w:p>
        </w:tc>
        <w:tc>
          <w:tcPr>
            <w:tcW w:w="1269" w:type="dxa"/>
          </w:tcPr>
          <w:p w14:paraId="274C4098" w14:textId="68743CD3" w:rsidR="00435F90" w:rsidRDefault="00435F90" w:rsidP="00473D6B">
            <w:pPr>
              <w:cnfStyle w:val="000000000000" w:firstRow="0" w:lastRow="0" w:firstColumn="0" w:lastColumn="0" w:oddVBand="0" w:evenVBand="0" w:oddHBand="0" w:evenHBand="0" w:firstRowFirstColumn="0" w:firstRowLastColumn="0" w:lastRowFirstColumn="0" w:lastRowLastColumn="0"/>
            </w:pPr>
            <w:r>
              <w:t xml:space="preserve">valor </w:t>
            </w:r>
          </w:p>
          <w:p w14:paraId="7DB92FDD" w14:textId="4B854955" w:rsidR="00435F90" w:rsidRDefault="00435F90" w:rsidP="00473D6B">
            <w:pPr>
              <w:cnfStyle w:val="000000000000" w:firstRow="0" w:lastRow="0" w:firstColumn="0" w:lastColumn="0" w:oddVBand="0" w:evenVBand="0" w:oddHBand="0" w:evenHBand="0" w:firstRowFirstColumn="0" w:firstRowLastColumn="0" w:lastRowFirstColumn="0" w:lastRowLastColumn="0"/>
            </w:pPr>
            <w:r>
              <w:t>tipo</w:t>
            </w:r>
          </w:p>
        </w:tc>
      </w:tr>
      <w:tr w:rsidR="00435F90" w14:paraId="278FCF2A"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8669C5" w14:textId="059D6696" w:rsidR="00435F90" w:rsidRDefault="00435F90" w:rsidP="00473D6B">
            <w:r>
              <w:t>Identificador</w:t>
            </w:r>
          </w:p>
        </w:tc>
        <w:tc>
          <w:tcPr>
            <w:tcW w:w="3543" w:type="dxa"/>
          </w:tcPr>
          <w:p w14:paraId="7E9477AA" w14:textId="3B0BEB43" w:rsidR="00435F90" w:rsidRDefault="00435F90" w:rsidP="00473D6B">
            <w:pPr>
              <w:cnfStyle w:val="000000100000" w:firstRow="0" w:lastRow="0" w:firstColumn="0" w:lastColumn="0" w:oddVBand="0" w:evenVBand="0" w:oddHBand="1" w:evenHBand="0" w:firstRowFirstColumn="0" w:firstRowLastColumn="0" w:lastRowFirstColumn="0" w:lastRowLastColumn="0"/>
            </w:pPr>
            <w:r w:rsidRPr="00435F90">
              <w:t>[a-zA-Z][a-zA-Z0-9]*</w:t>
            </w:r>
          </w:p>
        </w:tc>
        <w:tc>
          <w:tcPr>
            <w:tcW w:w="1560" w:type="dxa"/>
          </w:tcPr>
          <w:p w14:paraId="20BFB171" w14:textId="74AB90DC" w:rsidR="00435F90" w:rsidRDefault="00435F90" w:rsidP="00473D6B">
            <w:pPr>
              <w:cnfStyle w:val="000000100000" w:firstRow="0" w:lastRow="0" w:firstColumn="0" w:lastColumn="0" w:oddVBand="0" w:evenVBand="0" w:oddHBand="1" w:evenHBand="0" w:firstRowFirstColumn="0" w:firstRowLastColumn="0" w:lastRowFirstColumn="0" w:lastRowLastColumn="0"/>
            </w:pPr>
            <w:r>
              <w:t>copiar valor</w:t>
            </w:r>
          </w:p>
        </w:tc>
        <w:tc>
          <w:tcPr>
            <w:tcW w:w="1269" w:type="dxa"/>
          </w:tcPr>
          <w:p w14:paraId="7506F91D" w14:textId="2D44846A" w:rsidR="00435F90" w:rsidRDefault="00435F90" w:rsidP="00473D6B">
            <w:pPr>
              <w:cnfStyle w:val="000000100000" w:firstRow="0" w:lastRow="0" w:firstColumn="0" w:lastColumn="0" w:oddVBand="0" w:evenVBand="0" w:oddHBand="1" w:evenHBand="0" w:firstRowFirstColumn="0" w:firstRowLastColumn="0" w:lastRowFirstColumn="0" w:lastRowLastColumn="0"/>
            </w:pPr>
            <w:r>
              <w:t>valor</w:t>
            </w:r>
          </w:p>
        </w:tc>
      </w:tr>
      <w:tr w:rsidR="00435F90" w14:paraId="52929ED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32DE2EF1" w14:textId="20AA443F" w:rsidR="00435F90" w:rsidRDefault="00435F90" w:rsidP="00473D6B">
            <w:r>
              <w:t xml:space="preserve">Operador </w:t>
            </w:r>
            <w:r w:rsidR="00A5238B">
              <w:t>R</w:t>
            </w:r>
            <w:r>
              <w:t>elacional</w:t>
            </w:r>
          </w:p>
        </w:tc>
        <w:tc>
          <w:tcPr>
            <w:tcW w:w="3543" w:type="dxa"/>
          </w:tcPr>
          <w:p w14:paraId="10BB8FF2" w14:textId="7AFF6BF1" w:rsidR="00435F90" w:rsidRDefault="00A5238B" w:rsidP="00473D6B">
            <w:pPr>
              <w:cnfStyle w:val="000000000000" w:firstRow="0" w:lastRow="0" w:firstColumn="0" w:lastColumn="0" w:oddVBand="0" w:evenVBand="0" w:oddHBand="0" w:evenHBand="0" w:firstRowFirstColumn="0" w:firstRowLastColumn="0" w:lastRowFirstColumn="0" w:lastRowLastColumn="0"/>
            </w:pPr>
            <w:r>
              <w:rPr>
                <w:b/>
              </w:rPr>
              <w:t>=</w:t>
            </w:r>
            <w:r>
              <w:t>|&lt;&gt;|&lt;|&lt;=|&gt;=|&gt;</w:t>
            </w:r>
          </w:p>
        </w:tc>
        <w:tc>
          <w:tcPr>
            <w:tcW w:w="1560" w:type="dxa"/>
          </w:tcPr>
          <w:p w14:paraId="068DF9D4" w14:textId="6DBBD1A0" w:rsidR="00435F90" w:rsidRDefault="00A5238B" w:rsidP="00473D6B">
            <w:pPr>
              <w:cnfStyle w:val="000000000000" w:firstRow="0" w:lastRow="0" w:firstColumn="0" w:lastColumn="0" w:oddVBand="0" w:evenVBand="0" w:oddHBand="0" w:evenHBand="0" w:firstRowFirstColumn="0" w:firstRowLastColumn="0" w:lastRowFirstColumn="0" w:lastRowLastColumn="0"/>
            </w:pPr>
            <w:r>
              <w:t>copiar operación</w:t>
            </w:r>
          </w:p>
        </w:tc>
        <w:tc>
          <w:tcPr>
            <w:tcW w:w="1269" w:type="dxa"/>
          </w:tcPr>
          <w:p w14:paraId="0FB5F55D" w14:textId="6C015584" w:rsidR="00435F90" w:rsidRDefault="00A5238B" w:rsidP="00473D6B">
            <w:pPr>
              <w:cnfStyle w:val="000000000000" w:firstRow="0" w:lastRow="0" w:firstColumn="0" w:lastColumn="0" w:oddVBand="0" w:evenVBand="0" w:oddHBand="0" w:evenHBand="0" w:firstRowFirstColumn="0" w:firstRowLastColumn="0" w:lastRowFirstColumn="0" w:lastRowLastColumn="0"/>
            </w:pPr>
            <w:r>
              <w:t>operación</w:t>
            </w:r>
          </w:p>
        </w:tc>
      </w:tr>
      <w:tr w:rsidR="00435F90" w14:paraId="0AB14CDF"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24A0D9" w14:textId="690F8B51" w:rsidR="00435F90" w:rsidRDefault="00A5238B" w:rsidP="00473D6B">
            <w:r>
              <w:t xml:space="preserve">Paréntesis de </w:t>
            </w:r>
            <w:r w:rsidRPr="00A5238B">
              <w:t>Apertura</w:t>
            </w:r>
          </w:p>
        </w:tc>
        <w:tc>
          <w:tcPr>
            <w:tcW w:w="3543" w:type="dxa"/>
          </w:tcPr>
          <w:p w14:paraId="403B8198" w14:textId="56ED72F5" w:rsidR="00435F90"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45E7791D" w14:textId="387C211B" w:rsidR="00435F90"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5C1E1FA8" w14:textId="77777777" w:rsidR="00435F90" w:rsidRDefault="00435F90" w:rsidP="00473D6B">
            <w:pPr>
              <w:cnfStyle w:val="000000100000" w:firstRow="0" w:lastRow="0" w:firstColumn="0" w:lastColumn="0" w:oddVBand="0" w:evenVBand="0" w:oddHBand="1" w:evenHBand="0" w:firstRowFirstColumn="0" w:firstRowLastColumn="0" w:lastRowFirstColumn="0" w:lastRowLastColumn="0"/>
            </w:pPr>
          </w:p>
        </w:tc>
      </w:tr>
      <w:tr w:rsidR="00435F90" w14:paraId="2E8A96A0"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41F7C23B" w14:textId="14608C27" w:rsidR="00435F90" w:rsidRDefault="00A5238B" w:rsidP="00473D6B">
            <w:r>
              <w:t xml:space="preserve">Paréntesis de </w:t>
            </w:r>
            <w:r w:rsidRPr="00A5238B">
              <w:t>Cierre</w:t>
            </w:r>
          </w:p>
        </w:tc>
        <w:tc>
          <w:tcPr>
            <w:tcW w:w="3543" w:type="dxa"/>
          </w:tcPr>
          <w:p w14:paraId="58E3322A" w14:textId="6E600315" w:rsidR="00435F90" w:rsidRDefault="00A5238B"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1F086235" w14:textId="531FD9F5" w:rsidR="00435F90" w:rsidRDefault="00A5238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1FAC42C7" w14:textId="77777777" w:rsidR="00435F90" w:rsidRDefault="00435F90" w:rsidP="00473D6B">
            <w:pPr>
              <w:cnfStyle w:val="000000000000" w:firstRow="0" w:lastRow="0" w:firstColumn="0" w:lastColumn="0" w:oddVBand="0" w:evenVBand="0" w:oddHBand="0" w:evenHBand="0" w:firstRowFirstColumn="0" w:firstRowLastColumn="0" w:lastRowFirstColumn="0" w:lastRowLastColumn="0"/>
            </w:pPr>
          </w:p>
        </w:tc>
      </w:tr>
      <w:tr w:rsidR="00A5238B" w14:paraId="7B42AAFD"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2D0733" w14:textId="0DED61E2" w:rsidR="00A5238B" w:rsidRPr="00A5238B" w:rsidRDefault="00A5238B" w:rsidP="00473D6B">
            <w:r w:rsidRPr="00A5238B">
              <w:t>Corchete</w:t>
            </w:r>
            <w:r>
              <w:t xml:space="preserve"> de </w:t>
            </w:r>
            <w:r w:rsidRPr="00A5238B">
              <w:t>Apertura</w:t>
            </w:r>
          </w:p>
        </w:tc>
        <w:tc>
          <w:tcPr>
            <w:tcW w:w="3543" w:type="dxa"/>
          </w:tcPr>
          <w:p w14:paraId="6D7A0997" w14:textId="44D85833" w:rsidR="00A5238B"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7DCECC6E" w14:textId="106A97FD" w:rsidR="00A5238B"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01858B6E" w14:textId="77777777" w:rsidR="00A5238B" w:rsidRDefault="00A5238B" w:rsidP="00473D6B">
            <w:pPr>
              <w:cnfStyle w:val="000000100000" w:firstRow="0" w:lastRow="0" w:firstColumn="0" w:lastColumn="0" w:oddVBand="0" w:evenVBand="0" w:oddHBand="1" w:evenHBand="0" w:firstRowFirstColumn="0" w:firstRowLastColumn="0" w:lastRowFirstColumn="0" w:lastRowLastColumn="0"/>
            </w:pPr>
          </w:p>
        </w:tc>
      </w:tr>
      <w:tr w:rsidR="00A5238B" w14:paraId="69822B11"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76E47536" w14:textId="42F7BCFC" w:rsidR="00A5238B" w:rsidRPr="00A5238B" w:rsidRDefault="00A5238B" w:rsidP="00473D6B">
            <w:r>
              <w:t>Corchete de Cierre</w:t>
            </w:r>
          </w:p>
        </w:tc>
        <w:tc>
          <w:tcPr>
            <w:tcW w:w="3543" w:type="dxa"/>
          </w:tcPr>
          <w:p w14:paraId="35718A96" w14:textId="3ABC6B81" w:rsidR="00A5238B" w:rsidRDefault="00A5238B" w:rsidP="00473D6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5FDE5A9B" w14:textId="2A4C67F4" w:rsidR="00A5238B" w:rsidRDefault="00A5238B" w:rsidP="00473D6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7046DC66" w14:textId="77777777" w:rsidR="00A5238B" w:rsidRDefault="00A5238B" w:rsidP="00473D6B">
            <w:pPr>
              <w:cnfStyle w:val="000000000000" w:firstRow="0" w:lastRow="0" w:firstColumn="0" w:lastColumn="0" w:oddVBand="0" w:evenVBand="0" w:oddHBand="0" w:evenHBand="0" w:firstRowFirstColumn="0" w:firstRowLastColumn="0" w:lastRowFirstColumn="0" w:lastRowLastColumn="0"/>
            </w:pPr>
          </w:p>
        </w:tc>
      </w:tr>
      <w:tr w:rsidR="00A5238B" w14:paraId="4F375F4E"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52A79CC" w14:textId="5ED6D651" w:rsidR="00A5238B" w:rsidRPr="00A5238B" w:rsidRDefault="00A5238B" w:rsidP="00473D6B">
            <w:r>
              <w:t>Punto</w:t>
            </w:r>
          </w:p>
        </w:tc>
        <w:tc>
          <w:tcPr>
            <w:tcW w:w="3543" w:type="dxa"/>
          </w:tcPr>
          <w:p w14:paraId="798F6BBC" w14:textId="6B4BAFCE" w:rsidR="00A5238B" w:rsidRDefault="00A5238B" w:rsidP="00473D6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0E250968" w14:textId="0CD07D0E" w:rsidR="00A5238B" w:rsidRDefault="00A5238B" w:rsidP="00473D6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3DE682DE" w14:textId="77777777" w:rsidR="00A5238B" w:rsidRDefault="00A5238B" w:rsidP="00473D6B">
            <w:pPr>
              <w:cnfStyle w:val="000000100000" w:firstRow="0" w:lastRow="0" w:firstColumn="0" w:lastColumn="0" w:oddVBand="0" w:evenVBand="0" w:oddHBand="1" w:evenHBand="0" w:firstRowFirstColumn="0" w:firstRowLastColumn="0" w:lastRowFirstColumn="0" w:lastRowLastColumn="0"/>
            </w:pPr>
          </w:p>
        </w:tc>
      </w:tr>
      <w:tr w:rsidR="00A5238B" w14:paraId="0A2016AE"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74902276" w14:textId="160A5D88" w:rsidR="00A5238B" w:rsidRPr="00A5238B" w:rsidRDefault="00A5238B" w:rsidP="00A5238B">
            <w:r>
              <w:t>Dos Puntos</w:t>
            </w:r>
          </w:p>
        </w:tc>
        <w:tc>
          <w:tcPr>
            <w:tcW w:w="3543" w:type="dxa"/>
          </w:tcPr>
          <w:p w14:paraId="58870493" w14:textId="51A4509F" w:rsidR="00A5238B" w:rsidRDefault="00A5238B" w:rsidP="00A5238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4EC7510B" w14:textId="5DD37E45" w:rsidR="00A5238B" w:rsidRDefault="00A5238B" w:rsidP="00A5238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4F7D0470" w14:textId="77777777" w:rsidR="00A5238B" w:rsidRDefault="00A5238B" w:rsidP="00A5238B">
            <w:pPr>
              <w:cnfStyle w:val="000000000000" w:firstRow="0" w:lastRow="0" w:firstColumn="0" w:lastColumn="0" w:oddVBand="0" w:evenVBand="0" w:oddHBand="0" w:evenHBand="0" w:firstRowFirstColumn="0" w:firstRowLastColumn="0" w:lastRowFirstColumn="0" w:lastRowLastColumn="0"/>
            </w:pPr>
          </w:p>
        </w:tc>
      </w:tr>
      <w:tr w:rsidR="00A5238B" w14:paraId="50CEF866" w14:textId="77777777" w:rsidTr="00C65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A68053" w14:textId="3F661362" w:rsidR="00A5238B" w:rsidRPr="00A5238B" w:rsidRDefault="00A5238B" w:rsidP="00A5238B">
            <w:r>
              <w:t>Punto y Coma</w:t>
            </w:r>
          </w:p>
        </w:tc>
        <w:tc>
          <w:tcPr>
            <w:tcW w:w="3543" w:type="dxa"/>
          </w:tcPr>
          <w:p w14:paraId="2895EB90" w14:textId="27B5B510" w:rsidR="00A5238B" w:rsidRDefault="00A5238B" w:rsidP="00A5238B">
            <w:pPr>
              <w:cnfStyle w:val="000000100000" w:firstRow="0" w:lastRow="0" w:firstColumn="0" w:lastColumn="0" w:oddVBand="0" w:evenVBand="0" w:oddHBand="1" w:evenHBand="0" w:firstRowFirstColumn="0" w:firstRowLastColumn="0" w:lastRowFirstColumn="0" w:lastRowLastColumn="0"/>
            </w:pPr>
            <w:r>
              <w:t>;</w:t>
            </w:r>
          </w:p>
        </w:tc>
        <w:tc>
          <w:tcPr>
            <w:tcW w:w="1560" w:type="dxa"/>
          </w:tcPr>
          <w:p w14:paraId="1A7AAD03" w14:textId="15A00991" w:rsidR="00A5238B" w:rsidRDefault="00A5238B" w:rsidP="00A5238B">
            <w:pPr>
              <w:cnfStyle w:val="000000100000" w:firstRow="0" w:lastRow="0" w:firstColumn="0" w:lastColumn="0" w:oddVBand="0" w:evenVBand="0" w:oddHBand="1" w:evenHBand="0" w:firstRowFirstColumn="0" w:firstRowLastColumn="0" w:lastRowFirstColumn="0" w:lastRowLastColumn="0"/>
            </w:pPr>
            <w:r>
              <w:t>emitir</w:t>
            </w:r>
          </w:p>
        </w:tc>
        <w:tc>
          <w:tcPr>
            <w:tcW w:w="1269" w:type="dxa"/>
          </w:tcPr>
          <w:p w14:paraId="6F4BFA51" w14:textId="77777777" w:rsidR="00A5238B" w:rsidRDefault="00A5238B" w:rsidP="00A5238B">
            <w:pPr>
              <w:cnfStyle w:val="000000100000" w:firstRow="0" w:lastRow="0" w:firstColumn="0" w:lastColumn="0" w:oddVBand="0" w:evenVBand="0" w:oddHBand="1" w:evenHBand="0" w:firstRowFirstColumn="0" w:firstRowLastColumn="0" w:lastRowFirstColumn="0" w:lastRowLastColumn="0"/>
            </w:pPr>
          </w:p>
        </w:tc>
      </w:tr>
      <w:tr w:rsidR="00A5238B" w14:paraId="16AFC6C8" w14:textId="77777777" w:rsidTr="00C65ED3">
        <w:tc>
          <w:tcPr>
            <w:cnfStyle w:val="001000000000" w:firstRow="0" w:lastRow="0" w:firstColumn="1" w:lastColumn="0" w:oddVBand="0" w:evenVBand="0" w:oddHBand="0" w:evenHBand="0" w:firstRowFirstColumn="0" w:firstRowLastColumn="0" w:lastRowFirstColumn="0" w:lastRowLastColumn="0"/>
            <w:tcW w:w="2122" w:type="dxa"/>
          </w:tcPr>
          <w:p w14:paraId="5C29D9B3" w14:textId="535C8797" w:rsidR="00A5238B" w:rsidRDefault="00A5238B" w:rsidP="00A5238B">
            <w:r>
              <w:t>Coma</w:t>
            </w:r>
          </w:p>
        </w:tc>
        <w:tc>
          <w:tcPr>
            <w:tcW w:w="3543" w:type="dxa"/>
          </w:tcPr>
          <w:p w14:paraId="4C918876" w14:textId="00EFDD5D" w:rsidR="00A5238B" w:rsidRDefault="00A5238B" w:rsidP="00A5238B">
            <w:pPr>
              <w:cnfStyle w:val="000000000000" w:firstRow="0" w:lastRow="0" w:firstColumn="0" w:lastColumn="0" w:oddVBand="0" w:evenVBand="0" w:oddHBand="0" w:evenHBand="0" w:firstRowFirstColumn="0" w:firstRowLastColumn="0" w:lastRowFirstColumn="0" w:lastRowLastColumn="0"/>
            </w:pPr>
            <w:r>
              <w:t>,</w:t>
            </w:r>
          </w:p>
        </w:tc>
        <w:tc>
          <w:tcPr>
            <w:tcW w:w="1560" w:type="dxa"/>
          </w:tcPr>
          <w:p w14:paraId="062CE7F2" w14:textId="379BB3C0" w:rsidR="00A5238B" w:rsidRDefault="00A5238B" w:rsidP="00A5238B">
            <w:pPr>
              <w:cnfStyle w:val="000000000000" w:firstRow="0" w:lastRow="0" w:firstColumn="0" w:lastColumn="0" w:oddVBand="0" w:evenVBand="0" w:oddHBand="0" w:evenHBand="0" w:firstRowFirstColumn="0" w:firstRowLastColumn="0" w:lastRowFirstColumn="0" w:lastRowLastColumn="0"/>
            </w:pPr>
            <w:r>
              <w:t>emitir</w:t>
            </w:r>
          </w:p>
        </w:tc>
        <w:tc>
          <w:tcPr>
            <w:tcW w:w="1269" w:type="dxa"/>
          </w:tcPr>
          <w:p w14:paraId="03CAD090" w14:textId="77777777" w:rsidR="00A5238B" w:rsidRDefault="00A5238B" w:rsidP="00A5238B">
            <w:pPr>
              <w:cnfStyle w:val="000000000000" w:firstRow="0" w:lastRow="0" w:firstColumn="0" w:lastColumn="0" w:oddVBand="0" w:evenVBand="0" w:oddHBand="0" w:evenHBand="0" w:firstRowFirstColumn="0" w:firstRowLastColumn="0" w:lastRowFirstColumn="0" w:lastRowLastColumn="0"/>
            </w:pPr>
          </w:p>
        </w:tc>
      </w:tr>
    </w:tbl>
    <w:p w14:paraId="6BA59CAC" w14:textId="5E47A366" w:rsidR="00473D6B" w:rsidRPr="00473D6B" w:rsidRDefault="00473D6B" w:rsidP="00473D6B"/>
    <w:p w14:paraId="557A952B" w14:textId="57F927FB" w:rsidR="009F0E09" w:rsidRDefault="009F0E09" w:rsidP="009F0E09">
      <w:pPr>
        <w:pStyle w:val="Ttulo2"/>
      </w:pPr>
      <w:bookmarkStart w:id="3" w:name="_Toc29349218"/>
      <w:r>
        <w:t>2.2. Máquina Discriminadora Determinista (MDD) asociada</w:t>
      </w:r>
      <w:bookmarkEnd w:id="3"/>
    </w:p>
    <w:p w14:paraId="5AB97AB2" w14:textId="10356457" w:rsidR="009F0E09" w:rsidRPr="009F0E09" w:rsidRDefault="009F0E09" w:rsidP="009F0E09">
      <w:pPr>
        <w:pStyle w:val="Ttulo2"/>
      </w:pPr>
      <w:bookmarkStart w:id="4" w:name="_Toc29349219"/>
      <w:r>
        <w:t>2.3. Implementación</w:t>
      </w:r>
      <w:bookmarkEnd w:id="4"/>
    </w:p>
    <w:p w14:paraId="67E6B3CA" w14:textId="47E230F1" w:rsidR="009F0E09" w:rsidRDefault="009F0E09" w:rsidP="009F0E09"/>
    <w:p w14:paraId="4B7C631E" w14:textId="1E3CF8DC" w:rsidR="00F03700" w:rsidRDefault="008E277D" w:rsidP="009C3C1C">
      <w:pPr>
        <w:jc w:val="both"/>
      </w:pPr>
      <w:r>
        <w:t xml:space="preserve">Ahora vamos a ver como se ha realiza la implementación del analizador léxico. Para iniciarla se le pasa un fichero sobre el que se abre un flujo. Tras esto se llama al método </w:t>
      </w:r>
      <w:r w:rsidR="00685B4A" w:rsidRPr="00685B4A">
        <w:rPr>
          <w:b/>
          <w:bCs/>
          <w:i/>
          <w:iCs/>
        </w:rPr>
        <w:t>A</w:t>
      </w:r>
      <w:r w:rsidRPr="00685B4A">
        <w:rPr>
          <w:b/>
          <w:bCs/>
          <w:i/>
          <w:iCs/>
        </w:rPr>
        <w:t>naliza</w:t>
      </w:r>
      <w:r w:rsidR="00685B4A" w:rsidRPr="00685B4A">
        <w:rPr>
          <w:b/>
          <w:bCs/>
          <w:i/>
          <w:iCs/>
        </w:rPr>
        <w:t>()</w:t>
      </w:r>
      <w:r>
        <w:t xml:space="preserve"> sobre el flujo </w:t>
      </w:r>
      <w:r w:rsidR="00685B4A">
        <w:t xml:space="preserve">anteriormente mencionado, lo que comienza el proceso. Éste método nos devuelve el componente léxico que ha leído en la entrada, y sigue buscando componentes hasta que se encuentra el finde fichero </w:t>
      </w:r>
      <w:r w:rsidR="00685B4A" w:rsidRPr="00685B4A">
        <w:rPr>
          <w:i/>
          <w:iCs/>
        </w:rPr>
        <w:t>EOF</w:t>
      </w:r>
      <w:r w:rsidR="00685B4A">
        <w:t>.</w:t>
      </w:r>
    </w:p>
    <w:p w14:paraId="5CC0DF95" w14:textId="5EAE653A" w:rsidR="009C3C1C" w:rsidRDefault="00685B4A" w:rsidP="009C3C1C">
      <w:pPr>
        <w:jc w:val="both"/>
      </w:pPr>
      <w:r>
        <w:t xml:space="preserve">Dentro de </w:t>
      </w:r>
      <w:r w:rsidR="009C3C1C">
        <w:t>este</w:t>
      </w:r>
      <w:r>
        <w:t xml:space="preserve"> método lo que hace es</w:t>
      </w:r>
      <w:r w:rsidR="000206F6">
        <w:t xml:space="preserve"> implementar</w:t>
      </w:r>
      <w:r>
        <w:t xml:space="preserve"> la MDD descrita en el apartado anterior, </w:t>
      </w:r>
      <w:r w:rsidR="009C3C1C">
        <w:t xml:space="preserve">mediante </w:t>
      </w:r>
      <w:r w:rsidR="000206F6">
        <w:t>flujo de control</w:t>
      </w:r>
      <w:r w:rsidR="000206F6" w:rsidRPr="009C3C1C">
        <w:rPr>
          <w:i/>
          <w:iCs/>
        </w:rPr>
        <w:t xml:space="preserve"> </w:t>
      </w:r>
      <w:r w:rsidR="000206F6" w:rsidRPr="000206F6">
        <w:t>(</w:t>
      </w:r>
      <w:r w:rsidR="000206F6">
        <w:t xml:space="preserve">estructuras </w:t>
      </w:r>
      <w:r w:rsidR="000206F6" w:rsidRPr="009C3C1C">
        <w:rPr>
          <w:i/>
          <w:iCs/>
        </w:rPr>
        <w:t>if/else</w:t>
      </w:r>
      <w:r w:rsidR="000206F6" w:rsidRPr="000206F6">
        <w:t>)</w:t>
      </w:r>
      <w:r w:rsidR="009C3C1C">
        <w:t xml:space="preserve"> va comprobando los caracteres y pasando de un sitio a otro conforme corresponda. Por ejemplo, al encontrar un “.” emite un elemento de la categoría léxica punto.</w:t>
      </w:r>
    </w:p>
    <w:p w14:paraId="67B5B6C4" w14:textId="7E59E847" w:rsidR="00685B4A" w:rsidRDefault="009C3C1C" w:rsidP="000206F6">
      <w:pPr>
        <w:jc w:val="both"/>
      </w:pPr>
      <w:r>
        <w:t>Debemos además especificar c</w:t>
      </w:r>
      <w:r w:rsidR="000206F6">
        <w:t>ómo esperamos que se unan las categorías para formar la entrada. Se va a implementar la “estrategia avariciosa”, que consiste en agrupar el prefijo más largo que pertenezca a una categoría léxica, para que la entrada coincida con la que esperamos.</w:t>
      </w:r>
    </w:p>
    <w:p w14:paraId="5A30EFAA" w14:textId="0E31BC9F" w:rsidR="000206F6" w:rsidRDefault="000206F6" w:rsidP="000206F6">
      <w:pPr>
        <w:jc w:val="both"/>
      </w:pPr>
      <w:r>
        <w:t>Se han realizado además métodos aparte para tratar blancos, comentarios, identificadores y números:</w:t>
      </w:r>
    </w:p>
    <w:p w14:paraId="251DD8B6" w14:textId="5ABF3100" w:rsidR="000206F6" w:rsidRDefault="000206F6" w:rsidP="000206F6">
      <w:pPr>
        <w:pStyle w:val="Prrafodelista"/>
        <w:numPr>
          <w:ilvl w:val="0"/>
          <w:numId w:val="55"/>
        </w:numPr>
        <w:jc w:val="both"/>
        <w:rPr>
          <w:lang w:val="es-ES"/>
        </w:rPr>
      </w:pPr>
      <w:r w:rsidRPr="000206F6">
        <w:rPr>
          <w:b/>
          <w:bCs/>
          <w:lang w:val="es-ES"/>
        </w:rPr>
        <w:t>TrataBlanco(flujo, ch)</w:t>
      </w:r>
      <w:r w:rsidRPr="000206F6">
        <w:rPr>
          <w:lang w:val="es-ES"/>
        </w:rPr>
        <w:t>: se e</w:t>
      </w:r>
      <w:r>
        <w:rPr>
          <w:lang w:val="es-ES"/>
        </w:rPr>
        <w:t>ncarga de omitir todos los blancos seguidos de golpe.</w:t>
      </w:r>
    </w:p>
    <w:p w14:paraId="65605252" w14:textId="1CB2E3D0" w:rsidR="000206F6" w:rsidRDefault="000206F6" w:rsidP="000206F6">
      <w:pPr>
        <w:pStyle w:val="Prrafodelista"/>
        <w:numPr>
          <w:ilvl w:val="0"/>
          <w:numId w:val="55"/>
        </w:numPr>
        <w:jc w:val="both"/>
        <w:rPr>
          <w:lang w:val="es-ES"/>
        </w:rPr>
      </w:pPr>
      <w:r>
        <w:rPr>
          <w:b/>
          <w:bCs/>
          <w:lang w:val="es-ES"/>
        </w:rPr>
        <w:t>TrataComent(flujo, ch)</w:t>
      </w:r>
      <w:r w:rsidRPr="000206F6">
        <w:rPr>
          <w:lang w:val="es-ES"/>
        </w:rPr>
        <w:t>:</w:t>
      </w:r>
      <w:r>
        <w:rPr>
          <w:lang w:val="es-ES"/>
        </w:rPr>
        <w:t xml:space="preserve"> se encarga de omitir </w:t>
      </w:r>
      <w:r w:rsidR="00382081">
        <w:rPr>
          <w:lang w:val="es-ES"/>
        </w:rPr>
        <w:t xml:space="preserve">los comentarios (desde </w:t>
      </w:r>
      <w:r w:rsidR="00382081" w:rsidRPr="00382081">
        <w:rPr>
          <w:i/>
          <w:iCs/>
          <w:lang w:val="es-ES"/>
        </w:rPr>
        <w:t>//</w:t>
      </w:r>
      <w:r w:rsidR="00382081">
        <w:rPr>
          <w:lang w:val="es-ES"/>
        </w:rPr>
        <w:t xml:space="preserve"> hasta </w:t>
      </w:r>
      <w:r w:rsidR="00382081" w:rsidRPr="00382081">
        <w:rPr>
          <w:i/>
          <w:iCs/>
          <w:lang w:val="es-ES"/>
        </w:rPr>
        <w:t>\n</w:t>
      </w:r>
      <w:r w:rsidR="00382081">
        <w:rPr>
          <w:lang w:val="es-ES"/>
        </w:rPr>
        <w:t>).</w:t>
      </w:r>
    </w:p>
    <w:p w14:paraId="15DA7044" w14:textId="5C1B4836" w:rsidR="00382081" w:rsidRDefault="00382081" w:rsidP="000206F6">
      <w:pPr>
        <w:pStyle w:val="Prrafodelista"/>
        <w:numPr>
          <w:ilvl w:val="0"/>
          <w:numId w:val="55"/>
        </w:numPr>
        <w:jc w:val="both"/>
        <w:rPr>
          <w:lang w:val="es-ES"/>
        </w:rPr>
      </w:pPr>
      <w:r>
        <w:rPr>
          <w:b/>
          <w:bCs/>
          <w:lang w:val="es-ES"/>
        </w:rPr>
        <w:t>TrataIdent(flujo, ch)</w:t>
      </w:r>
      <w:r w:rsidRPr="00382081">
        <w:rPr>
          <w:lang w:val="es-ES"/>
        </w:rPr>
        <w:t>:</w:t>
      </w:r>
      <w:r>
        <w:rPr>
          <w:lang w:val="es-ES"/>
        </w:rPr>
        <w:t xml:space="preserve"> se llama cuando se encuentra un carácter alfabético y va leyendo hasta encontrar un carácter que no sea ni alfabético ni numérico. Este método devuelve el nombre del identificador/palabra reservada.</w:t>
      </w:r>
    </w:p>
    <w:p w14:paraId="1DAE352F" w14:textId="65F8AB9B" w:rsidR="00382081" w:rsidRDefault="00382081" w:rsidP="000206F6">
      <w:pPr>
        <w:pStyle w:val="Prrafodelista"/>
        <w:numPr>
          <w:ilvl w:val="0"/>
          <w:numId w:val="55"/>
        </w:numPr>
        <w:jc w:val="both"/>
        <w:rPr>
          <w:lang w:val="es-ES"/>
        </w:rPr>
      </w:pPr>
      <w:r>
        <w:rPr>
          <w:b/>
          <w:bCs/>
          <w:lang w:val="es-ES"/>
        </w:rPr>
        <w:t>TrataNum(flujo, ch)</w:t>
      </w:r>
      <w:r w:rsidRPr="00382081">
        <w:rPr>
          <w:lang w:val="es-ES"/>
        </w:rPr>
        <w:t>:</w:t>
      </w:r>
      <w:r>
        <w:rPr>
          <w:lang w:val="es-ES"/>
        </w:rPr>
        <w:t xml:space="preserve"> de forma parecida al anterior, este método va leyendo números hasta que encuentra algo que no es un número. Si lo que encuentra después es un punto, esperamos que el número sea real, por lo que seguimos leyendo números una vez más. Para indicar el tipo (entero o real) tiene una variable local </w:t>
      </w:r>
      <w:r>
        <w:rPr>
          <w:i/>
          <w:iCs/>
          <w:lang w:val="es-ES"/>
        </w:rPr>
        <w:t>real</w:t>
      </w:r>
      <w:r w:rsidR="00F95148">
        <w:rPr>
          <w:lang w:val="es-ES"/>
        </w:rPr>
        <w:t>, que se pone en verdadero si hemos encontrado un punto y un dígito más. El método devuelve el número correspondiente (como entero o real dependiendo del caso).</w:t>
      </w:r>
    </w:p>
    <w:p w14:paraId="7DA7CE43" w14:textId="1C334038" w:rsidR="00F95148" w:rsidRPr="00F95148" w:rsidRDefault="00F95148" w:rsidP="00F95148">
      <w:pPr>
        <w:jc w:val="both"/>
        <w:rPr>
          <w:bCs/>
          <w:iCs/>
        </w:rPr>
      </w:pPr>
      <w:r>
        <w:t xml:space="preserve">Para diferenciar identificadores de palabras reservadas, una vez que hemos llamado a </w:t>
      </w:r>
      <w:r w:rsidRPr="00F95148">
        <w:rPr>
          <w:b/>
          <w:i/>
        </w:rPr>
        <w:t>TrataIdent(flujo, ch)</w:t>
      </w:r>
      <w:r>
        <w:rPr>
          <w:bCs/>
          <w:iCs/>
        </w:rPr>
        <w:t xml:space="preserve"> comprobamos si lo que nos devuelve está en el conjunto de palabras reservadas (están todas incluídas en un </w:t>
      </w:r>
      <w:r w:rsidRPr="00F95148">
        <w:rPr>
          <w:bCs/>
          <w:i/>
        </w:rPr>
        <w:t>FrozenSet</w:t>
      </w:r>
      <w:r>
        <w:rPr>
          <w:bCs/>
          <w:iCs/>
        </w:rPr>
        <w:t>). Si lo está emitimos la palabra reservada correspondiente, y si no lo está, un identificador.</w:t>
      </w:r>
    </w:p>
    <w:p w14:paraId="7CC4FA9E" w14:textId="77777777" w:rsidR="00F03700" w:rsidRPr="009F0E09" w:rsidRDefault="00F03700" w:rsidP="009F0E09"/>
    <w:p w14:paraId="78882DB9" w14:textId="5CF7CF97" w:rsidR="00BC1B36" w:rsidRDefault="009F0E09" w:rsidP="00BC1B36">
      <w:pPr>
        <w:pStyle w:val="Ttulo1"/>
        <w:spacing w:before="0" w:line="240" w:lineRule="auto"/>
      </w:pPr>
      <w:bookmarkStart w:id="5" w:name="_Toc29349220"/>
      <w:r>
        <w:t>3. Analizador sintáctico</w:t>
      </w:r>
      <w:bookmarkEnd w:id="5"/>
    </w:p>
    <w:p w14:paraId="29E3BABC" w14:textId="77777777" w:rsidR="00BC1B36" w:rsidRPr="00BC1B36" w:rsidRDefault="00BC1B36" w:rsidP="00BC1B36">
      <w:pPr>
        <w:spacing w:line="240" w:lineRule="auto"/>
      </w:pPr>
    </w:p>
    <w:p w14:paraId="24EFC8F9" w14:textId="6A9F239C" w:rsidR="00BC1B36" w:rsidRDefault="00BC1B36" w:rsidP="00BC1B36">
      <w:pPr>
        <w:pStyle w:val="Sinespaciado"/>
        <w:jc w:val="both"/>
      </w:pPr>
      <w:bookmarkStart w:id="6" w:name="_Hlk29418378"/>
      <w:r>
        <w:t xml:space="preserve">En este apartado se discutirá el desarrollo del </w:t>
      </w:r>
      <w:r>
        <w:rPr>
          <w:b/>
          <w:bCs/>
        </w:rPr>
        <w:t>analizador sintáctico</w:t>
      </w:r>
      <w:r>
        <w:t xml:space="preserve"> utilizado en el compilador a implementar. Concretamente se discutirán las producciones del lenguaje usadas, la transformación de la gramática a LL(1) en caso de ser necesario, los primeros y siguientes que podemos extraer de las producciones/no terminales y una descripción de como se ha realizado la implementación.</w:t>
      </w:r>
    </w:p>
    <w:bookmarkEnd w:id="6"/>
    <w:p w14:paraId="1C717F2E" w14:textId="77777777" w:rsidR="00BC1B36" w:rsidRPr="00BC1B36" w:rsidRDefault="00BC1B36" w:rsidP="00BC1B36"/>
    <w:p w14:paraId="4788EAC7" w14:textId="39231CCD" w:rsidR="009F0E09" w:rsidRDefault="009F0E09" w:rsidP="009F0E09">
      <w:pPr>
        <w:pStyle w:val="Ttulo2"/>
      </w:pPr>
      <w:bookmarkStart w:id="7" w:name="_Toc29349221"/>
      <w:r>
        <w:lastRenderedPageBreak/>
        <w:t>3.1. Producciones del lenguaje</w:t>
      </w:r>
      <w:bookmarkEnd w:id="7"/>
    </w:p>
    <w:p w14:paraId="1314B40D" w14:textId="73C57AB2" w:rsidR="00BC1B36" w:rsidRDefault="00BC1B36" w:rsidP="00BC1B36"/>
    <w:p w14:paraId="7A00F87F" w14:textId="18AA906E" w:rsidR="00FD769A" w:rsidRDefault="00FD769A" w:rsidP="00BC1B36">
      <w:r>
        <w:t>A continuación, se mostrarán las producciones del lenguaje:</w:t>
      </w:r>
    </w:p>
    <w:p w14:paraId="14230734" w14:textId="77777777" w:rsidR="001858EC" w:rsidRPr="001858EC" w:rsidRDefault="001858EC" w:rsidP="00A8052F">
      <w:pPr>
        <w:pStyle w:val="Prrafodelista"/>
        <w:numPr>
          <w:ilvl w:val="0"/>
          <w:numId w:val="6"/>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id ; &lt;decl_var&gt;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1ED80C3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VAR &lt;l</w:t>
      </w:r>
      <w:r>
        <w:rPr>
          <w:rFonts w:ascii="Calibri" w:eastAsia="Times New Roman" w:hAnsi="Calibri" w:cs="Calibri"/>
          <w:color w:val="000000"/>
          <w:lang w:eastAsia="es-ES"/>
        </w:rPr>
        <w:t>ista_id&gt; : &lt;tipo&gt; ; &lt;decl_v&gt;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15967E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F4058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&lt;lista_id&gt; : &lt;tipo&gt; ; &lt;decl_v&gt;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84C224"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118BE7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&lt;lista_id&gt;</w:t>
      </w:r>
      <w:r w:rsidRPr="00D45FAD">
        <w:rPr>
          <w:rFonts w:ascii="Calibri" w:eastAsia="Times New Roman" w:hAnsi="Calibri" w:cs="Calibri"/>
          <w:color w:val="000000"/>
          <w:lang w:eastAsia="es-ES"/>
        </w:rPr>
        <w:t xml:space="preserve"> → id &lt;resto_listaid&gt;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4F977A" w14:textId="77777777" w:rsidR="001858EC" w:rsidRPr="00CB7DF2" w:rsidRDefault="001858EC" w:rsidP="00A8052F">
      <w:pPr>
        <w:pStyle w:val="Prrafodelista"/>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&lt;resto_listaid&gt;</w:t>
      </w:r>
      <w:r w:rsidRPr="00CB7DF2">
        <w:rPr>
          <w:rFonts w:ascii="Calibri" w:eastAsia="Times New Roman" w:hAnsi="Calibri" w:cs="Calibri"/>
          <w:color w:val="000000"/>
          <w:lang w:eastAsia="es-ES"/>
        </w:rPr>
        <w:t xml:space="preserve"> →  , &lt;lista_id&gt;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72D84B"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E09F31"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&lt;tipo_std&gt;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4814D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[num] DE &lt;Tipo_std&gt;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315511B7"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95727F"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B5643E3"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&lt;Tipo_std&gt;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771576"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&lt;lista_inst&gt;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E7F19F9"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sidRPr="00D45FAD">
        <w:rPr>
          <w:rFonts w:ascii="Calibri" w:eastAsia="Times New Roman" w:hAnsi="Calibri" w:cs="Calibri"/>
          <w:color w:val="000000"/>
          <w:lang w:eastAsia="es-ES"/>
        </w:rPr>
        <w:t xml:space="preserve"> → &lt;instrucción&gt; ; &lt;lista_inst&gt;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14319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ABF0FF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&lt;lista_inst&gt;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ED3A98D"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&lt;inst_simple&gt;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91C82FA"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&lt;inst_es&gt;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5D99B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SI </w:t>
      </w:r>
      <w:r>
        <w:rPr>
          <w:rFonts w:ascii="Calibri" w:eastAsia="Times New Roman" w:hAnsi="Calibri" w:cs="Calibri"/>
          <w:color w:val="000000"/>
          <w:lang w:eastAsia="es-ES"/>
        </w:rPr>
        <w:t>&lt;expresion&gt;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68276A5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MIENTRAS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B2804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&lt;inst_simple&gt;</w:t>
      </w:r>
      <w:r>
        <w:rPr>
          <w:rFonts w:ascii="Calibri" w:eastAsia="Times New Roman" w:hAnsi="Calibri" w:cs="Calibri"/>
          <w:color w:val="000000"/>
          <w:lang w:eastAsia="es-ES"/>
        </w:rPr>
        <w:t xml:space="preserve"> → id &lt;resto_</w:t>
      </w:r>
      <w:r w:rsidRPr="00D45FAD">
        <w:rPr>
          <w:rFonts w:ascii="Calibri" w:eastAsia="Times New Roman" w:hAnsi="Calibri" w:cs="Calibri"/>
          <w:color w:val="000000"/>
          <w:lang w:eastAsia="es-ES"/>
        </w:rPr>
        <w:t>instsimple&gt;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3985EA"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&lt;resto_instsimple&gt;</w:t>
      </w:r>
      <w:r w:rsidRPr="00CB7DF2">
        <w:rPr>
          <w:rFonts w:ascii="Calibri" w:eastAsia="Times New Roman" w:hAnsi="Calibri" w:cs="Calibri"/>
          <w:color w:val="000000"/>
          <w:lang w:eastAsia="es-ES"/>
        </w:rPr>
        <w:t xml:space="preserve"> → opasigna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ED34597"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&lt;resto_instsimple&gt;</w:t>
      </w:r>
      <w:r w:rsidRPr="00CB7DF2">
        <w:rPr>
          <w:rFonts w:ascii="Calibri" w:eastAsia="Times New Roman" w:hAnsi="Calibri" w:cs="Calibri"/>
          <w:color w:val="000000"/>
          <w:lang w:eastAsia="es-ES"/>
        </w:rPr>
        <w:t xml:space="preserve"> → [ &lt;expr_simple&gt; ] opasigna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5A2174B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086850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&lt;resto_var&gt;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3AAA93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Pr>
          <w:rFonts w:ascii="Calibri" w:eastAsia="Times New Roman" w:hAnsi="Calibri" w:cs="Calibri"/>
          <w:color w:val="000000"/>
          <w:lang w:eastAsia="es-ES"/>
        </w:rPr>
        <w:t xml:space="preserve"> → [ &lt;expr_simple&gt; ]</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529D7D4"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&lt;resto_var&gt;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49B2B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&lt;inst_es&gt;</w:t>
      </w:r>
      <w:r w:rsidRPr="00CB7DF2">
        <w:rPr>
          <w:rFonts w:ascii="Calibri" w:eastAsia="Times New Roman" w:hAnsi="Calibri" w:cs="Calibri"/>
          <w:color w:val="000000"/>
          <w:lang w:eastAsia="es-ES"/>
        </w:rPr>
        <w:t xml:space="preserve"> → LEE ( id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35AC484"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&lt;inst_es&gt;</w:t>
      </w:r>
      <w:r w:rsidRPr="00CB7DF2">
        <w:rPr>
          <w:rFonts w:ascii="Calibri" w:eastAsia="Times New Roman" w:hAnsi="Calibri" w:cs="Calibri"/>
          <w:color w:val="000000"/>
          <w:lang w:eastAsia="es-ES"/>
        </w:rPr>
        <w:t xml:space="preserve"> → ESCRIBE ( &lt;expr_simple&gt;)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31DD37" w14:textId="4771E404"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C3B6F" w14:textId="39040547" w:rsidR="001858EC" w:rsidRP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 xml:space="preserve">e&gt; </w:t>
      </w:r>
      <w:r w:rsidRPr="00D45FAD">
        <w:rPr>
          <w:rFonts w:ascii="Calibri" w:eastAsia="Times New Roman" w:hAnsi="Calibri" w:cs="Calibri"/>
          <w:color w:val="000000"/>
          <w:lang w:eastAsia="es-ES"/>
        </w:rPr>
        <w:t>oprel &lt;expr_simple&gt;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030104A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sidRPr="00D45FAD">
        <w:rPr>
          <w:rFonts w:ascii="Calibri" w:eastAsia="Times New Roman" w:hAnsi="Calibri" w:cs="Calibri"/>
          <w:color w:val="000000"/>
          <w:lang w:eastAsia="es-ES"/>
        </w:rPr>
        <w:t xml:space="preserve"> → &lt;término&gt;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1BCFF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05D5A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opsuma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9E33F5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E02B3B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B65B83"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&lt;resto_</w:t>
      </w:r>
      <w:r w:rsidRPr="00D45FAD">
        <w:rPr>
          <w:rFonts w:ascii="Calibri" w:eastAsia="Times New Roman" w:hAnsi="Calibri" w:cs="Calibri"/>
          <w:color w:val="000000"/>
          <w:lang w:eastAsia="es-ES"/>
        </w:rPr>
        <w:t>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6E1821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&lt;resto_term&gt;</w:t>
      </w:r>
      <w:r w:rsidRPr="00CB7DF2">
        <w:rPr>
          <w:rFonts w:ascii="Calibri" w:eastAsia="Times New Roman" w:hAnsi="Calibri" w:cs="Calibri"/>
          <w:color w:val="000000"/>
          <w:lang w:val="en-US" w:eastAsia="es-ES"/>
        </w:rPr>
        <w:t xml:space="preserve"> → opmult &lt;factor&gt; &lt;resto_term&gt;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54495DF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Y &lt;factor&gt; &lt;resto_term&gt;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A7896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F4E193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22B328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num</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E3EE23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 &lt;expresión&gt;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799BD9"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D5C7FF8"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0A6000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5C939D" w14:textId="77777777" w:rsidR="001858EC" w:rsidRPr="00CB7DF2" w:rsidRDefault="001858EC" w:rsidP="00A8052F">
      <w:pPr>
        <w:numPr>
          <w:ilvl w:val="0"/>
          <w:numId w:val="6"/>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lastRenderedPageBreak/>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E31B6C9" w14:textId="5997E445" w:rsidR="00FD769A" w:rsidRDefault="001858EC" w:rsidP="00C65ED3">
      <w:pPr>
        <w:pStyle w:val="Prrafodelista"/>
        <w:numPr>
          <w:ilvl w:val="0"/>
          <w:numId w:val="6"/>
        </w:numPr>
        <w:spacing w:after="0"/>
      </w:pPr>
      <w:r w:rsidRPr="00C65ED3">
        <w:rPr>
          <w:rFonts w:ascii="Calibri" w:eastAsia="Times New Roman" w:hAnsi="Calibri" w:cs="Calibri"/>
          <w:b/>
          <w:bCs/>
          <w:color w:val="000000"/>
          <w:lang w:eastAsia="es-ES"/>
        </w:rPr>
        <w:t>&lt;signo&gt;</w:t>
      </w:r>
      <w:r w:rsidRPr="00C65ED3">
        <w:rPr>
          <w:rFonts w:ascii="Calibri" w:eastAsia="Times New Roman" w:hAnsi="Calibri" w:cs="Calibri"/>
          <w:color w:val="000000"/>
          <w:lang w:eastAsia="es-ES"/>
        </w:rPr>
        <w:t xml:space="preserve"> → -</w:t>
      </w:r>
    </w:p>
    <w:p w14:paraId="1FC0E27D" w14:textId="77777777" w:rsidR="00FD769A" w:rsidRPr="00BC1B36" w:rsidRDefault="00FD769A" w:rsidP="00FD769A">
      <w:pPr>
        <w:spacing w:after="0"/>
      </w:pPr>
    </w:p>
    <w:p w14:paraId="6AA3B300" w14:textId="627381FC" w:rsidR="009F0E09" w:rsidRDefault="009F0E09" w:rsidP="00120B81">
      <w:pPr>
        <w:pStyle w:val="Ttulo2"/>
        <w:jc w:val="both"/>
      </w:pPr>
      <w:bookmarkStart w:id="8" w:name="_Toc29349222"/>
      <w:r>
        <w:t>3.2. Comprobación y transformación de la gramática a LL(1)</w:t>
      </w:r>
      <w:bookmarkEnd w:id="8"/>
    </w:p>
    <w:p w14:paraId="4BCE11EC" w14:textId="77777777" w:rsidR="00FD769A" w:rsidRDefault="00FD769A" w:rsidP="00120B81">
      <w:pPr>
        <w:jc w:val="both"/>
      </w:pPr>
    </w:p>
    <w:p w14:paraId="365044E1" w14:textId="2FB7043B" w:rsidR="00FD769A" w:rsidRDefault="00FD769A" w:rsidP="00120B81">
      <w:pPr>
        <w:jc w:val="both"/>
      </w:pPr>
      <w:r>
        <w:t xml:space="preserve">En este apartado vamos a comprobar si la gramática del punto anterior es LL(1) o no, para ello hemos de comprobar que no haya </w:t>
      </w:r>
      <w:r w:rsidRPr="00FD769A">
        <w:rPr>
          <w:b/>
          <w:bCs/>
        </w:rPr>
        <w:t xml:space="preserve">recursión </w:t>
      </w:r>
      <w:r w:rsidR="006F1924">
        <w:rPr>
          <w:b/>
          <w:bCs/>
        </w:rPr>
        <w:t>por la</w:t>
      </w:r>
      <w:r w:rsidRPr="00FD769A">
        <w:rPr>
          <w:b/>
          <w:bCs/>
        </w:rPr>
        <w:t xml:space="preserve"> izquierda</w:t>
      </w:r>
      <w:r>
        <w:t xml:space="preserve"> y que no hayan </w:t>
      </w:r>
      <w:r w:rsidRPr="00FD769A">
        <w:rPr>
          <w:b/>
          <w:bCs/>
        </w:rPr>
        <w:t>prefijos comunes</w:t>
      </w:r>
      <w:r>
        <w:t>.</w:t>
      </w:r>
    </w:p>
    <w:p w14:paraId="58AC78EC" w14:textId="6FAA8E82" w:rsidR="00FD769A" w:rsidRPr="00FD769A" w:rsidRDefault="00FD769A" w:rsidP="00A8052F">
      <w:pPr>
        <w:pStyle w:val="Prrafodelista"/>
        <w:numPr>
          <w:ilvl w:val="0"/>
          <w:numId w:val="7"/>
        </w:numPr>
        <w:jc w:val="both"/>
        <w:rPr>
          <w:b/>
          <w:bCs/>
          <w:u w:val="single"/>
          <w:lang w:val="es-ES"/>
        </w:rPr>
      </w:pPr>
      <w:r w:rsidRPr="00FD769A">
        <w:rPr>
          <w:b/>
          <w:bCs/>
          <w:u w:val="single"/>
          <w:lang w:val="es-ES"/>
        </w:rPr>
        <w:t>Recursi</w:t>
      </w:r>
      <w:r w:rsidR="00C4574D">
        <w:rPr>
          <w:b/>
          <w:bCs/>
          <w:u w:val="single"/>
          <w:lang w:val="es-ES"/>
        </w:rPr>
        <w:t>vidad</w:t>
      </w:r>
      <w:r w:rsidRPr="00FD769A">
        <w:rPr>
          <w:b/>
          <w:bCs/>
          <w:u w:val="single"/>
          <w:lang w:val="es-ES"/>
        </w:rPr>
        <w:t xml:space="preserve"> </w:t>
      </w:r>
      <w:r w:rsidR="006F1924">
        <w:rPr>
          <w:b/>
          <w:bCs/>
          <w:u w:val="single"/>
          <w:lang w:val="es-ES"/>
        </w:rPr>
        <w:t>por la</w:t>
      </w:r>
      <w:r w:rsidRPr="00FD769A">
        <w:rPr>
          <w:b/>
          <w:bCs/>
          <w:u w:val="single"/>
          <w:lang w:val="es-ES"/>
        </w:rPr>
        <w:t xml:space="preserve"> izquierda</w:t>
      </w:r>
      <w:r w:rsidRPr="00FD769A">
        <w:rPr>
          <w:lang w:val="es-ES"/>
        </w:rPr>
        <w:t xml:space="preserve">: </w:t>
      </w:r>
      <w:r>
        <w:rPr>
          <w:lang w:val="es-ES"/>
        </w:rPr>
        <w:t>Se puede observar que ninguna producción de la</w:t>
      </w:r>
      <w:r w:rsidR="001858EC">
        <w:rPr>
          <w:lang w:val="es-ES"/>
        </w:rPr>
        <w:t xml:space="preserve"> gramática </w:t>
      </w:r>
      <w:r>
        <w:rPr>
          <w:lang w:val="es-ES"/>
        </w:rPr>
        <w:t xml:space="preserve">tiene recursión </w:t>
      </w:r>
      <w:r w:rsidR="006F1924">
        <w:rPr>
          <w:lang w:val="es-ES"/>
        </w:rPr>
        <w:t>por la</w:t>
      </w:r>
      <w:r>
        <w:rPr>
          <w:lang w:val="es-ES"/>
        </w:rPr>
        <w:t xml:space="preserve"> izquierda.</w:t>
      </w:r>
    </w:p>
    <w:p w14:paraId="6F3D5135" w14:textId="5A75C5EC" w:rsidR="001858EC" w:rsidRDefault="00FD769A" w:rsidP="00A8052F">
      <w:pPr>
        <w:pStyle w:val="Prrafodelista"/>
        <w:numPr>
          <w:ilvl w:val="0"/>
          <w:numId w:val="7"/>
        </w:numPr>
        <w:jc w:val="both"/>
        <w:rPr>
          <w:b/>
          <w:bCs/>
          <w:lang w:val="es-ES"/>
        </w:rPr>
      </w:pPr>
      <w:r w:rsidRPr="001858EC">
        <w:rPr>
          <w:b/>
          <w:bCs/>
          <w:u w:val="single"/>
          <w:lang w:val="es-ES"/>
        </w:rPr>
        <w:t xml:space="preserve">Prefijos </w:t>
      </w:r>
      <w:r w:rsidR="006F1924" w:rsidRPr="001858EC">
        <w:rPr>
          <w:b/>
          <w:bCs/>
          <w:u w:val="single"/>
          <w:lang w:val="es-ES"/>
        </w:rPr>
        <w:t>comunes</w:t>
      </w:r>
      <w:r w:rsidRPr="001858EC">
        <w:rPr>
          <w:lang w:val="es-ES"/>
        </w:rPr>
        <w:t xml:space="preserve">: </w:t>
      </w:r>
      <w:r w:rsidR="001858EC" w:rsidRPr="001858EC">
        <w:rPr>
          <w:lang w:val="es-ES"/>
        </w:rPr>
        <w:t>Se pueden o</w:t>
      </w:r>
      <w:r w:rsidR="001858EC">
        <w:rPr>
          <w:lang w:val="es-ES"/>
        </w:rPr>
        <w:t>bservar prefijos comunes en las siguientes producciones de la gramática</w:t>
      </w:r>
      <w:r w:rsidR="001858EC" w:rsidRPr="001858EC">
        <w:rPr>
          <w:b/>
          <w:bCs/>
          <w:lang w:val="es-ES"/>
        </w:rPr>
        <w:t>:</w:t>
      </w:r>
    </w:p>
    <w:p w14:paraId="391BDCF7" w14:textId="77777777" w:rsidR="001858EC" w:rsidRPr="001858EC" w:rsidRDefault="001858EC" w:rsidP="00120B81">
      <w:pPr>
        <w:pStyle w:val="Prrafodelista"/>
        <w:ind w:left="1065"/>
        <w:jc w:val="both"/>
        <w:rPr>
          <w:b/>
          <w:bCs/>
          <w:lang w:val="es-ES"/>
        </w:rPr>
      </w:pPr>
      <w:r w:rsidRPr="001858EC">
        <w:rPr>
          <w:b/>
          <w:bCs/>
          <w:lang w:val="es-ES"/>
        </w:rPr>
        <w:t>31.</w:t>
      </w:r>
      <w:r w:rsidRPr="001858EC">
        <w:rPr>
          <w:b/>
          <w:bCs/>
          <w:lang w:val="es-ES"/>
        </w:rPr>
        <w:tab/>
        <w:t>&lt;expresión&gt; → &lt;expr_simple&gt;</w:t>
      </w:r>
      <w:r w:rsidRPr="001858EC">
        <w:rPr>
          <w:b/>
          <w:bCs/>
          <w:lang w:val="es-ES"/>
        </w:rPr>
        <w:tab/>
      </w:r>
      <w:r w:rsidRPr="001858EC">
        <w:rPr>
          <w:b/>
          <w:bCs/>
          <w:lang w:val="es-ES"/>
        </w:rPr>
        <w:tab/>
      </w:r>
      <w:r w:rsidRPr="001858EC">
        <w:rPr>
          <w:b/>
          <w:bCs/>
          <w:lang w:val="es-ES"/>
        </w:rPr>
        <w:tab/>
      </w:r>
    </w:p>
    <w:p w14:paraId="3D2070E7" w14:textId="3D808531" w:rsidR="001858EC" w:rsidRDefault="001858EC" w:rsidP="00120B81">
      <w:pPr>
        <w:pStyle w:val="Prrafodelista"/>
        <w:ind w:left="1065"/>
        <w:jc w:val="both"/>
        <w:rPr>
          <w:b/>
          <w:bCs/>
          <w:lang w:val="es-ES"/>
        </w:rPr>
      </w:pPr>
      <w:r w:rsidRPr="001858EC">
        <w:rPr>
          <w:b/>
          <w:bCs/>
          <w:lang w:val="es-ES"/>
        </w:rPr>
        <w:t>32.</w:t>
      </w:r>
      <w:r w:rsidRPr="001858EC">
        <w:rPr>
          <w:b/>
          <w:bCs/>
          <w:lang w:val="es-ES"/>
        </w:rPr>
        <w:tab/>
        <w:t>&lt;expresión&gt; → &lt;expr_simple&gt; oprel &lt;expr_simple&gt;</w:t>
      </w:r>
      <w:r w:rsidRPr="001858EC">
        <w:rPr>
          <w:b/>
          <w:bCs/>
          <w:lang w:val="es-ES"/>
        </w:rPr>
        <w:tab/>
      </w:r>
      <w:r w:rsidRPr="001858EC">
        <w:rPr>
          <w:b/>
          <w:bCs/>
          <w:lang w:val="es-ES"/>
        </w:rPr>
        <w:tab/>
      </w:r>
    </w:p>
    <w:p w14:paraId="06826EDD" w14:textId="26C47247" w:rsidR="001858EC" w:rsidRDefault="001858EC" w:rsidP="00120B81">
      <w:pPr>
        <w:pStyle w:val="Prrafodelista"/>
        <w:ind w:left="1065"/>
        <w:jc w:val="both"/>
        <w:rPr>
          <w:b/>
          <w:bCs/>
          <w:lang w:val="es-ES"/>
        </w:rPr>
      </w:pPr>
    </w:p>
    <w:p w14:paraId="5960D14D" w14:textId="11F3D937" w:rsidR="001858EC" w:rsidRDefault="001858EC" w:rsidP="00120B81">
      <w:pPr>
        <w:pStyle w:val="Prrafodelista"/>
        <w:ind w:left="1065"/>
        <w:jc w:val="both"/>
        <w:rPr>
          <w:lang w:val="es-ES"/>
        </w:rPr>
      </w:pPr>
      <w:r>
        <w:rPr>
          <w:lang w:val="es-ES"/>
        </w:rPr>
        <w:t>Procedemos a transformarlas para eliminar los prefijos comunes:</w:t>
      </w:r>
    </w:p>
    <w:p w14:paraId="6C5C9D78" w14:textId="12BAE6BF"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31. </w:t>
      </w:r>
      <w:r w:rsidRPr="001858EC">
        <w:rPr>
          <w:rFonts w:ascii="Calibri" w:eastAsia="Times New Roman" w:hAnsi="Calibri" w:cs="Calibri"/>
          <w:b/>
          <w:bCs/>
          <w:color w:val="000000"/>
          <w:lang w:eastAsia="es-ES"/>
        </w:rPr>
        <w:t>&lt;expresión&gt; → &lt;expr_simple&gt; &lt;expresiónPrime&gt; </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3811E600" w14:textId="56439B70"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32. </w:t>
      </w:r>
      <w:r w:rsidRPr="001858EC">
        <w:rPr>
          <w:rFonts w:ascii="Calibri" w:eastAsia="Times New Roman" w:hAnsi="Calibri" w:cs="Calibri"/>
          <w:b/>
          <w:bCs/>
          <w:color w:val="000000"/>
          <w:lang w:eastAsia="es-ES"/>
        </w:rPr>
        <w:t>&lt;expresiónPrime&gt; → oprel &lt;expr_simple&gt;</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52E0DBF6" w14:textId="11B6FBFC" w:rsidR="001858EC" w:rsidRPr="003F30D6" w:rsidRDefault="001858EC" w:rsidP="00120B81">
      <w:pPr>
        <w:pStyle w:val="Prrafodelista"/>
        <w:ind w:left="1065"/>
        <w:jc w:val="both"/>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 xml:space="preserve">33. </w:t>
      </w:r>
      <w:r w:rsidRPr="001858EC">
        <w:rPr>
          <w:rFonts w:ascii="Calibri" w:eastAsia="Times New Roman" w:hAnsi="Calibri" w:cs="Calibri"/>
          <w:b/>
          <w:bCs/>
          <w:color w:val="000000"/>
          <w:lang w:val="es-ES" w:eastAsia="es-ES"/>
        </w:rPr>
        <w:t xml:space="preserve">&lt;expresiónPrime&gt; → </w:t>
      </w:r>
      <w:r w:rsidRPr="001858EC">
        <w:rPr>
          <w:rFonts w:ascii="Calibri" w:eastAsia="Times New Roman" w:hAnsi="Calibri" w:cs="Calibri"/>
          <w:b/>
          <w:bCs/>
          <w:color w:val="000000"/>
          <w:lang w:eastAsia="es-ES"/>
        </w:rPr>
        <w:t>λ</w:t>
      </w:r>
    </w:p>
    <w:p w14:paraId="44CAA5F9" w14:textId="35C77323" w:rsidR="001858EC" w:rsidRDefault="001858EC" w:rsidP="00120B81">
      <w:pPr>
        <w:jc w:val="both"/>
      </w:pPr>
      <w:r>
        <w:t>Como ya no hay prefijos comunes ni recursividad a izquierdas, podemos afirmar que la gramática es LL(1).</w:t>
      </w:r>
    </w:p>
    <w:p w14:paraId="3F98DE48" w14:textId="77777777" w:rsidR="001858EC" w:rsidRPr="001858EC" w:rsidRDefault="001858EC" w:rsidP="00120B81">
      <w:pPr>
        <w:jc w:val="both"/>
      </w:pPr>
    </w:p>
    <w:p w14:paraId="2516F79F" w14:textId="6A4B4869" w:rsidR="009F0E09" w:rsidRDefault="009F0E09" w:rsidP="00120B81">
      <w:pPr>
        <w:pStyle w:val="Ttulo2"/>
        <w:jc w:val="both"/>
      </w:pPr>
      <w:bookmarkStart w:id="9" w:name="_Toc29349223"/>
      <w:r>
        <w:t>3.3. Primeros y siguientes de la gramática</w:t>
      </w:r>
      <w:bookmarkEnd w:id="9"/>
    </w:p>
    <w:p w14:paraId="14DC53F0" w14:textId="567FC962" w:rsidR="001858EC" w:rsidRDefault="001858EC" w:rsidP="00120B81">
      <w:pPr>
        <w:jc w:val="both"/>
      </w:pPr>
    </w:p>
    <w:p w14:paraId="7F5D9B79" w14:textId="5FBEF0D0" w:rsidR="001858EC" w:rsidRDefault="001858EC" w:rsidP="00120B81">
      <w:pPr>
        <w:pStyle w:val="Ttulo3"/>
        <w:jc w:val="both"/>
      </w:pPr>
      <w:r>
        <w:t>3.3.1. Primeros</w:t>
      </w:r>
    </w:p>
    <w:p w14:paraId="3B29558C" w14:textId="62C491BC" w:rsidR="001858EC" w:rsidRDefault="001858EC" w:rsidP="00120B81">
      <w:pPr>
        <w:jc w:val="both"/>
      </w:pPr>
    </w:p>
    <w:p w14:paraId="2BE83D8C" w14:textId="6A4E8368" w:rsidR="006F1924" w:rsidRDefault="006F1924" w:rsidP="00120B81">
      <w:pPr>
        <w:jc w:val="both"/>
      </w:pPr>
      <w:r>
        <w:t>A continuación, vamos a obtener el conjunto de primeros de cada regla y señalar si son anulables o no:</w:t>
      </w:r>
    </w:p>
    <w:p w14:paraId="3BA89143"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&lt;Programa&gt;</w:t>
      </w:r>
      <w:r w:rsidRPr="00D45FAD">
        <w:rPr>
          <w:rFonts w:ascii="Calibri" w:eastAsia="Times New Roman" w:hAnsi="Calibri" w:cs="Calibri"/>
          <w:color w:val="000000"/>
          <w:lang w:eastAsia="es-ES"/>
        </w:rPr>
        <w:t xml:space="preserve"> → PROGRAMA id ; &lt;decl_var&gt; &lt;instrucciones&gt; . </w:t>
      </w:r>
      <w:r w:rsidRPr="00D45FAD">
        <w:rPr>
          <w:rFonts w:ascii="Calibri" w:eastAsia="Times New Roman" w:hAnsi="Calibri" w:cs="Calibri"/>
          <w:color w:val="000000"/>
          <w:lang w:eastAsia="es-ES"/>
        </w:rPr>
        <w:tab/>
      </w:r>
    </w:p>
    <w:p w14:paraId="67F54EEC" w14:textId="51155D49"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{PROGRAMA}</w:t>
      </w:r>
    </w:p>
    <w:p w14:paraId="4FEB972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VAR &lt;l</w:t>
      </w:r>
      <w:r>
        <w:rPr>
          <w:rFonts w:ascii="Calibri" w:eastAsia="Times New Roman" w:hAnsi="Calibri" w:cs="Calibri"/>
          <w:color w:val="000000"/>
          <w:lang w:eastAsia="es-ES"/>
        </w:rPr>
        <w:t>ista_id&gt; : &lt;tipo&gt; ; &lt;decl_v&gt;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8E19704" w14:textId="4CD985B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{VAR}</w:t>
      </w:r>
    </w:p>
    <w:p w14:paraId="7DFC9FC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6B41C8" w14:textId="2827127A"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886BE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&lt;lista_id&gt; : &lt;tipo&gt; ; &lt;decl_v&gt;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AC75A84" w14:textId="5F8B27E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F1CF5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&lt;decl_v&gt;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CE85105" w14:textId="643ACED0"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3AB45B8"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&lt;lista_id&gt;</w:t>
      </w:r>
      <w:r w:rsidRPr="00D45FAD">
        <w:rPr>
          <w:rFonts w:ascii="Calibri" w:eastAsia="Times New Roman" w:hAnsi="Calibri" w:cs="Calibri"/>
          <w:color w:val="000000"/>
          <w:lang w:eastAsia="es-ES"/>
        </w:rPr>
        <w:t xml:space="preserve"> → id &lt;resto_listaid&gt;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790933" w14:textId="3596C25D"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5180466F"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Pr>
          <w:rFonts w:ascii="Calibri" w:eastAsia="Times New Roman" w:hAnsi="Calibri" w:cs="Calibri"/>
          <w:color w:val="000000"/>
          <w:lang w:eastAsia="es-ES"/>
        </w:rPr>
        <w:t xml:space="preserve"> →  , &lt;lista_</w:t>
      </w:r>
      <w:r w:rsidRPr="00D45FAD">
        <w:rPr>
          <w:rFonts w:ascii="Calibri" w:eastAsia="Times New Roman" w:hAnsi="Calibri" w:cs="Calibri"/>
          <w:color w:val="000000"/>
          <w:lang w:eastAsia="es-ES"/>
        </w:rPr>
        <w:t>id&gt;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62E84F" w14:textId="7E99132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442835CE"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&lt;resto_listaid&gt;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6DF10" w14:textId="411B01FE"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340E3EE7"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&lt;tipo_std&gt;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0F615B" w14:textId="0BE12667"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lastRenderedPageBreak/>
        <w:t>{ENTERO,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REAL,</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BOOLEANO}</w:t>
      </w:r>
    </w:p>
    <w:p w14:paraId="07A19A5E" w14:textId="77777777" w:rsidR="00EF64CF" w:rsidRDefault="001858EC" w:rsidP="00A8052F">
      <w:pPr>
        <w:numPr>
          <w:ilvl w:val="0"/>
          <w:numId w:val="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[num] DE &lt;Tipo_std&gt;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A16B3E7" w14:textId="578AEC8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{VECTOR}</w:t>
      </w:r>
    </w:p>
    <w:p w14:paraId="218BAC51" w14:textId="77777777" w:rsidR="00EF64CF" w:rsidRDefault="001858EC" w:rsidP="00A8052F">
      <w:pPr>
        <w:numPr>
          <w:ilvl w:val="0"/>
          <w:numId w:val="1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&lt;Tipo_std&gt;</w:t>
      </w:r>
      <w:r w:rsidRPr="00D45FAD">
        <w:rPr>
          <w:rFonts w:ascii="Calibri" w:eastAsia="Times New Roman" w:hAnsi="Calibri" w:cs="Calibri"/>
          <w:color w:val="000000"/>
          <w:lang w:eastAsia="es-ES"/>
        </w:rPr>
        <w:t xml:space="preserve"> → ENTERO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4008892" w14:textId="5DABC40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p>
    <w:p w14:paraId="6B5FFC6F" w14:textId="77777777" w:rsidR="00EF64CF" w:rsidRDefault="001858EC" w:rsidP="00A8052F">
      <w:pPr>
        <w:numPr>
          <w:ilvl w:val="0"/>
          <w:numId w:val="1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&lt;Tipo_std&gt;</w:t>
      </w:r>
      <w:r w:rsidRPr="00D45FAD">
        <w:rPr>
          <w:rFonts w:ascii="Calibri" w:eastAsia="Times New Roman" w:hAnsi="Calibri" w:cs="Calibri"/>
          <w:color w:val="000000"/>
          <w:lang w:eastAsia="es-ES"/>
        </w:rPr>
        <w:t xml:space="preserve"> → REAL</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843936" w14:textId="065E5142"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{REAL}</w:t>
      </w:r>
    </w:p>
    <w:p w14:paraId="069F6DBB" w14:textId="77777777" w:rsidR="00EF64CF" w:rsidRDefault="001858EC" w:rsidP="00A8052F">
      <w:pPr>
        <w:numPr>
          <w:ilvl w:val="0"/>
          <w:numId w:val="1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&lt;Tipo_std&gt;</w:t>
      </w:r>
      <w:r w:rsidRPr="00D45FAD">
        <w:rPr>
          <w:rFonts w:ascii="Calibri" w:eastAsia="Times New Roman" w:hAnsi="Calibri" w:cs="Calibri"/>
          <w:color w:val="000000"/>
          <w:lang w:eastAsia="es-ES"/>
        </w:rPr>
        <w:t xml:space="preserve"> → BOOLEANO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2937CE0" w14:textId="5C6415A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{BOOLEANO}</w:t>
      </w:r>
    </w:p>
    <w:p w14:paraId="03EB9D9D" w14:textId="77777777" w:rsidR="00EF64CF" w:rsidRDefault="001858EC" w:rsidP="00A8052F">
      <w:pPr>
        <w:numPr>
          <w:ilvl w:val="0"/>
          <w:numId w:val="1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&lt;instrucciones&gt;</w:t>
      </w:r>
      <w:r>
        <w:rPr>
          <w:rFonts w:ascii="Calibri" w:eastAsia="Times New Roman" w:hAnsi="Calibri" w:cs="Calibri"/>
          <w:color w:val="000000"/>
          <w:lang w:eastAsia="es-ES"/>
        </w:rPr>
        <w:t xml:space="preserve"> → INICIO &lt;lista_</w:t>
      </w:r>
      <w:r w:rsidRPr="00D45FAD">
        <w:rPr>
          <w:rFonts w:ascii="Calibri" w:eastAsia="Times New Roman" w:hAnsi="Calibri" w:cs="Calibri"/>
          <w:color w:val="000000"/>
          <w:lang w:eastAsia="es-ES"/>
        </w:rPr>
        <w:t>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2A4FF3" w14:textId="3D0F02CF"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0109530F" w14:textId="77777777" w:rsidR="00EF64CF" w:rsidRDefault="001858EC" w:rsidP="00A8052F">
      <w:pPr>
        <w:numPr>
          <w:ilvl w:val="0"/>
          <w:numId w:val="1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sidRPr="00D45FAD">
        <w:rPr>
          <w:rFonts w:ascii="Calibri" w:eastAsia="Times New Roman" w:hAnsi="Calibri" w:cs="Calibri"/>
          <w:color w:val="000000"/>
          <w:lang w:eastAsia="es-ES"/>
        </w:rPr>
        <w:t xml:space="preserve"> → &lt;instrucción&gt; ; &lt;lista_inst&gt;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6722955" w14:textId="3A6BC5B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 </w:t>
      </w:r>
      <w:r w:rsidRPr="006F1924">
        <w:rPr>
          <w:rFonts w:ascii="Consolas" w:eastAsia="Times New Roman" w:hAnsi="Consolas" w:cs="Calibri"/>
          <w:bCs/>
          <w:i/>
          <w:iCs/>
          <w:color w:val="000000"/>
          <w:lang w:eastAsia="es-ES"/>
        </w:rPr>
        <w:t>INICIO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LEE, ESCRIBE, SI,</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MIENTRAS}</w:t>
      </w:r>
    </w:p>
    <w:p w14:paraId="0A5F0DEE" w14:textId="77777777" w:rsidR="00EF64CF" w:rsidRDefault="001858EC" w:rsidP="00A8052F">
      <w:pPr>
        <w:numPr>
          <w:ilvl w:val="0"/>
          <w:numId w:val="1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&lt;lista_inst&gt;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4A87964" w14:textId="538E04E8"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2B948057" w14:textId="77777777" w:rsidR="00EF64CF" w:rsidRDefault="001858EC" w:rsidP="00A8052F">
      <w:pPr>
        <w:numPr>
          <w:ilvl w:val="0"/>
          <w:numId w:val="1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&lt;lista_inst&gt;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E45F785" w14:textId="7BA60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20705637" w14:textId="77777777" w:rsidR="00EF64CF" w:rsidRDefault="001858EC" w:rsidP="00A8052F">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&lt;inst_simple&gt;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35B5CE" w14:textId="7B0C42E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2B244D4" w14:textId="77777777" w:rsidR="00EF64CF" w:rsidRDefault="001858EC" w:rsidP="00A8052F">
      <w:pPr>
        <w:numPr>
          <w:ilvl w:val="0"/>
          <w:numId w:val="1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Pr>
          <w:rFonts w:ascii="Calibri" w:eastAsia="Times New Roman" w:hAnsi="Calibri" w:cs="Calibri"/>
          <w:color w:val="000000"/>
          <w:lang w:eastAsia="es-ES"/>
        </w:rPr>
        <w:t xml:space="preserve"> → &lt;inst_e</w:t>
      </w:r>
      <w:r w:rsidRPr="00D45FAD">
        <w:rPr>
          <w:rFonts w:ascii="Calibri" w:eastAsia="Times New Roman" w:hAnsi="Calibri" w:cs="Calibri"/>
          <w:color w:val="000000"/>
          <w:lang w:eastAsia="es-ES"/>
        </w:rPr>
        <w:t>s&gt;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B778D3D" w14:textId="2C073EA0"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 ESCRIBE}</w:t>
      </w:r>
    </w:p>
    <w:p w14:paraId="19E19B59" w14:textId="77777777" w:rsidR="00EF64CF" w:rsidRDefault="001858EC" w:rsidP="00A8052F">
      <w:pPr>
        <w:numPr>
          <w:ilvl w:val="0"/>
          <w:numId w:val="1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SI </w:t>
      </w:r>
      <w:r>
        <w:rPr>
          <w:rFonts w:ascii="Calibri" w:eastAsia="Times New Roman" w:hAnsi="Calibri" w:cs="Calibri"/>
          <w:color w:val="000000"/>
          <w:lang w:eastAsia="es-ES"/>
        </w:rPr>
        <w:t>&lt;expresion&gt;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14723E7F" w14:textId="2CFA502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{SI}</w:t>
      </w:r>
    </w:p>
    <w:p w14:paraId="10FBED17" w14:textId="77777777" w:rsidR="00EF64CF" w:rsidRDefault="001858EC" w:rsidP="00A8052F">
      <w:pPr>
        <w:numPr>
          <w:ilvl w:val="0"/>
          <w:numId w:val="2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MIENTRAS &lt;expresión&gt; HACER &lt;instrucción&gt;</w:t>
      </w:r>
      <w:r w:rsidRPr="00D45FAD">
        <w:rPr>
          <w:rFonts w:ascii="Calibri" w:eastAsia="Times New Roman" w:hAnsi="Calibri" w:cs="Calibri"/>
          <w:color w:val="000000"/>
          <w:lang w:eastAsia="es-ES"/>
        </w:rPr>
        <w:tab/>
      </w:r>
    </w:p>
    <w:p w14:paraId="7DD43FBC" w14:textId="57E1EADC"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{MIENTRAS}</w:t>
      </w:r>
    </w:p>
    <w:p w14:paraId="7D599705" w14:textId="77777777" w:rsidR="00EF64CF" w:rsidRDefault="001858EC" w:rsidP="00A8052F">
      <w:pPr>
        <w:numPr>
          <w:ilvl w:val="0"/>
          <w:numId w:val="2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&lt;inst_simple&gt;</w:t>
      </w:r>
      <w:r>
        <w:rPr>
          <w:rFonts w:ascii="Calibri" w:eastAsia="Times New Roman" w:hAnsi="Calibri" w:cs="Calibri"/>
          <w:color w:val="000000"/>
          <w:lang w:eastAsia="es-ES"/>
        </w:rPr>
        <w:t xml:space="preserve"> → id &lt;resto_</w:t>
      </w:r>
      <w:r w:rsidRPr="00D45FAD">
        <w:rPr>
          <w:rFonts w:ascii="Calibri" w:eastAsia="Times New Roman" w:hAnsi="Calibri" w:cs="Calibri"/>
          <w:color w:val="000000"/>
          <w:lang w:eastAsia="es-ES"/>
        </w:rPr>
        <w:t>instsimple&gt;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9E18F0" w14:textId="2BC345C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25C00C5" w14:textId="77777777" w:rsidR="00EF64CF" w:rsidRDefault="001858EC" w:rsidP="00A8052F">
      <w:pPr>
        <w:numPr>
          <w:ilvl w:val="0"/>
          <w:numId w:val="2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sidRPr="00D45FAD">
        <w:rPr>
          <w:rFonts w:ascii="Calibri" w:eastAsia="Times New Roman" w:hAnsi="Calibri" w:cs="Calibri"/>
          <w:color w:val="000000"/>
          <w:lang w:eastAsia="es-ES"/>
        </w:rPr>
        <w:t xml:space="preserve"> → opasigna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62FA2F4" w14:textId="71039AF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{opasigna}</w:t>
      </w:r>
    </w:p>
    <w:p w14:paraId="36BD8E26" w14:textId="77777777" w:rsidR="00EF64CF" w:rsidRDefault="001858EC" w:rsidP="00A8052F">
      <w:pPr>
        <w:numPr>
          <w:ilvl w:val="0"/>
          <w:numId w:val="2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 &lt;expr_</w:t>
      </w:r>
      <w:r w:rsidRPr="00D45FAD">
        <w:rPr>
          <w:rFonts w:ascii="Calibri" w:eastAsia="Times New Roman" w:hAnsi="Calibri" w:cs="Calibri"/>
          <w:color w:val="000000"/>
          <w:lang w:eastAsia="es-ES"/>
        </w:rPr>
        <w:t>simple&gt; ] opasigna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C8B3678" w14:textId="0E964ABB"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7F12861B" w14:textId="77777777" w:rsidR="00EF64CF" w:rsidRDefault="001858EC" w:rsidP="00A8052F">
      <w:pPr>
        <w:numPr>
          <w:ilvl w:val="0"/>
          <w:numId w:val="2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&lt;resto_instsimple&gt;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sidR="00EF64CF">
        <w:rPr>
          <w:rFonts w:ascii="Calibri" w:eastAsia="Times New Roman" w:hAnsi="Calibri" w:cs="Calibri"/>
          <w:color w:val="000000"/>
          <w:lang w:eastAsia="es-ES"/>
        </w:rPr>
        <w:tab/>
      </w:r>
    </w:p>
    <w:p w14:paraId="43B56C8A" w14:textId="4512D8C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62D0AA3C" w14:textId="77777777" w:rsidR="00EF64CF" w:rsidRDefault="001858EC" w:rsidP="00A8052F">
      <w:pPr>
        <w:numPr>
          <w:ilvl w:val="0"/>
          <w:numId w:val="2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&lt;resto_var&gt;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11C6E5" w14:textId="04AFAEC7"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AF6A123" w14:textId="77777777" w:rsidR="00EF64CF" w:rsidRDefault="001858EC" w:rsidP="00A8052F">
      <w:pPr>
        <w:numPr>
          <w:ilvl w:val="0"/>
          <w:numId w:val="2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Pr>
          <w:rFonts w:ascii="Calibri" w:eastAsia="Times New Roman" w:hAnsi="Calibri" w:cs="Calibri"/>
          <w:color w:val="000000"/>
          <w:lang w:eastAsia="es-ES"/>
        </w:rPr>
        <w:t xml:space="preserve"> → [ &lt;expr_simple&gt; ]</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1F081416" w14:textId="7A1FA47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0C67E10F" w14:textId="77777777" w:rsidR="00EF64CF" w:rsidRDefault="001858EC" w:rsidP="00A8052F">
      <w:pPr>
        <w:numPr>
          <w:ilvl w:val="0"/>
          <w:numId w:val="2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&lt;resto_var&gt;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F7621E" w14:textId="52907F1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6731A8A" w14:textId="77777777" w:rsidR="00EF64CF" w:rsidRDefault="001858EC" w:rsidP="00A8052F">
      <w:pPr>
        <w:numPr>
          <w:ilvl w:val="0"/>
          <w:numId w:val="2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D45FAD">
        <w:rPr>
          <w:rFonts w:ascii="Calibri" w:eastAsia="Times New Roman" w:hAnsi="Calibri" w:cs="Calibri"/>
          <w:b/>
          <w:bCs/>
          <w:color w:val="000000"/>
          <w:lang w:eastAsia="es-ES"/>
        </w:rPr>
        <w:t>s&gt;</w:t>
      </w:r>
      <w:r w:rsidRPr="00D45FAD">
        <w:rPr>
          <w:rFonts w:ascii="Calibri" w:eastAsia="Times New Roman" w:hAnsi="Calibri" w:cs="Calibri"/>
          <w:color w:val="000000"/>
          <w:lang w:eastAsia="es-ES"/>
        </w:rPr>
        <w:t xml:space="preserve"> → LEE ( id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7BCF60" w14:textId="0831B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w:t>
      </w:r>
    </w:p>
    <w:p w14:paraId="57B8499B" w14:textId="77777777" w:rsidR="00EF64CF" w:rsidRDefault="001858EC" w:rsidP="00A8052F">
      <w:pPr>
        <w:numPr>
          <w:ilvl w:val="0"/>
          <w:numId w:val="29"/>
        </w:numPr>
        <w:spacing w:after="0" w:line="240" w:lineRule="auto"/>
        <w:textAlignment w:val="baseline"/>
        <w:rPr>
          <w:rFonts w:ascii="Calibri" w:eastAsia="Times New Roman" w:hAnsi="Calibri" w:cs="Calibri"/>
          <w:color w:val="000000"/>
          <w:lang w:eastAsia="es-ES"/>
        </w:rPr>
      </w:pPr>
      <w:bookmarkStart w:id="10" w:name="_Hlk29402705"/>
      <w:r>
        <w:rPr>
          <w:rFonts w:ascii="Calibri" w:eastAsia="Times New Roman" w:hAnsi="Calibri" w:cs="Calibri"/>
          <w:b/>
          <w:bCs/>
          <w:color w:val="000000"/>
          <w:lang w:eastAsia="es-ES"/>
        </w:rPr>
        <w:t>&lt;inst_e</w:t>
      </w:r>
      <w:r w:rsidRPr="00D45FAD">
        <w:rPr>
          <w:rFonts w:ascii="Calibri" w:eastAsia="Times New Roman" w:hAnsi="Calibri" w:cs="Calibri"/>
          <w:b/>
          <w:bCs/>
          <w:color w:val="000000"/>
          <w:lang w:eastAsia="es-ES"/>
        </w:rPr>
        <w:t>s&gt;</w:t>
      </w:r>
      <w:r w:rsidRPr="00D45FAD">
        <w:rPr>
          <w:rFonts w:ascii="Calibri" w:eastAsia="Times New Roman" w:hAnsi="Calibri" w:cs="Calibri"/>
          <w:color w:val="000000"/>
          <w:lang w:eastAsia="es-ES"/>
        </w:rPr>
        <w:t xml:space="preserve"> → ESCRIBE ( &lt;expr</w:t>
      </w:r>
      <w:r>
        <w:rPr>
          <w:rFonts w:ascii="Calibri" w:eastAsia="Times New Roman" w:hAnsi="Calibri" w:cs="Calibri"/>
          <w:color w:val="000000"/>
          <w:lang w:eastAsia="es-ES"/>
        </w:rPr>
        <w:t>_</w:t>
      </w:r>
      <w:r w:rsidRPr="00D45FAD">
        <w:rPr>
          <w:rFonts w:ascii="Calibri" w:eastAsia="Times New Roman" w:hAnsi="Calibri" w:cs="Calibri"/>
          <w:color w:val="000000"/>
          <w:lang w:eastAsia="es-ES"/>
        </w:rPr>
        <w:t>simple&gt;)</w:t>
      </w:r>
      <w:bookmarkEnd w:id="10"/>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CF4B5F" w14:textId="38CE26EE"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{ESCRIBE}</w:t>
      </w:r>
    </w:p>
    <w:p w14:paraId="3ADB0904" w14:textId="77777777" w:rsidR="00EF64CF" w:rsidRDefault="001858EC" w:rsidP="00A8052F">
      <w:pPr>
        <w:numPr>
          <w:ilvl w:val="0"/>
          <w:numId w:val="3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&lt;expr_simpl</w:t>
      </w:r>
      <w:r w:rsidRPr="005E76DD">
        <w:rPr>
          <w:rFonts w:ascii="Calibri" w:eastAsia="Times New Roman" w:hAnsi="Calibri" w:cs="Calibri"/>
          <w:color w:val="000000"/>
          <w:lang w:eastAsia="es-ES"/>
        </w:rPr>
        <w:t xml:space="preserve">e&gt; </w:t>
      </w:r>
      <w:r w:rsidRPr="005E76DD">
        <w:rPr>
          <w:rFonts w:ascii="Calibri" w:eastAsia="Times New Roman" w:hAnsi="Calibri" w:cs="Calibri"/>
          <w:bCs/>
          <w:color w:val="000000"/>
          <w:lang w:eastAsia="es-ES"/>
        </w:rPr>
        <w:t>&lt;expresiónPrime&gt;</w:t>
      </w:r>
      <w:r w:rsidRPr="005E76DD">
        <w:rPr>
          <w:rFonts w:ascii="Calibri" w:eastAsia="Times New Roman" w:hAnsi="Calibri" w:cs="Calibri"/>
          <w:color w:val="000000"/>
          <w:lang w:eastAsia="es-ES"/>
        </w:rPr>
        <w: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C322ED" w14:textId="5909496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num,</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p>
    <w:p w14:paraId="3DB64684" w14:textId="77777777" w:rsidR="00EF64CF" w:rsidRDefault="001858EC" w:rsidP="00A8052F">
      <w:pPr>
        <w:numPr>
          <w:ilvl w:val="0"/>
          <w:numId w:val="3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&lt;expresiónPrime&gt;</w:t>
      </w:r>
      <w:r w:rsidRPr="00D45FAD">
        <w:rPr>
          <w:rFonts w:ascii="Calibri" w:eastAsia="Times New Roman" w:hAnsi="Calibri" w:cs="Calibri"/>
          <w:color w:val="000000"/>
          <w:lang w:eastAsia="es-ES"/>
        </w:rPr>
        <w:t xml:space="preserve"> → oprel &lt;expr_simple&gt;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11FAAC0" w14:textId="5450E03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{oprel}</w:t>
      </w:r>
    </w:p>
    <w:p w14:paraId="0F407EB4" w14:textId="77777777" w:rsidR="00EF64CF" w:rsidRDefault="001858EC" w:rsidP="00A8052F">
      <w:pPr>
        <w:numPr>
          <w:ilvl w:val="0"/>
          <w:numId w:val="3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&lt;expresiónPrime&gt;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6E65A9F" w14:textId="60EBFFE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42914128" w14:textId="77777777" w:rsidR="00EF64CF" w:rsidRDefault="001858EC" w:rsidP="00A8052F">
      <w:pPr>
        <w:numPr>
          <w:ilvl w:val="0"/>
          <w:numId w:val="3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sidRPr="00D45FAD">
        <w:rPr>
          <w:rFonts w:ascii="Calibri" w:eastAsia="Times New Roman" w:hAnsi="Calibri" w:cs="Calibri"/>
          <w:color w:val="000000"/>
          <w:lang w:eastAsia="es-ES"/>
        </w:rPr>
        <w:t xml:space="preserve"> → &lt;término&gt;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88671A0" w14:textId="30AB0DD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num,</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5CF7A2DF" w14:textId="77777777" w:rsidR="00EF64CF" w:rsidRDefault="001858EC" w:rsidP="00A8052F">
      <w:pPr>
        <w:numPr>
          <w:ilvl w:val="0"/>
          <w:numId w:val="3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&lt;expr_simple&gt;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4051145" w14:textId="481EB44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p>
    <w:p w14:paraId="404FE3FA" w14:textId="77777777" w:rsidR="00EF64CF" w:rsidRDefault="001858EC" w:rsidP="00A8052F">
      <w:pPr>
        <w:numPr>
          <w:ilvl w:val="0"/>
          <w:numId w:val="3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&lt;resto_exsimple&gt;</w:t>
      </w:r>
      <w:r w:rsidRPr="00D45FAD">
        <w:rPr>
          <w:rFonts w:ascii="Calibri" w:eastAsia="Times New Roman" w:hAnsi="Calibri" w:cs="Calibri"/>
          <w:color w:val="000000"/>
          <w:lang w:eastAsia="es-ES"/>
        </w:rPr>
        <w:t xml:space="preserve"> → opsuma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1743B10" w14:textId="36F7179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{opsuma}</w:t>
      </w:r>
    </w:p>
    <w:p w14:paraId="498C5C5A" w14:textId="77777777" w:rsidR="00EF64CF" w:rsidRDefault="001858EC" w:rsidP="00A8052F">
      <w:pPr>
        <w:numPr>
          <w:ilvl w:val="0"/>
          <w:numId w:val="3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&lt;resto_exsimple&gt;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0ABB18" w14:textId="53E9C08A"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w:t>
      </w:r>
    </w:p>
    <w:p w14:paraId="60B366A3" w14:textId="77777777" w:rsidR="00EF64CF" w:rsidRDefault="001858EC" w:rsidP="00A8052F">
      <w:pPr>
        <w:numPr>
          <w:ilvl w:val="0"/>
          <w:numId w:val="3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&lt;resto_exsimple&gt;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B838F3" w14:textId="28BFC9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B551459" w14:textId="77777777" w:rsidR="00EF64CF" w:rsidRDefault="001858EC" w:rsidP="00A8052F">
      <w:pPr>
        <w:numPr>
          <w:ilvl w:val="0"/>
          <w:numId w:val="3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&lt;resto_</w:t>
      </w:r>
      <w:r w:rsidRPr="00D45FAD">
        <w:rPr>
          <w:rFonts w:ascii="Calibri" w:eastAsia="Times New Roman" w:hAnsi="Calibri" w:cs="Calibri"/>
          <w:color w:val="000000"/>
          <w:lang w:eastAsia="es-ES"/>
        </w:rPr>
        <w:t>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74EB7E" w14:textId="5284D53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num,</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66AA0DC0" w14:textId="77777777" w:rsidR="00EF64CF" w:rsidRDefault="001858EC" w:rsidP="00A8052F">
      <w:pPr>
        <w:numPr>
          <w:ilvl w:val="0"/>
          <w:numId w:val="39"/>
        </w:numPr>
        <w:spacing w:after="0" w:line="240" w:lineRule="auto"/>
        <w:textAlignment w:val="baseline"/>
        <w:rPr>
          <w:rFonts w:ascii="Calibri" w:eastAsia="Times New Roman" w:hAnsi="Calibri" w:cs="Calibri"/>
          <w:color w:val="000000"/>
          <w:lang w:val="en-GB" w:eastAsia="es-ES"/>
        </w:rPr>
      </w:pPr>
      <w:r w:rsidRPr="001858EC">
        <w:rPr>
          <w:rFonts w:ascii="Calibri" w:eastAsia="Times New Roman" w:hAnsi="Calibri" w:cs="Calibri"/>
          <w:b/>
          <w:bCs/>
          <w:color w:val="000000"/>
          <w:lang w:val="en-GB" w:eastAsia="es-ES"/>
        </w:rPr>
        <w:t>&lt;resto_term&gt;</w:t>
      </w:r>
      <w:r w:rsidRPr="001858EC">
        <w:rPr>
          <w:rFonts w:ascii="Calibri" w:eastAsia="Times New Roman" w:hAnsi="Calibri" w:cs="Calibri"/>
          <w:color w:val="000000"/>
          <w:lang w:val="en-GB" w:eastAsia="es-ES"/>
        </w:rPr>
        <w:t xml:space="preserve"> → opmult &lt;factor&gt; &lt;resto_term&gt; </w:t>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p>
    <w:p w14:paraId="737B32D0" w14:textId="4CF4CEB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val="en-GB" w:eastAsia="es-ES"/>
        </w:rPr>
      </w:pPr>
      <w:r w:rsidRPr="006F1924">
        <w:rPr>
          <w:rFonts w:ascii="Consolas" w:eastAsia="Times New Roman" w:hAnsi="Consolas" w:cs="Calibri"/>
          <w:i/>
          <w:iCs/>
          <w:color w:val="000000"/>
          <w:lang w:val="en-GB" w:eastAsia="es-ES"/>
        </w:rPr>
        <w:t>{opmult}</w:t>
      </w:r>
    </w:p>
    <w:p w14:paraId="060CB013" w14:textId="77777777" w:rsidR="00EF64CF" w:rsidRDefault="001858EC" w:rsidP="00A8052F">
      <w:pPr>
        <w:numPr>
          <w:ilvl w:val="0"/>
          <w:numId w:val="4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Y &lt;factor&gt; &lt;resto_term&gt;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8594115" w14:textId="2FCB8D0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{Y}</w:t>
      </w:r>
    </w:p>
    <w:p w14:paraId="4B40FC6B" w14:textId="77777777" w:rsidR="00EF64CF" w:rsidRDefault="001858EC" w:rsidP="00A8052F">
      <w:pPr>
        <w:numPr>
          <w:ilvl w:val="0"/>
          <w:numId w:val="4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&lt;resto_term&gt;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322B5A4" w14:textId="621B455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5094E130" w14:textId="77777777" w:rsidR="00EF64CF" w:rsidRDefault="001858EC" w:rsidP="00A8052F">
      <w:pPr>
        <w:numPr>
          <w:ilvl w:val="0"/>
          <w:numId w:val="4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59F4DD1" w14:textId="1720637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799896BD" w14:textId="77777777" w:rsidR="00EF64CF" w:rsidRDefault="001858EC" w:rsidP="00A8052F">
      <w:pPr>
        <w:numPr>
          <w:ilvl w:val="0"/>
          <w:numId w:val="4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num</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78FA82" w14:textId="217EA75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{num}</w:t>
      </w:r>
    </w:p>
    <w:p w14:paraId="3C76040A" w14:textId="77777777" w:rsidR="00EF64CF" w:rsidRDefault="001858EC" w:rsidP="00A8052F">
      <w:pPr>
        <w:numPr>
          <w:ilvl w:val="0"/>
          <w:numId w:val="4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 &lt;expresión&gt;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B2F0DD1" w14:textId="12E6D49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22F2519E" w14:textId="77777777" w:rsidR="00EF64CF" w:rsidRDefault="001858EC" w:rsidP="00A8052F">
      <w:pPr>
        <w:numPr>
          <w:ilvl w:val="0"/>
          <w:numId w:val="4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731D46F" w14:textId="1685B80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{NO}</w:t>
      </w:r>
    </w:p>
    <w:p w14:paraId="26CA2CF9" w14:textId="77777777" w:rsidR="00EF64CF" w:rsidRDefault="001858EC" w:rsidP="00A8052F">
      <w:pPr>
        <w:numPr>
          <w:ilvl w:val="0"/>
          <w:numId w:val="4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AF6112" w14:textId="352C21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{CIERTO}</w:t>
      </w:r>
    </w:p>
    <w:p w14:paraId="3F4F2F66" w14:textId="77777777" w:rsidR="00EF64CF" w:rsidRDefault="001858EC" w:rsidP="00A8052F">
      <w:pPr>
        <w:numPr>
          <w:ilvl w:val="0"/>
          <w:numId w:val="4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C2BB29A" w14:textId="4084BCE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{FALSO}</w:t>
      </w:r>
    </w:p>
    <w:p w14:paraId="5E1E7AAE" w14:textId="77777777" w:rsidR="00EF64CF" w:rsidRDefault="001858EC" w:rsidP="00A8052F">
      <w:pPr>
        <w:numPr>
          <w:ilvl w:val="0"/>
          <w:numId w:val="4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6F873B" w14:textId="5BDA3B3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66E52CDA" w14:textId="77777777" w:rsidR="00EF64CF" w:rsidRDefault="001858EC" w:rsidP="00A8052F">
      <w:pPr>
        <w:numPr>
          <w:ilvl w:val="0"/>
          <w:numId w:val="4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C74F8D7" w14:textId="617B0992" w:rsidR="001858EC" w:rsidRPr="006F1924" w:rsidRDefault="001858EC" w:rsidP="006F1924">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3A076A0F" w14:textId="578832CA" w:rsidR="006F1924" w:rsidRDefault="006F1924" w:rsidP="00120B81">
      <w:pPr>
        <w:pStyle w:val="Ttulo3"/>
        <w:jc w:val="both"/>
      </w:pPr>
      <w:bookmarkStart w:id="11" w:name="_Toc29349224"/>
      <w:r>
        <w:t>3.3.2. Siguientes</w:t>
      </w:r>
    </w:p>
    <w:p w14:paraId="1F116147" w14:textId="1B63C2F4" w:rsidR="006F1924" w:rsidRDefault="006F1924" w:rsidP="00120B81">
      <w:pPr>
        <w:jc w:val="both"/>
      </w:pPr>
    </w:p>
    <w:p w14:paraId="5D3AD26C" w14:textId="561427B7" w:rsidR="006F1924" w:rsidRDefault="006F1924" w:rsidP="00120B81">
      <w:pPr>
        <w:jc w:val="both"/>
      </w:pPr>
      <w:r>
        <w:t>Ahora procedemos a obtener el conjunto de siguientes de los no terminales de la gramática</w:t>
      </w:r>
      <w:r w:rsidR="003C65CC">
        <w:t>, que nos serán útiles para no terminales anulables y para la sincronización en caso de errores</w:t>
      </w:r>
      <w:r>
        <w:t>:</w:t>
      </w:r>
    </w:p>
    <w:p w14:paraId="48880B7A" w14:textId="1B6B564E" w:rsidR="008B024D" w:rsidRPr="008B024D" w:rsidRDefault="008B024D" w:rsidP="00A8052F">
      <w:pPr>
        <w:pStyle w:val="Prrafodelista"/>
        <w:numPr>
          <w:ilvl w:val="0"/>
          <w:numId w:val="50"/>
        </w:numPr>
        <w:rPr>
          <w:lang w:val="es-ES"/>
        </w:rPr>
      </w:pPr>
      <w:r w:rsidRPr="008B024D">
        <w:rPr>
          <w:b/>
          <w:bCs/>
          <w:u w:val="single"/>
          <w:lang w:val="es-ES"/>
        </w:rPr>
        <w:t>Primer paso</w:t>
      </w:r>
      <w:r w:rsidRPr="008B024D">
        <w:rPr>
          <w:lang w:val="es-ES"/>
        </w:rPr>
        <w:t>: añadimos el fin de fichero al no terminal inicial:</w:t>
      </w:r>
    </w:p>
    <w:tbl>
      <w:tblPr>
        <w:tblStyle w:val="Tablaconcuadrcula"/>
        <w:tblW w:w="0" w:type="auto"/>
        <w:tblInd w:w="-5" w:type="dxa"/>
        <w:tblLook w:val="04A0" w:firstRow="1" w:lastRow="0" w:firstColumn="1" w:lastColumn="0" w:noHBand="0" w:noVBand="1"/>
      </w:tblPr>
      <w:tblGrid>
        <w:gridCol w:w="2835"/>
        <w:gridCol w:w="5664"/>
      </w:tblGrid>
      <w:tr w:rsidR="006F1924" w:rsidRPr="00244762" w14:paraId="567B6FA4" w14:textId="77777777" w:rsidTr="006F1924">
        <w:tc>
          <w:tcPr>
            <w:tcW w:w="2835" w:type="dxa"/>
          </w:tcPr>
          <w:p w14:paraId="260E11C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4CD63D4" w14:textId="6D203829" w:rsidR="006F1924" w:rsidRPr="00244762" w:rsidRDefault="006F1924" w:rsidP="006F1924">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6F1924" w:rsidRPr="00244762" w14:paraId="49237977" w14:textId="77777777" w:rsidTr="006F1924">
        <w:tc>
          <w:tcPr>
            <w:tcW w:w="2835" w:type="dxa"/>
          </w:tcPr>
          <w:p w14:paraId="5876C62F"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5F9DF095" w14:textId="776BAA82" w:rsidR="006F1924" w:rsidRPr="00244762" w:rsidRDefault="006F1924" w:rsidP="006F1924">
            <w:pPr>
              <w:ind w:left="708" w:hanging="708"/>
              <w:textAlignment w:val="baseline"/>
              <w:rPr>
                <w:rFonts w:ascii="Calibri" w:eastAsia="Times New Roman" w:hAnsi="Calibri" w:cs="Calibri"/>
                <w:b/>
                <w:bCs/>
                <w:color w:val="000000"/>
                <w:lang w:eastAsia="es-ES"/>
              </w:rPr>
            </w:pPr>
          </w:p>
        </w:tc>
      </w:tr>
      <w:tr w:rsidR="006F1924" w:rsidRPr="00244762" w14:paraId="3316CBDC" w14:textId="77777777" w:rsidTr="006F1924">
        <w:tc>
          <w:tcPr>
            <w:tcW w:w="2835" w:type="dxa"/>
          </w:tcPr>
          <w:p w14:paraId="70F7B54D"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69F33A7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1382E26" w14:textId="77777777" w:rsidTr="006F1924">
        <w:tc>
          <w:tcPr>
            <w:tcW w:w="2835" w:type="dxa"/>
          </w:tcPr>
          <w:p w14:paraId="0C978E9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2D45FE43" w14:textId="787930C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7F3791F" w14:textId="77777777" w:rsidTr="006F1924">
        <w:tc>
          <w:tcPr>
            <w:tcW w:w="2835" w:type="dxa"/>
          </w:tcPr>
          <w:p w14:paraId="134F518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64F78D45"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67264A" w14:textId="77777777" w:rsidTr="006F1924">
        <w:tc>
          <w:tcPr>
            <w:tcW w:w="2835" w:type="dxa"/>
          </w:tcPr>
          <w:p w14:paraId="227A40B4"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4710F3D6" w14:textId="5C50ACA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7A6FF00" w14:textId="77777777" w:rsidTr="006F1924">
        <w:tc>
          <w:tcPr>
            <w:tcW w:w="2835" w:type="dxa"/>
          </w:tcPr>
          <w:p w14:paraId="4034E503"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48426EF1"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65F9E34" w14:textId="77777777" w:rsidTr="006F1924">
        <w:tc>
          <w:tcPr>
            <w:tcW w:w="2835" w:type="dxa"/>
          </w:tcPr>
          <w:p w14:paraId="1C91689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1166F8B3" w14:textId="1DFBD68A"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D01DB4F" w14:textId="77777777" w:rsidTr="006F1924">
        <w:tc>
          <w:tcPr>
            <w:tcW w:w="2835" w:type="dxa"/>
          </w:tcPr>
          <w:p w14:paraId="0D450D0E"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2D129599" w14:textId="62866F9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64A45239" w14:textId="77777777" w:rsidTr="006F1924">
        <w:tc>
          <w:tcPr>
            <w:tcW w:w="2835" w:type="dxa"/>
          </w:tcPr>
          <w:p w14:paraId="0B473F8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75D62CE" w14:textId="45831241"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5AC71FC3" w14:textId="77777777" w:rsidTr="006F1924">
        <w:tc>
          <w:tcPr>
            <w:tcW w:w="2835" w:type="dxa"/>
          </w:tcPr>
          <w:p w14:paraId="0EF3494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264FB45D"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702A36" w14:textId="77777777" w:rsidTr="006F1924">
        <w:tc>
          <w:tcPr>
            <w:tcW w:w="2835" w:type="dxa"/>
          </w:tcPr>
          <w:p w14:paraId="241A5CB9"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2263F9BA"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07F600A" w14:textId="77777777" w:rsidTr="006F1924">
        <w:tc>
          <w:tcPr>
            <w:tcW w:w="2835" w:type="dxa"/>
          </w:tcPr>
          <w:p w14:paraId="1A104B1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7E1C5896"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24E5A5F" w14:textId="77777777" w:rsidTr="006F1924">
        <w:tc>
          <w:tcPr>
            <w:tcW w:w="2835" w:type="dxa"/>
          </w:tcPr>
          <w:p w14:paraId="519428B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3BE9C599"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D8D7AFC" w14:textId="77777777" w:rsidTr="006F1924">
        <w:tc>
          <w:tcPr>
            <w:tcW w:w="2835" w:type="dxa"/>
          </w:tcPr>
          <w:p w14:paraId="62EDB58B"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lastRenderedPageBreak/>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545A76D4"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D88EED0" w14:textId="77777777" w:rsidTr="006F1924">
        <w:tc>
          <w:tcPr>
            <w:tcW w:w="2835" w:type="dxa"/>
          </w:tcPr>
          <w:p w14:paraId="27B3D27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389DEC8F" w14:textId="50601D08"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D665C5" w14:textId="77777777" w:rsidTr="006F1924">
        <w:tc>
          <w:tcPr>
            <w:tcW w:w="2835" w:type="dxa"/>
          </w:tcPr>
          <w:p w14:paraId="293E5245"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56E6D71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28B3BAC" w14:textId="77777777" w:rsidTr="006F1924">
        <w:tc>
          <w:tcPr>
            <w:tcW w:w="2835" w:type="dxa"/>
          </w:tcPr>
          <w:p w14:paraId="6C0B1D4A"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016FA14A" w14:textId="4090CE1B"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42B1DCEA" w14:textId="77777777" w:rsidTr="006F1924">
        <w:tc>
          <w:tcPr>
            <w:tcW w:w="2835" w:type="dxa"/>
          </w:tcPr>
          <w:p w14:paraId="227CFA46"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2F9A04AB"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1013B37" w14:textId="77777777" w:rsidTr="006F1924">
        <w:tc>
          <w:tcPr>
            <w:tcW w:w="2835" w:type="dxa"/>
          </w:tcPr>
          <w:p w14:paraId="3C74D576"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692DE6EF" w14:textId="0E3FC1F2"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BB8CDD1" w14:textId="77777777" w:rsidTr="006F1924">
        <w:tc>
          <w:tcPr>
            <w:tcW w:w="2835" w:type="dxa"/>
          </w:tcPr>
          <w:p w14:paraId="47495F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64CF9CA2"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40F361A" w14:textId="77777777" w:rsidTr="006F1924">
        <w:tc>
          <w:tcPr>
            <w:tcW w:w="2835" w:type="dxa"/>
          </w:tcPr>
          <w:p w14:paraId="4BBC92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1C3B2535" w14:textId="3F00161D"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15B17ED" w14:textId="77777777" w:rsidTr="006F1924">
        <w:tc>
          <w:tcPr>
            <w:tcW w:w="2835" w:type="dxa"/>
          </w:tcPr>
          <w:p w14:paraId="769B40BC" w14:textId="77777777" w:rsidR="006F1924" w:rsidRPr="00D45FAD" w:rsidRDefault="006F1924" w:rsidP="006F1924">
            <w:pPr>
              <w:pStyle w:val="Prrafodelista"/>
            </w:pPr>
            <w:r w:rsidRPr="00244762">
              <w:rPr>
                <w:rFonts w:ascii="Calibri" w:eastAsia="Times New Roman" w:hAnsi="Calibri" w:cs="Calibri"/>
                <w:b/>
                <w:bCs/>
                <w:color w:val="000000"/>
                <w:lang w:eastAsia="es-ES"/>
              </w:rPr>
              <w:t>&lt;signo&gt;</w:t>
            </w:r>
          </w:p>
        </w:tc>
        <w:tc>
          <w:tcPr>
            <w:tcW w:w="5664" w:type="dxa"/>
          </w:tcPr>
          <w:p w14:paraId="3D0F5C77" w14:textId="015D2F08" w:rsidR="006F1924" w:rsidRPr="00244762" w:rsidRDefault="006F1924" w:rsidP="006F1924">
            <w:pPr>
              <w:rPr>
                <w:rFonts w:ascii="Calibri" w:eastAsia="Times New Roman" w:hAnsi="Calibri" w:cs="Calibri"/>
                <w:b/>
                <w:bCs/>
                <w:color w:val="000000"/>
                <w:lang w:eastAsia="es-ES"/>
              </w:rPr>
            </w:pPr>
          </w:p>
        </w:tc>
      </w:tr>
    </w:tbl>
    <w:p w14:paraId="2986F1C2" w14:textId="21F7A0B8" w:rsidR="006F1924" w:rsidRDefault="006F1924" w:rsidP="006F1924"/>
    <w:p w14:paraId="48F62DF6" w14:textId="77777777" w:rsidR="008B024D" w:rsidRDefault="008B024D" w:rsidP="00A8052F">
      <w:pPr>
        <w:pStyle w:val="Prrafodelista"/>
        <w:numPr>
          <w:ilvl w:val="0"/>
          <w:numId w:val="50"/>
        </w:numPr>
        <w:rPr>
          <w:lang w:val="es-ES"/>
        </w:rPr>
      </w:pPr>
      <w:r>
        <w:rPr>
          <w:b/>
          <w:bCs/>
          <w:u w:val="single"/>
          <w:lang w:val="es-ES"/>
        </w:rPr>
        <w:t>Segundo</w:t>
      </w:r>
      <w:r w:rsidRPr="008B024D">
        <w:rPr>
          <w:b/>
          <w:bCs/>
          <w:u w:val="single"/>
          <w:lang w:val="es-ES"/>
        </w:rPr>
        <w:t xml:space="preserve"> paso</w:t>
      </w:r>
      <w:r w:rsidRPr="008B024D">
        <w:rPr>
          <w:lang w:val="es-ES"/>
        </w:rPr>
        <w:t xml:space="preserve">: Si </w:t>
      </w:r>
      <w:r>
        <w:rPr>
          <w:lang w:val="es-ES"/>
        </w:rPr>
        <w:t>&lt;</w:t>
      </w:r>
      <w:r w:rsidRPr="008B024D">
        <w:rPr>
          <w:lang w:val="es-ES"/>
        </w:rPr>
        <w:t>A</w:t>
      </w:r>
      <w:r>
        <w:rPr>
          <w:lang w:val="es-ES"/>
        </w:rPr>
        <w:t>&gt;</w:t>
      </w:r>
      <w:r w:rsidRPr="008B024D">
        <w:rPr>
          <w:lang w:val="es-ES"/>
        </w:rPr>
        <w:t xml:space="preserve"> → αρβ:</w:t>
      </w:r>
      <w:r>
        <w:rPr>
          <w:lang w:val="es-ES"/>
        </w:rPr>
        <w:t xml:space="preserve">       </w:t>
      </w:r>
    </w:p>
    <w:p w14:paraId="4061E05A" w14:textId="5E6AF998" w:rsidR="008B024D" w:rsidRPr="008B024D" w:rsidRDefault="008B024D" w:rsidP="008B024D">
      <w:pPr>
        <w:jc w:val="center"/>
      </w:pPr>
      <w:r w:rsidRPr="008B024D">
        <w:t xml:space="preserve">primeros(β)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tbl>
      <w:tblPr>
        <w:tblStyle w:val="Tablaconcuadrcula"/>
        <w:tblW w:w="0" w:type="auto"/>
        <w:tblInd w:w="-5" w:type="dxa"/>
        <w:tblLook w:val="04A0" w:firstRow="1" w:lastRow="0" w:firstColumn="1" w:lastColumn="0" w:noHBand="0" w:noVBand="1"/>
      </w:tblPr>
      <w:tblGrid>
        <w:gridCol w:w="2835"/>
        <w:gridCol w:w="5664"/>
      </w:tblGrid>
      <w:tr w:rsidR="008B024D" w:rsidRPr="00244762" w14:paraId="6F13E6D8" w14:textId="77777777" w:rsidTr="009622D3">
        <w:tc>
          <w:tcPr>
            <w:tcW w:w="2835" w:type="dxa"/>
          </w:tcPr>
          <w:p w14:paraId="5301C61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61858D0"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8B024D" w:rsidRPr="00244762" w14:paraId="6EB73973" w14:textId="77777777" w:rsidTr="009622D3">
        <w:tc>
          <w:tcPr>
            <w:tcW w:w="2835" w:type="dxa"/>
          </w:tcPr>
          <w:p w14:paraId="698BF104"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38AA0CBB" w14:textId="77777777" w:rsidR="008B024D" w:rsidRPr="00244762" w:rsidRDefault="008B024D"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8B024D" w:rsidRPr="00244762" w14:paraId="4C6B400D" w14:textId="77777777" w:rsidTr="009622D3">
        <w:tc>
          <w:tcPr>
            <w:tcW w:w="2835" w:type="dxa"/>
          </w:tcPr>
          <w:p w14:paraId="0623D09D"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2706D6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1445129" w14:textId="77777777" w:rsidTr="009622D3">
        <w:tc>
          <w:tcPr>
            <w:tcW w:w="2835" w:type="dxa"/>
          </w:tcPr>
          <w:p w14:paraId="49851AC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1261E96A"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7887FE8A" w14:textId="77777777" w:rsidTr="009622D3">
        <w:tc>
          <w:tcPr>
            <w:tcW w:w="2835" w:type="dxa"/>
          </w:tcPr>
          <w:p w14:paraId="44EA80F0"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7361585E"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0569872" w14:textId="77777777" w:rsidTr="009622D3">
        <w:tc>
          <w:tcPr>
            <w:tcW w:w="2835" w:type="dxa"/>
          </w:tcPr>
          <w:p w14:paraId="143CDFA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7E5CFCAE"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1A9AD999" w14:textId="77777777" w:rsidTr="009622D3">
        <w:tc>
          <w:tcPr>
            <w:tcW w:w="2835" w:type="dxa"/>
          </w:tcPr>
          <w:p w14:paraId="2523235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50104102"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A23710D" w14:textId="77777777" w:rsidTr="009622D3">
        <w:tc>
          <w:tcPr>
            <w:tcW w:w="2835" w:type="dxa"/>
          </w:tcPr>
          <w:p w14:paraId="419A7D5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5EC6C293"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03FF9ED2" w14:textId="77777777" w:rsidTr="009622D3">
        <w:tc>
          <w:tcPr>
            <w:tcW w:w="2835" w:type="dxa"/>
          </w:tcPr>
          <w:p w14:paraId="0CB4A59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094054B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8B024D" w:rsidRPr="00244762" w14:paraId="1B35BE40" w14:textId="77777777" w:rsidTr="009622D3">
        <w:tc>
          <w:tcPr>
            <w:tcW w:w="2835" w:type="dxa"/>
          </w:tcPr>
          <w:p w14:paraId="007C8EB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57B032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8B024D" w:rsidRPr="00244762" w14:paraId="72A769A3" w14:textId="77777777" w:rsidTr="009622D3">
        <w:tc>
          <w:tcPr>
            <w:tcW w:w="2835" w:type="dxa"/>
          </w:tcPr>
          <w:p w14:paraId="77D0679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112279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22130F9C" w14:textId="77777777" w:rsidTr="009622D3">
        <w:tc>
          <w:tcPr>
            <w:tcW w:w="2835" w:type="dxa"/>
          </w:tcPr>
          <w:p w14:paraId="1B8C8CF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7A080E21"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E65846A" w14:textId="77777777" w:rsidTr="009622D3">
        <w:tc>
          <w:tcPr>
            <w:tcW w:w="2835" w:type="dxa"/>
          </w:tcPr>
          <w:p w14:paraId="504AA4D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5AA1DB43"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6D9E7A22" w14:textId="77777777" w:rsidTr="009622D3">
        <w:tc>
          <w:tcPr>
            <w:tcW w:w="2835" w:type="dxa"/>
          </w:tcPr>
          <w:p w14:paraId="67959FA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721A14D7"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16AFEFD" w14:textId="77777777" w:rsidTr="009622D3">
        <w:tc>
          <w:tcPr>
            <w:tcW w:w="2835" w:type="dxa"/>
          </w:tcPr>
          <w:p w14:paraId="73C05845"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35073AE4"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7BE049B" w14:textId="77777777" w:rsidTr="009622D3">
        <w:tc>
          <w:tcPr>
            <w:tcW w:w="2835" w:type="dxa"/>
          </w:tcPr>
          <w:p w14:paraId="30C518A9"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144FE2D7"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w:t>
            </w:r>
          </w:p>
        </w:tc>
      </w:tr>
      <w:tr w:rsidR="008B024D" w:rsidRPr="00244762" w14:paraId="6C2EACDF" w14:textId="77777777" w:rsidTr="009622D3">
        <w:tc>
          <w:tcPr>
            <w:tcW w:w="2835" w:type="dxa"/>
          </w:tcPr>
          <w:p w14:paraId="2FC3987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7DBD8F4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28F2B8C" w14:textId="77777777" w:rsidTr="009622D3">
        <w:tc>
          <w:tcPr>
            <w:tcW w:w="2835" w:type="dxa"/>
          </w:tcPr>
          <w:p w14:paraId="55AAE09F"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1778061C"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w:t>
            </w:r>
          </w:p>
        </w:tc>
      </w:tr>
      <w:tr w:rsidR="008B024D" w:rsidRPr="00244762" w14:paraId="703F1E78" w14:textId="77777777" w:rsidTr="009622D3">
        <w:tc>
          <w:tcPr>
            <w:tcW w:w="2835" w:type="dxa"/>
          </w:tcPr>
          <w:p w14:paraId="79868FB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3A447B6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1C96C4E" w14:textId="77777777" w:rsidTr="009622D3">
        <w:tc>
          <w:tcPr>
            <w:tcW w:w="2835" w:type="dxa"/>
          </w:tcPr>
          <w:p w14:paraId="4080CBB1"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281326EF"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w:t>
            </w:r>
          </w:p>
        </w:tc>
      </w:tr>
      <w:tr w:rsidR="008B024D" w:rsidRPr="00244762" w14:paraId="114FCC78" w14:textId="77777777" w:rsidTr="009622D3">
        <w:tc>
          <w:tcPr>
            <w:tcW w:w="2835" w:type="dxa"/>
          </w:tcPr>
          <w:p w14:paraId="274C98C5"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408D8C65"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300459C" w14:textId="77777777" w:rsidTr="009622D3">
        <w:tc>
          <w:tcPr>
            <w:tcW w:w="2835" w:type="dxa"/>
          </w:tcPr>
          <w:p w14:paraId="3D63DFE6"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3B915F42"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p>
        </w:tc>
      </w:tr>
      <w:tr w:rsidR="008B024D" w:rsidRPr="00244762" w14:paraId="3328D4A9" w14:textId="77777777" w:rsidTr="009622D3">
        <w:tc>
          <w:tcPr>
            <w:tcW w:w="2835" w:type="dxa"/>
          </w:tcPr>
          <w:p w14:paraId="4C7B5B52" w14:textId="77777777" w:rsidR="008B024D" w:rsidRPr="00D45FAD" w:rsidRDefault="008B024D" w:rsidP="009622D3">
            <w:pPr>
              <w:pStyle w:val="Prrafodelista"/>
            </w:pPr>
            <w:r w:rsidRPr="00244762">
              <w:rPr>
                <w:rFonts w:ascii="Calibri" w:eastAsia="Times New Roman" w:hAnsi="Calibri" w:cs="Calibri"/>
                <w:b/>
                <w:bCs/>
                <w:color w:val="000000"/>
                <w:lang w:eastAsia="es-ES"/>
              </w:rPr>
              <w:t>&lt;signo&gt;</w:t>
            </w:r>
          </w:p>
        </w:tc>
        <w:tc>
          <w:tcPr>
            <w:tcW w:w="5664" w:type="dxa"/>
          </w:tcPr>
          <w:p w14:paraId="336B36FA" w14:textId="675AD688" w:rsidR="008B024D" w:rsidRPr="00244762" w:rsidRDefault="008B024D" w:rsidP="009622D3">
            <w:pPr>
              <w:rPr>
                <w:rFonts w:ascii="Calibri" w:eastAsia="Times New Roman" w:hAnsi="Calibri" w:cs="Calibri"/>
                <w:b/>
                <w:bCs/>
                <w:color w:val="000000"/>
                <w:lang w:eastAsia="es-ES"/>
              </w:rPr>
            </w:pPr>
            <w:r>
              <w:rPr>
                <w:rFonts w:ascii="Calibri" w:eastAsia="Times New Roman" w:hAnsi="Calibri" w:cs="Calibri"/>
                <w:b/>
                <w:bCs/>
                <w:color w:val="000000"/>
                <w:lang w:eastAsia="es-ES"/>
              </w:rPr>
              <w:t>id, num, (, NO</w:t>
            </w:r>
            <w:r w:rsidR="00D929E8">
              <w:rPr>
                <w:rFonts w:ascii="Calibri" w:eastAsia="Times New Roman" w:hAnsi="Calibri" w:cs="Calibri"/>
                <w:b/>
                <w:bCs/>
                <w:color w:val="000000"/>
                <w:lang w:eastAsia="es-ES"/>
              </w:rPr>
              <w:t>, CIERTO, FALSO</w:t>
            </w:r>
          </w:p>
        </w:tc>
      </w:tr>
    </w:tbl>
    <w:p w14:paraId="46AC8D32" w14:textId="77777777" w:rsidR="008B024D" w:rsidRPr="008B024D" w:rsidRDefault="008B024D" w:rsidP="008B024D"/>
    <w:p w14:paraId="25E594B1" w14:textId="77777777" w:rsidR="00D3678C" w:rsidRDefault="008B024D" w:rsidP="00A8052F">
      <w:pPr>
        <w:pStyle w:val="Prrafodelista"/>
        <w:numPr>
          <w:ilvl w:val="0"/>
          <w:numId w:val="50"/>
        </w:numPr>
        <w:rPr>
          <w:lang w:val="es-ES"/>
        </w:rPr>
      </w:pPr>
      <w:r>
        <w:rPr>
          <w:b/>
          <w:bCs/>
          <w:u w:val="single"/>
          <w:lang w:val="es-ES"/>
        </w:rPr>
        <w:t>Tercer paso</w:t>
      </w:r>
      <w:r w:rsidRPr="008B024D">
        <w:rPr>
          <w:lang w:val="es-ES"/>
        </w:rPr>
        <w:t xml:space="preserve">: </w:t>
      </w:r>
      <w:r w:rsidR="00D3678C">
        <w:rPr>
          <w:lang w:val="es-ES"/>
        </w:rPr>
        <w:t xml:space="preserve">Mientras haya cambios hacer: </w:t>
      </w:r>
    </w:p>
    <w:p w14:paraId="5ADF699F" w14:textId="0E13BA7A" w:rsidR="008B024D" w:rsidRDefault="008B024D" w:rsidP="00D3678C">
      <w:pPr>
        <w:pStyle w:val="Prrafodelista"/>
        <w:rPr>
          <w:lang w:val="es-ES"/>
        </w:rPr>
      </w:pPr>
      <w:r w:rsidRPr="008B024D">
        <w:rPr>
          <w:lang w:val="es-ES"/>
        </w:rPr>
        <w:t xml:space="preserve">Si </w:t>
      </w:r>
      <w:r>
        <w:rPr>
          <w:lang w:val="es-ES"/>
        </w:rPr>
        <w:t>&lt;</w:t>
      </w:r>
      <w:r w:rsidRPr="008B024D">
        <w:rPr>
          <w:lang w:val="es-ES"/>
        </w:rPr>
        <w:t>A</w:t>
      </w:r>
      <w:r>
        <w:rPr>
          <w:lang w:val="es-ES"/>
        </w:rPr>
        <w:t>&gt;</w:t>
      </w:r>
      <w:r w:rsidRPr="008B024D">
        <w:rPr>
          <w:lang w:val="es-ES"/>
        </w:rPr>
        <w:t xml:space="preserve"> → αρβ</w:t>
      </w:r>
      <w:r>
        <w:rPr>
          <w:lang w:val="es-ES"/>
        </w:rPr>
        <w:t xml:space="preserve"> y </w:t>
      </w:r>
      <w:r>
        <w:t>β</w:t>
      </w:r>
      <w:r w:rsidRPr="008B024D">
        <w:rPr>
          <w:lang w:val="es-ES"/>
        </w:rPr>
        <w:t xml:space="preserve"> </w:t>
      </w:r>
      <w:r>
        <w:rPr>
          <w:lang w:val="es-ES"/>
        </w:rPr>
        <w:t>es anulable</w:t>
      </w:r>
      <w:r w:rsidRPr="008B024D">
        <w:rPr>
          <w:lang w:val="es-ES"/>
        </w:rPr>
        <w:t>:</w:t>
      </w:r>
      <w:r>
        <w:rPr>
          <w:lang w:val="es-ES"/>
        </w:rPr>
        <w:t xml:space="preserve">       </w:t>
      </w:r>
    </w:p>
    <w:p w14:paraId="626138A1" w14:textId="5A28CEC1" w:rsidR="008B024D" w:rsidRDefault="008B024D" w:rsidP="008B024D">
      <w:pPr>
        <w:jc w:val="center"/>
      </w:pPr>
      <w:r w:rsidRPr="008B024D">
        <w:t xml:space="preserve">siguientes(&lt;A&gt;)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p w14:paraId="679A25CB" w14:textId="2254DED8" w:rsidR="00D929E8" w:rsidRPr="008B024D" w:rsidRDefault="00D929E8" w:rsidP="00D929E8">
      <w:r>
        <w:t>Primera iteración:</w:t>
      </w:r>
    </w:p>
    <w:tbl>
      <w:tblPr>
        <w:tblStyle w:val="Tablaconcuadrcula"/>
        <w:tblW w:w="0" w:type="auto"/>
        <w:tblInd w:w="-5" w:type="dxa"/>
        <w:tblLook w:val="04A0" w:firstRow="1" w:lastRow="0" w:firstColumn="1" w:lastColumn="0" w:noHBand="0" w:noVBand="1"/>
      </w:tblPr>
      <w:tblGrid>
        <w:gridCol w:w="2835"/>
        <w:gridCol w:w="5664"/>
      </w:tblGrid>
      <w:tr w:rsidR="00CD6375" w:rsidRPr="00244762" w14:paraId="5210901A" w14:textId="77777777" w:rsidTr="009622D3">
        <w:tc>
          <w:tcPr>
            <w:tcW w:w="2835" w:type="dxa"/>
          </w:tcPr>
          <w:p w14:paraId="2980CA05" w14:textId="0F14F08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4CD2E7B9" w14:textId="546E0808"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CD6375" w:rsidRPr="00244762" w14:paraId="61B492B3" w14:textId="77777777" w:rsidTr="009622D3">
        <w:tc>
          <w:tcPr>
            <w:tcW w:w="2835" w:type="dxa"/>
          </w:tcPr>
          <w:p w14:paraId="607524DD" w14:textId="051880E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09140FF3" w14:textId="02631AF7" w:rsidR="00CD6375" w:rsidRPr="00244762" w:rsidRDefault="00CD6375" w:rsidP="00CD6375">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009DFCA5" w14:textId="77777777" w:rsidTr="009622D3">
        <w:tc>
          <w:tcPr>
            <w:tcW w:w="2835" w:type="dxa"/>
          </w:tcPr>
          <w:p w14:paraId="676CCA6C" w14:textId="4F1B933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539E7291" w14:textId="373A6D3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6C728A92" w14:textId="77777777" w:rsidTr="009622D3">
        <w:tc>
          <w:tcPr>
            <w:tcW w:w="2835" w:type="dxa"/>
          </w:tcPr>
          <w:p w14:paraId="47F202DC" w14:textId="598FDD8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2A647F40" w14:textId="3859E74F"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8382E2B" w14:textId="77777777" w:rsidTr="009622D3">
        <w:tc>
          <w:tcPr>
            <w:tcW w:w="2835" w:type="dxa"/>
          </w:tcPr>
          <w:p w14:paraId="013AF875" w14:textId="11BA2D12"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4E5A45E5" w14:textId="577BCD09"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EB9BB41" w14:textId="77777777" w:rsidTr="009622D3">
        <w:tc>
          <w:tcPr>
            <w:tcW w:w="2835" w:type="dxa"/>
          </w:tcPr>
          <w:p w14:paraId="1E5013F8" w14:textId="189DF40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&lt;Tipo&gt;</w:t>
            </w:r>
            <w:r w:rsidRPr="00244762">
              <w:rPr>
                <w:rFonts w:ascii="Calibri" w:eastAsia="Times New Roman" w:hAnsi="Calibri" w:cs="Calibri"/>
                <w:color w:val="000000"/>
                <w:lang w:eastAsia="es-ES"/>
              </w:rPr>
              <w:t> </w:t>
            </w:r>
          </w:p>
        </w:tc>
        <w:tc>
          <w:tcPr>
            <w:tcW w:w="5664" w:type="dxa"/>
          </w:tcPr>
          <w:p w14:paraId="011ADDC0" w14:textId="6D0FB494"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0C5DBFD5" w14:textId="77777777" w:rsidTr="009622D3">
        <w:tc>
          <w:tcPr>
            <w:tcW w:w="2835" w:type="dxa"/>
          </w:tcPr>
          <w:p w14:paraId="3651A8C6" w14:textId="30A6D978"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75C47231" w14:textId="4375C31D"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34D8B85" w14:textId="77777777" w:rsidTr="009622D3">
        <w:tc>
          <w:tcPr>
            <w:tcW w:w="2835" w:type="dxa"/>
          </w:tcPr>
          <w:p w14:paraId="039515F0" w14:textId="09553FA1"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09775D93" w14:textId="3635D24C"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4938BAD" w14:textId="77777777" w:rsidTr="009622D3">
        <w:tc>
          <w:tcPr>
            <w:tcW w:w="2835" w:type="dxa"/>
          </w:tcPr>
          <w:p w14:paraId="10EE5339" w14:textId="0354FA5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21FB6662" w14:textId="20C5A3B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CD6375" w:rsidRPr="00244762" w14:paraId="13B548FA" w14:textId="77777777" w:rsidTr="009622D3">
        <w:tc>
          <w:tcPr>
            <w:tcW w:w="2835" w:type="dxa"/>
          </w:tcPr>
          <w:p w14:paraId="6B625006" w14:textId="41C5AD2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35A4F0C3" w14:textId="5B324B70"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CD6375" w:rsidRPr="00244762" w14:paraId="0743CA09" w14:textId="77777777" w:rsidTr="009622D3">
        <w:tc>
          <w:tcPr>
            <w:tcW w:w="2835" w:type="dxa"/>
          </w:tcPr>
          <w:p w14:paraId="2CBD5405" w14:textId="0D1FFA7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764D1C4E" w14:textId="3E53C82D" w:rsidR="00CD6375" w:rsidRPr="00244762" w:rsidRDefault="00BB5831" w:rsidP="00CD6375">
            <w:pPr>
              <w:textAlignment w:val="baseline"/>
              <w:rPr>
                <w:rFonts w:ascii="Calibri" w:eastAsia="Times New Roman" w:hAnsi="Calibri" w:cs="Calibri"/>
                <w:b/>
                <w:bCs/>
                <w:color w:val="000000"/>
                <w:lang w:eastAsia="es-ES"/>
              </w:rPr>
            </w:pPr>
            <w:r w:rsidRPr="00BB5831">
              <w:rPr>
                <w:rFonts w:ascii="Calibri" w:eastAsia="Times New Roman" w:hAnsi="Calibri" w:cs="Calibri"/>
                <w:b/>
                <w:bCs/>
                <w:color w:val="000000"/>
                <w:lang w:eastAsia="es-ES"/>
              </w:rPr>
              <w:t>;, SINO</w:t>
            </w:r>
          </w:p>
        </w:tc>
      </w:tr>
      <w:tr w:rsidR="00CD6375" w:rsidRPr="00244762" w14:paraId="0DE8F837" w14:textId="77777777" w:rsidTr="009622D3">
        <w:tc>
          <w:tcPr>
            <w:tcW w:w="2835" w:type="dxa"/>
          </w:tcPr>
          <w:p w14:paraId="4EAA6BBF" w14:textId="5111047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7AF46C3A" w14:textId="2F334582"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CD6375" w:rsidRPr="00244762" w14:paraId="3D96B576" w14:textId="77777777" w:rsidTr="009622D3">
        <w:tc>
          <w:tcPr>
            <w:tcW w:w="2835" w:type="dxa"/>
          </w:tcPr>
          <w:p w14:paraId="3D87154C" w14:textId="11290B6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0248CABF" w14:textId="17EE2FCD"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p>
        </w:tc>
      </w:tr>
      <w:tr w:rsidR="00CD6375" w:rsidRPr="00244762" w14:paraId="536765D6" w14:textId="77777777" w:rsidTr="009622D3">
        <w:tc>
          <w:tcPr>
            <w:tcW w:w="2835" w:type="dxa"/>
          </w:tcPr>
          <w:p w14:paraId="59BC52EC" w14:textId="1B09F6EF"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28C61D86" w14:textId="3DE25E42"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p>
        </w:tc>
      </w:tr>
      <w:tr w:rsidR="00CD6375" w:rsidRPr="00244762" w14:paraId="00D78959" w14:textId="77777777" w:rsidTr="009622D3">
        <w:tc>
          <w:tcPr>
            <w:tcW w:w="2835" w:type="dxa"/>
          </w:tcPr>
          <w:p w14:paraId="40BA9982" w14:textId="41DF9C64"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519FF71A" w14:textId="1A037495" w:rsidR="00CD6375" w:rsidRPr="00244762" w:rsidRDefault="00BB5831"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CD6375" w:rsidRPr="00244762" w14:paraId="7F01AB3E" w14:textId="77777777" w:rsidTr="009622D3">
        <w:tc>
          <w:tcPr>
            <w:tcW w:w="2835" w:type="dxa"/>
          </w:tcPr>
          <w:p w14:paraId="67BCDA32" w14:textId="503AB2D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30B9937" w14:textId="2CFF9F4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w:t>
            </w:r>
            <w:r w:rsidR="00B52CF5">
              <w:rPr>
                <w:rFonts w:ascii="Calibri" w:eastAsia="Times New Roman" w:hAnsi="Calibri" w:cs="Calibri"/>
                <w:b/>
                <w:bCs/>
                <w:color w:val="000000"/>
                <w:lang w:eastAsia="es-ES"/>
              </w:rPr>
              <w:t>, ;, SINO</w:t>
            </w:r>
          </w:p>
        </w:tc>
      </w:tr>
      <w:tr w:rsidR="00CD6375" w:rsidRPr="00244762" w14:paraId="240FF764" w14:textId="77777777" w:rsidTr="009622D3">
        <w:tc>
          <w:tcPr>
            <w:tcW w:w="2835" w:type="dxa"/>
          </w:tcPr>
          <w:p w14:paraId="7E1368AC" w14:textId="07F4951E"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49A39821" w14:textId="0EA44019"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CD6375" w:rsidRPr="00244762" w14:paraId="01BAED16" w14:textId="77777777" w:rsidTr="009622D3">
        <w:tc>
          <w:tcPr>
            <w:tcW w:w="2835" w:type="dxa"/>
          </w:tcPr>
          <w:p w14:paraId="13928329" w14:textId="4BB83BBD"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76BE6879" w14:textId="6B02A25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w:t>
            </w:r>
            <w:r w:rsidR="00B52CF5">
              <w:rPr>
                <w:rFonts w:ascii="Calibri" w:eastAsia="Times New Roman" w:hAnsi="Calibri" w:cs="Calibri"/>
                <w:b/>
                <w:bCs/>
                <w:color w:val="000000"/>
                <w:lang w:eastAsia="es-ES"/>
              </w:rPr>
              <w:t>, HACER, ENTONCES, ;, SINO</w:t>
            </w:r>
          </w:p>
        </w:tc>
      </w:tr>
      <w:tr w:rsidR="00CD6375" w:rsidRPr="00244762" w14:paraId="2EBBF92B" w14:textId="77777777" w:rsidTr="009622D3">
        <w:tc>
          <w:tcPr>
            <w:tcW w:w="2835" w:type="dxa"/>
          </w:tcPr>
          <w:p w14:paraId="7B2613AB" w14:textId="677E5A3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7ECD8D8B" w14:textId="5BCC5FAF"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CD6375" w:rsidRPr="00244762" w14:paraId="3FAEEA6E" w14:textId="77777777" w:rsidTr="009622D3">
        <w:tc>
          <w:tcPr>
            <w:tcW w:w="2835" w:type="dxa"/>
          </w:tcPr>
          <w:p w14:paraId="7C52C135" w14:textId="6D0EE036"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DCAFF40" w14:textId="56F40DBB"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w:t>
            </w:r>
            <w:r w:rsidR="00D929E8">
              <w:rPr>
                <w:rFonts w:ascii="Calibri" w:eastAsia="Times New Roman" w:hAnsi="Calibri" w:cs="Calibri"/>
                <w:b/>
                <w:bCs/>
                <w:color w:val="000000"/>
                <w:lang w:eastAsia="es-ES"/>
              </w:rPr>
              <w:t>, ], ), oprel, HACER, ENTONCES, ;, SINO</w:t>
            </w:r>
          </w:p>
        </w:tc>
      </w:tr>
      <w:tr w:rsidR="00CD6375" w:rsidRPr="00244762" w14:paraId="5581674F" w14:textId="77777777" w:rsidTr="009622D3">
        <w:tc>
          <w:tcPr>
            <w:tcW w:w="2835" w:type="dxa"/>
          </w:tcPr>
          <w:p w14:paraId="34644FEF" w14:textId="1D325D9A"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075B52BA" w14:textId="558E7EA4" w:rsidR="00CD6375" w:rsidRPr="00244762" w:rsidRDefault="00D929E8"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CD6375" w:rsidRPr="00244762" w14:paraId="1720589E" w14:textId="77777777" w:rsidTr="009622D3">
        <w:tc>
          <w:tcPr>
            <w:tcW w:w="2835" w:type="dxa"/>
          </w:tcPr>
          <w:p w14:paraId="60653550" w14:textId="29D1D9E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25BB2252" w14:textId="20F26533"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w:t>
            </w:r>
            <w:r w:rsidR="00D929E8">
              <w:rPr>
                <w:rFonts w:ascii="Calibri" w:eastAsia="Times New Roman" w:hAnsi="Calibri" w:cs="Calibri"/>
                <w:b/>
                <w:bCs/>
                <w:color w:val="000000"/>
                <w:lang w:eastAsia="es-ES"/>
              </w:rPr>
              <w:t>, opsuma, O, ], ), oprel, HACER, ENTONCES, ;, SINO</w:t>
            </w:r>
          </w:p>
        </w:tc>
      </w:tr>
      <w:tr w:rsidR="00D929E8" w:rsidRPr="00244762" w14:paraId="6665B393" w14:textId="77777777" w:rsidTr="009622D3">
        <w:trPr>
          <w:trHeight w:val="70"/>
        </w:trPr>
        <w:tc>
          <w:tcPr>
            <w:tcW w:w="2835" w:type="dxa"/>
          </w:tcPr>
          <w:p w14:paraId="4EF45B0C" w14:textId="0923425C" w:rsidR="00D929E8" w:rsidRPr="00D45FAD" w:rsidRDefault="00D929E8" w:rsidP="00D929E8">
            <w:pPr>
              <w:pStyle w:val="Prrafodelista"/>
            </w:pPr>
            <w:r w:rsidRPr="00244762">
              <w:rPr>
                <w:rFonts w:ascii="Calibri" w:eastAsia="Times New Roman" w:hAnsi="Calibri" w:cs="Calibri"/>
                <w:b/>
                <w:bCs/>
                <w:color w:val="000000"/>
                <w:lang w:eastAsia="es-ES"/>
              </w:rPr>
              <w:t>&lt;signo&gt;</w:t>
            </w:r>
          </w:p>
        </w:tc>
        <w:tc>
          <w:tcPr>
            <w:tcW w:w="5664" w:type="dxa"/>
          </w:tcPr>
          <w:p w14:paraId="0F55B74D" w14:textId="01104A1D"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id, num, (, NO, CIERTO, FALSO</w:t>
            </w:r>
          </w:p>
        </w:tc>
      </w:tr>
    </w:tbl>
    <w:p w14:paraId="749BC285" w14:textId="2CF5D46B" w:rsidR="00BB5831" w:rsidRDefault="00BB5831" w:rsidP="006F1924"/>
    <w:p w14:paraId="6DE2DF71" w14:textId="218514BC" w:rsidR="00D929E8" w:rsidRDefault="00D929E8" w:rsidP="006F1924">
      <w:r>
        <w:t>Segunda iteración:</w:t>
      </w:r>
    </w:p>
    <w:tbl>
      <w:tblPr>
        <w:tblStyle w:val="Tablaconcuadrcula"/>
        <w:tblW w:w="0" w:type="auto"/>
        <w:tblInd w:w="-5" w:type="dxa"/>
        <w:tblLook w:val="04A0" w:firstRow="1" w:lastRow="0" w:firstColumn="1" w:lastColumn="0" w:noHBand="0" w:noVBand="1"/>
      </w:tblPr>
      <w:tblGrid>
        <w:gridCol w:w="2835"/>
        <w:gridCol w:w="5664"/>
      </w:tblGrid>
      <w:tr w:rsidR="00D929E8" w:rsidRPr="00244762" w14:paraId="0A3C4C69" w14:textId="77777777" w:rsidTr="009622D3">
        <w:tc>
          <w:tcPr>
            <w:tcW w:w="2835" w:type="dxa"/>
          </w:tcPr>
          <w:p w14:paraId="034031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50ACA4D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D929E8" w:rsidRPr="00244762" w14:paraId="62AE2374" w14:textId="77777777" w:rsidTr="009622D3">
        <w:tc>
          <w:tcPr>
            <w:tcW w:w="2835" w:type="dxa"/>
          </w:tcPr>
          <w:p w14:paraId="464C1822"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&lt;decl_var&gt;</w:t>
            </w:r>
            <w:r w:rsidRPr="00244762">
              <w:rPr>
                <w:rFonts w:ascii="Calibri" w:eastAsia="Times New Roman" w:hAnsi="Calibri" w:cs="Calibri"/>
                <w:color w:val="000000"/>
                <w:lang w:eastAsia="es-ES"/>
              </w:rPr>
              <w:t> </w:t>
            </w:r>
          </w:p>
        </w:tc>
        <w:tc>
          <w:tcPr>
            <w:tcW w:w="5664" w:type="dxa"/>
          </w:tcPr>
          <w:p w14:paraId="7046AED5" w14:textId="77777777" w:rsidR="00D929E8" w:rsidRPr="00244762" w:rsidRDefault="00D929E8"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4A132094" w14:textId="77777777" w:rsidTr="009622D3">
        <w:tc>
          <w:tcPr>
            <w:tcW w:w="2835" w:type="dxa"/>
          </w:tcPr>
          <w:p w14:paraId="4D92FF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&lt;decl_v&gt;</w:t>
            </w:r>
          </w:p>
        </w:tc>
        <w:tc>
          <w:tcPr>
            <w:tcW w:w="5664" w:type="dxa"/>
          </w:tcPr>
          <w:p w14:paraId="1B63432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7D8D23A8" w14:textId="77777777" w:rsidTr="009622D3">
        <w:tc>
          <w:tcPr>
            <w:tcW w:w="2835" w:type="dxa"/>
          </w:tcPr>
          <w:p w14:paraId="5AD5B4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&lt;lista_id&gt;</w:t>
            </w:r>
            <w:r w:rsidRPr="00244762">
              <w:rPr>
                <w:rFonts w:ascii="Calibri" w:eastAsia="Times New Roman" w:hAnsi="Calibri" w:cs="Calibri"/>
                <w:color w:val="000000"/>
                <w:lang w:eastAsia="es-ES"/>
              </w:rPr>
              <w:t> </w:t>
            </w:r>
          </w:p>
        </w:tc>
        <w:tc>
          <w:tcPr>
            <w:tcW w:w="5664" w:type="dxa"/>
          </w:tcPr>
          <w:p w14:paraId="537D009B"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0FB60A30" w14:textId="77777777" w:rsidTr="009622D3">
        <w:tc>
          <w:tcPr>
            <w:tcW w:w="2835" w:type="dxa"/>
          </w:tcPr>
          <w:p w14:paraId="2A9DCCB5"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&lt;resto_listaid&gt;</w:t>
            </w:r>
            <w:r w:rsidRPr="00244762">
              <w:rPr>
                <w:rFonts w:ascii="Calibri" w:eastAsia="Times New Roman" w:hAnsi="Calibri" w:cs="Calibri"/>
                <w:color w:val="000000"/>
                <w:lang w:eastAsia="es-ES"/>
              </w:rPr>
              <w:t> </w:t>
            </w:r>
          </w:p>
        </w:tc>
        <w:tc>
          <w:tcPr>
            <w:tcW w:w="5664" w:type="dxa"/>
          </w:tcPr>
          <w:p w14:paraId="02C30C2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918F98" w14:textId="77777777" w:rsidTr="009622D3">
        <w:tc>
          <w:tcPr>
            <w:tcW w:w="2835" w:type="dxa"/>
          </w:tcPr>
          <w:p w14:paraId="55B19AF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1994050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6CC604D8" w14:textId="77777777" w:rsidTr="009622D3">
        <w:tc>
          <w:tcPr>
            <w:tcW w:w="2835" w:type="dxa"/>
          </w:tcPr>
          <w:p w14:paraId="113EA0F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&lt;Tipo_std&gt;</w:t>
            </w:r>
            <w:r w:rsidRPr="00244762">
              <w:rPr>
                <w:rFonts w:ascii="Calibri" w:eastAsia="Times New Roman" w:hAnsi="Calibri" w:cs="Calibri"/>
                <w:color w:val="000000"/>
                <w:lang w:eastAsia="es-ES"/>
              </w:rPr>
              <w:t> </w:t>
            </w:r>
          </w:p>
        </w:tc>
        <w:tc>
          <w:tcPr>
            <w:tcW w:w="5664" w:type="dxa"/>
          </w:tcPr>
          <w:p w14:paraId="2AB13EE1"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ECFECC" w14:textId="77777777" w:rsidTr="009622D3">
        <w:tc>
          <w:tcPr>
            <w:tcW w:w="2835" w:type="dxa"/>
          </w:tcPr>
          <w:p w14:paraId="03B4BAC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476DEB6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3BF3EF16" w14:textId="77777777" w:rsidTr="009622D3">
        <w:tc>
          <w:tcPr>
            <w:tcW w:w="2835" w:type="dxa"/>
          </w:tcPr>
          <w:p w14:paraId="44F7C84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&lt;lista_inst&gt;</w:t>
            </w:r>
            <w:r w:rsidRPr="00244762">
              <w:rPr>
                <w:rFonts w:ascii="Calibri" w:eastAsia="Times New Roman" w:hAnsi="Calibri" w:cs="Calibri"/>
                <w:color w:val="000000"/>
                <w:lang w:eastAsia="es-ES"/>
              </w:rPr>
              <w:t> </w:t>
            </w:r>
          </w:p>
        </w:tc>
        <w:tc>
          <w:tcPr>
            <w:tcW w:w="5664" w:type="dxa"/>
          </w:tcPr>
          <w:p w14:paraId="70CB226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D929E8" w:rsidRPr="00244762" w14:paraId="78D472FA" w14:textId="77777777" w:rsidTr="009622D3">
        <w:tc>
          <w:tcPr>
            <w:tcW w:w="2835" w:type="dxa"/>
          </w:tcPr>
          <w:p w14:paraId="1827E9D9"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E42EEEA"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D929E8" w:rsidRPr="00244762" w14:paraId="3AFB78E9" w14:textId="77777777" w:rsidTr="009622D3">
        <w:tc>
          <w:tcPr>
            <w:tcW w:w="2835" w:type="dxa"/>
          </w:tcPr>
          <w:p w14:paraId="094BD7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&lt;inst_simple&gt;</w:t>
            </w:r>
            <w:r w:rsidRPr="00244762">
              <w:rPr>
                <w:rFonts w:ascii="Calibri" w:eastAsia="Times New Roman" w:hAnsi="Calibri" w:cs="Calibri"/>
                <w:color w:val="000000"/>
                <w:lang w:eastAsia="es-ES"/>
              </w:rPr>
              <w:t> </w:t>
            </w:r>
          </w:p>
        </w:tc>
        <w:tc>
          <w:tcPr>
            <w:tcW w:w="5664" w:type="dxa"/>
          </w:tcPr>
          <w:p w14:paraId="3D8BE5CB" w14:textId="77777777" w:rsidR="00D929E8" w:rsidRPr="00244762" w:rsidRDefault="00D929E8" w:rsidP="009622D3">
            <w:pPr>
              <w:textAlignment w:val="baseline"/>
              <w:rPr>
                <w:rFonts w:ascii="Calibri" w:eastAsia="Times New Roman" w:hAnsi="Calibri" w:cs="Calibri"/>
                <w:b/>
                <w:bCs/>
                <w:color w:val="000000"/>
                <w:lang w:eastAsia="es-ES"/>
              </w:rPr>
            </w:pPr>
            <w:r w:rsidRPr="00BB5831">
              <w:rPr>
                <w:rFonts w:ascii="Calibri" w:eastAsia="Times New Roman" w:hAnsi="Calibri" w:cs="Calibri"/>
                <w:b/>
                <w:bCs/>
                <w:color w:val="000000"/>
                <w:lang w:eastAsia="es-ES"/>
              </w:rPr>
              <w:t>;, SINO</w:t>
            </w:r>
          </w:p>
        </w:tc>
      </w:tr>
      <w:tr w:rsidR="00D929E8" w:rsidRPr="00244762" w14:paraId="1D9B72D1" w14:textId="77777777" w:rsidTr="009622D3">
        <w:tc>
          <w:tcPr>
            <w:tcW w:w="2835" w:type="dxa"/>
          </w:tcPr>
          <w:p w14:paraId="5C5A462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&lt;resto_instsimple&gt;</w:t>
            </w:r>
            <w:r w:rsidRPr="00244762">
              <w:rPr>
                <w:rFonts w:ascii="Calibri" w:eastAsia="Times New Roman" w:hAnsi="Calibri" w:cs="Calibri"/>
                <w:color w:val="000000"/>
                <w:lang w:eastAsia="es-ES"/>
              </w:rPr>
              <w:t> </w:t>
            </w:r>
          </w:p>
        </w:tc>
        <w:tc>
          <w:tcPr>
            <w:tcW w:w="5664" w:type="dxa"/>
          </w:tcPr>
          <w:p w14:paraId="0E4239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D929E8" w:rsidRPr="00244762" w14:paraId="4A2CC1C2" w14:textId="77777777" w:rsidTr="009622D3">
        <w:tc>
          <w:tcPr>
            <w:tcW w:w="2835" w:type="dxa"/>
          </w:tcPr>
          <w:p w14:paraId="6F908D9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1794FFF9" w14:textId="14B6DA5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D929E8" w:rsidRPr="00244762" w14:paraId="132C5EDD" w14:textId="77777777" w:rsidTr="009622D3">
        <w:tc>
          <w:tcPr>
            <w:tcW w:w="2835" w:type="dxa"/>
          </w:tcPr>
          <w:p w14:paraId="3212023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&lt;resto_var&gt;</w:t>
            </w:r>
            <w:r w:rsidRPr="00244762">
              <w:rPr>
                <w:rFonts w:ascii="Calibri" w:eastAsia="Times New Roman" w:hAnsi="Calibri" w:cs="Calibri"/>
                <w:color w:val="000000"/>
                <w:lang w:eastAsia="es-ES"/>
              </w:rPr>
              <w:t> </w:t>
            </w:r>
          </w:p>
        </w:tc>
        <w:tc>
          <w:tcPr>
            <w:tcW w:w="5664" w:type="dxa"/>
          </w:tcPr>
          <w:p w14:paraId="77EB2661" w14:textId="2561C8B8"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D929E8" w:rsidRPr="00244762" w14:paraId="5B8E10A9" w14:textId="77777777" w:rsidTr="009622D3">
        <w:tc>
          <w:tcPr>
            <w:tcW w:w="2835" w:type="dxa"/>
          </w:tcPr>
          <w:p w14:paraId="283FEF12"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&lt;inst_e</w:t>
            </w:r>
            <w:r w:rsidRPr="00244762">
              <w:rPr>
                <w:rFonts w:ascii="Calibri" w:eastAsia="Times New Roman" w:hAnsi="Calibri" w:cs="Calibri"/>
                <w:b/>
                <w:bCs/>
                <w:color w:val="000000"/>
                <w:lang w:eastAsia="es-ES"/>
              </w:rPr>
              <w:t>s&gt;</w:t>
            </w:r>
            <w:r w:rsidRPr="00244762">
              <w:rPr>
                <w:rFonts w:ascii="Calibri" w:eastAsia="Times New Roman" w:hAnsi="Calibri" w:cs="Calibri"/>
                <w:color w:val="000000"/>
                <w:lang w:eastAsia="es-ES"/>
              </w:rPr>
              <w:t> </w:t>
            </w:r>
          </w:p>
        </w:tc>
        <w:tc>
          <w:tcPr>
            <w:tcW w:w="5664" w:type="dxa"/>
          </w:tcPr>
          <w:p w14:paraId="37C3548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SINO</w:t>
            </w:r>
          </w:p>
        </w:tc>
      </w:tr>
      <w:tr w:rsidR="00D929E8" w:rsidRPr="00244762" w14:paraId="35BB3776" w14:textId="77777777" w:rsidTr="009622D3">
        <w:tc>
          <w:tcPr>
            <w:tcW w:w="2835" w:type="dxa"/>
          </w:tcPr>
          <w:p w14:paraId="742212E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A3B731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D929E8" w:rsidRPr="00244762" w14:paraId="70514DB7" w14:textId="77777777" w:rsidTr="009622D3">
        <w:tc>
          <w:tcPr>
            <w:tcW w:w="2835" w:type="dxa"/>
          </w:tcPr>
          <w:p w14:paraId="6A4B783D"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&lt;expresiónPrime&gt;</w:t>
            </w:r>
            <w:r w:rsidRPr="00244762">
              <w:rPr>
                <w:rFonts w:ascii="Calibri" w:eastAsia="Times New Roman" w:hAnsi="Calibri" w:cs="Calibri"/>
                <w:color w:val="000000"/>
                <w:lang w:eastAsia="es-ES"/>
              </w:rPr>
              <w:t> </w:t>
            </w:r>
          </w:p>
        </w:tc>
        <w:tc>
          <w:tcPr>
            <w:tcW w:w="5664" w:type="dxa"/>
          </w:tcPr>
          <w:p w14:paraId="6C50BC36"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 ), ENTONCES, ;, SINO</w:t>
            </w:r>
          </w:p>
        </w:tc>
      </w:tr>
      <w:tr w:rsidR="00D929E8" w:rsidRPr="00244762" w14:paraId="6EE8B2D4" w14:textId="77777777" w:rsidTr="009622D3">
        <w:tc>
          <w:tcPr>
            <w:tcW w:w="2835" w:type="dxa"/>
          </w:tcPr>
          <w:p w14:paraId="7A1F471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&lt;expr_simple&gt;</w:t>
            </w:r>
            <w:r w:rsidRPr="00244762">
              <w:rPr>
                <w:rFonts w:ascii="Calibri" w:eastAsia="Times New Roman" w:hAnsi="Calibri" w:cs="Calibri"/>
                <w:color w:val="000000"/>
                <w:lang w:eastAsia="es-ES"/>
              </w:rPr>
              <w:t> </w:t>
            </w:r>
          </w:p>
        </w:tc>
        <w:tc>
          <w:tcPr>
            <w:tcW w:w="5664" w:type="dxa"/>
          </w:tcPr>
          <w:p w14:paraId="1CF7F11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D929E8" w:rsidRPr="00244762" w14:paraId="2E03E194" w14:textId="77777777" w:rsidTr="009622D3">
        <w:tc>
          <w:tcPr>
            <w:tcW w:w="2835" w:type="dxa"/>
          </w:tcPr>
          <w:p w14:paraId="7021670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&lt;resto_exsimple&gt;</w:t>
            </w:r>
            <w:r w:rsidRPr="00244762">
              <w:rPr>
                <w:rFonts w:ascii="Calibri" w:eastAsia="Times New Roman" w:hAnsi="Calibri" w:cs="Calibri"/>
                <w:color w:val="000000"/>
                <w:lang w:eastAsia="es-ES"/>
              </w:rPr>
              <w:t> </w:t>
            </w:r>
          </w:p>
        </w:tc>
        <w:tc>
          <w:tcPr>
            <w:tcW w:w="5664" w:type="dxa"/>
          </w:tcPr>
          <w:p w14:paraId="4C7B37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 oprel, HACER, ENTONCES, ;, SINO</w:t>
            </w:r>
          </w:p>
        </w:tc>
      </w:tr>
      <w:tr w:rsidR="00D929E8" w:rsidRPr="00244762" w14:paraId="47108DFD" w14:textId="77777777" w:rsidTr="009622D3">
        <w:tc>
          <w:tcPr>
            <w:tcW w:w="2835" w:type="dxa"/>
          </w:tcPr>
          <w:p w14:paraId="65F1B53E"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4C2FA7F"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D929E8" w:rsidRPr="00244762" w14:paraId="4D0738AE" w14:textId="77777777" w:rsidTr="009622D3">
        <w:tc>
          <w:tcPr>
            <w:tcW w:w="2835" w:type="dxa"/>
          </w:tcPr>
          <w:p w14:paraId="6123F10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&lt;resto_term&gt;</w:t>
            </w:r>
          </w:p>
        </w:tc>
        <w:tc>
          <w:tcPr>
            <w:tcW w:w="5664" w:type="dxa"/>
          </w:tcPr>
          <w:p w14:paraId="3AE3B79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opsuma, O, ], ), oprel, HACER, ENTONCES, ;, SINO</w:t>
            </w:r>
          </w:p>
        </w:tc>
      </w:tr>
      <w:tr w:rsidR="00D929E8" w:rsidRPr="00244762" w14:paraId="25792D5A" w14:textId="77777777" w:rsidTr="009622D3">
        <w:tc>
          <w:tcPr>
            <w:tcW w:w="2835" w:type="dxa"/>
          </w:tcPr>
          <w:p w14:paraId="29164BB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5763A9E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opmult, Y, opsuma, O, ], ), oprel, HACER, ENTONCES, ;, SINO</w:t>
            </w:r>
          </w:p>
        </w:tc>
      </w:tr>
      <w:tr w:rsidR="00D929E8" w:rsidRPr="00244762" w14:paraId="2912B0B7" w14:textId="77777777" w:rsidTr="009622D3">
        <w:trPr>
          <w:trHeight w:val="70"/>
        </w:trPr>
        <w:tc>
          <w:tcPr>
            <w:tcW w:w="2835" w:type="dxa"/>
          </w:tcPr>
          <w:p w14:paraId="34CD9EE7" w14:textId="77777777" w:rsidR="00D929E8" w:rsidRPr="00D45FAD" w:rsidRDefault="00D929E8" w:rsidP="00D929E8">
            <w:pPr>
              <w:pStyle w:val="Prrafodelista"/>
            </w:pPr>
            <w:r w:rsidRPr="00244762">
              <w:rPr>
                <w:rFonts w:ascii="Calibri" w:eastAsia="Times New Roman" w:hAnsi="Calibri" w:cs="Calibri"/>
                <w:b/>
                <w:bCs/>
                <w:color w:val="000000"/>
                <w:lang w:eastAsia="es-ES"/>
              </w:rPr>
              <w:t>&lt;signo&gt;</w:t>
            </w:r>
          </w:p>
        </w:tc>
        <w:tc>
          <w:tcPr>
            <w:tcW w:w="5664" w:type="dxa"/>
          </w:tcPr>
          <w:p w14:paraId="4F55C927" w14:textId="0A85A20F"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id, num, (, NO, CIERTO, FALSO</w:t>
            </w:r>
          </w:p>
        </w:tc>
      </w:tr>
    </w:tbl>
    <w:p w14:paraId="52F98B36" w14:textId="44D17644" w:rsidR="00D3678C" w:rsidRDefault="00D3678C" w:rsidP="006F1924"/>
    <w:p w14:paraId="32B2F342" w14:textId="645AEE54" w:rsidR="003C65CC" w:rsidRDefault="003C65CC" w:rsidP="00120B81">
      <w:pPr>
        <w:jc w:val="both"/>
      </w:pPr>
      <w:r>
        <w:lastRenderedPageBreak/>
        <w:t>En la tercera iteración no encontramos ningún cambio, por lo que paramos aquí.</w:t>
      </w:r>
    </w:p>
    <w:p w14:paraId="735AD762" w14:textId="77777777" w:rsidR="00D929E8" w:rsidRPr="006F1924" w:rsidRDefault="00D929E8" w:rsidP="00120B81">
      <w:pPr>
        <w:jc w:val="both"/>
      </w:pPr>
    </w:p>
    <w:p w14:paraId="7D264275" w14:textId="1B2A1F81" w:rsidR="009F0E09" w:rsidRPr="009F0E09" w:rsidRDefault="009F0E09" w:rsidP="00120B81">
      <w:pPr>
        <w:pStyle w:val="Ttulo2"/>
        <w:jc w:val="both"/>
      </w:pPr>
      <w:r>
        <w:t>3.4. Implementación</w:t>
      </w:r>
      <w:bookmarkEnd w:id="11"/>
    </w:p>
    <w:p w14:paraId="42BC294B" w14:textId="4450E5B0" w:rsidR="009F0E09" w:rsidRDefault="009F0E09" w:rsidP="00120B81">
      <w:pPr>
        <w:jc w:val="both"/>
      </w:pPr>
    </w:p>
    <w:p w14:paraId="6E8873D7" w14:textId="65A0D12F" w:rsidR="00F95F4A" w:rsidRDefault="00F95F4A" w:rsidP="00F95F4A">
      <w:pPr>
        <w:jc w:val="both"/>
      </w:pPr>
      <w:r>
        <w:t>Antes de nada, algunos métodos que se han usado para la implementación:</w:t>
      </w:r>
    </w:p>
    <w:p w14:paraId="49274361" w14:textId="2DEC91F7" w:rsidR="00F95F4A" w:rsidRDefault="00F95F4A" w:rsidP="00A8052F">
      <w:pPr>
        <w:pStyle w:val="Sinespaciado"/>
        <w:numPr>
          <w:ilvl w:val="0"/>
          <w:numId w:val="2"/>
        </w:numPr>
        <w:jc w:val="both"/>
      </w:pPr>
      <w:r>
        <w:rPr>
          <w:b/>
          <w:bCs/>
        </w:rPr>
        <w:t>avanza()</w:t>
      </w:r>
      <w:r>
        <w:t>: lee el siguiente componente léxico.</w:t>
      </w:r>
    </w:p>
    <w:p w14:paraId="5AE346DE" w14:textId="07496A00" w:rsidR="00F95F4A" w:rsidRDefault="00F95F4A" w:rsidP="00A8052F">
      <w:pPr>
        <w:pStyle w:val="Sinespaciado"/>
        <w:numPr>
          <w:ilvl w:val="0"/>
          <w:numId w:val="2"/>
        </w:numPr>
        <w:jc w:val="both"/>
      </w:pPr>
      <w:r>
        <w:rPr>
          <w:b/>
          <w:bCs/>
        </w:rPr>
        <w:t>&lt;NombreDeNoTerminal&gt;()</w:t>
      </w:r>
      <w:r>
        <w:t>:</w:t>
      </w:r>
      <w:r>
        <w:rPr>
          <w:b/>
          <w:bCs/>
        </w:rPr>
        <w:t xml:space="preserve"> </w:t>
      </w:r>
      <w:r>
        <w:t>Analiza el no terminal que coincide con el nombre del método (Los parámetros no se nombran, pues son para la parte del analizador semántico).</w:t>
      </w:r>
    </w:p>
    <w:p w14:paraId="7425671F" w14:textId="304D6336" w:rsidR="00F95F4A" w:rsidRDefault="00F95F4A" w:rsidP="00A8052F">
      <w:pPr>
        <w:pStyle w:val="Sinespaciado"/>
        <w:numPr>
          <w:ilvl w:val="0"/>
          <w:numId w:val="2"/>
        </w:numPr>
        <w:jc w:val="both"/>
      </w:pPr>
      <w:r>
        <w:rPr>
          <w:b/>
          <w:bCs/>
        </w:rPr>
        <w:t>Error(num, linea)</w:t>
      </w:r>
      <w:r w:rsidRPr="00F95F4A">
        <w:t>:</w:t>
      </w:r>
      <w:r>
        <w:t xml:space="preserve"> imprime un mensaje con el error correspoindiente y pone a falso la variable </w:t>
      </w:r>
      <w:r w:rsidRPr="00F95F4A">
        <w:rPr>
          <w:b/>
          <w:bCs/>
          <w:i/>
          <w:iCs/>
        </w:rPr>
        <w:t>“aceptacion”</w:t>
      </w:r>
      <w:r>
        <w:t xml:space="preserve"> que hace que imprima que el análisis es insatisfactorio, pues tiene errores.</w:t>
      </w:r>
      <w:r w:rsidR="00AC5ECB">
        <w:t xml:space="preserve"> El valor de </w:t>
      </w:r>
      <w:r w:rsidR="00AC5ECB" w:rsidRPr="00AC5ECB">
        <w:rPr>
          <w:b/>
          <w:bCs/>
          <w:i/>
          <w:iCs/>
        </w:rPr>
        <w:t>“num”</w:t>
      </w:r>
      <w:r w:rsidR="00AC5ECB" w:rsidRPr="00AC5ECB">
        <w:rPr>
          <w:i/>
          <w:iCs/>
        </w:rPr>
        <w:t xml:space="preserve"> </w:t>
      </w:r>
      <w:r w:rsidR="00AC5ECB">
        <w:t xml:space="preserve">determina cual es el error que debe imprimirse y </w:t>
      </w:r>
      <w:r w:rsidR="00AC5ECB" w:rsidRPr="00AC5ECB">
        <w:rPr>
          <w:b/>
          <w:bCs/>
          <w:i/>
          <w:iCs/>
        </w:rPr>
        <w:t>“linea”</w:t>
      </w:r>
      <w:r w:rsidR="00AC5ECB">
        <w:t xml:space="preserve"> representa la línea donde se ha producido ese error.</w:t>
      </w:r>
    </w:p>
    <w:p w14:paraId="23E3D1D4" w14:textId="1216A573" w:rsidR="0096578F" w:rsidRDefault="0096578F" w:rsidP="00A8052F">
      <w:pPr>
        <w:pStyle w:val="Sinespaciado"/>
        <w:numPr>
          <w:ilvl w:val="0"/>
          <w:numId w:val="2"/>
        </w:numPr>
        <w:jc w:val="both"/>
      </w:pPr>
      <w:r>
        <w:rPr>
          <w:b/>
          <w:bCs/>
        </w:rPr>
        <w:t>Sincroniza(</w:t>
      </w:r>
      <w:r w:rsidRPr="0096578F">
        <w:rPr>
          <w:b/>
          <w:bCs/>
        </w:rPr>
        <w:t>categoriasSiguientes, reservadasSiguientes, categoria, reservada</w:t>
      </w:r>
      <w:r>
        <w:rPr>
          <w:b/>
          <w:bCs/>
        </w:rPr>
        <w:t>)</w:t>
      </w:r>
      <w:r w:rsidRPr="0096578F">
        <w:t>:</w:t>
      </w:r>
      <w:r>
        <w:t xml:space="preserve"> Los parámetros “categoría” hacen referencia a las categorías léxicas, mientras que los “reservadas” son para distinguir elementos de la categoría “PalabraReservada”. Los parámetros “Siguientes” hacen referencia a los siguientes del no teminal que los llama, mientras que las que no tienen esta notación hacen referencia al elemento que los llama. Este método avanza componentes léxicos hasta encontrar uno de los que le hemos pasado</w:t>
      </w:r>
      <w:r w:rsidR="002B6BBD">
        <w:t xml:space="preserve"> en los parámetros. Si se trata de un elemento “Siguiente”, devuelve el elemento, mientras que si se trata de los otros, avanza una posición más antes de volver.</w:t>
      </w:r>
    </w:p>
    <w:p w14:paraId="6585E5B1" w14:textId="77777777" w:rsidR="00F95F4A" w:rsidRDefault="00F95F4A" w:rsidP="00F95F4A">
      <w:pPr>
        <w:jc w:val="both"/>
      </w:pPr>
    </w:p>
    <w:p w14:paraId="1C666305" w14:textId="4AAF28B5" w:rsidR="00E66240" w:rsidRDefault="00E66240" w:rsidP="00F95F4A">
      <w:pPr>
        <w:jc w:val="both"/>
      </w:pPr>
      <w:r>
        <w:t>Para la implementación hemos seguido la siguiente estrategia:</w:t>
      </w:r>
    </w:p>
    <w:p w14:paraId="3CB97408" w14:textId="659B17A3" w:rsidR="00E66240" w:rsidRDefault="00E66240" w:rsidP="00A8052F">
      <w:pPr>
        <w:pStyle w:val="Prrafodelista"/>
        <w:numPr>
          <w:ilvl w:val="0"/>
          <w:numId w:val="52"/>
        </w:numPr>
        <w:spacing w:line="240" w:lineRule="auto"/>
        <w:jc w:val="both"/>
        <w:rPr>
          <w:lang w:val="es-ES"/>
        </w:rPr>
      </w:pPr>
      <w:r w:rsidRPr="002B6BBD">
        <w:rPr>
          <w:lang w:val="es-ES"/>
        </w:rPr>
        <w:t xml:space="preserve">1º - </w:t>
      </w:r>
      <w:r w:rsidR="00120B81" w:rsidRPr="002B6BBD">
        <w:rPr>
          <w:lang w:val="es-ES"/>
        </w:rPr>
        <w:t>Se</w:t>
      </w:r>
      <w:r w:rsidRPr="002B6BBD">
        <w:rPr>
          <w:lang w:val="es-ES"/>
        </w:rPr>
        <w:t xml:space="preserve"> llama al método para analizar el no terminal correspondiente</w:t>
      </w:r>
      <w:r w:rsidR="002B6BBD" w:rsidRPr="002B6BBD">
        <w:rPr>
          <w:lang w:val="es-ES"/>
        </w:rPr>
        <w:t>.</w:t>
      </w:r>
    </w:p>
    <w:p w14:paraId="09E6C19A" w14:textId="58DB5D08" w:rsidR="002B6BBD" w:rsidRPr="00E03C2F" w:rsidRDefault="002B6BBD" w:rsidP="00E03C2F">
      <w:pPr>
        <w:spacing w:line="240" w:lineRule="auto"/>
        <w:ind w:left="360"/>
        <w:jc w:val="both"/>
      </w:pPr>
      <w:r w:rsidRPr="00E03C2F">
        <w:rPr>
          <w:u w:val="single"/>
        </w:rPr>
        <w:t>Ejemplo</w:t>
      </w:r>
      <w:r w:rsidRPr="00E03C2F">
        <w:t>: Al principio de llama a “</w:t>
      </w:r>
      <w:r w:rsidRPr="00E03C2F">
        <w:rPr>
          <w:b/>
          <w:bCs/>
          <w:i/>
          <w:iCs/>
        </w:rPr>
        <w:t>Programa()</w:t>
      </w:r>
      <w:r w:rsidRPr="00E03C2F">
        <w:t>” para analizar el no terminal inicial.</w:t>
      </w:r>
    </w:p>
    <w:p w14:paraId="61DBA8CA" w14:textId="728CD6F1" w:rsidR="00120B81" w:rsidRDefault="00120B81" w:rsidP="00A8052F">
      <w:pPr>
        <w:pStyle w:val="Prrafodelista"/>
        <w:numPr>
          <w:ilvl w:val="0"/>
          <w:numId w:val="52"/>
        </w:numPr>
        <w:spacing w:line="240" w:lineRule="auto"/>
        <w:jc w:val="both"/>
        <w:rPr>
          <w:lang w:val="es-ES"/>
        </w:rPr>
      </w:pPr>
      <w:r w:rsidRPr="002B6BBD">
        <w:rPr>
          <w:lang w:val="es-ES"/>
        </w:rPr>
        <w:t xml:space="preserve">2º - Se revisan los primeros de las reglas del no terminal. </w:t>
      </w:r>
      <w:r w:rsidRPr="00473D6B">
        <w:rPr>
          <w:lang w:val="es-ES"/>
        </w:rPr>
        <w:t xml:space="preserve">Si el componente actual coincide con alguno de los primeros de alguna regla, se elige esa regla y se pasa a analizarla. Si no coincide con ninguno de los primeros, pero el no terminal es anulable, comprobamos si el componente coincide con algunos de los siguientes del no terminal y si lo hace volvemos sin hacer nada. </w:t>
      </w:r>
      <w:r w:rsidRPr="002B6BBD">
        <w:rPr>
          <w:lang w:val="es-ES"/>
        </w:rPr>
        <w:t>En caso de que no sea anulable o que el componente no coincida con uno de los siguientes se</w:t>
      </w:r>
      <w:r w:rsidR="002B6BBD" w:rsidRPr="002B6BBD">
        <w:rPr>
          <w:lang w:val="es-ES"/>
        </w:rPr>
        <w:t xml:space="preserve"> </w:t>
      </w:r>
      <w:r w:rsidR="002B6BBD">
        <w:rPr>
          <w:lang w:val="es-ES"/>
        </w:rPr>
        <w:t>proporcionará</w:t>
      </w:r>
      <w:r w:rsidR="002B6BBD" w:rsidRPr="002B6BBD">
        <w:rPr>
          <w:lang w:val="es-ES"/>
        </w:rPr>
        <w:t xml:space="preserve"> un mensaje de error con </w:t>
      </w:r>
      <w:r w:rsidR="002B6BBD" w:rsidRPr="002B6BBD">
        <w:rPr>
          <w:b/>
          <w:bCs/>
          <w:i/>
          <w:iCs/>
          <w:lang w:val="es-ES"/>
        </w:rPr>
        <w:t>Error(num, linea)</w:t>
      </w:r>
      <w:r w:rsidR="002B6BBD" w:rsidRPr="002B6BBD">
        <w:rPr>
          <w:lang w:val="es-ES"/>
        </w:rPr>
        <w:t>.</w:t>
      </w:r>
    </w:p>
    <w:p w14:paraId="201ECFFE" w14:textId="1868EF68" w:rsidR="002B6BBD" w:rsidRPr="00E03C2F" w:rsidRDefault="002B6BBD" w:rsidP="00E03C2F">
      <w:pPr>
        <w:spacing w:line="240" w:lineRule="auto"/>
        <w:ind w:left="360"/>
        <w:jc w:val="both"/>
      </w:pPr>
      <w:r w:rsidRPr="00E03C2F">
        <w:rPr>
          <w:u w:val="single"/>
        </w:rPr>
        <w:t>Ejemplo</w:t>
      </w:r>
      <w:r w:rsidRPr="00E03C2F">
        <w:t xml:space="preserve">: En el no terminal </w:t>
      </w:r>
      <w:r w:rsidR="00B310D4" w:rsidRPr="00E03C2F">
        <w:rPr>
          <w:i/>
          <w:iCs/>
        </w:rPr>
        <w:t>inst_es</w:t>
      </w:r>
      <w:r w:rsidRPr="00E03C2F">
        <w:t xml:space="preserve"> se busca “</w:t>
      </w:r>
      <w:r w:rsidR="00B310D4" w:rsidRPr="00E03C2F">
        <w:t>LEE</w:t>
      </w:r>
      <w:r w:rsidRPr="00E03C2F">
        <w:t>” o “</w:t>
      </w:r>
      <w:r w:rsidR="00B310D4" w:rsidRPr="00E03C2F">
        <w:t>ESCRIBE</w:t>
      </w:r>
      <w:r w:rsidRPr="00E03C2F">
        <w:t xml:space="preserve">”, si se encuentra </w:t>
      </w:r>
      <w:r w:rsidR="00B310D4" w:rsidRPr="00E03C2F">
        <w:t xml:space="preserve">“ESCRIBE”, se pasará a analizar la regla </w:t>
      </w:r>
      <w:r w:rsidR="00B310D4" w:rsidRPr="00E03C2F">
        <w:rPr>
          <w:b/>
          <w:bCs/>
          <w:i/>
          <w:iCs/>
        </w:rPr>
        <w:t>&lt;inst_es&gt; → ESCRIBE ( &lt;expr_simple&gt;)</w:t>
      </w:r>
      <w:r w:rsidR="00B310D4" w:rsidRPr="00E03C2F">
        <w:rPr>
          <w:b/>
          <w:bCs/>
        </w:rPr>
        <w:t>.</w:t>
      </w:r>
    </w:p>
    <w:p w14:paraId="300278E9" w14:textId="71B71038" w:rsidR="00120B81" w:rsidRPr="00473D6B" w:rsidRDefault="00C74C07" w:rsidP="00A8052F">
      <w:pPr>
        <w:pStyle w:val="Prrafodelista"/>
        <w:numPr>
          <w:ilvl w:val="0"/>
          <w:numId w:val="52"/>
        </w:numPr>
        <w:spacing w:line="240" w:lineRule="auto"/>
        <w:jc w:val="both"/>
        <w:rPr>
          <w:lang w:val="es-ES"/>
        </w:rPr>
      </w:pPr>
      <w:r w:rsidRPr="002B6BBD">
        <w:rPr>
          <w:lang w:val="es-ES"/>
        </w:rPr>
        <w:t xml:space="preserve">3º - Una vez que hemos </w:t>
      </w:r>
      <w:r w:rsidR="003908AD" w:rsidRPr="002B6BBD">
        <w:rPr>
          <w:lang w:val="es-ES"/>
        </w:rPr>
        <w:t xml:space="preserve">entrado en una regla (hemos encontrado alguno de los primeros), pasamos a analizarla. </w:t>
      </w:r>
      <w:r w:rsidR="003908AD" w:rsidRPr="00473D6B">
        <w:rPr>
          <w:lang w:val="es-ES"/>
        </w:rPr>
        <w:t xml:space="preserve">Si el primer elemento de la regla era un terminal, se llama a </w:t>
      </w:r>
      <w:r w:rsidR="003908AD" w:rsidRPr="00473D6B">
        <w:rPr>
          <w:b/>
          <w:bCs/>
          <w:i/>
          <w:iCs/>
          <w:lang w:val="es-ES"/>
        </w:rPr>
        <w:t>avanza()</w:t>
      </w:r>
      <w:r w:rsidR="003908AD" w:rsidRPr="00473D6B">
        <w:rPr>
          <w:lang w:val="es-ES"/>
        </w:rPr>
        <w:t xml:space="preserve">, pues ya se ha comprobado que es dicho elemento al </w:t>
      </w:r>
      <w:r w:rsidR="00F95F4A" w:rsidRPr="00473D6B">
        <w:rPr>
          <w:lang w:val="es-ES"/>
        </w:rPr>
        <w:t xml:space="preserve">comprobar los primeros de la regla, en caso contrario se llama al método de análisis del no terminal correspondiente. A partir de esto, cuando se espera un </w:t>
      </w:r>
      <w:r w:rsidR="00AC5ECB" w:rsidRPr="00473D6B">
        <w:rPr>
          <w:lang w:val="es-ES"/>
        </w:rPr>
        <w:t>no terminal, se llama al método correspondiente, esperando a que termine para proseguir con el análisis. Si el siguiente elemento se trata de un t</w:t>
      </w:r>
      <w:r w:rsidR="00F95F4A" w:rsidRPr="00473D6B">
        <w:rPr>
          <w:lang w:val="es-ES"/>
        </w:rPr>
        <w:t xml:space="preserve">erminal como siguiente elemento, se comprueba que es ese no terminal y se llama a </w:t>
      </w:r>
      <w:r w:rsidR="00F95F4A" w:rsidRPr="00473D6B">
        <w:rPr>
          <w:b/>
          <w:bCs/>
          <w:i/>
          <w:iCs/>
          <w:lang w:val="es-ES"/>
        </w:rPr>
        <w:t>avanza()</w:t>
      </w:r>
      <w:r w:rsidR="00F95F4A" w:rsidRPr="00473D6B">
        <w:rPr>
          <w:lang w:val="es-ES"/>
        </w:rPr>
        <w:t xml:space="preserve">, siguiendo con el análisis. </w:t>
      </w:r>
      <w:r w:rsidR="00AC5ECB" w:rsidRPr="00473D6B">
        <w:rPr>
          <w:lang w:val="es-ES"/>
        </w:rPr>
        <w:t xml:space="preserve">Si no se puede encontrar este no terminal, se lanza un mensaje de error con </w:t>
      </w:r>
      <w:r w:rsidR="00AC5ECB" w:rsidRPr="00473D6B">
        <w:rPr>
          <w:b/>
          <w:bCs/>
          <w:i/>
          <w:iCs/>
          <w:lang w:val="es-ES"/>
        </w:rPr>
        <w:t>Error(num, linea)</w:t>
      </w:r>
      <w:r w:rsidR="00AC5ECB" w:rsidRPr="00473D6B">
        <w:rPr>
          <w:lang w:val="es-ES"/>
        </w:rPr>
        <w:t>.</w:t>
      </w:r>
    </w:p>
    <w:p w14:paraId="7C706604" w14:textId="493C8130" w:rsidR="00B310D4" w:rsidRPr="00E03C2F" w:rsidRDefault="00B310D4" w:rsidP="00E03C2F">
      <w:pPr>
        <w:spacing w:line="240" w:lineRule="auto"/>
        <w:ind w:left="360"/>
        <w:jc w:val="both"/>
      </w:pPr>
      <w:r w:rsidRPr="00E03C2F">
        <w:rPr>
          <w:u w:val="single"/>
        </w:rPr>
        <w:lastRenderedPageBreak/>
        <w:t>Ejemplo</w:t>
      </w:r>
      <w:r w:rsidRPr="00E03C2F">
        <w:t xml:space="preserve">: </w:t>
      </w:r>
      <w:bookmarkStart w:id="12" w:name="_Hlk29403519"/>
      <w:r w:rsidRPr="00E03C2F">
        <w:t xml:space="preserve">Una vez que hemos entrado en </w:t>
      </w:r>
      <w:r w:rsidRPr="00E03C2F">
        <w:rPr>
          <w:b/>
          <w:bCs/>
          <w:i/>
          <w:iCs/>
        </w:rPr>
        <w:t>&lt;inst_es&gt; → ESCRIBE ( &lt;expr_simple&gt;)</w:t>
      </w:r>
      <w:r w:rsidRPr="00E03C2F">
        <w:rPr>
          <w:b/>
          <w:bCs/>
        </w:rPr>
        <w:t xml:space="preserve"> </w:t>
      </w:r>
      <w:r w:rsidRPr="00E03C2F">
        <w:t xml:space="preserve">se llama a </w:t>
      </w:r>
      <w:r w:rsidRPr="00E03C2F">
        <w:rPr>
          <w:b/>
          <w:bCs/>
          <w:i/>
          <w:iCs/>
        </w:rPr>
        <w:t>avanza()</w:t>
      </w:r>
      <w:r w:rsidRPr="00E03C2F">
        <w:t xml:space="preserve"> ya que hemos encontrado “ESCRIBE” buscamos el siguiente elemento, “(”, cuando lo leemos llamamos de nuevo a avanza(). Ahora nos encontramos ante el no terminal </w:t>
      </w:r>
      <w:r w:rsidRPr="00E03C2F">
        <w:rPr>
          <w:i/>
          <w:iCs/>
        </w:rPr>
        <w:t>expr_simple</w:t>
      </w:r>
      <w:r w:rsidRPr="00E03C2F">
        <w:t xml:space="preserve">, por lo que llamamos a </w:t>
      </w:r>
      <w:r w:rsidRPr="00E03C2F">
        <w:rPr>
          <w:b/>
          <w:bCs/>
          <w:i/>
          <w:iCs/>
        </w:rPr>
        <w:t>expr_simple()</w:t>
      </w:r>
      <w:r w:rsidRPr="00E03C2F">
        <w:t xml:space="preserve"> para que analice su parte. Una vez nos devuelva el control terminaremos de leer el último “)”, llamaremos a </w:t>
      </w:r>
      <w:r w:rsidRPr="00E03C2F">
        <w:rPr>
          <w:b/>
          <w:bCs/>
          <w:i/>
          <w:iCs/>
        </w:rPr>
        <w:t>avanza()</w:t>
      </w:r>
      <w:r w:rsidRPr="00E03C2F">
        <w:t xml:space="preserve"> y volveremos al método que ha llamado a este método.</w:t>
      </w:r>
    </w:p>
    <w:bookmarkEnd w:id="12"/>
    <w:p w14:paraId="16F62830" w14:textId="77777777" w:rsidR="00B310D4" w:rsidRPr="00B310D4" w:rsidRDefault="00B310D4" w:rsidP="00B310D4">
      <w:pPr>
        <w:pStyle w:val="Prrafodelista"/>
        <w:ind w:left="1065"/>
        <w:jc w:val="both"/>
        <w:rPr>
          <w:lang w:val="es-ES"/>
        </w:rPr>
      </w:pPr>
    </w:p>
    <w:p w14:paraId="6E08752E" w14:textId="62242C30" w:rsidR="00AC5ECB" w:rsidRDefault="00AC5ECB" w:rsidP="00F95F4A">
      <w:pPr>
        <w:jc w:val="both"/>
      </w:pPr>
      <w:r>
        <w:t xml:space="preserve">El método descrito anteriormente es el flujo normal de eventos,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dar la mayor cantidad de errores posibles en una sola compilación</w:t>
      </w:r>
      <w:r w:rsidR="002B6BBD">
        <w:t>:</w:t>
      </w:r>
    </w:p>
    <w:p w14:paraId="787BB025" w14:textId="3134DC10" w:rsidR="00AC5ECB" w:rsidRPr="00473D6B" w:rsidRDefault="00AC5ECB" w:rsidP="00A8052F">
      <w:pPr>
        <w:pStyle w:val="Prrafodelista"/>
        <w:numPr>
          <w:ilvl w:val="0"/>
          <w:numId w:val="51"/>
        </w:numPr>
        <w:jc w:val="both"/>
        <w:rPr>
          <w:lang w:val="es-ES"/>
        </w:rPr>
      </w:pPr>
      <w:r w:rsidRPr="00473D6B">
        <w:rPr>
          <w:lang w:val="es-ES"/>
        </w:rPr>
        <w:t>Cuando se produce un error en el 2º paso, esto es, que no puede entrar a ninguna regla porque no coincide con los primeros o siguientes</w:t>
      </w:r>
      <w:r w:rsidR="0096578F" w:rsidRPr="00473D6B">
        <w:rPr>
          <w:lang w:val="es-ES"/>
        </w:rPr>
        <w:t xml:space="preserve"> (en caso de ser anulable)</w:t>
      </w:r>
      <w:r w:rsidRPr="00473D6B">
        <w:rPr>
          <w:lang w:val="es-ES"/>
        </w:rPr>
        <w:t xml:space="preserve">, </w:t>
      </w:r>
      <w:r w:rsidR="0096578F" w:rsidRPr="00473D6B">
        <w:rPr>
          <w:b/>
          <w:bCs/>
          <w:lang w:val="es-ES"/>
        </w:rPr>
        <w:t>sincronizamos</w:t>
      </w:r>
      <w:r w:rsidR="0096578F" w:rsidRPr="00473D6B">
        <w:rPr>
          <w:lang w:val="es-ES"/>
        </w:rPr>
        <w:t xml:space="preserve"> hasta encontrar un primero para poder ejecutar la regla o encontrar un siguiente y omitir el análisis de ese no terminal.</w:t>
      </w:r>
    </w:p>
    <w:p w14:paraId="552DCBF7" w14:textId="4BBEF6F2" w:rsidR="00B310D4" w:rsidRPr="00E03C2F" w:rsidRDefault="00B310D4" w:rsidP="00E03C2F">
      <w:pPr>
        <w:spacing w:line="240" w:lineRule="auto"/>
        <w:ind w:left="360"/>
        <w:jc w:val="both"/>
      </w:pPr>
      <w:r w:rsidRPr="00E03C2F">
        <w:rPr>
          <w:u w:val="single"/>
        </w:rPr>
        <w:t>Ejemplo</w:t>
      </w:r>
      <w:r w:rsidRPr="00E03C2F">
        <w:t xml:space="preserve">: En el no terminal </w:t>
      </w:r>
      <w:r w:rsidRPr="00E03C2F">
        <w:rPr>
          <w:i/>
          <w:iCs/>
        </w:rPr>
        <w:t>inst_es</w:t>
      </w:r>
      <w:r w:rsidRPr="00E03C2F">
        <w:t xml:space="preserve"> se busca “LEE” o “ESCRIBE”, pero no se encuentra ninguno. Se va avanzando hasta encontrar “LEE”, “ESCRIBE” o un siguiente del no terminal (“;” o “SINO”). Si encontramos </w:t>
      </w:r>
      <w:r w:rsidR="009622D3" w:rsidRPr="00E03C2F">
        <w:t xml:space="preserve">“LEE”, pasaremos a analizar la regla </w:t>
      </w:r>
      <w:r w:rsidR="009622D3" w:rsidRPr="00E03C2F">
        <w:rPr>
          <w:rFonts w:ascii="Calibri" w:eastAsia="Times New Roman" w:hAnsi="Calibri" w:cs="Calibri"/>
          <w:b/>
          <w:bCs/>
          <w:i/>
          <w:iCs/>
          <w:color w:val="000000"/>
          <w:lang w:eastAsia="es-ES"/>
        </w:rPr>
        <w:t>&lt;inst_es&gt; → ESCRIBE ( &lt;expr_simple&gt;)</w:t>
      </w:r>
      <w:r w:rsidR="009622D3" w:rsidRPr="00E03C2F">
        <w:rPr>
          <w:rFonts w:ascii="Calibri" w:eastAsia="Times New Roman" w:hAnsi="Calibri" w:cs="Calibri"/>
          <w:color w:val="000000"/>
          <w:lang w:eastAsia="es-ES"/>
        </w:rPr>
        <w:t>, pero si encontramos “;”, haremos un return.</w:t>
      </w:r>
    </w:p>
    <w:p w14:paraId="77CB8ECD" w14:textId="142DA441" w:rsidR="0096578F" w:rsidRPr="00473D6B" w:rsidRDefault="0096578F" w:rsidP="00A8052F">
      <w:pPr>
        <w:pStyle w:val="Prrafodelista"/>
        <w:numPr>
          <w:ilvl w:val="0"/>
          <w:numId w:val="51"/>
        </w:numPr>
        <w:jc w:val="both"/>
        <w:rPr>
          <w:lang w:val="es-ES"/>
        </w:rPr>
      </w:pPr>
      <w:r w:rsidRPr="00B310D4">
        <w:rPr>
          <w:lang w:val="es-ES"/>
        </w:rPr>
        <w:t xml:space="preserve">Si el error nos lo encontramos en el 3º paso, esto es, que no puede encontrar el terminal que corresponde leer, </w:t>
      </w:r>
      <w:r w:rsidRPr="00B310D4">
        <w:rPr>
          <w:b/>
          <w:bCs/>
          <w:lang w:val="es-ES"/>
        </w:rPr>
        <w:t>sincronizamos</w:t>
      </w:r>
      <w:r w:rsidRPr="00B310D4">
        <w:rPr>
          <w:lang w:val="es-ES"/>
        </w:rPr>
        <w:t xml:space="preserve"> hasta encontrar el terminal que </w:t>
      </w:r>
      <w:r w:rsidR="002B6BBD" w:rsidRPr="00B310D4">
        <w:rPr>
          <w:lang w:val="es-ES"/>
        </w:rPr>
        <w:t xml:space="preserve">corresponda a los siguientes del no terminal o el elemento que se esperaba encontrar. </w:t>
      </w:r>
      <w:r w:rsidR="002B6BBD" w:rsidRPr="00473D6B">
        <w:rPr>
          <w:lang w:val="es-ES"/>
        </w:rPr>
        <w:t>Si se obtiene el elemento que se esperaba, se continúa el análisis a partir de ahí, en caso contrario (siguientes del no terminal), vuelve y aborta el análisis de ese no terminal.</w:t>
      </w:r>
    </w:p>
    <w:p w14:paraId="4903AB3D" w14:textId="713B8F59" w:rsidR="006F1924" w:rsidRDefault="009622D3" w:rsidP="00E03C2F">
      <w:pPr>
        <w:spacing w:line="240" w:lineRule="auto"/>
        <w:ind w:left="360"/>
        <w:jc w:val="both"/>
      </w:pPr>
      <w:r w:rsidRPr="00E03C2F">
        <w:rPr>
          <w:u w:val="single"/>
        </w:rPr>
        <w:t>Ejemplo</w:t>
      </w:r>
      <w:r w:rsidRPr="00E03C2F">
        <w:t xml:space="preserve">: En </w:t>
      </w:r>
      <w:r w:rsidRPr="00E03C2F">
        <w:rPr>
          <w:b/>
          <w:bCs/>
          <w:i/>
          <w:iCs/>
        </w:rPr>
        <w:t>&lt;inst_es&gt; → ESCRIBE ( &lt;expr_simple&gt;)</w:t>
      </w:r>
      <w:r w:rsidRPr="00E03C2F">
        <w:rPr>
          <w:b/>
          <w:bCs/>
        </w:rPr>
        <w:t xml:space="preserve"> </w:t>
      </w:r>
      <w:r w:rsidRPr="00E03C2F">
        <w:t xml:space="preserve">buscamos el elemento “(”, pero no lo encontramos. Ahora buscamos el elemento siguiente a él, es decir, los primeros de </w:t>
      </w:r>
      <w:r w:rsidRPr="00E03C2F">
        <w:rPr>
          <w:i/>
          <w:iCs/>
        </w:rPr>
        <w:t>expr_simple</w:t>
      </w:r>
      <w:r w:rsidRPr="00E03C2F">
        <w:t xml:space="preserve"> (un identificador) o los siguientes de </w:t>
      </w:r>
      <w:r w:rsidRPr="00E03C2F">
        <w:rPr>
          <w:i/>
          <w:iCs/>
        </w:rPr>
        <w:t>inst_es</w:t>
      </w:r>
      <w:r w:rsidRPr="00E03C2F">
        <w:t xml:space="preserve"> (“;” </w:t>
      </w:r>
      <w:r w:rsidR="00E03C2F" w:rsidRPr="00E03C2F">
        <w:t>o</w:t>
      </w:r>
      <w:r w:rsidR="00E03C2F">
        <w:t xml:space="preserve"> </w:t>
      </w:r>
      <w:r w:rsidR="00E03C2F" w:rsidRPr="00E03C2F">
        <w:t>”SINO</w:t>
      </w:r>
      <w:r w:rsidRPr="00E03C2F">
        <w:t xml:space="preserve">”). Si encontramos un identificador, continuamos con el análisis desde </w:t>
      </w:r>
      <w:r w:rsidRPr="00E03C2F">
        <w:rPr>
          <w:b/>
          <w:bCs/>
          <w:i/>
          <w:iCs/>
        </w:rPr>
        <w:t>expr_simple()</w:t>
      </w:r>
      <w:r w:rsidRPr="00E03C2F">
        <w:t xml:space="preserve">. Si </w:t>
      </w:r>
      <w:r w:rsidR="00E03C2F">
        <w:t xml:space="preserve">se encuentra en su lugar un “;” haríamos un </w:t>
      </w:r>
      <w:r w:rsidR="00E03C2F">
        <w:rPr>
          <w:i/>
          <w:iCs/>
        </w:rPr>
        <w:t>return</w:t>
      </w:r>
      <w:r w:rsidR="00E03C2F">
        <w:t xml:space="preserve"> y continuaríamos con el análisis.</w:t>
      </w:r>
    </w:p>
    <w:p w14:paraId="14F739F4" w14:textId="0DA67932" w:rsidR="00E03C2F" w:rsidRDefault="00E03C2F" w:rsidP="00E03C2F">
      <w:pPr>
        <w:spacing w:line="240" w:lineRule="auto"/>
        <w:ind w:left="360"/>
        <w:jc w:val="both"/>
      </w:pPr>
      <w:r>
        <w:t>En el caso en el que en una sincronización se encuentre el final de fichero “EOF” dará un error especial de final de fichero inesperado y se detendrá el análisis de errores.</w:t>
      </w:r>
    </w:p>
    <w:p w14:paraId="4E4B450D" w14:textId="77777777" w:rsidR="00E03C2F" w:rsidRPr="00E03C2F" w:rsidRDefault="00E03C2F" w:rsidP="00E03C2F">
      <w:pPr>
        <w:spacing w:line="240" w:lineRule="auto"/>
        <w:ind w:left="360"/>
        <w:jc w:val="both"/>
      </w:pPr>
    </w:p>
    <w:p w14:paraId="7FA9A6BE" w14:textId="34E32F7C" w:rsidR="009F0E09" w:rsidRDefault="009F0E09" w:rsidP="009F0E09">
      <w:pPr>
        <w:pStyle w:val="Ttulo1"/>
      </w:pPr>
      <w:bookmarkStart w:id="13" w:name="_Toc29349225"/>
      <w:r>
        <w:t>4. Analizador semántico</w:t>
      </w:r>
      <w:bookmarkEnd w:id="13"/>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4" w:name="_Toc29349226"/>
      <w:r>
        <w:lastRenderedPageBreak/>
        <w:t>4.1. Tabla de símbolos e implementación</w:t>
      </w:r>
      <w:bookmarkEnd w:id="14"/>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A8052F">
      <w:pPr>
        <w:pStyle w:val="Sinespaciado"/>
        <w:numPr>
          <w:ilvl w:val="0"/>
          <w:numId w:val="1"/>
        </w:numPr>
        <w:jc w:val="both"/>
      </w:pPr>
      <w:r>
        <w:rPr>
          <w:b/>
          <w:bCs/>
        </w:rPr>
        <w:t>Identificador</w:t>
      </w:r>
      <w:r>
        <w:t>: nombre del identificador.</w:t>
      </w:r>
    </w:p>
    <w:p w14:paraId="698AD48A" w14:textId="64792D6B" w:rsidR="00E862FB" w:rsidRDefault="00E862FB" w:rsidP="00A8052F">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A8052F">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A8052F">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A8052F">
      <w:pPr>
        <w:pStyle w:val="Sinespaciado"/>
        <w:numPr>
          <w:ilvl w:val="0"/>
          <w:numId w:val="2"/>
        </w:numPr>
        <w:jc w:val="both"/>
      </w:pPr>
      <w:bookmarkStart w:id="15" w:name="_Hlk29400261"/>
      <w:r>
        <w:rPr>
          <w:b/>
          <w:bCs/>
        </w:rPr>
        <w:t>anadeSimbolo(símbolo,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A8052F">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A8052F">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A8052F">
      <w:pPr>
        <w:pStyle w:val="Sinespaciado"/>
        <w:numPr>
          <w:ilvl w:val="0"/>
          <w:numId w:val="2"/>
        </w:numPr>
        <w:jc w:val="both"/>
      </w:pPr>
      <w:r>
        <w:rPr>
          <w:b/>
          <w:bCs/>
        </w:rPr>
        <w:t>actualizaInfo(símbolo, nombreInfo, valorInfo)</w:t>
      </w:r>
      <w:r>
        <w:t>:</w:t>
      </w:r>
      <w:r>
        <w:rPr>
          <w:b/>
          <w:bCs/>
        </w:rPr>
        <w:t xml:space="preserve"> </w:t>
      </w:r>
      <w:r>
        <w:t xml:space="preserve">Añade al símbolo especificado un valor que se corresponde con el nombre indicado. Por ejemplo, </w:t>
      </w:r>
      <w:r>
        <w:rPr>
          <w:i/>
          <w:iCs/>
        </w:rPr>
        <w:t>actualizaInfo(a,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bookmarkEnd w:id="15"/>
    <w:p w14:paraId="4EDAB41B" w14:textId="22728C5D" w:rsidR="00666D60" w:rsidRDefault="00666D60" w:rsidP="00A8052F">
      <w:pPr>
        <w:pStyle w:val="Sinespaciado"/>
        <w:numPr>
          <w:ilvl w:val="0"/>
          <w:numId w:val="2"/>
        </w:numPr>
        <w:jc w:val="both"/>
      </w:pPr>
      <w:r>
        <w:rPr>
          <w:b/>
          <w:bCs/>
        </w:rPr>
        <w:t>devuelveInfo(símbolo, nombreInfo)</w:t>
      </w:r>
      <w:r>
        <w:t xml:space="preserve">: Recupera una información concreta asociada a un símbolo. Por ejemplo, </w:t>
      </w:r>
      <w:r>
        <w:rPr>
          <w:i/>
          <w:iCs/>
        </w:rPr>
        <w:t>devuelveInfo(a, “tipo”)</w:t>
      </w:r>
      <w:r>
        <w:t xml:space="preserve"> devolverá el tipo del símbolo </w:t>
      </w:r>
      <w:r>
        <w:rPr>
          <w:i/>
          <w:iCs/>
        </w:rPr>
        <w:t>a</w:t>
      </w:r>
      <w:r>
        <w:t>. En caso de éxito devolverá el valor, y en caso de error devolverá None.</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16" w:name="_Toc29349227"/>
      <w:r>
        <w:t>4.</w:t>
      </w:r>
      <w:r w:rsidR="00670CE9">
        <w:t>2</w:t>
      </w:r>
      <w:r>
        <w:t>. Restricciones semánticas</w:t>
      </w:r>
      <w:r w:rsidR="00670CE9">
        <w:t xml:space="preserve"> e implementación</w:t>
      </w:r>
      <w:bookmarkEnd w:id="16"/>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17" w:name="_Toc29349228"/>
      <w:r>
        <w:t>4.2.1. Restricciones semánticas sobre la gramática</w:t>
      </w:r>
      <w:bookmarkEnd w:id="17"/>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A8052F">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A8052F">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A8052F">
      <w:pPr>
        <w:pStyle w:val="Sinespaciado"/>
        <w:numPr>
          <w:ilvl w:val="0"/>
          <w:numId w:val="3"/>
        </w:numPr>
        <w:jc w:val="both"/>
      </w:pPr>
      <w:r>
        <w:rPr>
          <w:b/>
          <w:bCs/>
        </w:rPr>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&lt;Programa&gt;</w:t>
      </w:r>
      <w:r w:rsidRPr="005B34CB">
        <w:rPr>
          <w:rFonts w:ascii="Calibri" w:eastAsia="Times New Roman" w:hAnsi="Calibri" w:cs="Calibri"/>
          <w:color w:val="000000"/>
          <w:lang w:eastAsia="es-ES"/>
        </w:rPr>
        <w:t xml:space="preserve"> → PROGRAMA id </w:t>
      </w:r>
    </w:p>
    <w:p w14:paraId="0989EFF8"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 equivaleAReservada(id.lexema) entonces error_simbolo_invalido</w:t>
      </w:r>
      <w:r w:rsidRPr="00BC1B36">
        <w:rPr>
          <w:rFonts w:ascii="Calibri" w:eastAsia="Times New Roman" w:hAnsi="Calibri" w:cs="Calibri"/>
          <w:i/>
          <w:iCs/>
          <w:color w:val="000000"/>
          <w:lang w:val="es-ES" w:eastAsia="es-ES"/>
        </w:rPr>
        <w:br/>
        <w:t>sino si tablaSimbolos.contiene(id.lexema) entonces error_simbolo_repetido</w:t>
      </w:r>
    </w:p>
    <w:p w14:paraId="11671CB0"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sino</w:t>
      </w:r>
      <w:r w:rsidRPr="00BC1B36">
        <w:rPr>
          <w:rFonts w:ascii="Calibri" w:eastAsia="Times New Roman" w:hAnsi="Calibri" w:cs="Calibri"/>
          <w:i/>
          <w:iCs/>
          <w:color w:val="000000"/>
          <w:lang w:val="es-ES" w:eastAsia="es-ES"/>
        </w:rPr>
        <w:br/>
        <w:t xml:space="preserve">    tablaSimbolos.anadeSimbolo(id.lexema, “programa”)</w:t>
      </w:r>
      <w:r w:rsidRPr="00BC1B36">
        <w:rPr>
          <w:rFonts w:ascii="Calibri" w:eastAsia="Times New Roman" w:hAnsi="Calibri" w:cs="Calibri"/>
          <w:i/>
          <w:iCs/>
          <w:color w:val="000000"/>
          <w:lang w:val="es-ES" w:eastAsia="es-ES"/>
        </w:rPr>
        <w:br/>
        <w:t xml:space="preserve">    tablaSimbolos.actualizaInfo(id.lexema, “clase”, “programa”)</w:t>
      </w:r>
      <w:r w:rsidRPr="00BC1B36">
        <w:rPr>
          <w:rFonts w:ascii="Calibri" w:eastAsia="Times New Roman" w:hAnsi="Calibri" w:cs="Calibri"/>
          <w:i/>
          <w:iCs/>
          <w:color w:val="000000"/>
          <w:lang w:val="es-ES" w:eastAsia="es-ES"/>
        </w:rPr>
        <w:br/>
        <w:t xml:space="preserve"> fin si}</w:t>
      </w:r>
      <w:r w:rsidRPr="00BC1B36">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 xml:space="preserve">&lt;decl_var&gt; &lt;instrucciones&gt; . </w:t>
      </w:r>
      <w:r w:rsidRPr="005B34CB">
        <w:rPr>
          <w:rFonts w:ascii="Calibri" w:eastAsia="Times New Roman" w:hAnsi="Calibri" w:cs="Calibri"/>
          <w:color w:val="000000"/>
          <w:lang w:eastAsia="es-ES"/>
        </w:rPr>
        <w:tab/>
      </w:r>
    </w:p>
    <w:p w14:paraId="23C8182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&lt;decl_var&gt;</w:t>
      </w:r>
      <w:r w:rsidRPr="00BC1B36">
        <w:rPr>
          <w:rFonts w:ascii="Calibri" w:eastAsia="Times New Roman" w:hAnsi="Calibri" w:cs="Calibri"/>
          <w:color w:val="000000"/>
          <w:lang w:val="es-ES" w:eastAsia="es-ES"/>
        </w:rPr>
        <w:t xml:space="preserve"> → VAR &lt;lista_id&gt; :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&lt;lista_id&gt;.lista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r>
      <w:r w:rsidRPr="005B34CB">
        <w:rPr>
          <w:rFonts w:ascii="Calibri" w:eastAsia="Times New Roman" w:hAnsi="Calibri" w:cs="Calibri"/>
          <w:i/>
          <w:iCs/>
          <w:color w:val="000000"/>
          <w:lang w:val="es-ES" w:eastAsia="es-ES"/>
        </w:rPr>
        <w:lastRenderedPageBreak/>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&lt;decl_var&gt;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&lt;decl_v&gt;</w:t>
      </w:r>
      <w:r w:rsidRPr="00BC1B36">
        <w:rPr>
          <w:rFonts w:ascii="Calibri" w:eastAsia="Times New Roman" w:hAnsi="Calibri" w:cs="Calibri"/>
          <w:color w:val="000000"/>
          <w:lang w:val="es-ES" w:eastAsia="es-ES"/>
        </w:rPr>
        <w:t xml:space="preserve"> → &lt;lista_id&gt; :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&lt;lista_id&gt;.lista hacer</w:t>
      </w:r>
      <w:r w:rsidRPr="005B34CB">
        <w:rPr>
          <w:rFonts w:ascii="Calibri" w:eastAsia="Times New Roman" w:hAnsi="Calibri" w:cs="Calibri"/>
          <w:i/>
          <w:iCs/>
          <w:color w:val="000000"/>
          <w:lang w:val="es-ES" w:eastAsia="es-ES"/>
        </w:rPr>
        <w:br/>
        <w:t xml:space="preserve">    si equivaleAReservada(id.lexema) entonces error_simbolo_invalido</w:t>
      </w:r>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 si tablaSimbolos.contiene(id.lexema) entonces error_simbolo_repetido</w:t>
      </w:r>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anadeSimbolo</w:t>
      </w:r>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“clase”, &lt;tipo&gt;.clase)</w:t>
      </w:r>
      <w:r w:rsidRPr="005B34CB">
        <w:rPr>
          <w:rFonts w:ascii="Calibri" w:eastAsia="Times New Roman" w:hAnsi="Calibri" w:cs="Calibri"/>
          <w:i/>
          <w:iCs/>
          <w:color w:val="000000"/>
          <w:lang w:val="es-ES" w:eastAsia="es-ES"/>
        </w:rPr>
        <w:br/>
        <w:t xml:space="preserve">        si &lt;tipo&gt;.clase == “vector” entonces tablaSimbolos.</w:t>
      </w:r>
      <w:r>
        <w:rPr>
          <w:rFonts w:ascii="Calibri" w:eastAsia="Times New Roman" w:hAnsi="Calibri" w:cs="Calibri"/>
          <w:i/>
          <w:iCs/>
          <w:color w:val="000000"/>
          <w:lang w:val="es-ES" w:eastAsia="es-ES"/>
        </w:rPr>
        <w:t>actualizaInfo</w:t>
      </w:r>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&lt;decl_v&gt;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&lt;decl_v&gt;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&lt;lista_id&gt;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 xml:space="preserve">{&lt;resto_listaid&gt;.lh = [id.lexema]} </w:t>
      </w:r>
      <w:r w:rsidRPr="005B34CB">
        <w:rPr>
          <w:rFonts w:ascii="Calibri" w:eastAsia="Times New Roman" w:hAnsi="Calibri" w:cs="Calibri"/>
          <w:color w:val="000000"/>
          <w:lang w:val="es-ES" w:eastAsia="es-ES"/>
        </w:rPr>
        <w:t>&lt;resto_listaid&gt;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{&lt;lista_id&gt;.lista = &lt;resto_listaid&gt;.lista}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 &lt;lista_id&gt;</w:t>
      </w:r>
      <w:r w:rsidRPr="005B34CB">
        <w:rPr>
          <w:rFonts w:ascii="Calibri" w:eastAsia="Times New Roman" w:hAnsi="Calibri" w:cs="Calibri"/>
          <w:i/>
          <w:iCs/>
          <w:color w:val="000000"/>
          <w:lang w:val="es-ES" w:eastAsia="es-ES"/>
        </w:rPr>
        <w:t xml:space="preserve"> {&lt;resto_listaid&gt;.lista = &lt;resto_listaid&gt;.lh ++ &lt;lista_id&gt;.lista}</w:t>
      </w:r>
    </w:p>
    <w:p w14:paraId="5E077A08" w14:textId="477594AD"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&lt;resto_listaid&gt;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{&lt;resto_listaid&gt;.lista = &lt;resto_listaid&gt;.lh}</w:t>
      </w:r>
    </w:p>
    <w:p w14:paraId="5FE172E6" w14:textId="35490BF2"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&lt;tipo_std&gt; </w:t>
      </w:r>
      <w:r w:rsidRPr="00BC1B36">
        <w:rPr>
          <w:rFonts w:ascii="Calibri" w:eastAsia="Times New Roman" w:hAnsi="Calibri" w:cs="Calibri"/>
          <w:i/>
          <w:iCs/>
          <w:color w:val="000000"/>
          <w:lang w:val="es-ES" w:eastAsia="es-ES"/>
        </w:rPr>
        <w:t>{&lt;Tipo&gt;.t = &lt;tipo_std&gt;.t; &lt;Tipo&gt;.clase = “variable”, &lt;Tipo&gt;.longitud = 0}</w:t>
      </w:r>
      <w:r w:rsidRPr="00BC1B36">
        <w:rPr>
          <w:rFonts w:ascii="Calibri" w:eastAsia="Times New Roman" w:hAnsi="Calibri" w:cs="Calibri"/>
          <w:color w:val="000000"/>
          <w:lang w:val="es-ES" w:eastAsia="es-ES"/>
        </w:rPr>
        <w:tab/>
      </w:r>
    </w:p>
    <w:p w14:paraId="6701D44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VECTOR [num] DE &lt;Tipo_std&gt;</w:t>
      </w:r>
      <w:r w:rsidRPr="00BC1B36">
        <w:rPr>
          <w:rFonts w:ascii="Calibri" w:eastAsia="Times New Roman" w:hAnsi="Calibri" w:cs="Calibri"/>
          <w:i/>
          <w:iCs/>
          <w:color w:val="000000"/>
          <w:lang w:val="es-ES" w:eastAsia="es-ES"/>
        </w:rPr>
        <w:t xml:space="preserve"> {&lt;Tipo&gt;.t = &lt;tipo_std&gt;.t; &lt;Tipo&gt;.clase = “vector”; &lt;Tipo&gt;.longitud = num.valor}</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4C39386D"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&lt;Tipo_std&gt;</w:t>
      </w:r>
      <w:r w:rsidRPr="00BC1B36">
        <w:rPr>
          <w:rFonts w:ascii="Calibri" w:eastAsia="Times New Roman" w:hAnsi="Calibri" w:cs="Calibri"/>
          <w:color w:val="000000"/>
          <w:lang w:val="es-ES" w:eastAsia="es-ES"/>
        </w:rPr>
        <w:t xml:space="preserve"> → ENTERO </w:t>
      </w:r>
      <w:r w:rsidRPr="00BC1B36">
        <w:rPr>
          <w:rFonts w:ascii="Calibri" w:eastAsia="Times New Roman" w:hAnsi="Calibri" w:cs="Calibri"/>
          <w:i/>
          <w:iCs/>
          <w:color w:val="000000"/>
          <w:lang w:val="es-ES" w:eastAsia="es-ES"/>
        </w:rPr>
        <w:t>{&lt;tipo_std&gt;.t = “entero”}</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1F433C68"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&lt;Tipo_std&gt;</w:t>
      </w:r>
      <w:r w:rsidRPr="00BC1B36">
        <w:rPr>
          <w:rFonts w:ascii="Calibri" w:eastAsia="Times New Roman" w:hAnsi="Calibri" w:cs="Calibri"/>
          <w:color w:val="000000"/>
          <w:lang w:val="es-ES" w:eastAsia="es-ES"/>
        </w:rPr>
        <w:t xml:space="preserve"> → REAL </w:t>
      </w:r>
      <w:r w:rsidRPr="00BC1B36">
        <w:rPr>
          <w:rFonts w:ascii="Calibri" w:eastAsia="Times New Roman" w:hAnsi="Calibri" w:cs="Calibri"/>
          <w:i/>
          <w:iCs/>
          <w:color w:val="000000"/>
          <w:lang w:val="es-ES" w:eastAsia="es-ES"/>
        </w:rPr>
        <w:t>{&lt;tipo_std&gt;.t = “real”}</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0091E9EE" w14:textId="67B82A7F" w:rsidR="00266318"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&lt;Tipo_std&gt;</w:t>
      </w:r>
      <w:r w:rsidRPr="00BC1B36">
        <w:rPr>
          <w:rFonts w:ascii="Calibri" w:eastAsia="Times New Roman" w:hAnsi="Calibri" w:cs="Calibri"/>
          <w:color w:val="000000"/>
          <w:lang w:val="es-ES" w:eastAsia="es-ES"/>
        </w:rPr>
        <w:t xml:space="preserve"> → BOOLEANO </w:t>
      </w:r>
      <w:r w:rsidRPr="00BC1B36">
        <w:rPr>
          <w:rFonts w:ascii="Calibri" w:eastAsia="Times New Roman" w:hAnsi="Calibri" w:cs="Calibri"/>
          <w:i/>
          <w:iCs/>
          <w:color w:val="000000"/>
          <w:lang w:val="es-ES" w:eastAsia="es-ES"/>
        </w:rPr>
        <w:t>{&lt;tipo_std&gt;.t = “booleano”}</w:t>
      </w:r>
    </w:p>
    <w:p w14:paraId="67C6ADAC" w14:textId="4C018B02" w:rsidR="005B34CB" w:rsidRPr="00BC1B36"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r w:rsidRPr="00B474B6">
        <w:rPr>
          <w:rFonts w:cstheme="minorHAnsi"/>
          <w:i/>
          <w:iCs/>
          <w:lang w:eastAsia="es-ES"/>
        </w:rPr>
        <w:t>wrapper</w:t>
      </w:r>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18" w:name="_Toc29349229"/>
      <w:r>
        <w:rPr>
          <w:lang w:eastAsia="es-ES"/>
        </w:rPr>
        <w:t>4.2.2. Restricciones semánticas sobre el AST</w:t>
      </w:r>
      <w:bookmarkEnd w:id="18"/>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A8052F">
      <w:pPr>
        <w:pStyle w:val="Sinespaciado"/>
        <w:numPr>
          <w:ilvl w:val="0"/>
          <w:numId w:val="5"/>
        </w:numPr>
        <w:jc w:val="both"/>
        <w:rPr>
          <w:lang w:eastAsia="es-ES"/>
        </w:rPr>
      </w:pPr>
      <w:r>
        <w:rPr>
          <w:b/>
          <w:bCs/>
          <w:lang w:eastAsia="es-ES"/>
        </w:rPr>
        <w:t>Se realiza conversión implícita de entero a real cuando sea necesario</w:t>
      </w:r>
      <w:r>
        <w:rPr>
          <w:lang w:eastAsia="es-ES"/>
        </w:rPr>
        <w:t xml:space="preserve">: Tanto en asignaciones (cuando asignamos un valor entero a una variable real) como en </w:t>
      </w:r>
      <w:r>
        <w:rPr>
          <w:lang w:eastAsia="es-ES"/>
        </w:rPr>
        <w:lastRenderedPageBreak/>
        <w:t>expresiones aritméticas (cuando un operador es real y otro entero), se transformará de forma implícita el valor entero a un valor real.</w:t>
      </w:r>
    </w:p>
    <w:p w14:paraId="0456FD41" w14:textId="02DA32AD" w:rsidR="000934B0" w:rsidRPr="00B474B6" w:rsidRDefault="000934B0" w:rsidP="00A8052F">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A8052F">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A8052F">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A8052F">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A8052F">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A8052F">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A8052F">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768C7C38"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r>
        <w:rPr>
          <w:b/>
          <w:bCs/>
          <w:lang w:eastAsia="es-ES"/>
        </w:rPr>
        <w:t>compsem</w:t>
      </w:r>
      <w:r>
        <w:rPr>
          <w:lang w:eastAsia="es-ES"/>
        </w:rPr>
        <w:t xml:space="preserve"> implementado en cada nodo del AST. Este método se encarga de comprobar las restricciones correspondientes a cada nodo cuando éste se crea,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t xml:space="preserve">Esta lista se accederá en el analizador sintáctico con un método </w:t>
      </w:r>
      <w:r>
        <w:rPr>
          <w:b/>
          <w:bCs/>
          <w:lang w:eastAsia="es-ES"/>
        </w:rPr>
        <w:t>comprobaciónSemánticaAST(nodo)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1003D94A" w:rsidR="009F0E09" w:rsidRDefault="009F0E09" w:rsidP="00670CE9">
      <w:pPr>
        <w:pStyle w:val="Ttulo2"/>
      </w:pPr>
      <w:bookmarkStart w:id="19" w:name="_Toc29349230"/>
      <w:r>
        <w:t>4.</w:t>
      </w:r>
      <w:r w:rsidR="00670CE9">
        <w:t>3</w:t>
      </w:r>
      <w:r>
        <w:t>. Construcción del árbol de Sintaxis Abstracta (AST)</w:t>
      </w:r>
      <w:r w:rsidR="00670CE9">
        <w:t xml:space="preserve"> e implementación</w:t>
      </w:r>
      <w:bookmarkEnd w:id="19"/>
    </w:p>
    <w:p w14:paraId="7EB394B7" w14:textId="450AA641" w:rsidR="000934B0" w:rsidRDefault="000934B0" w:rsidP="000934B0">
      <w:r>
        <w:t>[ESCRIBE AQUÍ EL MÉTODO CALCULAPROFUNDIDAD]</w:t>
      </w:r>
    </w:p>
    <w:p w14:paraId="4498EC32" w14:textId="3974C426" w:rsidR="00895522" w:rsidRDefault="00895522" w:rsidP="000934B0">
      <w:r>
        <w:t>[COMENTA AQUÍ QUE SI HAY ERROR SINTáCTICO O SEMÁNTICO SE CAMBIA EL NODO POR NODOVACIO]</w:t>
      </w:r>
    </w:p>
    <w:p w14:paraId="4F95CA82" w14:textId="5559FF3F" w:rsidR="00895522" w:rsidRDefault="00895522" w:rsidP="000934B0">
      <w:r>
        <w:t>[PON UNA TABLA CON LOS NODOS INCLUIDOS Y SUS ATRIBUTOS]</w:t>
      </w:r>
    </w:p>
    <w:p w14:paraId="098CF121" w14:textId="77777777" w:rsidR="00856D3D" w:rsidRDefault="00856D3D" w:rsidP="000934B0"/>
    <w:p w14:paraId="2A6EBACA" w14:textId="30BCE10F" w:rsidR="009F0E09" w:rsidRDefault="009F0E09" w:rsidP="009F0E09">
      <w:pPr>
        <w:pStyle w:val="Ttulo1"/>
      </w:pPr>
      <w:bookmarkStart w:id="20" w:name="_Toc29349231"/>
      <w:r>
        <w:lastRenderedPageBreak/>
        <w:t>5. Conclusiones</w:t>
      </w:r>
      <w:bookmarkEnd w:id="20"/>
    </w:p>
    <w:p w14:paraId="56FC99D2" w14:textId="0A6A4624" w:rsidR="00CC3CB7" w:rsidRDefault="00CC3CB7" w:rsidP="009F0E09">
      <w:pPr>
        <w:pStyle w:val="Sinespaciado"/>
        <w:jc w:val="both"/>
      </w:pPr>
    </w:p>
    <w:p w14:paraId="75AED12C" w14:textId="039F7B39" w:rsidR="00856D3D" w:rsidRDefault="00856D3D" w:rsidP="009F0E09">
      <w:pPr>
        <w:pStyle w:val="Sinespaciado"/>
        <w:jc w:val="both"/>
      </w:pPr>
      <w:r>
        <w:t xml:space="preserve">Ha sido una práctica en la que hemos aprendido como programar un compilador y los problemas que surgen cuando intentas hacerlo. </w:t>
      </w:r>
      <w:r w:rsidR="00A12AF0">
        <w:t>E</w:t>
      </w:r>
      <w:r w:rsidR="00A12AF0">
        <w:t>l desarrollo de la practica</w:t>
      </w:r>
      <w:r w:rsidR="00A12AF0">
        <w:t xml:space="preserve"> ayuda a reforzar bastante los conceptos vistos en clase y a interiorizarlos</w:t>
      </w:r>
      <w:r w:rsidR="00A12AF0">
        <w:t xml:space="preserve">. </w:t>
      </w:r>
      <w:r>
        <w:t>Como prácticamente todas las cosas, la teoría es más sencilla que la práctica, pues a la hora de llevarlo a cabo es bastante tedioso hacer todos los pasos explicados en clase y surgen problemas inesperados.</w:t>
      </w:r>
      <w:r w:rsidR="0033363E">
        <w:t xml:space="preserve"> Dado todo esto creemos que en esta asignatura, hacer este tipo de práctica es obligatorio para entender bien como funciona un compilador y saber hacer uno.</w:t>
      </w:r>
      <w:bookmarkStart w:id="21" w:name="_GoBack"/>
      <w:bookmarkEnd w:id="21"/>
    </w:p>
    <w:p w14:paraId="42C78E6B" w14:textId="77777777" w:rsidR="00A12AF0" w:rsidRDefault="00A12AF0" w:rsidP="009F0E09">
      <w:pPr>
        <w:pStyle w:val="Sinespaciado"/>
        <w:jc w:val="both"/>
      </w:pPr>
    </w:p>
    <w:p w14:paraId="2A1185F5" w14:textId="2DF48F54" w:rsidR="00856D3D" w:rsidRDefault="0033363E" w:rsidP="009F0E09">
      <w:pPr>
        <w:pStyle w:val="Sinespaciado"/>
        <w:jc w:val="both"/>
      </w:pPr>
      <w:r>
        <w:t>También s</w:t>
      </w:r>
      <w:r w:rsidR="00856D3D">
        <w:t>urgen problemas que en la teoría no se dan, pues también hay que lidiar con las limitaciones del lenguaje de programación sobre el que se está trabajando y a veces se tiene que arreglar cosas de manera</w:t>
      </w:r>
      <w:r w:rsidR="00A12AF0">
        <w:t xml:space="preserve"> poco convencional</w:t>
      </w:r>
      <w:r w:rsidR="00856D3D">
        <w:t>.</w:t>
      </w:r>
    </w:p>
    <w:p w14:paraId="7351E8CD" w14:textId="77777777" w:rsidR="00A12AF0" w:rsidRDefault="00A12AF0" w:rsidP="009F0E09">
      <w:pPr>
        <w:pStyle w:val="Sinespaciado"/>
        <w:jc w:val="both"/>
      </w:pPr>
    </w:p>
    <w:p w14:paraId="7B320853" w14:textId="285D07DF" w:rsidR="00856D3D" w:rsidRDefault="00856D3D" w:rsidP="009F0E09">
      <w:pPr>
        <w:pStyle w:val="Sinespaciado"/>
        <w:jc w:val="both"/>
      </w:pPr>
      <w:r>
        <w:t>A nuestro grupo le ha llevado bastante más tiempo del que pensábamos que nos iba a llevar hacer la práctica, la mayor parte de éste dedicado al analizador sintáctico y semántico.</w:t>
      </w:r>
    </w:p>
    <w:p w14:paraId="1403B22F" w14:textId="77777777" w:rsidR="00A12AF0" w:rsidRDefault="00A12AF0" w:rsidP="009F0E09">
      <w:pPr>
        <w:pStyle w:val="Sinespaciado"/>
        <w:jc w:val="both"/>
      </w:pPr>
    </w:p>
    <w:p w14:paraId="245591F9" w14:textId="22AC5C3B" w:rsidR="00A12AF0" w:rsidRDefault="00A12AF0" w:rsidP="009F0E09">
      <w:pPr>
        <w:pStyle w:val="Sinespaciado"/>
        <w:jc w:val="both"/>
      </w:pPr>
      <w:r>
        <w:t>Creemos que el principal aspecto a mejorar es el guion de la práctica, pues resulta bastante útil para realizar el analizador léxico, pero en la parte del analizador sintáctico (la parte de errores y modo pánico, sobre todo) y semántico hay algunas cosas que no quedan demasiado claras y algunas otras, que se desarrollan menos de lo que deberían.</w:t>
      </w:r>
    </w:p>
    <w:sectPr w:rsidR="00A12AF0" w:rsidSect="009F57A9">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C7F78" w14:textId="77777777" w:rsidR="00D37CE0" w:rsidRDefault="00D37CE0" w:rsidP="00DE0419">
      <w:pPr>
        <w:spacing w:after="0" w:line="240" w:lineRule="auto"/>
      </w:pPr>
      <w:r>
        <w:separator/>
      </w:r>
    </w:p>
  </w:endnote>
  <w:endnote w:type="continuationSeparator" w:id="0">
    <w:p w14:paraId="400CC0C3" w14:textId="77777777" w:rsidR="00D37CE0" w:rsidRDefault="00D37CE0"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8E277D" w:rsidRPr="00DE0419" w:rsidRDefault="008E277D">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8E277D" w:rsidRDefault="008E27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CB586" w14:textId="77777777" w:rsidR="00D37CE0" w:rsidRDefault="00D37CE0" w:rsidP="00DE0419">
      <w:pPr>
        <w:spacing w:after="0" w:line="240" w:lineRule="auto"/>
      </w:pPr>
      <w:r>
        <w:separator/>
      </w:r>
    </w:p>
  </w:footnote>
  <w:footnote w:type="continuationSeparator" w:id="0">
    <w:p w14:paraId="357BE112" w14:textId="77777777" w:rsidR="00D37CE0" w:rsidRDefault="00D37CE0"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8E277D" w:rsidRPr="00377BA4" w:rsidRDefault="008E277D">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5361"/>
    <w:multiLevelType w:val="hybridMultilevel"/>
    <w:tmpl w:val="6F2ED6FC"/>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BF031A"/>
    <w:multiLevelType w:val="hybridMultilevel"/>
    <w:tmpl w:val="514E6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7978A5"/>
    <w:multiLevelType w:val="hybridMultilevel"/>
    <w:tmpl w:val="355EC9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CD7D02"/>
    <w:multiLevelType w:val="multilevel"/>
    <w:tmpl w:val="38CC63D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44301C"/>
    <w:multiLevelType w:val="multilevel"/>
    <w:tmpl w:val="C130F9EC"/>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8108F"/>
    <w:multiLevelType w:val="multilevel"/>
    <w:tmpl w:val="BE460AE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B60B8"/>
    <w:multiLevelType w:val="hybridMultilevel"/>
    <w:tmpl w:val="829C1000"/>
    <w:lvl w:ilvl="0" w:tplc="2E0CFA5C">
      <w:start w:val="1"/>
      <w:numFmt w:val="decimal"/>
      <w:lvlText w:val="%1."/>
      <w:lvlJc w:val="left"/>
      <w:pPr>
        <w:ind w:left="1065" w:hanging="705"/>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2D0861"/>
    <w:multiLevelType w:val="multilevel"/>
    <w:tmpl w:val="22428E96"/>
    <w:lvl w:ilvl="0">
      <w:start w:val="1"/>
      <w:numFmt w:val="decimal"/>
      <w:lvlText w:val="%1."/>
      <w:lvlJc w:val="left"/>
      <w:pPr>
        <w:tabs>
          <w:tab w:val="num" w:pos="1425"/>
        </w:tabs>
        <w:ind w:left="1425" w:hanging="360"/>
      </w:pPr>
    </w:lvl>
    <w:lvl w:ilvl="1">
      <w:start w:val="1"/>
      <w:numFmt w:val="decimal"/>
      <w:lvlText w:val="%2."/>
      <w:lvlJc w:val="left"/>
      <w:pPr>
        <w:tabs>
          <w:tab w:val="num" w:pos="2145"/>
        </w:tabs>
        <w:ind w:left="2145" w:hanging="360"/>
      </w:pPr>
    </w:lvl>
    <w:lvl w:ilvl="2" w:tentative="1">
      <w:start w:val="1"/>
      <w:numFmt w:val="decimal"/>
      <w:lvlText w:val="%3."/>
      <w:lvlJc w:val="left"/>
      <w:pPr>
        <w:tabs>
          <w:tab w:val="num" w:pos="2865"/>
        </w:tabs>
        <w:ind w:left="2865" w:hanging="360"/>
      </w:pPr>
    </w:lvl>
    <w:lvl w:ilvl="3" w:tentative="1">
      <w:start w:val="1"/>
      <w:numFmt w:val="decimal"/>
      <w:lvlText w:val="%4."/>
      <w:lvlJc w:val="left"/>
      <w:pPr>
        <w:tabs>
          <w:tab w:val="num" w:pos="3585"/>
        </w:tabs>
        <w:ind w:left="3585" w:hanging="360"/>
      </w:pPr>
    </w:lvl>
    <w:lvl w:ilvl="4" w:tentative="1">
      <w:start w:val="1"/>
      <w:numFmt w:val="decimal"/>
      <w:lvlText w:val="%5."/>
      <w:lvlJc w:val="left"/>
      <w:pPr>
        <w:tabs>
          <w:tab w:val="num" w:pos="4305"/>
        </w:tabs>
        <w:ind w:left="4305" w:hanging="360"/>
      </w:pPr>
    </w:lvl>
    <w:lvl w:ilvl="5" w:tentative="1">
      <w:start w:val="1"/>
      <w:numFmt w:val="decimal"/>
      <w:lvlText w:val="%6."/>
      <w:lvlJc w:val="left"/>
      <w:pPr>
        <w:tabs>
          <w:tab w:val="num" w:pos="5025"/>
        </w:tabs>
        <w:ind w:left="5025" w:hanging="360"/>
      </w:pPr>
    </w:lvl>
    <w:lvl w:ilvl="6" w:tentative="1">
      <w:start w:val="1"/>
      <w:numFmt w:val="decimal"/>
      <w:lvlText w:val="%7."/>
      <w:lvlJc w:val="left"/>
      <w:pPr>
        <w:tabs>
          <w:tab w:val="num" w:pos="5745"/>
        </w:tabs>
        <w:ind w:left="5745" w:hanging="360"/>
      </w:pPr>
    </w:lvl>
    <w:lvl w:ilvl="7" w:tentative="1">
      <w:start w:val="1"/>
      <w:numFmt w:val="decimal"/>
      <w:lvlText w:val="%8."/>
      <w:lvlJc w:val="left"/>
      <w:pPr>
        <w:tabs>
          <w:tab w:val="num" w:pos="6465"/>
        </w:tabs>
        <w:ind w:left="6465" w:hanging="360"/>
      </w:pPr>
    </w:lvl>
    <w:lvl w:ilvl="8" w:tentative="1">
      <w:start w:val="1"/>
      <w:numFmt w:val="decimal"/>
      <w:lvlText w:val="%9."/>
      <w:lvlJc w:val="left"/>
      <w:pPr>
        <w:tabs>
          <w:tab w:val="num" w:pos="7185"/>
        </w:tabs>
        <w:ind w:left="7185" w:hanging="360"/>
      </w:pPr>
    </w:lvl>
  </w:abstractNum>
  <w:abstractNum w:abstractNumId="10" w15:restartNumberingAfterBreak="0">
    <w:nsid w:val="459E78A1"/>
    <w:multiLevelType w:val="hybridMultilevel"/>
    <w:tmpl w:val="303241B8"/>
    <w:lvl w:ilvl="0" w:tplc="1F7E7516">
      <w:start w:val="2"/>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972FE"/>
    <w:multiLevelType w:val="multilevel"/>
    <w:tmpl w:val="BAD27DC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B2FEF"/>
    <w:multiLevelType w:val="multilevel"/>
    <w:tmpl w:val="42866AA8"/>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8F6A15"/>
    <w:multiLevelType w:val="multilevel"/>
    <w:tmpl w:val="118EE4F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151D58"/>
    <w:multiLevelType w:val="multilevel"/>
    <w:tmpl w:val="CF54590C"/>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60528"/>
    <w:multiLevelType w:val="hybridMultilevel"/>
    <w:tmpl w:val="F49462D4"/>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CC7071"/>
    <w:multiLevelType w:val="hybridMultilevel"/>
    <w:tmpl w:val="B2B0A1CC"/>
    <w:lvl w:ilvl="0" w:tplc="A650E040">
      <w:start w:val="2"/>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62548A"/>
    <w:multiLevelType w:val="hybridMultilevel"/>
    <w:tmpl w:val="1B0CED80"/>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4"/>
  </w:num>
  <w:num w:numId="3">
    <w:abstractNumId w:val="18"/>
  </w:num>
  <w:num w:numId="4">
    <w:abstractNumId w:val="13"/>
  </w:num>
  <w:num w:numId="5">
    <w:abstractNumId w:val="8"/>
  </w:num>
  <w:num w:numId="6">
    <w:abstractNumId w:val="20"/>
  </w:num>
  <w:num w:numId="7">
    <w:abstractNumId w:val="17"/>
  </w:num>
  <w:num w:numId="8">
    <w:abstractNumId w:val="9"/>
  </w:num>
  <w:num w:numId="9">
    <w:abstractNumId w:val="15"/>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5"/>
    <w:lvlOverride w:ilvl="0">
      <w:lvl w:ilvl="0">
        <w:numFmt w:val="decimal"/>
        <w:lvlText w:val="%1."/>
        <w:lvlJc w:val="left"/>
      </w:lvl>
    </w:lvlOverride>
  </w:num>
  <w:num w:numId="23">
    <w:abstractNumId w:val="5"/>
    <w:lvlOverride w:ilvl="0">
      <w:lvl w:ilvl="0">
        <w:numFmt w:val="decimal"/>
        <w:lvlText w:val="%1."/>
        <w:lvlJc w:val="left"/>
      </w:lvl>
    </w:lvlOverride>
  </w:num>
  <w:num w:numId="24">
    <w:abstractNumId w:val="5"/>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5"/>
    <w:lvlOverride w:ilvl="0">
      <w:lvl w:ilvl="0">
        <w:numFmt w:val="decimal"/>
        <w:lvlText w:val="%1."/>
        <w:lvlJc w:val="left"/>
      </w:lvl>
    </w:lvlOverride>
  </w:num>
  <w:num w:numId="30">
    <w:abstractNumId w:val="5"/>
    <w:lvlOverride w:ilvl="0">
      <w:lvl w:ilvl="0">
        <w:numFmt w:val="decimal"/>
        <w:lvlText w:val="%1."/>
        <w:lvlJc w:val="left"/>
      </w:lvl>
    </w:lvlOverride>
  </w:num>
  <w:num w:numId="31">
    <w:abstractNumId w:val="6"/>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6"/>
    <w:lvlOverride w:ilvl="0">
      <w:lvl w:ilvl="0">
        <w:numFmt w:val="decimal"/>
        <w:lvlText w:val="%1."/>
        <w:lvlJc w:val="left"/>
      </w:lvl>
    </w:lvlOverride>
  </w:num>
  <w:num w:numId="34">
    <w:abstractNumId w:val="16"/>
    <w:lvlOverride w:ilvl="0">
      <w:lvl w:ilvl="0">
        <w:numFmt w:val="decimal"/>
        <w:lvlText w:val="%1."/>
        <w:lvlJc w:val="left"/>
      </w:lvl>
    </w:lvlOverride>
  </w:num>
  <w:num w:numId="35">
    <w:abstractNumId w:val="11"/>
    <w:lvlOverride w:ilvl="0">
      <w:lvl w:ilvl="0">
        <w:numFmt w:val="decimal"/>
        <w:lvlText w:val="%1."/>
        <w:lvlJc w:val="left"/>
      </w:lvl>
    </w:lvlOverride>
  </w:num>
  <w:num w:numId="36">
    <w:abstractNumId w:val="11"/>
    <w:lvlOverride w:ilvl="0">
      <w:lvl w:ilvl="0">
        <w:numFmt w:val="decimal"/>
        <w:lvlText w:val="%1."/>
        <w:lvlJc w:val="left"/>
      </w:lvl>
    </w:lvlOverride>
  </w:num>
  <w:num w:numId="37">
    <w:abstractNumId w:val="11"/>
    <w:lvlOverride w:ilvl="0">
      <w:lvl w:ilvl="0">
        <w:numFmt w:val="decimal"/>
        <w:lvlText w:val="%1."/>
        <w:lvlJc w:val="left"/>
      </w:lvl>
    </w:lvlOverride>
  </w:num>
  <w:num w:numId="38">
    <w:abstractNumId w:val="11"/>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12"/>
    <w:lvlOverride w:ilvl="0">
      <w:lvl w:ilvl="0">
        <w:numFmt w:val="decimal"/>
        <w:lvlText w:val="%1."/>
        <w:lvlJc w:val="left"/>
      </w:lvl>
    </w:lvlOverride>
  </w:num>
  <w:num w:numId="41">
    <w:abstractNumId w:val="12"/>
    <w:lvlOverride w:ilvl="0">
      <w:lvl w:ilvl="0">
        <w:numFmt w:val="decimal"/>
        <w:lvlText w:val="%1."/>
        <w:lvlJc w:val="left"/>
      </w:lvl>
    </w:lvlOverride>
  </w:num>
  <w:num w:numId="42">
    <w:abstractNumId w:val="12"/>
    <w:lvlOverride w:ilvl="0">
      <w:lvl w:ilvl="0">
        <w:numFmt w:val="decimal"/>
        <w:lvlText w:val="%1."/>
        <w:lvlJc w:val="left"/>
      </w:lvl>
    </w:lvlOverride>
  </w:num>
  <w:num w:numId="43">
    <w:abstractNumId w:val="12"/>
    <w:lvlOverride w:ilvl="0">
      <w:lvl w:ilvl="0">
        <w:numFmt w:val="decimal"/>
        <w:lvlText w:val="%1."/>
        <w:lvlJc w:val="left"/>
      </w:lvl>
    </w:lvlOverride>
  </w:num>
  <w:num w:numId="44">
    <w:abstractNumId w:val="12"/>
    <w:lvlOverride w:ilvl="0">
      <w:lvl w:ilvl="0">
        <w:numFmt w:val="decimal"/>
        <w:lvlText w:val="%1."/>
        <w:lvlJc w:val="left"/>
      </w:lvl>
    </w:lvlOverride>
  </w:num>
  <w:num w:numId="45">
    <w:abstractNumId w:val="12"/>
    <w:lvlOverride w:ilvl="0">
      <w:lvl w:ilvl="0">
        <w:numFmt w:val="decimal"/>
        <w:lvlText w:val="%1."/>
        <w:lvlJc w:val="left"/>
      </w:lvl>
    </w:lvlOverride>
  </w:num>
  <w:num w:numId="46">
    <w:abstractNumId w:val="12"/>
    <w:lvlOverride w:ilvl="0">
      <w:lvl w:ilvl="0">
        <w:numFmt w:val="decimal"/>
        <w:lvlText w:val="%1."/>
        <w:lvlJc w:val="left"/>
      </w:lvl>
    </w:lvlOverride>
  </w:num>
  <w:num w:numId="47">
    <w:abstractNumId w:val="12"/>
    <w:lvlOverride w:ilvl="0">
      <w:lvl w:ilvl="0">
        <w:numFmt w:val="decimal"/>
        <w:lvlText w:val="%1."/>
        <w:lvlJc w:val="left"/>
      </w:lvl>
    </w:lvlOverride>
  </w:num>
  <w:num w:numId="48">
    <w:abstractNumId w:val="12"/>
    <w:lvlOverride w:ilvl="0">
      <w:lvl w:ilvl="0">
        <w:numFmt w:val="decimal"/>
        <w:lvlText w:val="%1."/>
        <w:lvlJc w:val="left"/>
      </w:lvl>
    </w:lvlOverride>
  </w:num>
  <w:num w:numId="49">
    <w:abstractNumId w:val="12"/>
    <w:lvlOverride w:ilvl="0">
      <w:lvl w:ilvl="0">
        <w:numFmt w:val="decimal"/>
        <w:lvlText w:val="%1."/>
        <w:lvlJc w:val="left"/>
      </w:lvl>
    </w:lvlOverride>
  </w:num>
  <w:num w:numId="50">
    <w:abstractNumId w:val="3"/>
  </w:num>
  <w:num w:numId="51">
    <w:abstractNumId w:val="1"/>
  </w:num>
  <w:num w:numId="52">
    <w:abstractNumId w:val="7"/>
  </w:num>
  <w:num w:numId="53">
    <w:abstractNumId w:val="19"/>
  </w:num>
  <w:num w:numId="54">
    <w:abstractNumId w:val="10"/>
  </w:num>
  <w:num w:numId="55">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08D6"/>
    <w:rsid w:val="00013613"/>
    <w:rsid w:val="00013D31"/>
    <w:rsid w:val="00015631"/>
    <w:rsid w:val="00016700"/>
    <w:rsid w:val="00017992"/>
    <w:rsid w:val="000206F6"/>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0B81"/>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58EC"/>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B6BBD"/>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363E"/>
    <w:rsid w:val="003370F4"/>
    <w:rsid w:val="00337E31"/>
    <w:rsid w:val="0034195F"/>
    <w:rsid w:val="00344C92"/>
    <w:rsid w:val="0035776F"/>
    <w:rsid w:val="00360A69"/>
    <w:rsid w:val="00364682"/>
    <w:rsid w:val="00365F7C"/>
    <w:rsid w:val="00375EA3"/>
    <w:rsid w:val="00377BA4"/>
    <w:rsid w:val="00380631"/>
    <w:rsid w:val="0038202F"/>
    <w:rsid w:val="00382081"/>
    <w:rsid w:val="00382E3D"/>
    <w:rsid w:val="003908AD"/>
    <w:rsid w:val="00391216"/>
    <w:rsid w:val="003956F3"/>
    <w:rsid w:val="00396995"/>
    <w:rsid w:val="003A1DE5"/>
    <w:rsid w:val="003A2F6B"/>
    <w:rsid w:val="003A496C"/>
    <w:rsid w:val="003A4CCF"/>
    <w:rsid w:val="003A6B58"/>
    <w:rsid w:val="003B5AC8"/>
    <w:rsid w:val="003B7398"/>
    <w:rsid w:val="003C22EE"/>
    <w:rsid w:val="003C31A9"/>
    <w:rsid w:val="003C65CC"/>
    <w:rsid w:val="003D093F"/>
    <w:rsid w:val="003D0E6D"/>
    <w:rsid w:val="003D1B7C"/>
    <w:rsid w:val="003D314D"/>
    <w:rsid w:val="003D4A58"/>
    <w:rsid w:val="003D4D50"/>
    <w:rsid w:val="003D6CDA"/>
    <w:rsid w:val="003E0C42"/>
    <w:rsid w:val="003E1068"/>
    <w:rsid w:val="003E5A57"/>
    <w:rsid w:val="003E5F02"/>
    <w:rsid w:val="003F30D6"/>
    <w:rsid w:val="003F5F84"/>
    <w:rsid w:val="004052F5"/>
    <w:rsid w:val="0041176F"/>
    <w:rsid w:val="00413C93"/>
    <w:rsid w:val="0041639B"/>
    <w:rsid w:val="00422E21"/>
    <w:rsid w:val="00423998"/>
    <w:rsid w:val="004240F8"/>
    <w:rsid w:val="00425676"/>
    <w:rsid w:val="00425F46"/>
    <w:rsid w:val="00432614"/>
    <w:rsid w:val="00435F90"/>
    <w:rsid w:val="0044318B"/>
    <w:rsid w:val="0044442B"/>
    <w:rsid w:val="004451B5"/>
    <w:rsid w:val="00446634"/>
    <w:rsid w:val="00446C04"/>
    <w:rsid w:val="004509E0"/>
    <w:rsid w:val="00451246"/>
    <w:rsid w:val="00456AF5"/>
    <w:rsid w:val="00460EC5"/>
    <w:rsid w:val="00465D6E"/>
    <w:rsid w:val="00467FFE"/>
    <w:rsid w:val="00470FE3"/>
    <w:rsid w:val="0047344E"/>
    <w:rsid w:val="00473D6B"/>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4CB"/>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5B4A"/>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BC5"/>
    <w:rsid w:val="006D036D"/>
    <w:rsid w:val="006D7057"/>
    <w:rsid w:val="006D70AB"/>
    <w:rsid w:val="006E04A7"/>
    <w:rsid w:val="006E5DD6"/>
    <w:rsid w:val="006F1924"/>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186"/>
    <w:rsid w:val="00851A2D"/>
    <w:rsid w:val="00856D3D"/>
    <w:rsid w:val="00860BA8"/>
    <w:rsid w:val="00861CEA"/>
    <w:rsid w:val="0086545D"/>
    <w:rsid w:val="00866B60"/>
    <w:rsid w:val="00870E68"/>
    <w:rsid w:val="00880BCC"/>
    <w:rsid w:val="00882E6F"/>
    <w:rsid w:val="00883439"/>
    <w:rsid w:val="008865C8"/>
    <w:rsid w:val="008878FC"/>
    <w:rsid w:val="00893665"/>
    <w:rsid w:val="00895522"/>
    <w:rsid w:val="00897495"/>
    <w:rsid w:val="00897D96"/>
    <w:rsid w:val="008A2CF1"/>
    <w:rsid w:val="008A5F4A"/>
    <w:rsid w:val="008B024D"/>
    <w:rsid w:val="008B04DC"/>
    <w:rsid w:val="008B153F"/>
    <w:rsid w:val="008B4B94"/>
    <w:rsid w:val="008B508A"/>
    <w:rsid w:val="008C10A2"/>
    <w:rsid w:val="008C439E"/>
    <w:rsid w:val="008C67A3"/>
    <w:rsid w:val="008D0FEC"/>
    <w:rsid w:val="008D3B90"/>
    <w:rsid w:val="008D6805"/>
    <w:rsid w:val="008E277D"/>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22D3"/>
    <w:rsid w:val="00964F01"/>
    <w:rsid w:val="0096578F"/>
    <w:rsid w:val="009666ED"/>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3C1C"/>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2AF0"/>
    <w:rsid w:val="00A14411"/>
    <w:rsid w:val="00A15940"/>
    <w:rsid w:val="00A21F18"/>
    <w:rsid w:val="00A2312C"/>
    <w:rsid w:val="00A33B5F"/>
    <w:rsid w:val="00A3798C"/>
    <w:rsid w:val="00A51528"/>
    <w:rsid w:val="00A5238B"/>
    <w:rsid w:val="00A54425"/>
    <w:rsid w:val="00A600AC"/>
    <w:rsid w:val="00A61C41"/>
    <w:rsid w:val="00A63116"/>
    <w:rsid w:val="00A649B9"/>
    <w:rsid w:val="00A71BDE"/>
    <w:rsid w:val="00A73210"/>
    <w:rsid w:val="00A776C2"/>
    <w:rsid w:val="00A8052F"/>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ECB"/>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0D4"/>
    <w:rsid w:val="00B31C67"/>
    <w:rsid w:val="00B32613"/>
    <w:rsid w:val="00B32740"/>
    <w:rsid w:val="00B40668"/>
    <w:rsid w:val="00B440B7"/>
    <w:rsid w:val="00B46EAA"/>
    <w:rsid w:val="00B474B6"/>
    <w:rsid w:val="00B52CF5"/>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54E1"/>
    <w:rsid w:val="00BB5831"/>
    <w:rsid w:val="00BB77C9"/>
    <w:rsid w:val="00BC182E"/>
    <w:rsid w:val="00BC1B36"/>
    <w:rsid w:val="00BC2BBB"/>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574D"/>
    <w:rsid w:val="00C470AC"/>
    <w:rsid w:val="00C56125"/>
    <w:rsid w:val="00C6209E"/>
    <w:rsid w:val="00C622BA"/>
    <w:rsid w:val="00C62364"/>
    <w:rsid w:val="00C648E7"/>
    <w:rsid w:val="00C65ED3"/>
    <w:rsid w:val="00C67BB1"/>
    <w:rsid w:val="00C70FAF"/>
    <w:rsid w:val="00C71CF9"/>
    <w:rsid w:val="00C722CD"/>
    <w:rsid w:val="00C728CF"/>
    <w:rsid w:val="00C7459A"/>
    <w:rsid w:val="00C74C07"/>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D6375"/>
    <w:rsid w:val="00CE161D"/>
    <w:rsid w:val="00CE2AA4"/>
    <w:rsid w:val="00CE52E1"/>
    <w:rsid w:val="00CF66E1"/>
    <w:rsid w:val="00D029CA"/>
    <w:rsid w:val="00D035EE"/>
    <w:rsid w:val="00D045F4"/>
    <w:rsid w:val="00D05920"/>
    <w:rsid w:val="00D05BA7"/>
    <w:rsid w:val="00D05DCC"/>
    <w:rsid w:val="00D06C3E"/>
    <w:rsid w:val="00D13234"/>
    <w:rsid w:val="00D1459B"/>
    <w:rsid w:val="00D169CB"/>
    <w:rsid w:val="00D17E82"/>
    <w:rsid w:val="00D22E3C"/>
    <w:rsid w:val="00D23FCE"/>
    <w:rsid w:val="00D24947"/>
    <w:rsid w:val="00D2562D"/>
    <w:rsid w:val="00D329F8"/>
    <w:rsid w:val="00D365F8"/>
    <w:rsid w:val="00D3678C"/>
    <w:rsid w:val="00D37A86"/>
    <w:rsid w:val="00D37CE0"/>
    <w:rsid w:val="00D409D1"/>
    <w:rsid w:val="00D45941"/>
    <w:rsid w:val="00D46223"/>
    <w:rsid w:val="00D46BCD"/>
    <w:rsid w:val="00D53CEC"/>
    <w:rsid w:val="00D614A6"/>
    <w:rsid w:val="00D6284D"/>
    <w:rsid w:val="00D6558D"/>
    <w:rsid w:val="00D721D8"/>
    <w:rsid w:val="00D76A6D"/>
    <w:rsid w:val="00D83556"/>
    <w:rsid w:val="00D861C6"/>
    <w:rsid w:val="00D90C9F"/>
    <w:rsid w:val="00D929E8"/>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3C2F"/>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240"/>
    <w:rsid w:val="00E6647F"/>
    <w:rsid w:val="00E66E1C"/>
    <w:rsid w:val="00E74863"/>
    <w:rsid w:val="00E80FAB"/>
    <w:rsid w:val="00E82AD2"/>
    <w:rsid w:val="00E82FB0"/>
    <w:rsid w:val="00E855F2"/>
    <w:rsid w:val="00E862FB"/>
    <w:rsid w:val="00EA31DB"/>
    <w:rsid w:val="00EB581E"/>
    <w:rsid w:val="00EB608B"/>
    <w:rsid w:val="00EC0C36"/>
    <w:rsid w:val="00EC4110"/>
    <w:rsid w:val="00EC4FDD"/>
    <w:rsid w:val="00EC6A69"/>
    <w:rsid w:val="00ED1761"/>
    <w:rsid w:val="00ED1EFC"/>
    <w:rsid w:val="00ED42E0"/>
    <w:rsid w:val="00EE2778"/>
    <w:rsid w:val="00EE2896"/>
    <w:rsid w:val="00EE3E11"/>
    <w:rsid w:val="00EE3ECA"/>
    <w:rsid w:val="00EE6251"/>
    <w:rsid w:val="00EF3B63"/>
    <w:rsid w:val="00EF4AFA"/>
    <w:rsid w:val="00EF64CF"/>
    <w:rsid w:val="00F01378"/>
    <w:rsid w:val="00F03700"/>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148"/>
    <w:rsid w:val="00F95EE2"/>
    <w:rsid w:val="00F95F4A"/>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D769A"/>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E8"/>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 w:type="table" w:styleId="Tabladelista2-nfasis1">
    <w:name w:val="List Table 2 Accent 1"/>
    <w:basedOn w:val="Tablanormal"/>
    <w:uiPriority w:val="47"/>
    <w:rsid w:val="00C65ED3"/>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3995">
      <w:bodyDiv w:val="1"/>
      <w:marLeft w:val="0"/>
      <w:marRight w:val="0"/>
      <w:marTop w:val="0"/>
      <w:marBottom w:val="0"/>
      <w:divBdr>
        <w:top w:val="none" w:sz="0" w:space="0" w:color="auto"/>
        <w:left w:val="none" w:sz="0" w:space="0" w:color="auto"/>
        <w:bottom w:val="none" w:sz="0" w:space="0" w:color="auto"/>
        <w:right w:val="none" w:sz="0" w:space="0" w:color="auto"/>
      </w:divBdr>
      <w:divsChild>
        <w:div w:id="85467812">
          <w:marLeft w:val="0"/>
          <w:marRight w:val="0"/>
          <w:marTop w:val="0"/>
          <w:marBottom w:val="0"/>
          <w:divBdr>
            <w:top w:val="none" w:sz="0" w:space="0" w:color="auto"/>
            <w:left w:val="none" w:sz="0" w:space="0" w:color="auto"/>
            <w:bottom w:val="none" w:sz="0" w:space="0" w:color="auto"/>
            <w:right w:val="none" w:sz="0" w:space="0" w:color="auto"/>
          </w:divBdr>
          <w:divsChild>
            <w:div w:id="2480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5685">
      <w:bodyDiv w:val="1"/>
      <w:marLeft w:val="0"/>
      <w:marRight w:val="0"/>
      <w:marTop w:val="0"/>
      <w:marBottom w:val="0"/>
      <w:divBdr>
        <w:top w:val="none" w:sz="0" w:space="0" w:color="auto"/>
        <w:left w:val="none" w:sz="0" w:space="0" w:color="auto"/>
        <w:bottom w:val="none" w:sz="0" w:space="0" w:color="auto"/>
        <w:right w:val="none" w:sz="0" w:space="0" w:color="auto"/>
      </w:divBdr>
      <w:divsChild>
        <w:div w:id="575095536">
          <w:marLeft w:val="0"/>
          <w:marRight w:val="0"/>
          <w:marTop w:val="0"/>
          <w:marBottom w:val="0"/>
          <w:divBdr>
            <w:top w:val="none" w:sz="0" w:space="0" w:color="auto"/>
            <w:left w:val="none" w:sz="0" w:space="0" w:color="auto"/>
            <w:bottom w:val="none" w:sz="0" w:space="0" w:color="auto"/>
            <w:right w:val="none" w:sz="0" w:space="0" w:color="auto"/>
          </w:divBdr>
          <w:divsChild>
            <w:div w:id="10973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3159">
      <w:bodyDiv w:val="1"/>
      <w:marLeft w:val="0"/>
      <w:marRight w:val="0"/>
      <w:marTop w:val="0"/>
      <w:marBottom w:val="0"/>
      <w:divBdr>
        <w:top w:val="none" w:sz="0" w:space="0" w:color="auto"/>
        <w:left w:val="none" w:sz="0" w:space="0" w:color="auto"/>
        <w:bottom w:val="none" w:sz="0" w:space="0" w:color="auto"/>
        <w:right w:val="none" w:sz="0" w:space="0" w:color="auto"/>
      </w:divBdr>
      <w:divsChild>
        <w:div w:id="101733239">
          <w:marLeft w:val="0"/>
          <w:marRight w:val="0"/>
          <w:marTop w:val="0"/>
          <w:marBottom w:val="0"/>
          <w:divBdr>
            <w:top w:val="none" w:sz="0" w:space="0" w:color="auto"/>
            <w:left w:val="none" w:sz="0" w:space="0" w:color="auto"/>
            <w:bottom w:val="none" w:sz="0" w:space="0" w:color="auto"/>
            <w:right w:val="none" w:sz="0" w:space="0" w:color="auto"/>
          </w:divBdr>
          <w:divsChild>
            <w:div w:id="158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710">
      <w:bodyDiv w:val="1"/>
      <w:marLeft w:val="0"/>
      <w:marRight w:val="0"/>
      <w:marTop w:val="0"/>
      <w:marBottom w:val="0"/>
      <w:divBdr>
        <w:top w:val="none" w:sz="0" w:space="0" w:color="auto"/>
        <w:left w:val="none" w:sz="0" w:space="0" w:color="auto"/>
        <w:bottom w:val="none" w:sz="0" w:space="0" w:color="auto"/>
        <w:right w:val="none" w:sz="0" w:space="0" w:color="auto"/>
      </w:divBdr>
      <w:divsChild>
        <w:div w:id="11613747">
          <w:marLeft w:val="0"/>
          <w:marRight w:val="0"/>
          <w:marTop w:val="0"/>
          <w:marBottom w:val="0"/>
          <w:divBdr>
            <w:top w:val="none" w:sz="0" w:space="0" w:color="auto"/>
            <w:left w:val="none" w:sz="0" w:space="0" w:color="auto"/>
            <w:bottom w:val="none" w:sz="0" w:space="0" w:color="auto"/>
            <w:right w:val="none" w:sz="0" w:space="0" w:color="auto"/>
          </w:divBdr>
          <w:divsChild>
            <w:div w:id="167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832C96-A094-4AA4-B655-366EA5FC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1</Pages>
  <Words>5073</Words>
  <Characters>27902</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Jesus Andres Fernandez</cp:lastModifiedBy>
  <cp:revision>385</cp:revision>
  <cp:lastPrinted>2019-12-05T11:55:00Z</cp:lastPrinted>
  <dcterms:created xsi:type="dcterms:W3CDTF">2019-10-02T14:55:00Z</dcterms:created>
  <dcterms:modified xsi:type="dcterms:W3CDTF">2020-01-09T13:22:00Z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