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FCC" w:rsidRDefault="00D30FCC" w:rsidP="00D30FCC">
      <w:pPr>
        <w:widowControl w:val="0"/>
        <w:autoSpaceDE w:val="0"/>
        <w:autoSpaceDN w:val="0"/>
        <w:adjustRightInd w:val="0"/>
        <w:spacing w:line="290" w:lineRule="atLeast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AÇÃO DE SUSPENSÃO DO PÁTRIO</w:t>
      </w:r>
    </w:p>
    <w:p w:rsidR="00D30FCC" w:rsidRDefault="00D30FCC" w:rsidP="00D30FCC">
      <w:pPr>
        <w:widowControl w:val="0"/>
        <w:autoSpaceDE w:val="0"/>
        <w:autoSpaceDN w:val="0"/>
        <w:adjustRightInd w:val="0"/>
        <w:spacing w:line="290" w:lineRule="atLeast"/>
        <w:jc w:val="center"/>
        <w:rPr>
          <w:rFonts w:ascii="Arial Black" w:hAnsi="Arial Black"/>
        </w:rPr>
      </w:pPr>
      <w:r>
        <w:rPr>
          <w:rFonts w:ascii="Arial Black" w:hAnsi="Arial Black"/>
          <w:b/>
        </w:rPr>
        <w:t xml:space="preserve"> PODER </w:t>
      </w:r>
    </w:p>
    <w:p w:rsidR="00D30FCC" w:rsidRDefault="00D30FCC" w:rsidP="00D30FCC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spacing w:line="290" w:lineRule="atLeast"/>
        <w:jc w:val="both"/>
      </w:pPr>
    </w:p>
    <w:p w:rsidR="00D30FCC" w:rsidRDefault="00D30FCC" w:rsidP="00D30FCC">
      <w:pPr>
        <w:widowControl w:val="0"/>
        <w:autoSpaceDE w:val="0"/>
        <w:autoSpaceDN w:val="0"/>
        <w:adjustRightInd w:val="0"/>
      </w:pPr>
      <w:r>
        <w:t>Exmo. Sr. Dr. Juiz de Direito da Comarca de...............................................</w:t>
      </w:r>
    </w:p>
    <w:p w:rsidR="00D30FCC" w:rsidRDefault="00D30FCC" w:rsidP="00D30FCC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</w:p>
    <w:p w:rsidR="00D30FCC" w:rsidRDefault="00D30FCC" w:rsidP="00D30FCC">
      <w:pPr>
        <w:widowControl w:val="0"/>
        <w:autoSpaceDE w:val="0"/>
        <w:autoSpaceDN w:val="0"/>
        <w:adjustRightInd w:val="0"/>
        <w:ind w:firstLine="850"/>
        <w:jc w:val="both"/>
      </w:pPr>
    </w:p>
    <w:p w:rsidR="00D30FCC" w:rsidRDefault="00D30FCC" w:rsidP="00D30FCC">
      <w:pPr>
        <w:widowControl w:val="0"/>
        <w:autoSpaceDE w:val="0"/>
        <w:autoSpaceDN w:val="0"/>
        <w:adjustRightInd w:val="0"/>
        <w:ind w:firstLine="850"/>
        <w:jc w:val="both"/>
      </w:pPr>
      <w:r>
        <w:br/>
      </w:r>
      <w:r>
        <w:br/>
      </w:r>
      <w:r>
        <w:br/>
        <w:t xml:space="preserve"> </w:t>
      </w:r>
    </w:p>
    <w:p w:rsidR="00D30FCC" w:rsidRDefault="00D30FCC" w:rsidP="00D30FCC">
      <w:pPr>
        <w:widowControl w:val="0"/>
        <w:autoSpaceDE w:val="0"/>
        <w:autoSpaceDN w:val="0"/>
        <w:adjustRightInd w:val="0"/>
        <w:ind w:firstLine="567"/>
        <w:jc w:val="both"/>
      </w:pPr>
      <w:r>
        <w:t xml:space="preserve">  (nome, qualificação, endereço e n.º do CPF), por seu advogado infra-assinado, com escritório situado nesta cidade, à rua..., onde recebe intimações e avisos, vêm, à presença de V. Exa., com fulcro nos arts. 22 e 24 do Estatuto da Criança e do Adolescente, propor </w:t>
      </w:r>
      <w:r>
        <w:rPr>
          <w:b/>
        </w:rPr>
        <w:t>AÇÃO DE SUSPENSÃO DO PÁTRIO PODER</w:t>
      </w:r>
      <w:r>
        <w:t xml:space="preserve"> contra (nome, qualificação, endereço e n.º do CPF),em vista das seguintes razões de fato e de direito:</w:t>
      </w:r>
    </w:p>
    <w:p w:rsidR="00D30FCC" w:rsidRDefault="00D30FCC" w:rsidP="00D30FCC">
      <w:pPr>
        <w:widowControl w:val="0"/>
        <w:autoSpaceDE w:val="0"/>
        <w:autoSpaceDN w:val="0"/>
        <w:adjustRightInd w:val="0"/>
        <w:ind w:firstLine="850"/>
        <w:jc w:val="both"/>
      </w:pPr>
      <w:r>
        <w:br/>
        <w:t xml:space="preserve">             1. O suplicante é tio dos menores ....... que residem nesta cidade, à rua...., em companhia do pai ....... </w:t>
      </w:r>
    </w:p>
    <w:p w:rsidR="00D30FCC" w:rsidRDefault="00D30FCC" w:rsidP="00D30FCC">
      <w:pPr>
        <w:widowControl w:val="0"/>
        <w:autoSpaceDE w:val="0"/>
        <w:autoSpaceDN w:val="0"/>
        <w:adjustRightInd w:val="0"/>
        <w:ind w:firstLine="850"/>
        <w:jc w:val="both"/>
      </w:pPr>
    </w:p>
    <w:p w:rsidR="00D30FCC" w:rsidRDefault="00D30FCC" w:rsidP="00D30FCC">
      <w:pPr>
        <w:widowControl w:val="0"/>
        <w:autoSpaceDE w:val="0"/>
        <w:autoSpaceDN w:val="0"/>
        <w:adjustRightInd w:val="0"/>
        <w:ind w:firstLine="567"/>
        <w:jc w:val="both"/>
      </w:pPr>
      <w:r>
        <w:t xml:space="preserve"> 2. Não obstante os deveres e obrigações que o pai possui para com os filhos, o mesmo não tem se portando de forma digna, eis que é dado ao vício da embriaguez, não cuidando dos filhos e nem dando condições para tanto. Sua companhia é indesejável e prejudicial ao crescimento das crianças, que estão sofrendo com tal situação. O clima em que vivem não é saudável e poderá prejudicar em muito a educação e a criação dos filhos, justificando-se assim a suspensão do pátrio poder do pai.......</w:t>
      </w:r>
    </w:p>
    <w:p w:rsidR="00D30FCC" w:rsidRDefault="00D30FCC" w:rsidP="00D30FCC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</w:p>
    <w:p w:rsidR="00D30FCC" w:rsidRDefault="00D30FCC" w:rsidP="00D30FCC">
      <w:pPr>
        <w:widowControl w:val="0"/>
        <w:autoSpaceDE w:val="0"/>
        <w:autoSpaceDN w:val="0"/>
        <w:adjustRightInd w:val="0"/>
        <w:ind w:firstLine="567"/>
        <w:jc w:val="both"/>
      </w:pPr>
      <w:r>
        <w:t xml:space="preserve">3. O artigo 1.637 do Código Civil dispõe que: </w:t>
      </w:r>
      <w:r>
        <w:rPr>
          <w:i/>
        </w:rPr>
        <w:t>“Art. 1.637. Se o pai, ou mãe, abusar de sua autoridade, faltando aos deveres a ele inerentes ou arruinando os bens dos filhos, cabe ao juiz, requerendo algum parente, ou o Ministério Público, adotar a medida, que lhe pareça reclamada pela segurança do menor e seus haveres, até suspendendo o poder familiar quando convenha. Parágrafo único. Suspende-se igualmente o exercício do poder familiar ao pai ou mãe condenados por sentença irrecorrível em crime cuja pena exceda de 2 (dois) anos de prisão.”</w:t>
      </w:r>
      <w:r>
        <w:t xml:space="preserve"> </w:t>
      </w:r>
    </w:p>
    <w:p w:rsidR="00D30FCC" w:rsidRDefault="00D30FCC" w:rsidP="00D30FCC">
      <w:pPr>
        <w:widowControl w:val="0"/>
        <w:autoSpaceDE w:val="0"/>
        <w:autoSpaceDN w:val="0"/>
        <w:adjustRightInd w:val="0"/>
        <w:ind w:firstLine="850"/>
        <w:jc w:val="both"/>
      </w:pPr>
    </w:p>
    <w:p w:rsidR="00D30FCC" w:rsidRDefault="00D30FCC" w:rsidP="00D30FCC">
      <w:pPr>
        <w:widowControl w:val="0"/>
        <w:autoSpaceDE w:val="0"/>
        <w:autoSpaceDN w:val="0"/>
        <w:adjustRightInd w:val="0"/>
        <w:ind w:firstLine="567"/>
        <w:jc w:val="both"/>
      </w:pPr>
      <w:r>
        <w:t xml:space="preserve">4. Os artigos 22 e 24 do Estatuto da Criança e do Adolescente (Lei n.º 8069/90) estabelecem que: </w:t>
      </w:r>
      <w:r>
        <w:rPr>
          <w:i/>
        </w:rPr>
        <w:t>“Art. 22. Aos pais incumbe o dever de sustento, guarda e educação dos filhos menores, cabendo-lhes ainda, no interesse destes, a obrigação de cumprir e fazer cumprir as determinações judiciais.” “Art. 24. A perda e a suspensão do pátrio poder serão decretadas judicialmente, em procedimento contraditório, nos casos previstos na legislação civil, bem como na hipótese de descumprimento injustificado dos deveres e obrigações a que alude o art. 22.”</w:t>
      </w:r>
      <w:r>
        <w:t xml:space="preserve"> </w:t>
      </w:r>
    </w:p>
    <w:p w:rsidR="00D30FCC" w:rsidRDefault="00D30FCC" w:rsidP="00D30FCC">
      <w:pPr>
        <w:widowControl w:val="0"/>
        <w:autoSpaceDE w:val="0"/>
        <w:autoSpaceDN w:val="0"/>
        <w:adjustRightInd w:val="0"/>
        <w:ind w:firstLine="850"/>
        <w:jc w:val="both"/>
      </w:pPr>
      <w:r>
        <w:br/>
      </w:r>
      <w:r>
        <w:rPr>
          <w:i/>
        </w:rPr>
        <w:t xml:space="preserve">      </w:t>
      </w:r>
      <w:r>
        <w:t xml:space="preserve">      5.</w:t>
      </w:r>
      <w:r>
        <w:rPr>
          <w:i/>
        </w:rPr>
        <w:t xml:space="preserve"> </w:t>
      </w:r>
      <w:r>
        <w:rPr>
          <w:b/>
          <w:i/>
        </w:rPr>
        <w:t>Ex positis</w:t>
      </w:r>
      <w:r>
        <w:t xml:space="preserve">, requer na preservação dos direitos dos menores: </w:t>
      </w:r>
    </w:p>
    <w:p w:rsidR="00D30FCC" w:rsidRDefault="00D30FCC" w:rsidP="00D30FCC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 </w:t>
      </w:r>
      <w:r>
        <w:br/>
        <w:t xml:space="preserve">         a) a citação do pai ....., domiciliado e residente nesta cidade, à rua.....,  para, no prazo de 10 (dez) dias, se manifestar sobre o alegado e impugnar, querendo, os termos do presente pedido, acompanhando-o até final decisão;</w:t>
      </w:r>
    </w:p>
    <w:p w:rsidR="00D30FCC" w:rsidRDefault="00D30FCC" w:rsidP="00D30FCC">
      <w:pPr>
        <w:widowControl w:val="0"/>
        <w:autoSpaceDE w:val="0"/>
        <w:autoSpaceDN w:val="0"/>
        <w:adjustRightInd w:val="0"/>
        <w:ind w:firstLine="850"/>
        <w:jc w:val="both"/>
      </w:pPr>
      <w:r>
        <w:br/>
        <w:t xml:space="preserve">          b) Ao final que seja decretada a suspensão do pátrio poder, ou se adote a medida que V. Exa. entender, em favor da segurança e tranqüilidade dos menores, decretando-se, sendo necessário a suspensão liminar do pátrio poder, até julgamento definitivo da causa (Estatuto da Criança e do Adolescente, art. 157). </w:t>
      </w:r>
    </w:p>
    <w:p w:rsidR="00D30FCC" w:rsidRDefault="00D30FCC" w:rsidP="00D30FCC">
      <w:pPr>
        <w:widowControl w:val="0"/>
        <w:autoSpaceDE w:val="0"/>
        <w:autoSpaceDN w:val="0"/>
        <w:adjustRightInd w:val="0"/>
        <w:ind w:firstLine="850"/>
        <w:jc w:val="both"/>
      </w:pPr>
      <w:r>
        <w:br/>
        <w:t xml:space="preserve">          c) Protesta-se por provar o alegado por todos os meios de provas admitidas pelo direito.</w:t>
      </w:r>
    </w:p>
    <w:p w:rsidR="00D30FCC" w:rsidRDefault="00D30FCC" w:rsidP="00D30FCC">
      <w:pPr>
        <w:widowControl w:val="0"/>
        <w:autoSpaceDE w:val="0"/>
        <w:autoSpaceDN w:val="0"/>
        <w:adjustRightInd w:val="0"/>
        <w:ind w:firstLine="850"/>
        <w:jc w:val="both"/>
      </w:pPr>
      <w:r>
        <w:br/>
        <w:t xml:space="preserve">              Dá-se a causa o valor de .......</w:t>
      </w:r>
    </w:p>
    <w:p w:rsidR="00D30FCC" w:rsidRDefault="00D30FCC" w:rsidP="00D30FCC">
      <w:pPr>
        <w:widowControl w:val="0"/>
        <w:autoSpaceDE w:val="0"/>
        <w:autoSpaceDN w:val="0"/>
        <w:adjustRightInd w:val="0"/>
        <w:jc w:val="center"/>
      </w:pPr>
      <w:r>
        <w:br/>
        <w:t>Pede deferimento.</w:t>
      </w:r>
    </w:p>
    <w:p w:rsidR="00D30FCC" w:rsidRDefault="00D30FCC" w:rsidP="00D30FCC">
      <w:pPr>
        <w:widowControl w:val="0"/>
        <w:autoSpaceDE w:val="0"/>
        <w:autoSpaceDN w:val="0"/>
        <w:adjustRightInd w:val="0"/>
        <w:jc w:val="center"/>
      </w:pPr>
      <w:r>
        <w:br/>
        <w:t>(local e data)</w:t>
      </w:r>
    </w:p>
    <w:p w:rsidR="00D30FCC" w:rsidRDefault="00D30FCC" w:rsidP="00D30FCC">
      <w:pPr>
        <w:widowControl w:val="0"/>
        <w:autoSpaceDE w:val="0"/>
        <w:autoSpaceDN w:val="0"/>
        <w:adjustRightInd w:val="0"/>
        <w:jc w:val="center"/>
      </w:pPr>
    </w:p>
    <w:p w:rsidR="00D30FCC" w:rsidRDefault="00D30FCC" w:rsidP="00D30FCC">
      <w:pPr>
        <w:widowControl w:val="0"/>
        <w:autoSpaceDE w:val="0"/>
        <w:autoSpaceDN w:val="0"/>
        <w:adjustRightInd w:val="0"/>
        <w:jc w:val="center"/>
      </w:pPr>
      <w:r>
        <w:t>(assinatura e  n.º da OAB do advogado)</w:t>
      </w:r>
    </w:p>
    <w:p w:rsidR="00D30FCC" w:rsidRDefault="00D30FCC" w:rsidP="00D30FCC">
      <w:pPr>
        <w:widowControl w:val="0"/>
        <w:autoSpaceDE w:val="0"/>
        <w:autoSpaceDN w:val="0"/>
        <w:adjustRightInd w:val="0"/>
        <w:ind w:firstLine="850"/>
        <w:jc w:val="center"/>
      </w:pPr>
      <w:r>
        <w:rPr>
          <w:b/>
        </w:rPr>
        <w:br/>
      </w:r>
      <w:r>
        <w:lastRenderedPageBreak/>
        <w:t xml:space="preserve">  Rol de testemunhas</w:t>
      </w:r>
    </w:p>
    <w:p w:rsidR="00D30FCC" w:rsidRDefault="00D30FCC" w:rsidP="00D30FCC">
      <w:pPr>
        <w:widowControl w:val="0"/>
        <w:autoSpaceDE w:val="0"/>
        <w:autoSpaceDN w:val="0"/>
        <w:adjustRightInd w:val="0"/>
        <w:ind w:firstLine="850"/>
        <w:jc w:val="center"/>
      </w:pPr>
    </w:p>
    <w:p w:rsidR="00D30FCC" w:rsidRDefault="00D30FCC" w:rsidP="00D30FCC">
      <w:pPr>
        <w:widowControl w:val="0"/>
        <w:autoSpaceDE w:val="0"/>
        <w:autoSpaceDN w:val="0"/>
        <w:adjustRightInd w:val="0"/>
        <w:jc w:val="center"/>
      </w:pPr>
      <w:r>
        <w:t xml:space="preserve"> (nome, qualificação e endereço)</w:t>
      </w:r>
    </w:p>
    <w:p w:rsidR="00D30FCC" w:rsidRDefault="00D30FCC"/>
    <w:sectPr w:rsidR="00D30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30FCC"/>
    <w:rsid w:val="00D30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2008-03-18T18:38:00Z</dcterms:created>
  <dcterms:modified xsi:type="dcterms:W3CDTF">2008-03-18T18:38:00Z</dcterms:modified>
</cp:coreProperties>
</file>