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="2071" w:tblpY="350"/>
        <w:tblOverlap w:val="never"/>
        <w:tblW w:w="6429" w:type="dxa"/>
        <w:tblInd w:w="0" w:type="dxa"/>
        <w:tblCellMar>
          <w:top w:w="12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1071"/>
        <w:gridCol w:w="2499"/>
        <w:gridCol w:w="1322"/>
        <w:gridCol w:w="1537"/>
      </w:tblGrid>
      <w:tr w:rsidR="00FC16BD" w14:paraId="167C2F40" w14:textId="77777777">
        <w:trPr>
          <w:trHeight w:val="356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429C" w14:textId="77777777" w:rsidR="00FC16BD" w:rsidRDefault="005F2E0A">
            <w:r>
              <w:rPr>
                <w:rFonts w:ascii="Arial" w:eastAsia="Arial" w:hAnsi="Arial" w:cs="Arial"/>
                <w:b/>
                <w:sz w:val="20"/>
              </w:rPr>
              <w:t xml:space="preserve">Carrera: 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24A0" w14:textId="77777777" w:rsidR="00FC16BD" w:rsidRDefault="005F2E0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ASC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F2AD" w14:textId="77777777" w:rsidR="00FC16BD" w:rsidRDefault="005F2E0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Modalidad: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CDE8" w14:textId="77777777" w:rsidR="00FC16BD" w:rsidRDefault="005F2E0A">
            <w:r>
              <w:rPr>
                <w:rFonts w:ascii="Arial" w:eastAsia="Arial" w:hAnsi="Arial" w:cs="Arial"/>
                <w:b/>
                <w:sz w:val="20"/>
              </w:rPr>
              <w:t xml:space="preserve">Distancia </w:t>
            </w:r>
          </w:p>
        </w:tc>
      </w:tr>
      <w:tr w:rsidR="00FC16BD" w14:paraId="75EA4893" w14:textId="77777777">
        <w:trPr>
          <w:trHeight w:val="355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684B" w14:textId="77777777" w:rsidR="00FC16BD" w:rsidRDefault="005F2E0A">
            <w:r>
              <w:rPr>
                <w:rFonts w:ascii="Arial" w:eastAsia="Arial" w:hAnsi="Arial" w:cs="Arial"/>
                <w:b/>
                <w:sz w:val="20"/>
              </w:rPr>
              <w:t xml:space="preserve">Materia: 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06C802" w14:textId="77777777" w:rsidR="00FC16BD" w:rsidRDefault="005F2E0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MA2 </w:t>
            </w: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33C87F" w14:textId="77777777" w:rsidR="00FC16BD" w:rsidRDefault="00FC16BD"/>
        </w:tc>
        <w:tc>
          <w:tcPr>
            <w:tcW w:w="1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9F8CD3" w14:textId="77777777" w:rsidR="00FC16BD" w:rsidRDefault="00FC16BD"/>
        </w:tc>
      </w:tr>
      <w:tr w:rsidR="00FC16BD" w14:paraId="14CB377A" w14:textId="77777777">
        <w:trPr>
          <w:trHeight w:val="355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2C02" w14:textId="77777777" w:rsidR="00FC16BD" w:rsidRDefault="005F2E0A">
            <w:r>
              <w:rPr>
                <w:rFonts w:ascii="Arial" w:eastAsia="Arial" w:hAnsi="Arial" w:cs="Arial"/>
                <w:b/>
                <w:sz w:val="20"/>
              </w:rPr>
              <w:t xml:space="preserve">Alumno: 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782543" w14:textId="4E58A5D4" w:rsidR="00FC16BD" w:rsidRDefault="005F2E0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93968">
              <w:rPr>
                <w:rFonts w:ascii="Arial" w:eastAsia="Arial" w:hAnsi="Arial" w:cs="Arial"/>
                <w:b/>
                <w:sz w:val="20"/>
              </w:rPr>
              <w:t xml:space="preserve">Patricio </w:t>
            </w:r>
            <w:proofErr w:type="spellStart"/>
            <w:r w:rsidR="00893968">
              <w:rPr>
                <w:rFonts w:ascii="Arial" w:eastAsia="Arial" w:hAnsi="Arial" w:cs="Arial"/>
                <w:b/>
                <w:sz w:val="20"/>
              </w:rPr>
              <w:t>Ghirardi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3A61B1" w14:textId="77777777" w:rsidR="00FC16BD" w:rsidRDefault="00FC16BD"/>
        </w:tc>
        <w:tc>
          <w:tcPr>
            <w:tcW w:w="1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C2A1F0" w14:textId="77777777" w:rsidR="00FC16BD" w:rsidRDefault="00FC16BD"/>
        </w:tc>
      </w:tr>
    </w:tbl>
    <w:p w14:paraId="531BFB24" w14:textId="77777777" w:rsidR="00FC16BD" w:rsidRDefault="005F2E0A">
      <w:pPr>
        <w:tabs>
          <w:tab w:val="right" w:pos="8340"/>
        </w:tabs>
        <w:spacing w:after="0"/>
      </w:pPr>
      <w:r>
        <w:rPr>
          <w:noProof/>
        </w:rPr>
        <w:drawing>
          <wp:inline distT="0" distB="0" distL="0" distR="0" wp14:anchorId="4F3D207F" wp14:editId="77148B0A">
            <wp:extent cx="972185" cy="9055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ab/>
        <w:t xml:space="preserve">ACTIVIDAD OBLIGATORIA 1 (Desempeño de Comprensión 1) </w:t>
      </w:r>
    </w:p>
    <w:p w14:paraId="737E7A47" w14:textId="77777777" w:rsidR="00FC16BD" w:rsidRDefault="005F2E0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721" w:type="dxa"/>
        <w:tblInd w:w="-108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1140"/>
        <w:gridCol w:w="1006"/>
        <w:gridCol w:w="1294"/>
        <w:gridCol w:w="2085"/>
        <w:gridCol w:w="872"/>
        <w:gridCol w:w="2324"/>
      </w:tblGrid>
      <w:tr w:rsidR="00FC16BD" w14:paraId="6692650C" w14:textId="77777777">
        <w:trPr>
          <w:trHeight w:val="35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ECB4" w14:textId="77777777" w:rsidR="00FC16BD" w:rsidRDefault="005F2E0A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Profesor: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F6996C" w14:textId="77777777" w:rsidR="00FC16BD" w:rsidRDefault="005F2E0A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Clarisa S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688A85" w14:textId="77777777" w:rsidR="00FC16BD" w:rsidRDefault="005F2E0A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tefanich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D254" w14:textId="77777777" w:rsidR="00FC16BD" w:rsidRDefault="005F2E0A">
            <w:pPr>
              <w:ind w:left="1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Fecha: 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BB54" w14:textId="77777777" w:rsidR="00FC16BD" w:rsidRDefault="005F2E0A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C16BD" w14:paraId="360853DF" w14:textId="77777777">
        <w:trPr>
          <w:trHeight w:val="701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6DE8" w14:textId="77777777" w:rsidR="00FC16BD" w:rsidRDefault="005F2E0A">
            <w:pPr>
              <w:spacing w:after="98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PUNTAJE </w:t>
            </w:r>
          </w:p>
          <w:p w14:paraId="17F40A04" w14:textId="77777777" w:rsidR="00FC16BD" w:rsidRDefault="005F2E0A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OBTENIDO: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FFCB" w14:textId="77777777" w:rsidR="00FC16BD" w:rsidRDefault="005F2E0A">
            <w:pPr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B508" w14:textId="77777777" w:rsidR="00FC16BD" w:rsidRDefault="005F2E0A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NOTA DEFINITIVA: 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ED24" w14:textId="77777777" w:rsidR="00FC16BD" w:rsidRDefault="005F2E0A">
            <w:pPr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78866B06" w14:textId="77777777" w:rsidR="00FC16BD" w:rsidRDefault="005F2E0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C4BD4A" w14:textId="77777777" w:rsidR="00FC16BD" w:rsidRDefault="005F2E0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9EA051" w14:textId="77777777" w:rsidR="00FC16BD" w:rsidRDefault="005F2E0A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TEMAS A EVALUAR: </w:t>
      </w:r>
    </w:p>
    <w:p w14:paraId="2D791480" w14:textId="77777777" w:rsidR="00FC16BD" w:rsidRDefault="005F2E0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9143A82" w14:textId="77777777" w:rsidR="00FC16BD" w:rsidRDefault="005F2E0A">
      <w:pPr>
        <w:numPr>
          <w:ilvl w:val="0"/>
          <w:numId w:val="1"/>
        </w:numPr>
        <w:spacing w:after="4" w:line="250" w:lineRule="auto"/>
        <w:ind w:right="488" w:hanging="122"/>
      </w:pPr>
      <w:r>
        <w:rPr>
          <w:rFonts w:ascii="Arial" w:eastAsia="Arial" w:hAnsi="Arial" w:cs="Arial"/>
          <w:sz w:val="20"/>
        </w:rPr>
        <w:t xml:space="preserve">Determinación del Error de Muestreo en la Estimación Puntual de la Media Muestral. </w:t>
      </w:r>
      <w:r>
        <w:rPr>
          <w:rFonts w:ascii="Arial" w:eastAsia="Arial" w:hAnsi="Arial" w:cs="Arial"/>
          <w:b/>
          <w:sz w:val="20"/>
        </w:rPr>
        <w:t xml:space="preserve">- </w:t>
      </w:r>
      <w:r>
        <w:rPr>
          <w:rFonts w:ascii="Arial" w:eastAsia="Arial" w:hAnsi="Arial" w:cs="Arial"/>
          <w:sz w:val="20"/>
        </w:rPr>
        <w:t xml:space="preserve">Determinación del Tamaño de Muestra adecuado en la Estimación Puntual de la Media    Muestral. </w:t>
      </w:r>
    </w:p>
    <w:p w14:paraId="3815560F" w14:textId="77777777" w:rsidR="00FC16BD" w:rsidRDefault="005F2E0A">
      <w:pPr>
        <w:numPr>
          <w:ilvl w:val="0"/>
          <w:numId w:val="1"/>
        </w:numPr>
        <w:spacing w:after="4" w:line="250" w:lineRule="auto"/>
        <w:ind w:right="488" w:hanging="122"/>
      </w:pPr>
      <w:r>
        <w:rPr>
          <w:rFonts w:ascii="Arial" w:eastAsia="Arial" w:hAnsi="Arial" w:cs="Arial"/>
          <w:sz w:val="20"/>
        </w:rPr>
        <w:t xml:space="preserve">Determinación Riesgo en la Estimación Puntual de la Media Muestral. - Modelo Normal. </w:t>
      </w:r>
    </w:p>
    <w:p w14:paraId="25934635" w14:textId="77777777" w:rsidR="00FC16BD" w:rsidRDefault="005F2E0A">
      <w:pPr>
        <w:spacing w:after="0"/>
        <w:ind w:left="1416"/>
      </w:pPr>
      <w:r>
        <w:rPr>
          <w:rFonts w:ascii="Arial" w:eastAsia="Arial" w:hAnsi="Arial" w:cs="Arial"/>
          <w:sz w:val="20"/>
        </w:rPr>
        <w:t xml:space="preserve"> </w:t>
      </w:r>
    </w:p>
    <w:p w14:paraId="1DF9210B" w14:textId="77777777" w:rsidR="00FC16BD" w:rsidRDefault="005F2E0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97568E7" w14:textId="77777777" w:rsidR="00FC16BD" w:rsidRDefault="005F2E0A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CRITERIOS DE EVALUACIÓN: </w:t>
      </w:r>
    </w:p>
    <w:p w14:paraId="284651D1" w14:textId="77777777" w:rsidR="00FC16BD" w:rsidRDefault="005F2E0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D87FB" w14:textId="77777777" w:rsidR="00FC16BD" w:rsidRDefault="005F2E0A">
      <w:pPr>
        <w:numPr>
          <w:ilvl w:val="0"/>
          <w:numId w:val="1"/>
        </w:numPr>
        <w:spacing w:after="4" w:line="250" w:lineRule="auto"/>
        <w:ind w:right="488" w:hanging="122"/>
      </w:pPr>
      <w:r>
        <w:rPr>
          <w:rFonts w:ascii="Arial" w:eastAsia="Arial" w:hAnsi="Arial" w:cs="Arial"/>
          <w:sz w:val="20"/>
        </w:rPr>
        <w:t xml:space="preserve">Transferencia del marco teórico proporcionado a la resolución de casos prácticos. - Dominio de los procedimientos de cálculo </w:t>
      </w:r>
    </w:p>
    <w:p w14:paraId="7E1685D7" w14:textId="77777777" w:rsidR="00FC16BD" w:rsidRDefault="005F2E0A">
      <w:pPr>
        <w:numPr>
          <w:ilvl w:val="0"/>
          <w:numId w:val="1"/>
        </w:numPr>
        <w:spacing w:after="4" w:line="250" w:lineRule="auto"/>
        <w:ind w:right="488" w:hanging="122"/>
      </w:pPr>
      <w:r>
        <w:rPr>
          <w:rFonts w:ascii="Arial" w:eastAsia="Arial" w:hAnsi="Arial" w:cs="Arial"/>
          <w:sz w:val="20"/>
        </w:rPr>
        <w:t xml:space="preserve">Capacidad de interpretar resultados obtenidos. </w:t>
      </w:r>
    </w:p>
    <w:p w14:paraId="41198B42" w14:textId="77777777" w:rsidR="00FC16BD" w:rsidRDefault="005F2E0A">
      <w:pPr>
        <w:numPr>
          <w:ilvl w:val="0"/>
          <w:numId w:val="1"/>
        </w:numPr>
        <w:spacing w:after="4" w:line="250" w:lineRule="auto"/>
        <w:ind w:right="488" w:hanging="122"/>
      </w:pPr>
      <w:r>
        <w:rPr>
          <w:rFonts w:ascii="Arial" w:eastAsia="Arial" w:hAnsi="Arial" w:cs="Arial"/>
          <w:sz w:val="20"/>
        </w:rPr>
        <w:t xml:space="preserve">Capacidad de obtener conclusiones a partir de los resultados obtenidos. - Presentación prolija y ordenada. </w:t>
      </w:r>
    </w:p>
    <w:p w14:paraId="0C002A16" w14:textId="77777777" w:rsidR="00FC16BD" w:rsidRDefault="005F2E0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D5B4FED" w14:textId="77777777" w:rsidR="00FC16BD" w:rsidRDefault="005F2E0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16314F" w14:textId="77777777" w:rsidR="00FC16BD" w:rsidRDefault="005F2E0A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CONSIGNAS   </w:t>
      </w:r>
    </w:p>
    <w:p w14:paraId="756E6110" w14:textId="77777777" w:rsidR="00FC16BD" w:rsidRDefault="005F2E0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8E99F3" w14:textId="43229BEC" w:rsidR="00FC16BD" w:rsidRDefault="005F2E0A">
      <w:pPr>
        <w:spacing w:after="0" w:line="240" w:lineRule="auto"/>
      </w:pPr>
      <w:r>
        <w:rPr>
          <w:rFonts w:ascii="Tahoma" w:eastAsia="Tahoma" w:hAnsi="Tahoma" w:cs="Tahoma"/>
          <w:sz w:val="20"/>
        </w:rPr>
        <w:t>Un gerente desea estimar el gasto promedio del sector administrativo con un error de ±1,</w:t>
      </w:r>
      <w:r w:rsidR="00605D46">
        <w:rPr>
          <w:rFonts w:ascii="Tahoma" w:eastAsia="Tahoma" w:hAnsi="Tahoma" w:cs="Tahoma"/>
          <w:sz w:val="20"/>
        </w:rPr>
        <w:t>5; una</w:t>
      </w:r>
      <w:r>
        <w:rPr>
          <w:rFonts w:ascii="Tahoma" w:eastAsia="Tahoma" w:hAnsi="Tahoma" w:cs="Tahoma"/>
          <w:sz w:val="20"/>
        </w:rPr>
        <w:t xml:space="preserve"> desviación de 2,7$ y un riesgo del 5% </w:t>
      </w:r>
    </w:p>
    <w:p w14:paraId="47B4D1EC" w14:textId="77777777" w:rsidR="00FC16BD" w:rsidRDefault="005F2E0A">
      <w:pPr>
        <w:spacing w:after="6"/>
      </w:pPr>
      <w:r>
        <w:rPr>
          <w:rFonts w:ascii="Tahoma" w:eastAsia="Tahoma" w:hAnsi="Tahoma" w:cs="Tahoma"/>
          <w:sz w:val="20"/>
        </w:rPr>
        <w:t xml:space="preserve"> </w:t>
      </w:r>
    </w:p>
    <w:p w14:paraId="7EE631FB" w14:textId="77777777" w:rsidR="00FC16BD" w:rsidRDefault="005F2E0A">
      <w:pPr>
        <w:numPr>
          <w:ilvl w:val="0"/>
          <w:numId w:val="2"/>
        </w:numPr>
        <w:spacing w:after="0" w:line="240" w:lineRule="auto"/>
        <w:ind w:hanging="360"/>
      </w:pPr>
      <w:r>
        <w:rPr>
          <w:rFonts w:ascii="Tahoma" w:eastAsia="Tahoma" w:hAnsi="Tahoma" w:cs="Tahoma"/>
          <w:sz w:val="20"/>
        </w:rPr>
        <w:t xml:space="preserve">¿Cuántos días deberán muestrearse para que se cumplan los requerimientos planteados? Calcular e interpretar. (30 puntos) </w:t>
      </w:r>
    </w:p>
    <w:p w14:paraId="601875EC" w14:textId="77777777" w:rsidR="00FC16BD" w:rsidRDefault="005F2E0A">
      <w:pPr>
        <w:spacing w:after="8"/>
        <w:ind w:left="720"/>
      </w:pPr>
      <w:r>
        <w:rPr>
          <w:rFonts w:ascii="Tahoma" w:eastAsia="Tahoma" w:hAnsi="Tahoma" w:cs="Tahoma"/>
          <w:sz w:val="20"/>
        </w:rPr>
        <w:t xml:space="preserve"> </w:t>
      </w:r>
    </w:p>
    <w:p w14:paraId="2570D5CC" w14:textId="77777777" w:rsidR="00FC16BD" w:rsidRDefault="005F2E0A">
      <w:pPr>
        <w:numPr>
          <w:ilvl w:val="0"/>
          <w:numId w:val="2"/>
        </w:numPr>
        <w:spacing w:after="0" w:line="240" w:lineRule="auto"/>
        <w:ind w:hanging="360"/>
      </w:pPr>
      <w:r>
        <w:rPr>
          <w:rFonts w:ascii="Tahoma" w:eastAsia="Tahoma" w:hAnsi="Tahoma" w:cs="Tahoma"/>
          <w:sz w:val="20"/>
        </w:rPr>
        <w:t xml:space="preserve">¿Cuál es el error máximo tolerado si la muestra es de 36 días? Considere que el riesgo (α=0,05) y la desviación (σ=2,7) son los indicados originalmente.  Calcular e interpretar. (40 puntos) </w:t>
      </w:r>
    </w:p>
    <w:p w14:paraId="74C6BEA2" w14:textId="77777777" w:rsidR="00FC16BD" w:rsidRDefault="005F2E0A">
      <w:pPr>
        <w:spacing w:after="0"/>
        <w:ind w:left="720"/>
      </w:pPr>
      <w:r>
        <w:rPr>
          <w:rFonts w:ascii="Tahoma" w:eastAsia="Tahoma" w:hAnsi="Tahoma" w:cs="Tahoma"/>
          <w:sz w:val="20"/>
        </w:rPr>
        <w:t xml:space="preserve"> </w:t>
      </w:r>
    </w:p>
    <w:p w14:paraId="078C50A7" w14:textId="68445F21" w:rsidR="00FC16BD" w:rsidRPr="00605D46" w:rsidRDefault="005F2E0A">
      <w:pPr>
        <w:numPr>
          <w:ilvl w:val="0"/>
          <w:numId w:val="2"/>
        </w:numPr>
        <w:spacing w:after="0" w:line="240" w:lineRule="auto"/>
        <w:ind w:hanging="360"/>
      </w:pPr>
      <w:r>
        <w:rPr>
          <w:rFonts w:ascii="Tahoma" w:eastAsia="Tahoma" w:hAnsi="Tahoma" w:cs="Tahoma"/>
          <w:sz w:val="20"/>
        </w:rPr>
        <w:t xml:space="preserve">¿Cuál es el riesgo si se muestrean 49 días? Considere </w:t>
      </w:r>
      <w:proofErr w:type="gramStart"/>
      <w:r>
        <w:rPr>
          <w:rFonts w:ascii="Tahoma" w:eastAsia="Tahoma" w:hAnsi="Tahoma" w:cs="Tahoma"/>
          <w:sz w:val="20"/>
        </w:rPr>
        <w:t>que  el</w:t>
      </w:r>
      <w:proofErr w:type="gramEnd"/>
      <w:r>
        <w:rPr>
          <w:rFonts w:ascii="Tahoma" w:eastAsia="Tahoma" w:hAnsi="Tahoma" w:cs="Tahoma"/>
          <w:sz w:val="20"/>
        </w:rPr>
        <w:t xml:space="preserve"> error (e=1,5) y la desviación son los indicados originalmente (σ=2,7) Calcular e interpretar. (30 puntos) </w:t>
      </w:r>
    </w:p>
    <w:p w14:paraId="51A1BE21" w14:textId="105932A8" w:rsidR="00605D46" w:rsidRDefault="00605D46" w:rsidP="00605D46">
      <w:pPr>
        <w:pStyle w:val="Prrafodelista"/>
      </w:pPr>
    </w:p>
    <w:p w14:paraId="48F9015E" w14:textId="13B63EAE" w:rsidR="00605D46" w:rsidRDefault="00605D46" w:rsidP="00605D46">
      <w:pPr>
        <w:pStyle w:val="Prrafodelista"/>
      </w:pPr>
    </w:p>
    <w:p w14:paraId="518F5048" w14:textId="0207C768" w:rsidR="00605D46" w:rsidRDefault="00605D46" w:rsidP="00605D46">
      <w:pPr>
        <w:pStyle w:val="Prrafodelista"/>
      </w:pPr>
    </w:p>
    <w:p w14:paraId="7F798DCF" w14:textId="754244C5" w:rsidR="00605D46" w:rsidRDefault="00605D46" w:rsidP="00605D46">
      <w:pPr>
        <w:pStyle w:val="Prrafodelista"/>
      </w:pPr>
    </w:p>
    <w:p w14:paraId="0A55332E" w14:textId="77777777" w:rsidR="00605D46" w:rsidRDefault="00605D46" w:rsidP="00605D46">
      <w:pPr>
        <w:pStyle w:val="Prrafodelista"/>
      </w:pPr>
    </w:p>
    <w:p w14:paraId="220269CE" w14:textId="1575FC0A" w:rsidR="00605D46" w:rsidRPr="0053032A" w:rsidRDefault="00605D46" w:rsidP="0060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32A">
        <w:rPr>
          <w:rFonts w:ascii="Times New Roman" w:hAnsi="Times New Roman" w:cs="Times New Roman"/>
          <w:sz w:val="24"/>
          <w:szCs w:val="24"/>
        </w:rPr>
        <w:lastRenderedPageBreak/>
        <w:t>Respuestas:</w:t>
      </w:r>
    </w:p>
    <w:p w14:paraId="2CFEDDA0" w14:textId="77777777" w:rsidR="00FC16BD" w:rsidRDefault="005F2E0A">
      <w:pPr>
        <w:spacing w:after="0"/>
      </w:pPr>
      <w:r>
        <w:rPr>
          <w:rFonts w:ascii="Tahoma" w:eastAsia="Tahoma" w:hAnsi="Tahoma" w:cs="Tahoma"/>
          <w:sz w:val="20"/>
        </w:rPr>
        <w:t xml:space="preserve"> </w:t>
      </w:r>
    </w:p>
    <w:p w14:paraId="48891D7D" w14:textId="0FDA4960" w:rsidR="00FC16BD" w:rsidRPr="00605D46" w:rsidRDefault="00605D46" w:rsidP="00605D46">
      <w:pPr>
        <w:pStyle w:val="Prrafode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5D46">
        <w:rPr>
          <w:rFonts w:ascii="Times New Roman" w:eastAsia="Times New Roman" w:hAnsi="Times New Roman" w:cs="Times New Roman"/>
          <w:sz w:val="24"/>
          <w:szCs w:val="24"/>
        </w:rPr>
        <w:t>Datos para calcular el tamaño de la muestra:</w:t>
      </w:r>
    </w:p>
    <w:p w14:paraId="59743E42" w14:textId="77777777" w:rsidR="00605D46" w:rsidRPr="00605D46" w:rsidRDefault="00605D46" w:rsidP="00605D46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605D46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Riesgo = </w:t>
      </w:r>
      <w:r w:rsidRPr="0050447B"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α </w:t>
      </w:r>
      <w:r w:rsidRPr="00605D46">
        <w:rPr>
          <w:rFonts w:ascii="Times New Roman" w:eastAsia="ArialMT" w:hAnsi="Times New Roman" w:cs="Times New Roman"/>
          <w:color w:val="auto"/>
          <w:sz w:val="24"/>
          <w:szCs w:val="24"/>
        </w:rPr>
        <w:t>= 0,05</w:t>
      </w:r>
    </w:p>
    <w:p w14:paraId="5B854FBA" w14:textId="77777777" w:rsidR="00605D46" w:rsidRPr="00605D46" w:rsidRDefault="00605D46" w:rsidP="00605D46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605D46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Error máximo tolerado = </w:t>
      </w:r>
      <w:r w:rsidRPr="0050447B">
        <w:rPr>
          <w:rFonts w:ascii="Times New Roman" w:eastAsia="ArialMT" w:hAnsi="Times New Roman" w:cs="Times New Roman"/>
          <w:color w:val="70AD47" w:themeColor="accent6"/>
          <w:sz w:val="24"/>
          <w:szCs w:val="24"/>
        </w:rPr>
        <w:t xml:space="preserve">e </w:t>
      </w:r>
      <w:r w:rsidRPr="00605D46">
        <w:rPr>
          <w:rFonts w:ascii="Times New Roman" w:eastAsia="ArialMT" w:hAnsi="Times New Roman" w:cs="Times New Roman"/>
          <w:color w:val="auto"/>
          <w:sz w:val="24"/>
          <w:szCs w:val="24"/>
        </w:rPr>
        <w:t>= 1,5</w:t>
      </w:r>
    </w:p>
    <w:p w14:paraId="02805219" w14:textId="158EF397" w:rsidR="00605D46" w:rsidRDefault="00605D46" w:rsidP="00605D46">
      <w:pPr>
        <w:pStyle w:val="Prrafodelista"/>
        <w:spacing w:after="0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605D46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Desviación estándar = </w:t>
      </w:r>
      <w:r w:rsidRPr="0050447B">
        <w:rPr>
          <w:rFonts w:ascii="Times New Roman" w:eastAsia="ArialMT" w:hAnsi="Times New Roman" w:cs="Times New Roman"/>
          <w:color w:val="FFFF00"/>
          <w:sz w:val="24"/>
          <w:szCs w:val="24"/>
        </w:rPr>
        <w:t xml:space="preserve">σ </w:t>
      </w:r>
      <w:r w:rsidRPr="00605D46">
        <w:rPr>
          <w:rFonts w:ascii="Times New Roman" w:eastAsia="ArialMT" w:hAnsi="Times New Roman" w:cs="Times New Roman"/>
          <w:color w:val="auto"/>
          <w:sz w:val="24"/>
          <w:szCs w:val="24"/>
        </w:rPr>
        <w:t>= 2,7</w:t>
      </w:r>
    </w:p>
    <w:p w14:paraId="2823975D" w14:textId="38FEE7A3" w:rsidR="00605D46" w:rsidRDefault="00605D46" w:rsidP="00605D46">
      <w:pPr>
        <w:pStyle w:val="Prrafodelista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26092924" w14:textId="6AD95E1C" w:rsidR="00605D46" w:rsidRDefault="00605D46" w:rsidP="00605D46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resolvemos: </w:t>
      </w:r>
      <w:r w:rsidRPr="00605D46"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1 – </w:t>
      </w:r>
      <w:r w:rsidRPr="0050447B">
        <w:rPr>
          <w:rFonts w:ascii="Times New Roman" w:eastAsia="ArialMT" w:hAnsi="Times New Roman" w:cs="Times New Roman"/>
          <w:color w:val="FF0000"/>
          <w:sz w:val="24"/>
          <w:szCs w:val="24"/>
        </w:rPr>
        <w:t>α</w:t>
      </w:r>
      <w:r w:rsidRPr="0050447B">
        <w:rPr>
          <w:rFonts w:ascii="Times New Roman" w:eastAsia="CambriaMath" w:hAnsi="Times New Roman" w:cs="Times New Roman"/>
          <w:color w:val="FF0000"/>
          <w:sz w:val="24"/>
          <w:szCs w:val="24"/>
        </w:rPr>
        <w:t xml:space="preserve"> </w:t>
      </w:r>
      <w:r w:rsidRPr="00605D46">
        <w:rPr>
          <w:rFonts w:ascii="Times New Roman" w:eastAsia="CambriaMath" w:hAnsi="Times New Roman" w:cs="Times New Roman"/>
          <w:color w:val="auto"/>
          <w:sz w:val="24"/>
          <w:szCs w:val="24"/>
        </w:rPr>
        <w:t>/2</w:t>
      </w: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= </w:t>
      </w:r>
      <w:r w:rsidRPr="0050447B">
        <w:rPr>
          <w:rFonts w:ascii="Times New Roman" w:eastAsia="CambriaMath" w:hAnsi="Times New Roman" w:cs="Times New Roman"/>
          <w:color w:val="FF0000"/>
          <w:sz w:val="24"/>
          <w:szCs w:val="24"/>
        </w:rPr>
        <w:t>0.975</w:t>
      </w:r>
      <w:r w:rsidR="0050447B">
        <w:rPr>
          <w:rFonts w:ascii="Times New Roman" w:eastAsia="CambriaMath" w:hAnsi="Times New Roman" w:cs="Times New Roman"/>
          <w:color w:val="FF0000"/>
          <w:sz w:val="24"/>
          <w:szCs w:val="24"/>
        </w:rPr>
        <w:t>.</w:t>
      </w:r>
    </w:p>
    <w:p w14:paraId="20BB654A" w14:textId="77777777" w:rsidR="0050447B" w:rsidRDefault="0050447B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 w:rsidRPr="0050447B">
        <w:rPr>
          <w:rFonts w:ascii="Times New Roman" w:eastAsia="CambriaMath" w:hAnsi="Times New Roman" w:cs="Times New Roman"/>
          <w:color w:val="auto"/>
          <w:sz w:val="24"/>
          <w:szCs w:val="24"/>
        </w:rPr>
        <w:t>Posteriormente buscamos en la Tabla Normal el valor de z que corresponde a una probabilidad</w:t>
      </w: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de </w:t>
      </w:r>
      <w:r w:rsidRPr="0050447B">
        <w:rPr>
          <w:rFonts w:ascii="Times New Roman" w:eastAsia="CambriaMath" w:hAnsi="Times New Roman" w:cs="Times New Roman"/>
          <w:color w:val="FF0000"/>
          <w:sz w:val="24"/>
          <w:szCs w:val="24"/>
        </w:rPr>
        <w:t>0.975</w:t>
      </w:r>
      <w:r>
        <w:rPr>
          <w:rFonts w:ascii="Times New Roman" w:eastAsia="CambriaMath" w:hAnsi="Times New Roman" w:cs="Times New Roman"/>
          <w:color w:val="FF0000"/>
          <w:sz w:val="24"/>
          <w:szCs w:val="24"/>
        </w:rPr>
        <w:t>.</w:t>
      </w:r>
    </w:p>
    <w:p w14:paraId="2FFC3BE7" w14:textId="3F0D1C46" w:rsidR="0050447B" w:rsidRDefault="0050447B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auto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Z= </w:t>
      </w:r>
      <w:r w:rsidRPr="0050447B">
        <w:rPr>
          <w:rFonts w:ascii="Times New Roman" w:eastAsia="ArialMT" w:hAnsi="Times New Roman" w:cs="Times New Roman"/>
          <w:color w:val="385623" w:themeColor="accent6" w:themeShade="80"/>
          <w:sz w:val="24"/>
          <w:szCs w:val="24"/>
        </w:rPr>
        <w:t>1,96</w:t>
      </w:r>
    </w:p>
    <w:p w14:paraId="75027E65" w14:textId="6903FFD2" w:rsidR="0050447B" w:rsidRDefault="0050447B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auto"/>
          <w:sz w:val="24"/>
          <w:szCs w:val="24"/>
        </w:rPr>
      </w:pPr>
      <w:r>
        <w:rPr>
          <w:rFonts w:ascii="Times New Roman" w:eastAsia="ArialMT" w:hAnsi="Times New Roman" w:cs="Times New Roman"/>
          <w:color w:val="auto"/>
          <w:sz w:val="24"/>
          <w:szCs w:val="24"/>
        </w:rPr>
        <w:t>Con estos datos r</w:t>
      </w:r>
      <w:r w:rsidRPr="0050447B">
        <w:rPr>
          <w:rFonts w:ascii="Times New Roman" w:eastAsia="ArialMT" w:hAnsi="Times New Roman" w:cs="Times New Roman"/>
          <w:color w:val="auto"/>
          <w:sz w:val="24"/>
          <w:szCs w:val="24"/>
        </w:rPr>
        <w:t>eemplazamos en la fórmula para calcular el tamaño de la muestra:</w:t>
      </w:r>
    </w:p>
    <w:p w14:paraId="597A162C" w14:textId="2ACFF5C3" w:rsidR="0050447B" w:rsidRDefault="0050447B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auto"/>
          <w:sz w:val="24"/>
          <w:szCs w:val="24"/>
        </w:rPr>
      </w:pPr>
      <w:r w:rsidRPr="0050447B">
        <w:rPr>
          <w:rFonts w:ascii="Times New Roman" w:eastAsia="CambriaMath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99795B0" wp14:editId="07566366">
            <wp:extent cx="1152686" cy="62873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6BA2" w14:textId="7F45305F" w:rsidR="0050447B" w:rsidRPr="00B3573C" w:rsidRDefault="0050447B" w:rsidP="00B3573C">
      <w:pPr>
        <w:spacing w:after="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B3573C"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 </w:t>
      </w:r>
      <w:r w:rsidR="005F2E0A" w:rsidRPr="00B3573C"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    </w:t>
      </w:r>
      <w:r w:rsidRPr="00B3573C">
        <w:rPr>
          <w:rFonts w:ascii="Times New Roman" w:eastAsia="CambriaMath" w:hAnsi="Times New Roman" w:cs="Times New Roman"/>
          <w:color w:val="auto"/>
          <w:sz w:val="24"/>
          <w:szCs w:val="24"/>
        </w:rPr>
        <w:t>(1.96)</w:t>
      </w:r>
      <w:proofErr w:type="gramStart"/>
      <w:r w:rsidRPr="00B3573C">
        <w:rPr>
          <w:rFonts w:ascii="Times New Roman" w:eastAsia="CambriaMath" w:hAnsi="Times New Roman" w:cs="Times New Roman"/>
          <w:color w:val="auto"/>
          <w:sz w:val="24"/>
          <w:szCs w:val="24"/>
          <w:vertAlign w:val="superscript"/>
        </w:rPr>
        <w:t xml:space="preserve">2  </w:t>
      </w:r>
      <w:r w:rsidRPr="00B3573C">
        <w:rPr>
          <w:rFonts w:ascii="Times New Roman" w:eastAsia="CambriaMath" w:hAnsi="Times New Roman" w:cs="Times New Roman"/>
          <w:color w:val="auto"/>
          <w:sz w:val="24"/>
          <w:szCs w:val="24"/>
        </w:rPr>
        <w:t>(</w:t>
      </w:r>
      <w:proofErr w:type="gramEnd"/>
      <w:r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>2.7)</w:t>
      </w:r>
      <w:r w:rsidRPr="00B3573C">
        <w:rPr>
          <w:rFonts w:ascii="Times New Roman" w:eastAsia="ArialMT" w:hAnsi="Times New Roman" w:cs="Times New Roman"/>
          <w:color w:val="auto"/>
          <w:sz w:val="24"/>
          <w:szCs w:val="24"/>
          <w:vertAlign w:val="superscript"/>
        </w:rPr>
        <w:t>2</w:t>
      </w:r>
      <w:r w:rsidR="005F2E0A" w:rsidRPr="00B3573C">
        <w:rPr>
          <w:rFonts w:ascii="Times New Roman" w:eastAsia="ArialMT" w:hAnsi="Times New Roman" w:cs="Times New Roman"/>
          <w:color w:val="auto"/>
          <w:sz w:val="24"/>
          <w:szCs w:val="24"/>
          <w:vertAlign w:val="superscript"/>
        </w:rPr>
        <w:br/>
        <w:t xml:space="preserve">    </w:t>
      </w:r>
      <w:r w:rsidR="005F2E0A" w:rsidRPr="00B3573C">
        <w:rPr>
          <w:rFonts w:ascii="Times New Roman" w:eastAsia="CambriaMath" w:hAnsi="Times New Roman" w:cs="Times New Roman"/>
          <w:color w:val="auto"/>
          <w:sz w:val="24"/>
          <w:szCs w:val="24"/>
        </w:rPr>
        <w:t>n=</w:t>
      </w:r>
      <w:r w:rsidR="005F2E0A" w:rsidRPr="00B3573C">
        <w:rPr>
          <w:rFonts w:ascii="Times New Roman" w:eastAsia="ArialMT" w:hAnsi="Times New Roman" w:cs="Times New Roman"/>
          <w:color w:val="auto"/>
          <w:sz w:val="24"/>
          <w:szCs w:val="24"/>
          <w:vertAlign w:val="superscript"/>
        </w:rPr>
        <w:t xml:space="preserve">     ----------------------</w:t>
      </w:r>
      <w:r w:rsidR="005F2E0A" w:rsidRPr="00B3573C">
        <w:rPr>
          <w:rFonts w:ascii="Times New Roman" w:eastAsia="ArialMT" w:hAnsi="Times New Roman" w:cs="Times New Roman"/>
          <w:color w:val="auto"/>
          <w:sz w:val="24"/>
          <w:szCs w:val="24"/>
          <w:vertAlign w:val="superscript"/>
        </w:rPr>
        <w:br/>
        <w:t xml:space="preserve"> </w:t>
      </w:r>
      <w:r w:rsidR="005F2E0A"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              (1.5)</w:t>
      </w:r>
      <w:r w:rsidR="005F2E0A" w:rsidRPr="00B3573C">
        <w:rPr>
          <w:rFonts w:ascii="Times New Roman" w:eastAsia="ArialMT" w:hAnsi="Times New Roman" w:cs="Times New Roman"/>
          <w:color w:val="auto"/>
          <w:sz w:val="24"/>
          <w:szCs w:val="24"/>
          <w:vertAlign w:val="superscript"/>
        </w:rPr>
        <w:t>2</w:t>
      </w:r>
    </w:p>
    <w:p w14:paraId="0713F111" w14:textId="74327E0C" w:rsidR="0050447B" w:rsidRDefault="00B3573C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auto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 </w:t>
      </w:r>
      <w:r w:rsidR="005F2E0A" w:rsidRPr="005F2E0A">
        <w:rPr>
          <w:rFonts w:ascii="Times New Roman" w:eastAsia="CambriaMath" w:hAnsi="Times New Roman" w:cs="Times New Roman"/>
          <w:color w:val="auto"/>
          <w:sz w:val="24"/>
          <w:szCs w:val="24"/>
        </w:rPr>
        <w:t>n=</w:t>
      </w:r>
      <w:r w:rsidR="005F2E0A" w:rsidRPr="005F2E0A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 12,44.</w:t>
      </w:r>
    </w:p>
    <w:p w14:paraId="308B29D7" w14:textId="77777777" w:rsidR="005F2E0A" w:rsidRPr="005F2E0A" w:rsidRDefault="005F2E0A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auto"/>
          <w:sz w:val="24"/>
          <w:szCs w:val="24"/>
        </w:rPr>
      </w:pPr>
    </w:p>
    <w:p w14:paraId="19BA8E4E" w14:textId="73BDDC4E" w:rsidR="005F2E0A" w:rsidRDefault="005F2E0A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5F2E0A">
        <w:rPr>
          <w:rFonts w:ascii="Times New Roman" w:eastAsia="ArialMT" w:hAnsi="Times New Roman" w:cs="Times New Roman"/>
          <w:color w:val="FF0000"/>
          <w:sz w:val="24"/>
          <w:szCs w:val="24"/>
        </w:rPr>
        <w:t>Rta: Se deberán muestrear 12 días para poder cumplir con los requerimientos planteados</w:t>
      </w:r>
    </w:p>
    <w:p w14:paraId="55B9A322" w14:textId="4DB42080" w:rsidR="00B3573C" w:rsidRDefault="00B3573C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</w:p>
    <w:p w14:paraId="124F9D7A" w14:textId="13591608" w:rsidR="00B3573C" w:rsidRDefault="00B3573C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</w:p>
    <w:p w14:paraId="6CAC81B4" w14:textId="64AAC9EE" w:rsidR="00B3573C" w:rsidRDefault="00B3573C" w:rsidP="00B3573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>Datos para calcular el error:</w:t>
      </w:r>
    </w:p>
    <w:p w14:paraId="543F48AB" w14:textId="77777777" w:rsidR="00B3573C" w:rsidRPr="00B3573C" w:rsidRDefault="00B3573C" w:rsidP="00B3573C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Riesgo = </w:t>
      </w:r>
      <w:r w:rsidRPr="00B3573C"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α </w:t>
      </w:r>
      <w:r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>= 0,05</w:t>
      </w:r>
    </w:p>
    <w:p w14:paraId="1AD397B3" w14:textId="77777777" w:rsidR="00B3573C" w:rsidRPr="00B3573C" w:rsidRDefault="00B3573C" w:rsidP="00B3573C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Desviación estándar = </w:t>
      </w:r>
      <w:r w:rsidRPr="00B3573C">
        <w:rPr>
          <w:rFonts w:ascii="Times New Roman" w:eastAsia="ArialMT" w:hAnsi="Times New Roman" w:cs="Times New Roman"/>
          <w:color w:val="538135" w:themeColor="accent6" w:themeShade="BF"/>
          <w:sz w:val="24"/>
          <w:szCs w:val="24"/>
        </w:rPr>
        <w:t xml:space="preserve">σ </w:t>
      </w:r>
      <w:r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>= 2,7</w:t>
      </w:r>
    </w:p>
    <w:p w14:paraId="0711A015" w14:textId="2A16B172" w:rsidR="00B3573C" w:rsidRDefault="00B3573C" w:rsidP="00B3573C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Tamaño de la muestra = </w:t>
      </w:r>
      <w:r w:rsidRPr="00B3573C">
        <w:rPr>
          <w:rFonts w:ascii="Times New Roman" w:eastAsia="ArialMT" w:hAnsi="Times New Roman" w:cs="Times New Roman"/>
          <w:color w:val="00B0F0"/>
          <w:sz w:val="24"/>
          <w:szCs w:val="24"/>
        </w:rPr>
        <w:t xml:space="preserve">n </w:t>
      </w:r>
      <w:r w:rsidRPr="00B3573C">
        <w:rPr>
          <w:rFonts w:ascii="Times New Roman" w:eastAsia="ArialMT" w:hAnsi="Times New Roman" w:cs="Times New Roman"/>
          <w:color w:val="auto"/>
          <w:sz w:val="24"/>
          <w:szCs w:val="24"/>
        </w:rPr>
        <w:t>= 36</w:t>
      </w:r>
    </w:p>
    <w:p w14:paraId="43A23E0D" w14:textId="4233582E" w:rsidR="00B3573C" w:rsidRDefault="00B3573C" w:rsidP="00B3573C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</w:p>
    <w:p w14:paraId="5D91BF02" w14:textId="1FADA18A" w:rsidR="00B3573C" w:rsidRDefault="00B3573C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res</w:t>
      </w:r>
      <w:r>
        <w:rPr>
          <w:rFonts w:ascii="Times New Roman" w:hAnsi="Times New Roman" w:cs="Times New Roman"/>
          <w:sz w:val="24"/>
          <w:szCs w:val="24"/>
        </w:rPr>
        <w:t>uelve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5D46"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1 – </w:t>
      </w:r>
      <w:r w:rsidRPr="0050447B">
        <w:rPr>
          <w:rFonts w:ascii="Times New Roman" w:eastAsia="ArialMT" w:hAnsi="Times New Roman" w:cs="Times New Roman"/>
          <w:color w:val="FF0000"/>
          <w:sz w:val="24"/>
          <w:szCs w:val="24"/>
        </w:rPr>
        <w:t>α</w:t>
      </w:r>
      <w:r w:rsidRPr="0050447B">
        <w:rPr>
          <w:rFonts w:ascii="Times New Roman" w:eastAsia="CambriaMath" w:hAnsi="Times New Roman" w:cs="Times New Roman"/>
          <w:color w:val="FF0000"/>
          <w:sz w:val="24"/>
          <w:szCs w:val="24"/>
        </w:rPr>
        <w:t xml:space="preserve"> </w:t>
      </w:r>
      <w:r w:rsidRPr="00605D46">
        <w:rPr>
          <w:rFonts w:ascii="Times New Roman" w:eastAsia="CambriaMath" w:hAnsi="Times New Roman" w:cs="Times New Roman"/>
          <w:color w:val="auto"/>
          <w:sz w:val="24"/>
          <w:szCs w:val="24"/>
        </w:rPr>
        <w:t>/2</w:t>
      </w: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= </w:t>
      </w:r>
      <w:r w:rsidRPr="0050447B">
        <w:rPr>
          <w:rFonts w:ascii="Times New Roman" w:eastAsia="CambriaMath" w:hAnsi="Times New Roman" w:cs="Times New Roman"/>
          <w:color w:val="FF0000"/>
          <w:sz w:val="24"/>
          <w:szCs w:val="24"/>
        </w:rPr>
        <w:t>0.975</w:t>
      </w:r>
      <w:r>
        <w:rPr>
          <w:rFonts w:ascii="Times New Roman" w:eastAsia="CambriaMath" w:hAnsi="Times New Roman" w:cs="Times New Roman"/>
          <w:color w:val="FF0000"/>
          <w:sz w:val="24"/>
          <w:szCs w:val="24"/>
        </w:rPr>
        <w:t>.</w:t>
      </w:r>
    </w:p>
    <w:p w14:paraId="2F2FAB79" w14:textId="2C49126E" w:rsidR="00B3573C" w:rsidRDefault="00B3573C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t>Una vez más</w:t>
      </w:r>
      <w:r w:rsidRPr="0050447B"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buscamos en la Tabla Normal el valor de z que corresponde a una probabilidad</w:t>
      </w: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de </w:t>
      </w:r>
      <w:r w:rsidRPr="0050447B">
        <w:rPr>
          <w:rFonts w:ascii="Times New Roman" w:eastAsia="CambriaMath" w:hAnsi="Times New Roman" w:cs="Times New Roman"/>
          <w:color w:val="FF0000"/>
          <w:sz w:val="24"/>
          <w:szCs w:val="24"/>
        </w:rPr>
        <w:t>0.975</w:t>
      </w:r>
      <w:r>
        <w:rPr>
          <w:rFonts w:ascii="Times New Roman" w:eastAsia="CambriaMath" w:hAnsi="Times New Roman" w:cs="Times New Roman"/>
          <w:color w:val="FF0000"/>
          <w:sz w:val="24"/>
          <w:szCs w:val="24"/>
        </w:rPr>
        <w:t>.</w:t>
      </w:r>
    </w:p>
    <w:p w14:paraId="5C2186A1" w14:textId="77777777" w:rsidR="00B3573C" w:rsidRDefault="00B3573C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auto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Z= </w:t>
      </w:r>
      <w:r w:rsidRPr="0050447B">
        <w:rPr>
          <w:rFonts w:ascii="Times New Roman" w:eastAsia="ArialMT" w:hAnsi="Times New Roman" w:cs="Times New Roman"/>
          <w:color w:val="385623" w:themeColor="accent6" w:themeShade="80"/>
          <w:sz w:val="24"/>
          <w:szCs w:val="24"/>
        </w:rPr>
        <w:t>1,96</w:t>
      </w:r>
    </w:p>
    <w:p w14:paraId="0950FD3D" w14:textId="77777777" w:rsidR="00B3573C" w:rsidRDefault="00B3573C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auto"/>
          <w:sz w:val="24"/>
          <w:szCs w:val="24"/>
        </w:rPr>
      </w:pPr>
      <w:r>
        <w:rPr>
          <w:rFonts w:ascii="Times New Roman" w:eastAsia="ArialMT" w:hAnsi="Times New Roman" w:cs="Times New Roman"/>
          <w:color w:val="auto"/>
          <w:sz w:val="24"/>
          <w:szCs w:val="24"/>
        </w:rPr>
        <w:t>Con estos datos r</w:t>
      </w:r>
      <w:r w:rsidRPr="0050447B">
        <w:rPr>
          <w:rFonts w:ascii="Times New Roman" w:eastAsia="ArialMT" w:hAnsi="Times New Roman" w:cs="Times New Roman"/>
          <w:color w:val="auto"/>
          <w:sz w:val="24"/>
          <w:szCs w:val="24"/>
        </w:rPr>
        <w:t>eemplazamos en la fórmula para calcular el tamaño de la muestra:</w:t>
      </w:r>
    </w:p>
    <w:p w14:paraId="0A54C953" w14:textId="663B27CF" w:rsidR="00B3573C" w:rsidRDefault="00B3573C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 w:rsidRPr="00B3573C">
        <w:rPr>
          <w:rFonts w:ascii="Times New Roman" w:eastAsia="CambriaMath" w:hAnsi="Times New Roman" w:cs="Times New Roman"/>
          <w:color w:val="FF0000"/>
          <w:sz w:val="24"/>
          <w:szCs w:val="24"/>
        </w:rPr>
        <w:drawing>
          <wp:inline distT="0" distB="0" distL="0" distR="0" wp14:anchorId="0E400356" wp14:editId="48CCC4A5">
            <wp:extent cx="990738" cy="847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mbriaMath" w:hAnsi="Times New Roman" w:cs="Times New Roman"/>
          <w:color w:val="FF0000"/>
          <w:sz w:val="24"/>
          <w:szCs w:val="24"/>
        </w:rPr>
        <w:br/>
      </w:r>
    </w:p>
    <w:p w14:paraId="06732DC8" w14:textId="13C508A4" w:rsidR="00B3573C" w:rsidRDefault="00B3573C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>
        <w:rPr>
          <w:rFonts w:ascii="Times New Roman" w:eastAsia="CambriaMath" w:hAnsi="Times New Roman" w:cs="Times New Roman"/>
          <w:color w:val="FF0000"/>
          <w:sz w:val="24"/>
          <w:szCs w:val="24"/>
        </w:rPr>
        <w:t xml:space="preserve">   </w:t>
      </w:r>
      <w:r w:rsidRPr="00B3573C"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 1.96</w:t>
      </w:r>
      <w:r>
        <w:rPr>
          <w:rFonts w:ascii="Times New Roman" w:eastAsia="CambriaMath" w:hAnsi="Times New Roman" w:cs="Times New Roman"/>
          <w:color w:val="auto"/>
          <w:sz w:val="24"/>
          <w:szCs w:val="24"/>
        </w:rPr>
        <w:t>*2.7</w:t>
      </w:r>
      <w:r w:rsidRPr="00B3573C">
        <w:rPr>
          <w:rFonts w:ascii="Times New Roman" w:eastAsia="CambriaMath" w:hAnsi="Times New Roman" w:cs="Times New Roman"/>
          <w:color w:val="FF0000"/>
          <w:sz w:val="24"/>
          <w:szCs w:val="24"/>
        </w:rPr>
        <w:t xml:space="preserve">                          </w:t>
      </w:r>
    </w:p>
    <w:p w14:paraId="65CAC68B" w14:textId="51758930" w:rsidR="00B3573C" w:rsidRDefault="00B3573C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CambriaMath" w:hAnsi="Times New Roman" w:cs="Times New Roman"/>
          <w:color w:val="auto"/>
          <w:sz w:val="24"/>
          <w:szCs w:val="24"/>
        </w:rPr>
        <w:t>e</w:t>
      </w:r>
      <w:proofErr w:type="spellEnd"/>
      <w:proofErr w:type="gramStart"/>
      <w:r>
        <w:rPr>
          <w:rFonts w:ascii="Times New Roman" w:eastAsia="CambriaMath" w:hAnsi="Times New Roman" w:cs="Times New Roman"/>
          <w:color w:val="auto"/>
          <w:sz w:val="24"/>
          <w:szCs w:val="24"/>
        </w:rPr>
        <w:t>=  ----------</w:t>
      </w:r>
      <w:proofErr w:type="gramEnd"/>
      <w:r w:rsidR="00B06A13"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=</w:t>
      </w:r>
      <w:r w:rsidR="00B06A13" w:rsidRPr="00B06A13">
        <w:t xml:space="preserve"> </w:t>
      </w:r>
      <w:r w:rsidR="00B06A13" w:rsidRPr="00B06A13">
        <w:rPr>
          <w:rFonts w:ascii="Times New Roman" w:eastAsia="CambriaMath" w:hAnsi="Times New Roman" w:cs="Times New Roman"/>
          <w:color w:val="FF0000"/>
          <w:sz w:val="24"/>
          <w:szCs w:val="24"/>
        </w:rPr>
        <w:t>0.882</w:t>
      </w:r>
      <w:r>
        <w:rPr>
          <w:rFonts w:ascii="Times New Roman" w:eastAsia="CambriaMath" w:hAnsi="Times New Roman" w:cs="Times New Roman"/>
          <w:color w:val="auto"/>
          <w:sz w:val="24"/>
          <w:szCs w:val="24"/>
        </w:rPr>
        <w:br/>
        <w:t xml:space="preserve">          </w:t>
      </w:r>
      <m:oMath>
        <m:rad>
          <m:radPr>
            <m:degHide m:val="1"/>
            <m:ctrlPr>
              <w:rPr>
                <w:rFonts w:ascii="Cambria Math" w:eastAsia="CambriaMath" w:hAnsi="Cambria Math" w:cs="Times New Roman"/>
                <w:i/>
                <w:color w:val="auto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Math" w:hAnsi="Cambria Math" w:cs="Times New Roman"/>
                <w:color w:val="auto"/>
                <w:sz w:val="24"/>
                <w:szCs w:val="24"/>
              </w:rPr>
              <m:t>36</m:t>
            </m:r>
          </m:e>
        </m:rad>
      </m:oMath>
    </w:p>
    <w:p w14:paraId="251CE170" w14:textId="600147D9" w:rsidR="00B06A13" w:rsidRDefault="00B06A13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auto"/>
          <w:sz w:val="24"/>
          <w:szCs w:val="24"/>
        </w:rPr>
      </w:pPr>
    </w:p>
    <w:p w14:paraId="2C2E3895" w14:textId="61AE38C7" w:rsidR="00B06A13" w:rsidRDefault="00B06A13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t>e≤</w:t>
      </w:r>
      <w:r w:rsidRPr="00B06A13">
        <w:rPr>
          <w:rFonts w:ascii="Times New Roman" w:eastAsia="CambriaMath" w:hAnsi="Times New Roman" w:cs="Times New Roman"/>
          <w:color w:val="FF0000"/>
          <w:sz w:val="24"/>
          <w:szCs w:val="24"/>
        </w:rPr>
        <w:t>0.882</w:t>
      </w:r>
    </w:p>
    <w:p w14:paraId="73C51836" w14:textId="1389F7B1" w:rsidR="00B06A13" w:rsidRPr="00B06A13" w:rsidRDefault="00B06A13" w:rsidP="00B3573C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 w:rsidRPr="005F2E0A">
        <w:rPr>
          <w:rFonts w:ascii="Times New Roman" w:eastAsia="ArialMT" w:hAnsi="Times New Roman" w:cs="Times New Roman"/>
          <w:color w:val="FF0000"/>
          <w:sz w:val="24"/>
          <w:szCs w:val="24"/>
        </w:rPr>
        <w:t>Rta:</w:t>
      </w:r>
      <w:r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 El error </w:t>
      </w:r>
      <w:r w:rsidRPr="00B06A13">
        <w:rPr>
          <w:rFonts w:ascii="Tahoma" w:eastAsia="Tahoma" w:hAnsi="Tahoma" w:cs="Tahoma"/>
          <w:color w:val="FF0000"/>
          <w:sz w:val="20"/>
        </w:rPr>
        <w:t>máximo tolerado si la muestra es de 36 días</w:t>
      </w:r>
      <w:r w:rsidRPr="00B06A13"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color w:val="FF0000"/>
          <w:sz w:val="24"/>
          <w:szCs w:val="24"/>
        </w:rPr>
        <w:t>es menor o igual a 0.882</w:t>
      </w:r>
    </w:p>
    <w:p w14:paraId="46CAC649" w14:textId="0DD7317A" w:rsidR="00B3573C" w:rsidRPr="00B3573C" w:rsidRDefault="00B3573C" w:rsidP="00B3573C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</w:p>
    <w:p w14:paraId="1954397B" w14:textId="4F2DE8EB" w:rsidR="005F2E0A" w:rsidRDefault="005F2E0A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</w:p>
    <w:p w14:paraId="2F4D52EB" w14:textId="4472C927" w:rsidR="005F2E0A" w:rsidRDefault="005F2E0A" w:rsidP="0050447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</w:p>
    <w:p w14:paraId="2107A9B0" w14:textId="4D1E5016" w:rsidR="00B06A13" w:rsidRPr="00B06A13" w:rsidRDefault="00B06A13" w:rsidP="00B06A1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lastRenderedPageBreak/>
        <w:t>Datos para calcular el riesgo:</w:t>
      </w:r>
    </w:p>
    <w:p w14:paraId="667A84EC" w14:textId="77777777" w:rsidR="00B06A13" w:rsidRPr="00B06A13" w:rsidRDefault="00B06A13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B06A13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Error máximo tolerado = </w:t>
      </w:r>
      <w:r w:rsidRPr="00B06A13"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e </w:t>
      </w:r>
      <w:r w:rsidRPr="00B06A13">
        <w:rPr>
          <w:rFonts w:ascii="Times New Roman" w:eastAsia="ArialMT" w:hAnsi="Times New Roman" w:cs="Times New Roman"/>
          <w:color w:val="auto"/>
          <w:sz w:val="24"/>
          <w:szCs w:val="24"/>
        </w:rPr>
        <w:t>= 1,5</w:t>
      </w:r>
    </w:p>
    <w:p w14:paraId="054A5024" w14:textId="77777777" w:rsidR="00B06A13" w:rsidRPr="00B06A13" w:rsidRDefault="00B06A13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  <w:r w:rsidRPr="00B06A13">
        <w:rPr>
          <w:rFonts w:ascii="Times New Roman" w:eastAsia="ArialMT" w:hAnsi="Times New Roman" w:cs="Times New Roman"/>
          <w:color w:val="auto"/>
          <w:sz w:val="24"/>
          <w:szCs w:val="24"/>
        </w:rPr>
        <w:t xml:space="preserve">Desviación estándar = </w:t>
      </w:r>
      <w:r w:rsidRPr="00B06A13">
        <w:rPr>
          <w:rFonts w:ascii="Times New Roman" w:eastAsia="ArialMT" w:hAnsi="Times New Roman" w:cs="Times New Roman"/>
          <w:color w:val="70AD47" w:themeColor="accent6"/>
          <w:sz w:val="24"/>
          <w:szCs w:val="24"/>
        </w:rPr>
        <w:t xml:space="preserve">σ </w:t>
      </w:r>
      <w:r w:rsidRPr="00B06A13">
        <w:rPr>
          <w:rFonts w:ascii="Times New Roman" w:eastAsia="ArialMT" w:hAnsi="Times New Roman" w:cs="Times New Roman"/>
          <w:color w:val="auto"/>
          <w:sz w:val="24"/>
          <w:szCs w:val="24"/>
        </w:rPr>
        <w:t>= 2,7</w:t>
      </w:r>
    </w:p>
    <w:p w14:paraId="75984D45" w14:textId="0EF138F7" w:rsidR="00B06A13" w:rsidRPr="00B06A13" w:rsidRDefault="00B06A13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CambriaMath" w:hAnsi="Times New Roman" w:cs="Times New Roman"/>
          <w:color w:val="auto"/>
          <w:sz w:val="24"/>
          <w:szCs w:val="24"/>
        </w:rPr>
      </w:pPr>
      <w:r w:rsidRPr="00B06A13">
        <w:rPr>
          <w:rFonts w:ascii="Times New Roman" w:eastAsia="ArialMT" w:hAnsi="Times New Roman" w:cs="Times New Roman"/>
          <w:color w:val="CC3399"/>
          <w:sz w:val="24"/>
          <w:szCs w:val="24"/>
        </w:rPr>
        <w:t>n</w:t>
      </w:r>
      <w:r w:rsidRPr="00B06A13">
        <w:rPr>
          <w:rFonts w:ascii="Times New Roman" w:eastAsia="ArialMT" w:hAnsi="Times New Roman" w:cs="Times New Roman"/>
          <w:color w:val="auto"/>
          <w:sz w:val="24"/>
          <w:szCs w:val="24"/>
        </w:rPr>
        <w:t>=49</w:t>
      </w:r>
    </w:p>
    <w:p w14:paraId="68E99198" w14:textId="41F63B53" w:rsidR="00B06A13" w:rsidRDefault="00B06A13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CambriaMath" w:hAnsi="Times New Roman" w:cs="Times New Roman"/>
          <w:color w:val="70AD47" w:themeColor="accent6"/>
          <w:sz w:val="24"/>
          <w:szCs w:val="24"/>
        </w:rPr>
      </w:pPr>
      <w:r w:rsidRPr="00B06A13">
        <w:rPr>
          <w:rFonts w:ascii="Times New Roman" w:eastAsia="CambriaMath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39F969C5" wp14:editId="305B847B">
            <wp:extent cx="2848373" cy="76210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46C" w14:textId="0EDE3431" w:rsidR="00B06A13" w:rsidRPr="00B06A13" w:rsidRDefault="00B06A13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CambriaMath" w:hAnsi="Times New Roman" w:cs="Times New Roman"/>
          <w:color w:val="auto"/>
          <w:sz w:val="24"/>
          <w:szCs w:val="24"/>
        </w:rPr>
      </w:pPr>
      <w:r>
        <w:rPr>
          <w:rFonts w:ascii="Times New Roman" w:eastAsia="CambriaMath" w:hAnsi="Times New Roman" w:cs="Times New Roman"/>
          <w:color w:val="70AD47" w:themeColor="accent6"/>
          <w:sz w:val="24"/>
          <w:szCs w:val="24"/>
        </w:rPr>
        <w:t xml:space="preserve">  </w:t>
      </w:r>
      <w:r>
        <w:rPr>
          <w:rFonts w:ascii="Times New Roman" w:eastAsia="CambriaMath" w:hAnsi="Times New Roman" w:cs="Times New Roman"/>
          <w:color w:val="auto"/>
          <w:sz w:val="24"/>
          <w:szCs w:val="24"/>
        </w:rPr>
        <w:t>=2 [1-</w:t>
      </w:r>
      <w:proofErr w:type="gramStart"/>
      <w:r>
        <w:rPr>
          <w:rFonts w:ascii="Times New Roman" w:eastAsia="CambriaMath" w:hAnsi="Times New Roman" w:cs="Times New Roman"/>
          <w:color w:val="auto"/>
          <w:sz w:val="24"/>
          <w:szCs w:val="24"/>
        </w:rPr>
        <w:t>P(</w:t>
      </w:r>
      <w:proofErr w:type="gramEnd"/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z&lt; </w:t>
      </w:r>
      <m:oMath>
        <m:f>
          <m:fPr>
            <m:ctrlPr>
              <w:rPr>
                <w:rFonts w:ascii="Cambria Math" w:eastAsia="Cambria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eastAsia="CambriaMath" w:hAnsi="Cambria Math" w:cs="Times New Roman"/>
                <w:color w:val="auto"/>
                <w:sz w:val="24"/>
                <w:szCs w:val="24"/>
              </w:rPr>
              <m:t>1,5</m:t>
            </m:r>
            <m:rad>
              <m:radPr>
                <m:degHide m:val="1"/>
                <m:ctrlPr>
                  <w:rPr>
                    <w:rFonts w:ascii="Cambria Math" w:eastAsia="CambriaMath" w:hAnsi="Cambria Math" w:cs="Times New Roman"/>
                    <w:i/>
                    <w:color w:val="auto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mbriaMath" w:hAnsi="Cambria Math" w:cs="Times New Roman"/>
                    <w:color w:val="auto"/>
                    <w:sz w:val="24"/>
                    <w:szCs w:val="24"/>
                  </w:rPr>
                  <m:t>49</m:t>
                </m:r>
              </m:e>
            </m:rad>
          </m:num>
          <m:den>
            <m:r>
              <w:rPr>
                <w:rFonts w:ascii="Cambria Math" w:eastAsia="CambriaMath" w:hAnsi="Cambria Math" w:cs="Times New Roman"/>
                <w:color w:val="auto"/>
                <w:sz w:val="24"/>
                <w:szCs w:val="24"/>
              </w:rPr>
              <m:t>2,7</m:t>
            </m:r>
          </m:den>
        </m:f>
      </m:oMath>
      <w:r>
        <w:rPr>
          <w:rFonts w:ascii="Times New Roman" w:eastAsia="CambriaMath" w:hAnsi="Times New Roman" w:cs="Times New Roman"/>
          <w:color w:val="auto"/>
          <w:sz w:val="24"/>
          <w:szCs w:val="24"/>
        </w:rPr>
        <w:t>)]</w:t>
      </w:r>
    </w:p>
    <w:p w14:paraId="1DE7790A" w14:textId="77777777" w:rsidR="00FD15AC" w:rsidRDefault="00FD15AC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CambriaMath" w:hAnsi="Times New Roman" w:cs="Times New Roman"/>
          <w:color w:val="auto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=2 [1-P(z&lt;3.9)]</w:t>
      </w:r>
    </w:p>
    <w:p w14:paraId="029BB776" w14:textId="0022E60B" w:rsidR="005F2E0A" w:rsidRDefault="00FD15AC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CambriaMath" w:hAnsi="Times New Roman" w:cs="Times New Roman"/>
          <w:color w:val="auto"/>
          <w:sz w:val="24"/>
          <w:szCs w:val="24"/>
        </w:rPr>
      </w:pPr>
      <w:r>
        <w:rPr>
          <w:rFonts w:ascii="Times New Roman" w:eastAsia="CambriaMath" w:hAnsi="Times New Roman" w:cs="Times New Roman"/>
          <w:color w:val="70AD47" w:themeColor="accent6"/>
          <w:sz w:val="24"/>
          <w:szCs w:val="24"/>
        </w:rPr>
        <w:t xml:space="preserve">  </w:t>
      </w:r>
      <w:r>
        <w:rPr>
          <w:rFonts w:ascii="Times New Roman" w:eastAsia="CambriaMath" w:hAnsi="Times New Roman" w:cs="Times New Roman"/>
          <w:color w:val="auto"/>
          <w:sz w:val="24"/>
          <w:szCs w:val="24"/>
        </w:rPr>
        <w:t>=2 [1-P(z&lt;0.9999)]</w:t>
      </w:r>
    </w:p>
    <w:p w14:paraId="55DFF568" w14:textId="5B2B6A54" w:rsidR="00FD15AC" w:rsidRDefault="00FD15AC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CambriaMath" w:hAnsi="Times New Roman" w:cs="Times New Roman"/>
          <w:color w:val="auto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=2 [1-0.9999]</w:t>
      </w:r>
    </w:p>
    <w:p w14:paraId="2B9B022B" w14:textId="4D353195" w:rsidR="00FD15AC" w:rsidRDefault="00FD15AC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CambriaMath" w:hAnsi="Times New Roman" w:cs="Times New Roman"/>
          <w:color w:val="auto"/>
          <w:sz w:val="24"/>
          <w:szCs w:val="24"/>
        </w:rPr>
      </w:pPr>
      <w:r w:rsidRPr="00FD15AC"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</w:t>
      </w:r>
      <w:r w:rsidRPr="00FD15AC">
        <w:rPr>
          <w:rFonts w:ascii="Times New Roman" w:eastAsia="CambriaMath" w:hAnsi="Times New Roman" w:cs="Times New Roman"/>
          <w:color w:val="auto"/>
          <w:sz w:val="24"/>
          <w:szCs w:val="24"/>
        </w:rPr>
        <w:t>=2 [</w:t>
      </w:r>
      <w:r w:rsidRPr="00FD15AC">
        <w:rPr>
          <w:rFonts w:ascii="Times New Roman" w:eastAsia="ArialMT" w:hAnsi="Times New Roman" w:cs="Times New Roman"/>
          <w:color w:val="auto"/>
          <w:sz w:val="24"/>
          <w:szCs w:val="24"/>
        </w:rPr>
        <w:t>0,222222</w:t>
      </w:r>
      <w:r w:rsidRPr="00FD15AC">
        <w:rPr>
          <w:rFonts w:ascii="Times New Roman" w:eastAsia="CambriaMath" w:hAnsi="Times New Roman" w:cs="Times New Roman"/>
          <w:color w:val="auto"/>
          <w:sz w:val="24"/>
          <w:szCs w:val="24"/>
        </w:rPr>
        <w:t>]</w:t>
      </w:r>
    </w:p>
    <w:p w14:paraId="0CBC0AB5" w14:textId="392D7F32" w:rsidR="00FD15AC" w:rsidRDefault="00FD15AC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FF0000"/>
          <w:sz w:val="24"/>
          <w:szCs w:val="24"/>
        </w:rPr>
      </w:pPr>
      <w:r>
        <w:rPr>
          <w:rFonts w:ascii="Times New Roman" w:eastAsia="CambriaMath" w:hAnsi="Times New Roman" w:cs="Times New Roman"/>
          <w:color w:val="auto"/>
          <w:sz w:val="24"/>
          <w:szCs w:val="24"/>
        </w:rPr>
        <w:t xml:space="preserve">  =</w:t>
      </w:r>
      <w:r w:rsidRPr="0053032A">
        <w:rPr>
          <w:rFonts w:ascii="Times New Roman" w:eastAsia="ArialMT" w:hAnsi="Times New Roman" w:cs="Times New Roman"/>
          <w:color w:val="70AD47" w:themeColor="accent6"/>
          <w:sz w:val="24"/>
          <w:szCs w:val="24"/>
        </w:rPr>
        <w:t>0,0002</w:t>
      </w:r>
    </w:p>
    <w:p w14:paraId="2175656D" w14:textId="77777777" w:rsidR="00DF1FC7" w:rsidRDefault="00DF1FC7" w:rsidP="00B06A13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ArialMT" w:hAnsi="Times New Roman" w:cs="Times New Roman"/>
          <w:color w:val="auto"/>
          <w:sz w:val="24"/>
          <w:szCs w:val="24"/>
        </w:rPr>
      </w:pPr>
    </w:p>
    <w:p w14:paraId="5FEF835C" w14:textId="1FA8D7EE" w:rsidR="00FD15AC" w:rsidRPr="0053032A" w:rsidRDefault="00FD15AC" w:rsidP="00FD15A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Rta: </w:t>
      </w:r>
      <w:r w:rsidRPr="0053032A"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El riesgo en caso de que la muestra sea de 49 días </w:t>
      </w:r>
      <w:r w:rsidRPr="0053032A">
        <w:rPr>
          <w:rFonts w:ascii="Times New Roman" w:eastAsia="ArialMT" w:hAnsi="Times New Roman" w:cs="Times New Roman"/>
          <w:color w:val="FF0000"/>
          <w:sz w:val="24"/>
          <w:szCs w:val="24"/>
        </w:rPr>
        <w:t>con</w:t>
      </w:r>
      <w:r w:rsidRPr="0053032A"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 el error y la</w:t>
      </w:r>
    </w:p>
    <w:p w14:paraId="67A98B41" w14:textId="43A557FE" w:rsidR="00FD15AC" w:rsidRPr="0053032A" w:rsidRDefault="00FD15AC" w:rsidP="00FD15AC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Times New Roman" w:eastAsia="CambriaMath" w:hAnsi="Times New Roman" w:cs="Times New Roman"/>
          <w:color w:val="FF0000"/>
          <w:sz w:val="24"/>
          <w:szCs w:val="24"/>
        </w:rPr>
      </w:pPr>
      <w:r w:rsidRPr="0053032A">
        <w:rPr>
          <w:rFonts w:ascii="Times New Roman" w:eastAsia="ArialMT" w:hAnsi="Times New Roman" w:cs="Times New Roman"/>
          <w:color w:val="FF0000"/>
          <w:sz w:val="24"/>
          <w:szCs w:val="24"/>
        </w:rPr>
        <w:t>desviación son los originales</w:t>
      </w:r>
      <w:r w:rsidR="00DF1FC7" w:rsidRPr="0053032A"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 </w:t>
      </w:r>
      <w:r w:rsidR="00DF1FC7" w:rsidRPr="0053032A">
        <w:rPr>
          <w:rFonts w:ascii="Times New Roman" w:eastAsia="ArialMT" w:hAnsi="Times New Roman" w:cs="Times New Roman"/>
          <w:color w:val="FF0000"/>
          <w:sz w:val="24"/>
          <w:szCs w:val="24"/>
        </w:rPr>
        <w:t xml:space="preserve">es igual a </w:t>
      </w:r>
      <w:r w:rsidR="00DF1FC7" w:rsidRPr="0053032A">
        <w:rPr>
          <w:rFonts w:ascii="Times New Roman" w:eastAsia="ArialMT" w:hAnsi="Times New Roman" w:cs="Times New Roman"/>
          <w:color w:val="70AD47" w:themeColor="accent6"/>
          <w:sz w:val="24"/>
          <w:szCs w:val="24"/>
        </w:rPr>
        <w:t>0,0002</w:t>
      </w:r>
    </w:p>
    <w:p w14:paraId="25228CE4" w14:textId="3BB7964F" w:rsidR="00B06A13" w:rsidRPr="00B06A13" w:rsidRDefault="00B06A13" w:rsidP="00B06A13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eastAsia="CambriaMath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CambriaMath" w:hAnsi="Times New Roman" w:cs="Times New Roman"/>
          <w:color w:val="70AD47" w:themeColor="accent6"/>
          <w:sz w:val="24"/>
          <w:szCs w:val="24"/>
        </w:rPr>
        <w:t xml:space="preserve">     </w:t>
      </w:r>
      <w:bookmarkStart w:id="0" w:name="_GoBack"/>
      <w:bookmarkEnd w:id="0"/>
    </w:p>
    <w:sectPr w:rsidR="00B06A13" w:rsidRPr="00B06A13">
      <w:pgSz w:w="11906" w:h="16838"/>
      <w:pgMar w:top="1416" w:right="186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F451D"/>
    <w:multiLevelType w:val="hybridMultilevel"/>
    <w:tmpl w:val="69AC507E"/>
    <w:lvl w:ilvl="0" w:tplc="8CA2C028">
      <w:start w:val="1"/>
      <w:numFmt w:val="lowerLetter"/>
      <w:lvlText w:val="%1)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4AD04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98E47A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A60754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0AB54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B04834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221238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5A138E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D046AC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3D099D"/>
    <w:multiLevelType w:val="hybridMultilevel"/>
    <w:tmpl w:val="31FE3F6C"/>
    <w:lvl w:ilvl="0" w:tplc="6A548348">
      <w:start w:val="1"/>
      <w:numFmt w:val="lowerLetter"/>
      <w:lvlText w:val="%1)"/>
      <w:lvlJc w:val="left"/>
      <w:pPr>
        <w:ind w:left="420" w:hanging="360"/>
      </w:pPr>
      <w:rPr>
        <w:rFonts w:hint="default"/>
        <w:color w:val="70AD47" w:themeColor="accent6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E36401D"/>
    <w:multiLevelType w:val="hybridMultilevel"/>
    <w:tmpl w:val="C5B0AA26"/>
    <w:lvl w:ilvl="0" w:tplc="05BEB17E">
      <w:start w:val="1"/>
      <w:numFmt w:val="bullet"/>
      <w:lvlText w:val="-"/>
      <w:lvlJc w:val="left"/>
      <w:pPr>
        <w:ind w:left="8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6C989E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0E7BAA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EE948E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78DBB4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0841D2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D26DF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023B1C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08EB0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BD"/>
    <w:rsid w:val="0050447B"/>
    <w:rsid w:val="0053032A"/>
    <w:rsid w:val="005F2E0A"/>
    <w:rsid w:val="00605D46"/>
    <w:rsid w:val="00893968"/>
    <w:rsid w:val="00B06A13"/>
    <w:rsid w:val="00B3573C"/>
    <w:rsid w:val="00DF1FC7"/>
    <w:rsid w:val="00FC16BD"/>
    <w:rsid w:val="00F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3901"/>
  <w15:docId w15:val="{3F017DD5-84CA-44A8-9D57-445650F6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05D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04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77DC-52EE-46DA-885B-C87F1F1D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Clarisa Stefanich</dc:creator>
  <cp:keywords/>
  <cp:lastModifiedBy>Messi</cp:lastModifiedBy>
  <cp:revision>5</cp:revision>
  <dcterms:created xsi:type="dcterms:W3CDTF">2023-10-18T00:53:00Z</dcterms:created>
  <dcterms:modified xsi:type="dcterms:W3CDTF">2023-10-19T04:46:00Z</dcterms:modified>
</cp:coreProperties>
</file>