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lcwnzxaxqgcp" w:id="0"/>
      <w:bookmarkEnd w:id="0"/>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21lfy7eggt2k" w:id="1"/>
      <w:bookmarkEnd w:id="1"/>
      <w:r w:rsidDel="00000000" w:rsidR="00000000" w:rsidRPr="00000000">
        <w:rPr>
          <w:b w:val="1"/>
          <w:bCs w:val="1"/>
          <w:rtl w:val="0"/>
        </w:rPr>
        <w:t xml:space="preserve">INFORME AUTOEVALUACIÓN FASE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Proyecto:</w:t>
      </w:r>
      <w:r w:rsidDel="00000000" w:rsidR="00000000" w:rsidRPr="00000000">
        <w:rPr>
          <w:rtl w:val="0"/>
        </w:rPr>
        <w:t xml:space="preserve"> Sport Mind VR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Estudiante /Autor: </w:t>
      </w:r>
      <w:r w:rsidDel="00000000" w:rsidR="00000000" w:rsidRPr="00000000">
        <w:rPr>
          <w:rtl w:val="0"/>
        </w:rPr>
        <w:t xml:space="preserve">Patricio González</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w:t>
      </w:r>
      <w:r w:rsidDel="00000000" w:rsidR="00000000" w:rsidRPr="00000000">
        <w:rPr>
          <w:b w:val="1"/>
          <w:bCs w:val="1"/>
          <w:rtl w:val="0"/>
        </w:rPr>
        <w:t xml:space="preserve">ntegrantes Equipo: </w:t>
      </w:r>
      <w:r w:rsidDel="00000000" w:rsidR="00000000" w:rsidRPr="00000000">
        <w:rPr>
          <w:rtl w:val="0"/>
        </w:rPr>
        <w:t xml:space="preserve">Patricio González, Matías Díaz y Francisco Bilbao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Carrera / Plan:</w:t>
      </w:r>
      <w:r w:rsidDel="00000000" w:rsidR="00000000" w:rsidRPr="00000000">
        <w:rPr>
          <w:rtl w:val="0"/>
        </w:rPr>
        <w:t xml:space="preserve"> Ingeniería en Informática (2022)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Sede: </w:t>
      </w:r>
      <w:r w:rsidDel="00000000" w:rsidR="00000000" w:rsidRPr="00000000">
        <w:rPr>
          <w:rtl w:val="0"/>
        </w:rPr>
        <w:t xml:space="preserve">Viña del Mar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Instancia: </w:t>
      </w:r>
      <w:r w:rsidDel="00000000" w:rsidR="00000000" w:rsidRPr="00000000">
        <w:rPr>
          <w:rtl w:val="0"/>
        </w:rPr>
        <w:t xml:space="preserve">Semana 4 / Autoevaluación Fase 1</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numPr>
          <w:ilvl w:val="0"/>
          <w:numId w:val="3"/>
        </w:numPr>
        <w:ind w:left="720" w:hanging="360"/>
        <w:rPr>
          <w:b w:val="1"/>
          <w:bCs w:val="1"/>
        </w:rPr>
      </w:pPr>
      <w:bookmarkStart w:colFirst="0" w:colLast="0" w:name="_a8swwzqo74u0" w:id="2"/>
      <w:bookmarkEnd w:id="2"/>
      <w:r w:rsidDel="00000000" w:rsidR="00000000" w:rsidRPr="00000000">
        <w:rPr>
          <w:b w:val="1"/>
          <w:bCs w:val="1"/>
          <w:rtl w:val="0"/>
        </w:rPr>
        <w:t xml:space="preserve">Abstract </w:t>
      </w:r>
    </w:p>
    <w:p w:rsidR="00000000" w:rsidDel="00000000" w:rsidP="00000000" w:rsidRDefault="00000000" w:rsidRPr="00000000" w14:paraId="00000026">
      <w:pPr>
        <w:ind w:left="0" w:firstLine="0"/>
        <w:jc w:val="both"/>
        <w:rPr/>
      </w:pPr>
      <w:r w:rsidDel="00000000" w:rsidR="00000000" w:rsidRPr="00000000">
        <w:rPr>
          <w:rtl w:val="0"/>
        </w:rPr>
        <w:t xml:space="preserve">El presente informe formaliza la definición y fundamentación del Proyecto de Aplicación Práctica Titulativa (APT) denominado Sport Mind VR, desarrollado en el marco de la asignatura Capstone de Ingeniería en Informática de Duoc UC. El proyecto aborda la problemática del estrés y la desregulación emocional en deportistas de alto rendimiento mediante una plataforma inmersiva de Realidad Virtual (Meta Quest 3) integrada con modelos de Inteligencia Artificial de datos mixtos (fisiológicos y conductuales), arquitectura backend serverless en Amazon Web Services (AWS API Gateway, Lambda, DynamoDB, S3 y Cognito), un Dashboard Web interactivo y una Aplicación de Escritorio nativa. Este documento establece la justificación técnica y laboral, el alineamiento con el Perfil de Egreso y los intereses profesionales del estudiante (orientados al Desarrollo Web Full-Stack y la Gestión de Proyectos TI), los objetivos disciplinares, la metodología de trabajo basada en SCRUM, el desglose de responsabilidades y la matriz de evidencias con su plan de ejecución de 18 semanas.</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ind w:left="0" w:firstLine="0"/>
        <w:jc w:val="both"/>
        <w:rPr/>
      </w:pPr>
      <w:r w:rsidDel="00000000" w:rsidR="00000000" w:rsidRPr="00000000">
        <w:rPr>
          <w:rtl w:val="0"/>
        </w:rPr>
        <w:t xml:space="preserve">This report formalizes the definition and rationale of the Capstone Project titled Sport Mind VR for the Software Engineering program at Duoc UC. The project targets stress management and emotional regulation in high-performance athletes by synthesizing an immersive Virtual Reality (VR) environment using Meta Quest 3 headsets with mixed-data Artificial Intelligence classification models (physiological and behavioral metrics). The underlying software architecture leverages serverless backend services on Amazon Web Services (AWS API Gateway, Lambda, DynamoDB, S3, and Cognito), an interactive Web Dashboard, and a native Desktop Client. This document articulates the technical and professional alignment with student career goals—focused on Full-Stack Web Development and IT Project Management—as well as the project's feasibility, graduation competencies integration, SCRUM-based methodology, responsibility breakdown, evidence validation matrix, and an 18-week execution plan.</w:t>
      </w:r>
      <w:r w:rsidDel="00000000" w:rsidR="00000000" w:rsidRPr="00000000">
        <w:br w:type="page"/>
      </w:r>
      <w:r w:rsidDel="00000000" w:rsidR="00000000" w:rsidRPr="00000000">
        <w:rPr>
          <w:rtl w:val="0"/>
        </w:rPr>
      </w:r>
    </w:p>
    <w:p w:rsidR="00000000" w:rsidDel="00000000" w:rsidP="00000000" w:rsidRDefault="00000000" w:rsidRPr="00000000" w14:paraId="00000029">
      <w:pPr>
        <w:ind w:left="0" w:firstLine="0"/>
        <w:jc w:val="both"/>
        <w:rPr/>
      </w:pPr>
      <w:r w:rsidDel="00000000" w:rsidR="00000000" w:rsidRPr="00000000">
        <w:rPr>
          <w:rtl w:val="0"/>
        </w:rPr>
      </w:r>
    </w:p>
    <w:p w:rsidR="00000000" w:rsidDel="00000000" w:rsidP="00000000" w:rsidRDefault="00000000" w:rsidRPr="00000000" w14:paraId="0000002A">
      <w:pPr>
        <w:pStyle w:val="Heading1"/>
        <w:numPr>
          <w:ilvl w:val="0"/>
          <w:numId w:val="3"/>
        </w:numPr>
        <w:spacing w:after="0" w:afterAutospacing="0"/>
        <w:ind w:left="720" w:hanging="360"/>
        <w:rPr>
          <w:b w:val="1"/>
          <w:bCs w:val="1"/>
        </w:rPr>
      </w:pPr>
      <w:bookmarkStart w:colFirst="0" w:colLast="0" w:name="_mppvvmw0qm9r" w:id="3"/>
      <w:bookmarkEnd w:id="3"/>
      <w:r w:rsidDel="00000000" w:rsidR="00000000" w:rsidRPr="00000000">
        <w:rPr>
          <w:b w:val="1"/>
          <w:bCs w:val="1"/>
          <w:rtl w:val="0"/>
        </w:rPr>
        <w:t xml:space="preserve">Descripción del proyecto APT</w:t>
      </w:r>
      <w:r w:rsidDel="00000000" w:rsidR="00000000" w:rsidRPr="00000000">
        <w:rPr>
          <w:rtl w:val="0"/>
        </w:rPr>
      </w:r>
    </w:p>
    <w:p w:rsidR="00000000" w:rsidDel="00000000" w:rsidP="00000000" w:rsidRDefault="00000000" w:rsidRPr="00000000" w14:paraId="0000002B">
      <w:pPr>
        <w:pStyle w:val="Heading2"/>
        <w:numPr>
          <w:ilvl w:val="1"/>
          <w:numId w:val="3"/>
        </w:numPr>
        <w:spacing w:before="0" w:beforeAutospacing="0"/>
        <w:ind w:left="1440" w:hanging="360"/>
        <w:rPr>
          <w:b w:val="1"/>
          <w:bCs w:val="1"/>
        </w:rPr>
      </w:pPr>
      <w:bookmarkStart w:colFirst="0" w:colLast="0" w:name="_w9h9riy7i3n6" w:id="4"/>
      <w:bookmarkEnd w:id="4"/>
      <w:r w:rsidDel="00000000" w:rsidR="00000000" w:rsidRPr="00000000">
        <w:rPr>
          <w:b w:val="1"/>
          <w:bCs w:val="1"/>
          <w:rtl w:val="0"/>
        </w:rPr>
        <w:t xml:space="preserve">Descripción General y Alcance de Sport Mind VR</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Sport Mind VR es una solución de software integral y multicanal diseñada para mitigar el estrés y potenciar la autoregulación emocional en deportistas de alto rendimiento. El sistema opera conectando tres capas tecnológicas fundamentales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6"/>
        </w:numPr>
        <w:spacing w:line="360" w:lineRule="auto"/>
        <w:ind w:left="720" w:hanging="360"/>
        <w:rPr>
          <w:u w:val="none"/>
        </w:rPr>
      </w:pPr>
      <w:r w:rsidDel="00000000" w:rsidR="00000000" w:rsidRPr="00000000">
        <w:rPr>
          <w:b w:val="1"/>
          <w:bCs w:val="1"/>
          <w:rtl w:val="0"/>
        </w:rPr>
        <w:t xml:space="preserve">Capa Inmersiva (Hardware/RV):</w:t>
      </w:r>
      <w:r w:rsidDel="00000000" w:rsidR="00000000" w:rsidRPr="00000000">
        <w:rPr>
          <w:rtl w:val="0"/>
        </w:rPr>
        <w:t xml:space="preserve"> Entorno interactivo ejecutado en dispositivos Meta Quest 3 donde el atleta realiza dinámicas bioguiadas de desestrés y regulación emocional. Durante la sesión, se capturan métricas en tiempo real.</w:t>
      </w:r>
    </w:p>
    <w:p w:rsidR="00000000" w:rsidDel="00000000" w:rsidP="00000000" w:rsidRDefault="00000000" w:rsidRPr="00000000" w14:paraId="00000030">
      <w:pPr>
        <w:numPr>
          <w:ilvl w:val="0"/>
          <w:numId w:val="6"/>
        </w:numPr>
        <w:spacing w:line="360" w:lineRule="auto"/>
        <w:ind w:left="720" w:hanging="360"/>
        <w:rPr>
          <w:u w:val="none"/>
        </w:rPr>
      </w:pPr>
      <w:r w:rsidDel="00000000" w:rsidR="00000000" w:rsidRPr="00000000">
        <w:rPr>
          <w:b w:val="1"/>
          <w:bCs w:val="1"/>
          <w:rtl w:val="0"/>
        </w:rPr>
        <w:t xml:space="preserve">Capa Backend Cloud &amp; IA: </w:t>
      </w:r>
      <w:r w:rsidDel="00000000" w:rsidR="00000000" w:rsidRPr="00000000">
        <w:rPr>
          <w:rtl w:val="0"/>
        </w:rPr>
        <w:t xml:space="preserve">Infraestructura serverless hospedada en AWS que procesa flujos de datos biométricos y conductuales mediante un modelo de Inteligencia Artificial de datos mixtos, registrando la información en bases de datos no relacionales (DynamoDB) y resguardando activos en S3.</w:t>
      </w:r>
    </w:p>
    <w:p w:rsidR="00000000" w:rsidDel="00000000" w:rsidP="00000000" w:rsidRDefault="00000000" w:rsidRPr="00000000" w14:paraId="00000031">
      <w:pPr>
        <w:numPr>
          <w:ilvl w:val="0"/>
          <w:numId w:val="6"/>
        </w:numPr>
        <w:spacing w:after="0" w:afterAutospacing="0" w:line="360" w:lineRule="auto"/>
        <w:ind w:left="720" w:hanging="360"/>
        <w:rPr>
          <w:u w:val="none"/>
        </w:rPr>
      </w:pPr>
      <w:r w:rsidDel="00000000" w:rsidR="00000000" w:rsidRPr="00000000">
        <w:rPr>
          <w:b w:val="1"/>
          <w:bCs w:val="1"/>
          <w:rtl w:val="0"/>
        </w:rPr>
        <w:t xml:space="preserve">Capa de Cliente y Visualización:</w:t>
      </w:r>
      <w:r w:rsidDel="00000000" w:rsidR="00000000" w:rsidRPr="00000000">
        <w:rPr>
          <w:rtl w:val="0"/>
        </w:rPr>
        <w:t xml:space="preserve"> Compuesta por una Aplicación de Escritorio para la recepción local de datos de sesión y un Dashboard Web Interactivo que permite a psicólogos deportivos, médicos y administradores supervisar métricas, consultar historiales, autorizar accesos y generar reportes clínicos automatizados en formato PDF.</w:t>
      </w:r>
    </w:p>
    <w:p w:rsidR="00000000" w:rsidDel="00000000" w:rsidP="00000000" w:rsidRDefault="00000000" w:rsidRPr="00000000" w14:paraId="00000032">
      <w:pPr>
        <w:pStyle w:val="Heading2"/>
        <w:numPr>
          <w:ilvl w:val="1"/>
          <w:numId w:val="3"/>
        </w:numPr>
        <w:spacing w:before="0" w:beforeAutospacing="0"/>
        <w:ind w:left="1440" w:hanging="360"/>
        <w:rPr>
          <w:b w:val="1"/>
          <w:bCs w:val="1"/>
        </w:rPr>
      </w:pPr>
      <w:bookmarkStart w:colFirst="0" w:colLast="0" w:name="_aywgf6yfqcvz" w:id="5"/>
      <w:bookmarkEnd w:id="5"/>
      <w:r w:rsidDel="00000000" w:rsidR="00000000" w:rsidRPr="00000000">
        <w:rPr>
          <w:b w:val="1"/>
          <w:bCs w:val="1"/>
          <w:rtl w:val="0"/>
        </w:rPr>
        <w:t xml:space="preserve">Relevancia para el Campo Laboral de Ingeniería en Informática</w:t>
      </w:r>
    </w:p>
    <w:p w:rsidR="00000000" w:rsidDel="00000000" w:rsidP="00000000" w:rsidRDefault="00000000" w:rsidRPr="00000000" w14:paraId="00000033">
      <w:pPr>
        <w:ind w:left="0" w:firstLine="0"/>
        <w:jc w:val="both"/>
        <w:rPr/>
      </w:pPr>
      <w:r w:rsidDel="00000000" w:rsidR="00000000" w:rsidRPr="00000000">
        <w:rPr>
          <w:rtl w:val="0"/>
        </w:rPr>
        <w:t xml:space="preserve">La relevancia profesional de Sport Mind VR radica en que trasciende los desarrollos web tradicionales (como sistemas transaccionales o de inventario), enfrentando al estudiante a desafíos de arquitectura de software distribuidos de alta complejidad. En la industria tecnológica actual, la capacidad de conectar dispositivos físicos/inmersivos con servicios en la nube en tiempo real, garantizando seguridad por roles (RBAC) e integrando algoritmos de Inteligencia Artificial, constituye una de las competencias más demandadas y mejor valoradas. La implementación de este proyecto valida la habilidad práctica para estructurar soluciones escalables, normadas y orientadas a sectores de alto impacto como la salud digital (Digital Health) y el rendimiento deportivo.</w:t>
      </w:r>
    </w:p>
    <w:p w:rsidR="00000000" w:rsidDel="00000000" w:rsidP="00000000" w:rsidRDefault="00000000" w:rsidRPr="00000000" w14:paraId="00000034">
      <w:pPr>
        <w:pStyle w:val="Heading1"/>
        <w:numPr>
          <w:ilvl w:val="0"/>
          <w:numId w:val="3"/>
        </w:numPr>
        <w:spacing w:after="0" w:afterAutospacing="0"/>
        <w:ind w:left="720" w:hanging="360"/>
        <w:rPr>
          <w:b w:val="1"/>
          <w:bCs w:val="1"/>
        </w:rPr>
      </w:pPr>
      <w:bookmarkStart w:colFirst="0" w:colLast="0" w:name="_k6wtd5v0g98k" w:id="6"/>
      <w:bookmarkEnd w:id="6"/>
      <w:r w:rsidDel="00000000" w:rsidR="00000000" w:rsidRPr="00000000">
        <w:rPr>
          <w:b w:val="1"/>
          <w:bCs w:val="1"/>
          <w:rtl w:val="0"/>
        </w:rPr>
        <w:t xml:space="preserve">Alineamiento con el perfil de egreso e intereses profesionales</w:t>
      </w:r>
      <w:r w:rsidDel="00000000" w:rsidR="00000000" w:rsidRPr="00000000">
        <w:rPr>
          <w:rtl w:val="0"/>
        </w:rPr>
      </w:r>
    </w:p>
    <w:p w:rsidR="00000000" w:rsidDel="00000000" w:rsidP="00000000" w:rsidRDefault="00000000" w:rsidRPr="00000000" w14:paraId="00000035">
      <w:pPr>
        <w:pStyle w:val="Heading2"/>
        <w:numPr>
          <w:ilvl w:val="1"/>
          <w:numId w:val="3"/>
        </w:numPr>
        <w:spacing w:before="0" w:beforeAutospacing="0"/>
        <w:ind w:left="1440" w:hanging="360"/>
        <w:rPr>
          <w:b w:val="1"/>
          <w:bCs w:val="1"/>
        </w:rPr>
      </w:pPr>
      <w:bookmarkStart w:colFirst="0" w:colLast="0" w:name="_rcz9otsfw7kl" w:id="7"/>
      <w:bookmarkEnd w:id="7"/>
      <w:r w:rsidDel="00000000" w:rsidR="00000000" w:rsidRPr="00000000">
        <w:rPr>
          <w:b w:val="1"/>
          <w:bCs w:val="1"/>
          <w:rtl w:val="0"/>
        </w:rPr>
        <w:t xml:space="preserve">Integración con las Competencias del Perfil de Egreso </w:t>
      </w:r>
    </w:p>
    <w:p w:rsidR="00000000" w:rsidDel="00000000" w:rsidP="00000000" w:rsidRDefault="00000000" w:rsidRPr="00000000" w14:paraId="00000036">
      <w:pPr>
        <w:ind w:left="0" w:firstLine="0"/>
        <w:rPr/>
      </w:pPr>
      <w:r w:rsidDel="00000000" w:rsidR="00000000" w:rsidRPr="00000000">
        <w:rPr>
          <w:rtl w:val="0"/>
        </w:rPr>
        <w:t xml:space="preserve">El proyecto Sport Mind VR articula de manera directa cuatro competencias centrales del Plan de Estudios de Ingeniería en Informática de Duoc UC:</w:t>
      </w:r>
    </w:p>
    <w:p w:rsidR="00000000" w:rsidDel="00000000" w:rsidP="00000000" w:rsidRDefault="00000000" w:rsidRPr="00000000" w14:paraId="00000037">
      <w:pPr>
        <w:ind w:left="0" w:firstLine="0"/>
        <w:rPr/>
      </w:pPr>
      <w:r w:rsidDel="00000000" w:rsidR="00000000" w:rsidRPr="00000000">
        <w:rPr>
          <w:rtl w:val="0"/>
        </w:rPr>
      </w:r>
    </w:p>
    <w:tbl>
      <w:tblPr>
        <w:tblStyle w:val="Table1"/>
        <w:tblW w:w="1086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3300"/>
        <w:gridCol w:w="3660"/>
        <w:tblGridChange w:id="0">
          <w:tblGrid>
            <w:gridCol w:w="3900"/>
            <w:gridCol w:w="3300"/>
            <w:gridCol w:w="36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Competencia del Perfil de Egreso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Aplicación Concreta en Sport Mind VR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Indicadores de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1. Diseño y generación de soluciones de software innovadoras y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pPr>
            <w:r w:rsidDel="00000000" w:rsidR="00000000" w:rsidRPr="00000000">
              <w:rPr>
                <w:rtl w:val="0"/>
              </w:rPr>
              <w:t xml:space="preserve">Modelado del ciclo de vida completo del software; integración del prototipo RV con servicios backend</w:t>
            </w:r>
          </w:p>
          <w:p w:rsidR="00000000" w:rsidDel="00000000" w:rsidP="00000000" w:rsidRDefault="00000000" w:rsidRPr="00000000" w14:paraId="0000003D">
            <w:pPr>
              <w:widowControl w:val="0"/>
              <w:spacing w:line="240" w:lineRule="auto"/>
              <w:jc w:val="both"/>
              <w:rPr/>
            </w:pPr>
            <w:r w:rsidDel="00000000" w:rsidR="00000000" w:rsidRPr="00000000">
              <w:rPr>
                <w:rtl w:val="0"/>
              </w:rPr>
              <w:t xml:space="preserve">en AWS bajo patrones de diseño modernos.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pPr>
            <w:r w:rsidDel="00000000" w:rsidR="00000000" w:rsidRPr="00000000">
              <w:rPr>
                <w:rtl w:val="0"/>
              </w:rPr>
              <w:t xml:space="preserve">1.1 Diseña pruebas de validación.</w:t>
            </w:r>
          </w:p>
          <w:p w:rsidR="00000000" w:rsidDel="00000000" w:rsidP="00000000" w:rsidRDefault="00000000" w:rsidRPr="00000000" w14:paraId="0000003F">
            <w:pPr>
              <w:widowControl w:val="0"/>
              <w:spacing w:line="240" w:lineRule="auto"/>
              <w:jc w:val="both"/>
              <w:rPr/>
            </w:pPr>
            <w:r w:rsidDel="00000000" w:rsidR="00000000" w:rsidRPr="00000000">
              <w:rPr>
                <w:rtl w:val="0"/>
              </w:rPr>
              <w:t xml:space="preserve">1.2 Aplica pruebas de validación.</w:t>
            </w:r>
          </w:p>
          <w:p w:rsidR="00000000" w:rsidDel="00000000" w:rsidP="00000000" w:rsidRDefault="00000000" w:rsidRPr="00000000" w14:paraId="00000040">
            <w:pPr>
              <w:widowControl w:val="0"/>
              <w:spacing w:line="240" w:lineRule="auto"/>
              <w:jc w:val="both"/>
              <w:rPr/>
            </w:pPr>
            <w:r w:rsidDel="00000000" w:rsidR="00000000" w:rsidRPr="00000000">
              <w:rPr>
                <w:rtl w:val="0"/>
              </w:rPr>
              <w:t xml:space="preserve">1.3 Desarrolla mejoras según pruebas.</w:t>
            </w:r>
          </w:p>
        </w:tc>
      </w:tr>
      <w:tr>
        <w:trPr>
          <w:cantSplit w:val="0"/>
          <w:trHeight w:val="168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2. Gestión de proyectos informáticos en contextos tradicionales y ágiles.</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pPr>
            <w:r w:rsidDel="00000000" w:rsidR="00000000" w:rsidRPr="00000000">
              <w:rPr>
                <w:rtl w:val="0"/>
              </w:rPr>
              <w:t xml:space="preserve">Planificación y control del proyecto bajo marco SCRUM, estimación de sprints, gestión de riesgos de infraestructura y mitigación de desviaciones.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pPr>
            <w:r w:rsidDel="00000000" w:rsidR="00000000" w:rsidRPr="00000000">
              <w:rPr>
                <w:rtl w:val="0"/>
              </w:rPr>
              <w:t xml:space="preserve">2.1 Planifica proyectos informáticos.</w:t>
            </w:r>
          </w:p>
          <w:p w:rsidR="00000000" w:rsidDel="00000000" w:rsidP="00000000" w:rsidRDefault="00000000" w:rsidRPr="00000000" w14:paraId="00000048">
            <w:pPr>
              <w:widowControl w:val="0"/>
              <w:spacing w:line="240" w:lineRule="auto"/>
              <w:jc w:val="both"/>
              <w:rPr/>
            </w:pPr>
            <w:r w:rsidDel="00000000" w:rsidR="00000000" w:rsidRPr="00000000">
              <w:rPr>
                <w:rtl w:val="0"/>
              </w:rPr>
              <w:t xml:space="preserve">2.2 Controla proyectos informáticos.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3. Construcción de modelos de datos</w:t>
            </w:r>
          </w:p>
          <w:p w:rsidR="00000000" w:rsidDel="00000000" w:rsidP="00000000" w:rsidRDefault="00000000" w:rsidRPr="00000000" w14:paraId="0000004A">
            <w:pPr>
              <w:widowControl w:val="0"/>
              <w:spacing w:line="240" w:lineRule="auto"/>
              <w:rPr/>
            </w:pPr>
            <w:r w:rsidDel="00000000" w:rsidR="00000000" w:rsidRPr="00000000">
              <w:rPr>
                <w:rtl w:val="0"/>
              </w:rPr>
              <w:t xml:space="preserve">escalables.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pPr>
            <w:r w:rsidDel="00000000" w:rsidR="00000000" w:rsidRPr="00000000">
              <w:rPr>
                <w:rtl w:val="0"/>
              </w:rPr>
              <w:t xml:space="preserve">Diseño e implementación de modelos de datos no relacionales en Amazon DynamoDB para resguardar sesiones, métricas biométricas y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3.1 Diseña modelos de datos.</w:t>
            </w:r>
          </w:p>
          <w:p w:rsidR="00000000" w:rsidDel="00000000" w:rsidP="00000000" w:rsidRDefault="00000000" w:rsidRPr="00000000" w14:paraId="0000004D">
            <w:pPr>
              <w:widowControl w:val="0"/>
              <w:spacing w:line="240" w:lineRule="auto"/>
              <w:rPr/>
            </w:pPr>
            <w:r w:rsidDel="00000000" w:rsidR="00000000" w:rsidRPr="00000000">
              <w:rPr>
                <w:rtl w:val="0"/>
              </w:rPr>
              <w:t xml:space="preserve">3.2 Implementa modelos de</w:t>
            </w:r>
          </w:p>
          <w:p w:rsidR="00000000" w:rsidDel="00000000" w:rsidP="00000000" w:rsidRDefault="00000000" w:rsidRPr="00000000" w14:paraId="0000004E">
            <w:pPr>
              <w:widowControl w:val="0"/>
              <w:spacing w:line="240" w:lineRule="auto"/>
              <w:rPr/>
            </w:pPr>
            <w:r w:rsidDel="00000000" w:rsidR="00000000" w:rsidRPr="00000000">
              <w:rPr>
                <w:rtl w:val="0"/>
              </w:rPr>
              <w:t xml:space="preserve">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4. Desarrollo e integración de</w:t>
            </w:r>
          </w:p>
          <w:p w:rsidR="00000000" w:rsidDel="00000000" w:rsidP="00000000" w:rsidRDefault="00000000" w:rsidRPr="00000000" w14:paraId="00000050">
            <w:pPr>
              <w:widowControl w:val="0"/>
              <w:spacing w:line="240" w:lineRule="auto"/>
              <w:rPr/>
            </w:pPr>
            <w:r w:rsidDel="00000000" w:rsidR="00000000" w:rsidRPr="00000000">
              <w:rPr>
                <w:rtl w:val="0"/>
              </w:rPr>
              <w:t xml:space="preserve">soluciones de software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Construcción de la aplicación de escritorio y el</w:t>
            </w:r>
          </w:p>
          <w:p w:rsidR="00000000" w:rsidDel="00000000" w:rsidP="00000000" w:rsidRDefault="00000000" w:rsidRPr="00000000" w14:paraId="00000052">
            <w:pPr>
              <w:widowControl w:val="0"/>
              <w:spacing w:line="240" w:lineRule="auto"/>
              <w:rPr/>
            </w:pPr>
            <w:r w:rsidDel="00000000" w:rsidR="00000000" w:rsidRPr="00000000">
              <w:rPr>
                <w:rtl w:val="0"/>
              </w:rPr>
              <w:t xml:space="preserve">Dashboard web, integración de endpoints vía API</w:t>
            </w:r>
          </w:p>
          <w:p w:rsidR="00000000" w:rsidDel="00000000" w:rsidP="00000000" w:rsidRDefault="00000000" w:rsidRPr="00000000" w14:paraId="00000053">
            <w:pPr>
              <w:widowControl w:val="0"/>
              <w:spacing w:line="240" w:lineRule="auto"/>
              <w:rPr/>
            </w:pPr>
            <w:r w:rsidDel="00000000" w:rsidR="00000000" w:rsidRPr="00000000">
              <w:rPr>
                <w:rtl w:val="0"/>
              </w:rPr>
              <w:t xml:space="preserve">Gateway y Cognito para autenticación segura.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4.1 Construye solución de software.</w:t>
            </w:r>
          </w:p>
          <w:p w:rsidR="00000000" w:rsidDel="00000000" w:rsidP="00000000" w:rsidRDefault="00000000" w:rsidRPr="00000000" w14:paraId="00000055">
            <w:pPr>
              <w:widowControl w:val="0"/>
              <w:spacing w:line="240" w:lineRule="auto"/>
              <w:rPr/>
            </w:pPr>
            <w:r w:rsidDel="00000000" w:rsidR="00000000" w:rsidRPr="00000000">
              <w:rPr>
                <w:rtl w:val="0"/>
              </w:rPr>
              <w:t xml:space="preserve">4.2 Integra componentes de software.</w:t>
            </w:r>
          </w:p>
          <w:p w:rsidR="00000000" w:rsidDel="00000000" w:rsidP="00000000" w:rsidRDefault="00000000" w:rsidRPr="00000000" w14:paraId="00000056">
            <w:pPr>
              <w:widowControl w:val="0"/>
              <w:spacing w:line="240" w:lineRule="auto"/>
              <w:rPr/>
            </w:pPr>
            <w:r w:rsidDel="00000000" w:rsidR="00000000" w:rsidRPr="00000000">
              <w:rPr>
                <w:rtl w:val="0"/>
              </w:rPr>
              <w:t xml:space="preserve">4.3 Implanta la solución.</w:t>
            </w:r>
          </w:p>
        </w:tc>
      </w:tr>
    </w:tbl>
    <w:p w:rsidR="00000000" w:rsidDel="00000000" w:rsidP="00000000" w:rsidRDefault="00000000" w:rsidRPr="00000000" w14:paraId="00000057">
      <w:pPr>
        <w:pStyle w:val="Heading2"/>
        <w:ind w:left="1440" w:firstLine="0"/>
        <w:rPr>
          <w:b w:val="1"/>
          <w:bCs w:val="1"/>
        </w:rPr>
      </w:pPr>
      <w:bookmarkStart w:colFirst="0" w:colLast="0" w:name="_jr2v6pnbbhk5" w:id="8"/>
      <w:bookmarkEnd w:id="8"/>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numPr>
          <w:ilvl w:val="1"/>
          <w:numId w:val="3"/>
        </w:numPr>
        <w:ind w:left="1440" w:hanging="360"/>
        <w:rPr>
          <w:b w:val="1"/>
          <w:bCs w:val="1"/>
        </w:rPr>
      </w:pPr>
      <w:bookmarkStart w:colFirst="0" w:colLast="0" w:name="_2jdxtwmr1tfl" w:id="9"/>
      <w:bookmarkEnd w:id="9"/>
      <w:r w:rsidDel="00000000" w:rsidR="00000000" w:rsidRPr="00000000">
        <w:rPr>
          <w:b w:val="1"/>
          <w:bCs w:val="1"/>
          <w:rtl w:val="0"/>
        </w:rPr>
        <w:t xml:space="preserve">Relación con los Intereses Profesionales del Estudiante</w:t>
      </w:r>
    </w:p>
    <w:p w:rsidR="00000000" w:rsidDel="00000000" w:rsidP="00000000" w:rsidRDefault="00000000" w:rsidRPr="00000000" w14:paraId="00000059">
      <w:pPr>
        <w:ind w:left="0" w:firstLine="0"/>
        <w:jc w:val="both"/>
        <w:rPr/>
      </w:pPr>
      <w:r w:rsidDel="00000000" w:rsidR="00000000" w:rsidRPr="00000000">
        <w:rPr>
          <w:rtl w:val="0"/>
        </w:rPr>
        <w:t xml:space="preserve">A partir del diagnóstico de autoevaluación realizado en el Diario de Reflexión y la Pauta de Competencias, mis intereses profesionales se focalizan en dos áreas estratégicas: el Desarrollo Web Frontend/Full-Stack y la Gestión de Proyectos TI. Tras mi experiencia práctica desarrollando portales web con tecnologías modernas (Astro, Tailwind, Bootstrap, HTML5, CSS3) y poseyendo la certificación internacional de inglés TOEIC, mi objetivo en Sport Mind VR es liderar la construcción de la capa de cliente y la supervisión del proyecto. </w:t>
      </w:r>
    </w:p>
    <w:p w:rsidR="00000000" w:rsidDel="00000000" w:rsidP="00000000" w:rsidRDefault="00000000" w:rsidRPr="00000000" w14:paraId="0000005A">
      <w:pPr>
        <w:ind w:left="0" w:firstLine="0"/>
        <w:jc w:val="both"/>
        <w:rPr/>
      </w:pPr>
      <w:r w:rsidDel="00000000" w:rsidR="00000000" w:rsidRPr="00000000">
        <w:rPr>
          <w:rtl w:val="0"/>
        </w:rPr>
      </w:r>
    </w:p>
    <w:p w:rsidR="00000000" w:rsidDel="00000000" w:rsidP="00000000" w:rsidRDefault="00000000" w:rsidRPr="00000000" w14:paraId="0000005B">
      <w:pPr>
        <w:ind w:left="0" w:firstLine="0"/>
        <w:jc w:val="both"/>
        <w:rPr/>
      </w:pPr>
      <w:r w:rsidDel="00000000" w:rsidR="00000000" w:rsidRPr="00000000">
        <w:rPr>
          <w:rtl w:val="0"/>
        </w:rPr>
        <w:t xml:space="preserve">Dentro del proyecto, asumo la responsabilidad directa del desarrollo del Dashboard Web Interactivo, la Aplicación de Escritorio y el módulo visualizador de métricas, además de contribuir en la gestión de tiempos y control del backlog. Este proyecto me permite cerrar brechas identificadas en mi autoevaluación, tales como el fortalecimiento de prácticas formales de aseguramiento de calidad (QA), seguridad en el flujo de datos y liderazgo</w:t>
      </w:r>
    </w:p>
    <w:p w:rsidR="00000000" w:rsidDel="00000000" w:rsidP="00000000" w:rsidRDefault="00000000" w:rsidRPr="00000000" w14:paraId="0000005C">
      <w:pPr>
        <w:ind w:left="0" w:firstLine="0"/>
        <w:jc w:val="both"/>
        <w:rPr/>
      </w:pPr>
      <w:r w:rsidDel="00000000" w:rsidR="00000000" w:rsidRPr="00000000">
        <w:rPr>
          <w:rtl w:val="0"/>
        </w:rPr>
        <w:t xml:space="preserve">comunicativo en equipos técnicos.</w:t>
      </w:r>
    </w:p>
    <w:p w:rsidR="00000000" w:rsidDel="00000000" w:rsidP="00000000" w:rsidRDefault="00000000" w:rsidRPr="00000000" w14:paraId="0000005D">
      <w:pPr>
        <w:ind w:left="0" w:firstLine="0"/>
        <w:jc w:val="both"/>
        <w:rPr/>
      </w:pPr>
      <w:r w:rsidDel="00000000" w:rsidR="00000000" w:rsidRPr="00000000">
        <w:rPr>
          <w:rtl w:val="0"/>
        </w:rPr>
      </w:r>
    </w:p>
    <w:p w:rsidR="00000000" w:rsidDel="00000000" w:rsidP="00000000" w:rsidRDefault="00000000" w:rsidRPr="00000000" w14:paraId="0000005E">
      <w:pPr>
        <w:pStyle w:val="Heading1"/>
        <w:numPr>
          <w:ilvl w:val="0"/>
          <w:numId w:val="3"/>
        </w:numPr>
        <w:ind w:left="720" w:hanging="360"/>
        <w:rPr>
          <w:b w:val="1"/>
          <w:bCs w:val="1"/>
        </w:rPr>
      </w:pPr>
      <w:bookmarkStart w:colFirst="0" w:colLast="0" w:name="_3tyguaz168fb" w:id="10"/>
      <w:bookmarkEnd w:id="10"/>
      <w:r w:rsidDel="00000000" w:rsidR="00000000" w:rsidRPr="00000000">
        <w:rPr>
          <w:b w:val="1"/>
          <w:bCs w:val="1"/>
          <w:rtl w:val="0"/>
        </w:rPr>
        <w:t xml:space="preserve">Análisis de factibilidad técnica y operativa</w:t>
      </w:r>
    </w:p>
    <w:p w:rsidR="00000000" w:rsidDel="00000000" w:rsidP="00000000" w:rsidRDefault="00000000" w:rsidRPr="00000000" w14:paraId="0000005F">
      <w:pPr>
        <w:ind w:left="0" w:firstLine="0"/>
        <w:rPr/>
      </w:pPr>
      <w:r w:rsidDel="00000000" w:rsidR="00000000" w:rsidRPr="00000000">
        <w:rPr>
          <w:rtl w:val="0"/>
        </w:rPr>
        <w:t xml:space="preserve">El proyecto es plenamente factible de ejecutarse en el marco temporal de 18 semanas de la asignatura Capstone por los siguientes factores:</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numPr>
          <w:ilvl w:val="0"/>
          <w:numId w:val="1"/>
        </w:numPr>
        <w:ind w:left="720" w:hanging="360"/>
        <w:rPr>
          <w:u w:val="none"/>
        </w:rPr>
      </w:pPr>
      <w:r w:rsidDel="00000000" w:rsidR="00000000" w:rsidRPr="00000000">
        <w:rPr>
          <w:b w:val="1"/>
          <w:bCs w:val="1"/>
          <w:rtl w:val="0"/>
        </w:rPr>
        <w:t xml:space="preserve">Modularidad y Arquitectura Serverless:</w:t>
      </w:r>
      <w:r w:rsidDel="00000000" w:rsidR="00000000" w:rsidRPr="00000000">
        <w:rPr>
          <w:rtl w:val="0"/>
        </w:rPr>
        <w:t xml:space="preserve"> La separación decoupling entre la capa de RV (desarrollada por equipo externo), el backend cloud (AWS Lambda/DynamoDB) y el Dashboard/Desktop Client (Patricio González) permite un desarrollo paralelo sin bloqueos críticos.</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1"/>
        </w:numPr>
        <w:ind w:left="720" w:hanging="360"/>
        <w:rPr>
          <w:u w:val="none"/>
        </w:rPr>
      </w:pPr>
      <w:r w:rsidDel="00000000" w:rsidR="00000000" w:rsidRPr="00000000">
        <w:rPr>
          <w:b w:val="1"/>
          <w:bCs w:val="1"/>
          <w:rtl w:val="0"/>
        </w:rPr>
        <w:t xml:space="preserve">Recursos Disponibles y Requisitos Mínimos:</w:t>
      </w:r>
      <w:r w:rsidDel="00000000" w:rsidR="00000000" w:rsidRPr="00000000">
        <w:rPr>
          <w:rtl w:val="0"/>
        </w:rPr>
        <w:t xml:space="preserve"> Se cuenta con computadores de desarrollo con entornos Node.js/Python, acceso a consolas AWS Free Tier/Educate y visores Meta Quest 3. Los requisitos del sistema (Windows 10 64-bit, 4 GB RAM, 2 GB almacenamiento) garantizan un despliegue ligero.</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numPr>
          <w:ilvl w:val="0"/>
          <w:numId w:val="1"/>
        </w:numPr>
        <w:ind w:left="720" w:hanging="360"/>
        <w:rPr>
          <w:u w:val="none"/>
        </w:rPr>
      </w:pPr>
      <w:r w:rsidDel="00000000" w:rsidR="00000000" w:rsidRPr="00000000">
        <w:rPr>
          <w:b w:val="1"/>
          <w:bCs w:val="1"/>
          <w:rtl w:val="0"/>
        </w:rPr>
        <w:t xml:space="preserve">Gestión de Riesgos y Mitigación:</w:t>
      </w:r>
      <w:r w:rsidDel="00000000" w:rsidR="00000000" w:rsidRPr="00000000">
        <w:rPr>
          <w:rtl w:val="0"/>
        </w:rPr>
        <w:t xml:space="preserve"> Se identifican riesgos potenciales como latencia en la transmisión de métricas, fallos de autenticación Cognito o indisponibilidad de hardware RV. Como plan de mitigación, se implementarán mockups de APIs para pruebas desacopladas, validaciones de código HTTP 200 y pruebas de estrés continuas en cada sprint.</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pStyle w:val="Heading1"/>
        <w:numPr>
          <w:ilvl w:val="0"/>
          <w:numId w:val="3"/>
        </w:numPr>
        <w:spacing w:after="0" w:afterAutospacing="0"/>
        <w:ind w:left="720" w:hanging="360"/>
        <w:rPr>
          <w:b w:val="1"/>
          <w:bCs w:val="1"/>
        </w:rPr>
      </w:pPr>
      <w:bookmarkStart w:colFirst="0" w:colLast="0" w:name="_67udsbkbpg5e" w:id="11"/>
      <w:bookmarkEnd w:id="11"/>
      <w:r w:rsidDel="00000000" w:rsidR="00000000" w:rsidRPr="00000000">
        <w:rPr>
          <w:b w:val="1"/>
          <w:bCs w:val="1"/>
          <w:rtl w:val="0"/>
        </w:rPr>
        <w:t xml:space="preserve">Objetivos del proyecto APT</w:t>
      </w:r>
    </w:p>
    <w:p w:rsidR="00000000" w:rsidDel="00000000" w:rsidP="00000000" w:rsidRDefault="00000000" w:rsidRPr="00000000" w14:paraId="00000068">
      <w:pPr>
        <w:pStyle w:val="Heading2"/>
        <w:numPr>
          <w:ilvl w:val="1"/>
          <w:numId w:val="3"/>
        </w:numPr>
        <w:spacing w:before="0" w:beforeAutospacing="0"/>
        <w:ind w:left="1440" w:hanging="360"/>
        <w:rPr>
          <w:b w:val="1"/>
          <w:bCs w:val="1"/>
        </w:rPr>
      </w:pPr>
      <w:bookmarkStart w:colFirst="0" w:colLast="0" w:name="_d8o31yxkwjer" w:id="12"/>
      <w:bookmarkEnd w:id="12"/>
      <w:r w:rsidDel="00000000" w:rsidR="00000000" w:rsidRPr="00000000">
        <w:rPr>
          <w:b w:val="1"/>
          <w:bCs w:val="1"/>
          <w:rtl w:val="0"/>
        </w:rPr>
        <w:t xml:space="preserve">Objetivo General</w:t>
      </w:r>
    </w:p>
    <w:p w:rsidR="00000000" w:rsidDel="00000000" w:rsidP="00000000" w:rsidRDefault="00000000" w:rsidRPr="00000000" w14:paraId="00000069">
      <w:pPr>
        <w:rPr/>
      </w:pPr>
      <w:r w:rsidDel="00000000" w:rsidR="00000000" w:rsidRPr="00000000">
        <w:rPr>
          <w:rtl w:val="0"/>
        </w:rPr>
        <w:t xml:space="preserve">Diseñar, implementar y validar una solución de software integral denominada Sport Mind VR, compuesta por un modelo de inteligencia artificial de datos mixtos, arquitectura backend serverless en AWS, cliente de escritorio y un Dashboard Web interactivo, orientada a la clasificación y regulación emocional de deportistas de alto rendimiento mediante experiencias inmersivas de realidad virtual.</w:t>
      </w:r>
      <w:r w:rsidDel="00000000" w:rsidR="00000000" w:rsidRPr="00000000">
        <w:rPr>
          <w:rtl w:val="0"/>
        </w:rPr>
      </w:r>
    </w:p>
    <w:p w:rsidR="00000000" w:rsidDel="00000000" w:rsidP="00000000" w:rsidRDefault="00000000" w:rsidRPr="00000000" w14:paraId="0000006A">
      <w:pPr>
        <w:pStyle w:val="Heading2"/>
        <w:numPr>
          <w:ilvl w:val="1"/>
          <w:numId w:val="3"/>
        </w:numPr>
        <w:spacing w:after="0" w:afterAutospacing="0"/>
        <w:ind w:left="1440" w:hanging="360"/>
        <w:rPr>
          <w:b w:val="1"/>
          <w:bCs w:val="1"/>
        </w:rPr>
      </w:pPr>
      <w:bookmarkStart w:colFirst="0" w:colLast="0" w:name="_muwda0wbk13t" w:id="13"/>
      <w:bookmarkEnd w:id="13"/>
      <w:r w:rsidDel="00000000" w:rsidR="00000000" w:rsidRPr="00000000">
        <w:rPr>
          <w:b w:val="1"/>
          <w:bCs w:val="1"/>
          <w:rtl w:val="0"/>
        </w:rPr>
        <w:t xml:space="preserve">Objetivos específicos</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Diseñar y entrenar el modelo de Inteligencia Artificial basado en datos mixtos (fisiológicos y conductuales) para clasificar los estados emocionales del deportista durante la sesión inmersiva.</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Desarrollar la interfaz del cliente inmersivo de Realidad Virtual integrando la recolección y serialización de métricas en tiempo real.</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Construir la arquitectura backend y de almacenamiento en la nube (AWS API Gateway, Lambda, DynamoDB, S3) garantizando el procesamiento y resguardo seguro de datos.</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Desarrollar el Dashboard Web interactivo y la Aplicación de Escritorio implementando gestión de accesos y roles mediante Amazon Cognito, permitiendo la visualización de métricas y exportación de informes PDF.</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Validar el funcionamiento del sistema integrado mediante pruebas de software y sesiones con usuarios deportistas, evaluando la estabilidad, velocidad de renderizado e impacto en la regulación emocional.</w:t>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pStyle w:val="Heading1"/>
        <w:numPr>
          <w:ilvl w:val="0"/>
          <w:numId w:val="3"/>
        </w:numPr>
        <w:ind w:left="720" w:hanging="360"/>
        <w:rPr>
          <w:b w:val="1"/>
          <w:bCs w:val="1"/>
        </w:rPr>
      </w:pPr>
      <w:bookmarkStart w:colFirst="0" w:colLast="0" w:name="_f9uerhkxdnp3" w:id="14"/>
      <w:bookmarkEnd w:id="14"/>
      <w:r w:rsidDel="00000000" w:rsidR="00000000" w:rsidRPr="00000000">
        <w:rPr>
          <w:b w:val="1"/>
          <w:bCs w:val="1"/>
          <w:rtl w:val="0"/>
        </w:rPr>
        <w:t xml:space="preserve">Propuesta de metodología y roles del equipo</w:t>
      </w: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Se adoptará el marco de trabajo ágil </w:t>
      </w:r>
      <w:r w:rsidDel="00000000" w:rsidR="00000000" w:rsidRPr="00000000">
        <w:rPr>
          <w:b w:val="1"/>
          <w:bCs w:val="1"/>
          <w:rtl w:val="0"/>
        </w:rPr>
        <w:t xml:space="preserve">SCRUM</w:t>
      </w:r>
      <w:r w:rsidDel="00000000" w:rsidR="00000000" w:rsidRPr="00000000">
        <w:rPr>
          <w:rtl w:val="0"/>
        </w:rPr>
        <w:t xml:space="preserve">, organizado en iteraciones de 2 a 3 semanas (Sprints) distribuidos en tres fases académicas (Fase 1: Definición, Fase 2: Desarrollo e Integración, Fase 3: Pruebas y Cierre). La distribución de responsabilidades especializadas garantiza la cobertura del 100% de los requerimientos:</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tbl>
      <w:tblPr>
        <w:tblStyle w:val="Table2"/>
        <w:tblW w:w="1045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3000"/>
        <w:gridCol w:w="3945"/>
        <w:tblGridChange w:id="0">
          <w:tblGrid>
            <w:gridCol w:w="3510"/>
            <w:gridCol w:w="3000"/>
            <w:gridCol w:w="394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INTEGRANTE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 DEL EQUIPO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ESTREGABLES TÉCNICOS ESPECÍFICOS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Patricio González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Cliente de Escritorio, Dashboard Web Interactivo y Módulo de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App de escritorio para captura local de datos.</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Dashboard Web con filtros por deportista y sesión.</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Integración de gráficos dinámicos (Charts) en frontend.</w:t>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Módulo de previsualización y solicitud de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Matías Díaz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con Realidad Virtual, Estandarización de Métricas y Generación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Informes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Pipeline de ingesta de datos desde Meta Quest3.</w:t>
            </w:r>
          </w:p>
          <w:p w:rsidR="00000000" w:rsidDel="00000000" w:rsidP="00000000" w:rsidRDefault="00000000" w:rsidRPr="00000000" w14:paraId="000000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Normalización de métricas fisiológicas/conductuales.</w:t>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Motor de generación automatizada de PDFs en backend.</w:t>
            </w:r>
          </w:p>
          <w:p w:rsidR="00000000" w:rsidDel="00000000" w:rsidP="00000000" w:rsidRDefault="00000000" w:rsidRPr="00000000" w14:paraId="0000008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Redacción de memorias técnicas y manuales.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Francisco Bilbao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Backend Serverless, Gestión de APIs, Base de Datos y Seguridad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Microservicios en AWS Lambda (Python/Node.js).</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Endpoints REST expuestos en AWS API Gateway.</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Tablas no relacionales en Amazon DynamoDB.</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Autenticación y roles mediante Amazon Cognito.</w:t>
            </w:r>
          </w:p>
        </w:tc>
      </w:tr>
    </w:tbl>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1"/>
        <w:numPr>
          <w:ilvl w:val="0"/>
          <w:numId w:val="3"/>
        </w:numPr>
        <w:ind w:left="720" w:hanging="360"/>
        <w:rPr>
          <w:b w:val="1"/>
          <w:bCs w:val="1"/>
        </w:rPr>
      </w:pPr>
      <w:bookmarkStart w:colFirst="0" w:colLast="0" w:name="_ttr53co0yg34" w:id="15"/>
      <w:bookmarkEnd w:id="15"/>
      <w:r w:rsidDel="00000000" w:rsidR="00000000" w:rsidRPr="00000000">
        <w:rPr>
          <w:b w:val="1"/>
          <w:bCs w:val="1"/>
          <w:rtl w:val="0"/>
        </w:rPr>
        <w:t xml:space="preserve">Propuesta de evidencias de logro</w:t>
      </w:r>
    </w:p>
    <w:p w:rsidR="00000000" w:rsidDel="00000000" w:rsidP="00000000" w:rsidRDefault="00000000" w:rsidRPr="00000000" w14:paraId="00000098">
      <w:pPr>
        <w:widowControl w:val="0"/>
        <w:spacing w:line="240" w:lineRule="auto"/>
        <w:ind w:left="16.460037231445312" w:firstLine="0"/>
        <w:rPr>
          <w:b w:val="1"/>
          <w:bCs w:val="1"/>
          <w:color w:val="002b49"/>
          <w:sz w:val="28.000001907348633"/>
          <w:szCs w:val="28.000001907348633"/>
        </w:rPr>
      </w:pPr>
      <w:r w:rsidDel="00000000" w:rsidR="00000000" w:rsidRPr="00000000">
        <w:rPr>
          <w:rtl w:val="0"/>
        </w:rPr>
      </w:r>
    </w:p>
    <w:tbl>
      <w:tblPr>
        <w:tblStyle w:val="Table3"/>
        <w:tblW w:w="10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65"/>
        <w:gridCol w:w="4050"/>
        <w:gridCol w:w="2850"/>
        <w:tblGridChange w:id="0">
          <w:tblGrid>
            <w:gridCol w:w="1455"/>
            <w:gridCol w:w="2565"/>
            <w:gridCol w:w="4050"/>
            <w:gridCol w:w="2850"/>
          </w:tblGrid>
        </w:tblGridChange>
      </w:tblGrid>
      <w:tr>
        <w:trPr>
          <w:cantSplit w:val="0"/>
          <w:trHeight w:val="48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144.87998962402344" w:firstLine="0"/>
              <w:jc w:val="center"/>
              <w:rPr>
                <w:b w:val="1"/>
                <w:bCs w:val="1"/>
              </w:rPr>
            </w:pPr>
            <w:r w:rsidDel="00000000" w:rsidR="00000000" w:rsidRPr="00000000">
              <w:rPr>
                <w:b w:val="1"/>
                <w:bCs w:val="1"/>
                <w:rtl w:val="0"/>
              </w:rPr>
              <w:t xml:space="preserve">Tipo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154.06005859375" w:firstLine="0"/>
              <w:jc w:val="center"/>
              <w:rPr>
                <w:b w:val="1"/>
                <w:bCs w:val="1"/>
              </w:rPr>
            </w:pPr>
            <w:r w:rsidDel="00000000" w:rsidR="00000000" w:rsidRPr="00000000">
              <w:rPr>
                <w:b w:val="1"/>
                <w:bCs w:val="1"/>
                <w:rtl w:val="0"/>
              </w:rPr>
              <w:t xml:space="preserve">Nombre Evidencia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155.58990478515625" w:firstLine="0"/>
              <w:jc w:val="center"/>
              <w:rPr>
                <w:b w:val="1"/>
                <w:bCs w:val="1"/>
              </w:rPr>
            </w:pPr>
            <w:r w:rsidDel="00000000" w:rsidR="00000000" w:rsidRPr="00000000">
              <w:rPr>
                <w:b w:val="1"/>
                <w:bCs w:val="1"/>
                <w:rtl w:val="0"/>
              </w:rPr>
              <w:t xml:space="preserve">Descripción Detallada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Criterio / Justificación de Logro</w:t>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left="236.39999389648438" w:firstLine="0"/>
              <w:rPr>
                <w:b w:val="1"/>
                <w:bCs w:val="1"/>
                <w:sz w:val="20"/>
                <w:szCs w:val="20"/>
              </w:rPr>
            </w:pPr>
            <w:r w:rsidDel="00000000" w:rsidR="00000000" w:rsidRPr="00000000">
              <w:rPr>
                <w:b w:val="1"/>
                <w:bCs w:val="1"/>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155.59005737304688" w:firstLine="0"/>
              <w:rPr>
                <w:b w:val="1"/>
                <w:bCs w:val="1"/>
                <w:color w:val="2d3748"/>
                <w:sz w:val="20"/>
                <w:szCs w:val="20"/>
              </w:rPr>
            </w:pPr>
            <w:r w:rsidDel="00000000" w:rsidR="00000000" w:rsidRPr="00000000">
              <w:rPr>
                <w:b w:val="1"/>
                <w:bCs w:val="1"/>
                <w:color w:val="2d3748"/>
                <w:sz w:val="20"/>
                <w:szCs w:val="20"/>
                <w:rtl w:val="0"/>
              </w:rPr>
              <w:t xml:space="preserve">Diseño y Arquitectura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88.77331733703613" w:lineRule="auto"/>
              <w:ind w:left="145.3900146484375" w:right="188.5772705078125" w:firstLine="12.239990234375"/>
              <w:jc w:val="both"/>
              <w:rPr>
                <w:color w:val="2d3748"/>
                <w:sz w:val="20"/>
                <w:szCs w:val="20"/>
              </w:rPr>
            </w:pPr>
            <w:r w:rsidDel="00000000" w:rsidR="00000000" w:rsidRPr="00000000">
              <w:rPr>
                <w:color w:val="2d3748"/>
                <w:sz w:val="20"/>
                <w:szCs w:val="20"/>
                <w:rtl w:val="0"/>
              </w:rPr>
              <w:t xml:space="preserve">Diagramas UML, diagrama de arquitectura AWS, modelo entidad-relación DynamoDB y mapa de 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147.60009765625" w:firstLine="0"/>
              <w:rPr>
                <w:color w:val="2d3748"/>
                <w:sz w:val="20"/>
                <w:szCs w:val="20"/>
              </w:rPr>
            </w:pPr>
            <w:r w:rsidDel="00000000" w:rsidR="00000000" w:rsidRPr="00000000">
              <w:rPr>
                <w:color w:val="2d3748"/>
                <w:sz w:val="20"/>
                <w:szCs w:val="20"/>
                <w:rtl w:val="0"/>
              </w:rPr>
              <w:t xml:space="preserve">Valida la viabilidad técnica </w:t>
            </w:r>
          </w:p>
          <w:p w:rsidR="00000000" w:rsidDel="00000000" w:rsidP="00000000" w:rsidRDefault="00000000" w:rsidRPr="00000000" w14:paraId="000000A1">
            <w:pPr>
              <w:widowControl w:val="0"/>
              <w:spacing w:before="44.940185546875" w:line="240" w:lineRule="auto"/>
              <w:ind w:left="147.769775390625" w:firstLine="0"/>
              <w:rPr>
                <w:color w:val="2d3748"/>
                <w:sz w:val="20"/>
                <w:szCs w:val="20"/>
              </w:rPr>
            </w:pPr>
            <w:r w:rsidDel="00000000" w:rsidR="00000000" w:rsidRPr="00000000">
              <w:rPr>
                <w:color w:val="2d3748"/>
                <w:sz w:val="20"/>
                <w:szCs w:val="20"/>
                <w:rtl w:val="0"/>
              </w:rPr>
              <w:t xml:space="preserve">comprobando el 100% de </w:t>
            </w:r>
          </w:p>
          <w:p w:rsidR="00000000" w:rsidDel="00000000" w:rsidP="00000000" w:rsidRDefault="00000000" w:rsidRPr="00000000" w14:paraId="000000A2">
            <w:pPr>
              <w:widowControl w:val="0"/>
              <w:spacing w:before="44.940185546875" w:line="294.3266773223877" w:lineRule="auto"/>
              <w:ind w:left="147.769775390625" w:right="549.18701171875" w:firstLine="5.9503173828125"/>
              <w:rPr>
                <w:color w:val="2d3748"/>
                <w:sz w:val="20"/>
                <w:szCs w:val="20"/>
              </w:rPr>
            </w:pPr>
            <w:r w:rsidDel="00000000" w:rsidR="00000000" w:rsidRPr="00000000">
              <w:rPr>
                <w:color w:val="2d3748"/>
                <w:sz w:val="20"/>
                <w:szCs w:val="20"/>
                <w:rtl w:val="0"/>
              </w:rPr>
              <w:t xml:space="preserve">integración conceptual entre componentes.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236.39999389648438" w:firstLine="0"/>
              <w:rPr>
                <w:b w:val="1"/>
                <w:bCs w:val="1"/>
                <w:sz w:val="20"/>
                <w:szCs w:val="20"/>
              </w:rPr>
            </w:pPr>
            <w:r w:rsidDel="00000000" w:rsidR="00000000" w:rsidRPr="00000000">
              <w:rPr>
                <w:b w:val="1"/>
                <w:bCs w:val="1"/>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left="149.98001098632812" w:firstLine="0"/>
              <w:rPr>
                <w:b w:val="1"/>
                <w:bCs w:val="1"/>
                <w:color w:val="2d3748"/>
                <w:sz w:val="20"/>
                <w:szCs w:val="20"/>
              </w:rPr>
            </w:pPr>
            <w:r w:rsidDel="00000000" w:rsidR="00000000" w:rsidRPr="00000000">
              <w:rPr>
                <w:b w:val="1"/>
                <w:bCs w:val="1"/>
                <w:color w:val="2d3748"/>
                <w:sz w:val="20"/>
                <w:szCs w:val="20"/>
                <w:rtl w:val="0"/>
              </w:rPr>
              <w:t xml:space="preserve">Conexión VR &amp;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88.77331733703613" w:lineRule="auto"/>
              <w:ind w:left="149.9798583984375" w:right="120.067138671875" w:firstLine="7.9901123046875"/>
              <w:rPr>
                <w:color w:val="2d3748"/>
                <w:sz w:val="20"/>
                <w:szCs w:val="20"/>
              </w:rPr>
            </w:pPr>
            <w:r w:rsidDel="00000000" w:rsidR="00000000" w:rsidRPr="00000000">
              <w:rPr>
                <w:color w:val="2d3748"/>
                <w:sz w:val="20"/>
                <w:szCs w:val="20"/>
                <w:rtl w:val="0"/>
              </w:rPr>
              <w:t xml:space="preserve">Pruebas de transmisión de datos en tiempo real entre Meta Quest 3 y endpoints de 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88.77331733703613" w:lineRule="auto"/>
              <w:ind w:left="146.920166015625" w:right="162.94677734375" w:firstLine="10.7098388671875"/>
              <w:rPr>
                <w:color w:val="2d3748"/>
                <w:sz w:val="20"/>
                <w:szCs w:val="20"/>
              </w:rPr>
            </w:pPr>
            <w:r w:rsidDel="00000000" w:rsidR="00000000" w:rsidRPr="00000000">
              <w:rPr>
                <w:color w:val="2d3748"/>
                <w:sz w:val="20"/>
                <w:szCs w:val="20"/>
                <w:rtl w:val="0"/>
              </w:rPr>
              <w:t xml:space="preserve">Demuestra la transmisión estable de métricas con respuesta de servidor HTTP 200 en &lt; 500ms.</w:t>
            </w:r>
          </w:p>
        </w:tc>
      </w:tr>
      <w:tr>
        <w:trPr>
          <w:cantSplit w:val="0"/>
          <w:trHeight w:val="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236.39999389648438" w:firstLine="0"/>
              <w:rPr>
                <w:b w:val="1"/>
                <w:bCs w:val="1"/>
                <w:sz w:val="20"/>
                <w:szCs w:val="20"/>
              </w:rPr>
            </w:pPr>
            <w:r w:rsidDel="00000000" w:rsidR="00000000" w:rsidRPr="00000000">
              <w:rPr>
                <w:b w:val="1"/>
                <w:bCs w:val="1"/>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156.43997192382812" w:firstLine="0"/>
              <w:rPr>
                <w:b w:val="1"/>
                <w:bCs w:val="1"/>
                <w:color w:val="2d3748"/>
                <w:sz w:val="20"/>
                <w:szCs w:val="20"/>
              </w:rPr>
            </w:pPr>
            <w:r w:rsidDel="00000000" w:rsidR="00000000" w:rsidRPr="00000000">
              <w:rPr>
                <w:b w:val="1"/>
                <w:bCs w:val="1"/>
                <w:color w:val="2d3748"/>
                <w:sz w:val="20"/>
                <w:szCs w:val="20"/>
                <w:rtl w:val="0"/>
              </w:rPr>
              <w:t xml:space="preserve">Backend Serverless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left="150.66009521484375" w:firstLine="0"/>
              <w:rPr>
                <w:color w:val="2d3748"/>
                <w:sz w:val="20"/>
                <w:szCs w:val="20"/>
              </w:rPr>
            </w:pPr>
            <w:r w:rsidDel="00000000" w:rsidR="00000000" w:rsidRPr="00000000">
              <w:rPr>
                <w:color w:val="2d3748"/>
                <w:sz w:val="20"/>
                <w:szCs w:val="20"/>
                <w:rtl w:val="0"/>
              </w:rPr>
              <w:t xml:space="preserve">Código de funciones Lambda, </w:t>
            </w:r>
          </w:p>
          <w:p w:rsidR="00000000" w:rsidDel="00000000" w:rsidP="00000000" w:rsidRDefault="00000000" w:rsidRPr="00000000" w14:paraId="000000AA">
            <w:pPr>
              <w:widowControl w:val="0"/>
              <w:spacing w:before="44.940185546875" w:line="294.3266773223877" w:lineRule="auto"/>
              <w:ind w:left="146.91986083984375" w:right="128.00048828125" w:firstLine="0.8502197265625"/>
              <w:rPr>
                <w:color w:val="2d3748"/>
                <w:sz w:val="20"/>
                <w:szCs w:val="20"/>
              </w:rPr>
            </w:pPr>
            <w:r w:rsidDel="00000000" w:rsidR="00000000" w:rsidRPr="00000000">
              <w:rPr>
                <w:color w:val="2d3748"/>
                <w:sz w:val="20"/>
                <w:szCs w:val="20"/>
                <w:rtl w:val="0"/>
              </w:rPr>
              <w:t xml:space="preserve">configuración de DynamoDB, S3 y políticas de seguridad Cognito.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88.77331733703613" w:lineRule="auto"/>
              <w:ind w:left="146.920166015625" w:right="176.88720703125" w:firstLine="3.7396240234375"/>
              <w:rPr>
                <w:color w:val="2d3748"/>
                <w:sz w:val="20"/>
                <w:szCs w:val="20"/>
              </w:rPr>
            </w:pPr>
            <w:r w:rsidDel="00000000" w:rsidR="00000000" w:rsidRPr="00000000">
              <w:rPr>
                <w:color w:val="2d3748"/>
                <w:sz w:val="20"/>
                <w:szCs w:val="20"/>
                <w:rtl w:val="0"/>
              </w:rPr>
              <w:t xml:space="preserve">Comprueba persistencia correcta de datos y acceso restringido por roles de usuario.</w:t>
            </w:r>
          </w:p>
        </w:tc>
      </w:tr>
      <w:tr>
        <w:trPr>
          <w:cantSplit w:val="0"/>
          <w:trHeight w:val="121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236.39999389648438" w:firstLine="0"/>
              <w:rPr>
                <w:b w:val="1"/>
                <w:bCs w:val="1"/>
                <w:sz w:val="20"/>
                <w:szCs w:val="20"/>
              </w:rPr>
            </w:pPr>
            <w:r w:rsidDel="00000000" w:rsidR="00000000" w:rsidRPr="00000000">
              <w:rPr>
                <w:b w:val="1"/>
                <w:bCs w:val="1"/>
                <w:sz w:val="20"/>
                <w:szCs w:val="20"/>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155.59005737304688" w:firstLine="0"/>
              <w:rPr>
                <w:b w:val="1"/>
                <w:bCs w:val="1"/>
                <w:color w:val="2d3748"/>
                <w:sz w:val="20"/>
                <w:szCs w:val="20"/>
              </w:rPr>
            </w:pPr>
            <w:r w:rsidDel="00000000" w:rsidR="00000000" w:rsidRPr="00000000">
              <w:rPr>
                <w:b w:val="1"/>
                <w:bCs w:val="1"/>
                <w:color w:val="2d3748"/>
                <w:sz w:val="20"/>
                <w:szCs w:val="20"/>
                <w:rtl w:val="0"/>
              </w:rPr>
              <w:t xml:space="preserve">Dashboard Web Operativo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83.21998596191406" w:lineRule="auto"/>
              <w:ind w:left="149.9798583984375" w:right="585.86669921875" w:firstLine="9.520263671875"/>
              <w:rPr>
                <w:color w:val="2d3748"/>
                <w:sz w:val="20"/>
                <w:szCs w:val="20"/>
              </w:rPr>
            </w:pPr>
            <w:r w:rsidDel="00000000" w:rsidR="00000000" w:rsidRPr="00000000">
              <w:rPr>
                <w:color w:val="2d3748"/>
                <w:sz w:val="20"/>
                <w:szCs w:val="20"/>
                <w:rtl w:val="0"/>
              </w:rPr>
              <w:t xml:space="preserve">Interfaz web desarrollada por Patricio González con carga de métricas e </w:t>
            </w:r>
          </w:p>
          <w:p w:rsidR="00000000" w:rsidDel="00000000" w:rsidP="00000000" w:rsidRDefault="00000000" w:rsidRPr="00000000" w14:paraId="000000AF">
            <w:pPr>
              <w:widowControl w:val="0"/>
              <w:spacing w:before="22.5250244140625" w:line="240" w:lineRule="auto"/>
              <w:ind w:left="154.4000244140625" w:firstLine="0"/>
              <w:rPr>
                <w:color w:val="2d3748"/>
                <w:sz w:val="20"/>
                <w:szCs w:val="20"/>
              </w:rPr>
            </w:pPr>
            <w:r w:rsidDel="00000000" w:rsidR="00000000" w:rsidRPr="00000000">
              <w:rPr>
                <w:color w:val="2d3748"/>
                <w:sz w:val="20"/>
                <w:szCs w:val="20"/>
                <w:rtl w:val="0"/>
              </w:rPr>
              <w:t xml:space="preserve">historiales.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157.80029296875" w:firstLine="0"/>
              <w:rPr>
                <w:color w:val="2d3748"/>
                <w:sz w:val="20"/>
                <w:szCs w:val="20"/>
              </w:rPr>
            </w:pPr>
            <w:r w:rsidDel="00000000" w:rsidR="00000000" w:rsidRPr="00000000">
              <w:rPr>
                <w:color w:val="2d3748"/>
                <w:sz w:val="20"/>
                <w:szCs w:val="20"/>
                <w:rtl w:val="0"/>
              </w:rPr>
              <w:t xml:space="preserve">Evidencia usabilidad y </w:t>
            </w:r>
          </w:p>
          <w:p w:rsidR="00000000" w:rsidDel="00000000" w:rsidP="00000000" w:rsidRDefault="00000000" w:rsidRPr="00000000" w14:paraId="000000B1">
            <w:pPr>
              <w:widowControl w:val="0"/>
              <w:spacing w:before="44.940185546875" w:line="283.21998596191406" w:lineRule="auto"/>
              <w:ind w:left="146.920166015625" w:right="448.3203125" w:firstLine="7.3095703125"/>
              <w:rPr>
                <w:color w:val="2d3748"/>
                <w:sz w:val="20"/>
                <w:szCs w:val="20"/>
              </w:rPr>
            </w:pPr>
            <w:r w:rsidDel="00000000" w:rsidR="00000000" w:rsidRPr="00000000">
              <w:rPr>
                <w:color w:val="2d3748"/>
                <w:sz w:val="20"/>
                <w:szCs w:val="20"/>
                <w:rtl w:val="0"/>
              </w:rPr>
              <w:t xml:space="preserve">renderizado fluído de gráficos dinámicos en menos de 2 </w:t>
            </w:r>
          </w:p>
          <w:p w:rsidR="00000000" w:rsidDel="00000000" w:rsidP="00000000" w:rsidRDefault="00000000" w:rsidRPr="00000000" w14:paraId="000000B2">
            <w:pPr>
              <w:widowControl w:val="0"/>
              <w:spacing w:before="22.525634765625" w:line="240" w:lineRule="auto"/>
              <w:ind w:left="148.280029296875" w:firstLine="0"/>
              <w:rPr>
                <w:color w:val="2d3748"/>
                <w:sz w:val="20"/>
                <w:szCs w:val="20"/>
              </w:rPr>
            </w:pPr>
            <w:r w:rsidDel="00000000" w:rsidR="00000000" w:rsidRPr="00000000">
              <w:rPr>
                <w:color w:val="2d3748"/>
                <w:sz w:val="20"/>
                <w:szCs w:val="20"/>
                <w:rtl w:val="0"/>
              </w:rPr>
              <w:t xml:space="preserve">segundos.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left="243.60000610351562" w:firstLine="0"/>
              <w:rPr>
                <w:b w:val="1"/>
                <w:bCs w:val="1"/>
                <w:sz w:val="20"/>
                <w:szCs w:val="20"/>
              </w:rPr>
            </w:pPr>
            <w:r w:rsidDel="00000000" w:rsidR="00000000" w:rsidRPr="00000000">
              <w:rPr>
                <w:b w:val="1"/>
                <w:bCs w:val="1"/>
                <w:sz w:val="20"/>
                <w:szCs w:val="20"/>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153.71994018554688" w:firstLine="0"/>
              <w:rPr>
                <w:b w:val="1"/>
                <w:bCs w:val="1"/>
                <w:color w:val="2d3748"/>
                <w:sz w:val="20"/>
                <w:szCs w:val="20"/>
              </w:rPr>
            </w:pPr>
            <w:r w:rsidDel="00000000" w:rsidR="00000000" w:rsidRPr="00000000">
              <w:rPr>
                <w:b w:val="1"/>
                <w:bCs w:val="1"/>
                <w:color w:val="2d3748"/>
                <w:sz w:val="20"/>
                <w:szCs w:val="20"/>
                <w:rtl w:val="0"/>
              </w:rPr>
              <w:t xml:space="preserve">Módulo de Informes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88.77331733703613" w:lineRule="auto"/>
              <w:ind w:left="148.45001220703125" w:right="506.9866943359375" w:firstLine="9.3499755859375"/>
              <w:rPr>
                <w:color w:val="2d3748"/>
                <w:sz w:val="20"/>
                <w:szCs w:val="20"/>
              </w:rPr>
            </w:pPr>
            <w:r w:rsidDel="00000000" w:rsidR="00000000" w:rsidRPr="00000000">
              <w:rPr>
                <w:color w:val="2d3748"/>
                <w:sz w:val="20"/>
                <w:szCs w:val="20"/>
                <w:rtl w:val="0"/>
              </w:rPr>
              <w:t xml:space="preserve">Flujo completo de solicitud, revisión, generación y descarga de informes de avance en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88.77331733703613" w:lineRule="auto"/>
              <w:ind w:left="147.769775390625" w:right="107.357177734375" w:firstLine="2.2100830078125"/>
              <w:rPr>
                <w:color w:val="2d3748"/>
                <w:sz w:val="20"/>
                <w:szCs w:val="20"/>
              </w:rPr>
            </w:pPr>
            <w:r w:rsidDel="00000000" w:rsidR="00000000" w:rsidRPr="00000000">
              <w:rPr>
                <w:color w:val="2d3748"/>
                <w:sz w:val="20"/>
                <w:szCs w:val="20"/>
                <w:rtl w:val="0"/>
              </w:rPr>
              <w:t xml:space="preserve">Garantiza exportación de reportes clínicos/deportivos en menos de 5 segundos.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left="243.60000610351562" w:firstLine="0"/>
              <w:rPr>
                <w:b w:val="1"/>
                <w:bCs w:val="1"/>
                <w:sz w:val="20"/>
                <w:szCs w:val="20"/>
              </w:rPr>
            </w:pPr>
            <w:r w:rsidDel="00000000" w:rsidR="00000000" w:rsidRPr="00000000">
              <w:rPr>
                <w:b w:val="1"/>
                <w:bCs w:val="1"/>
                <w:sz w:val="20"/>
                <w:szCs w:val="20"/>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b w:val="1"/>
                <w:bCs w:val="1"/>
                <w:color w:val="2d3748"/>
                <w:sz w:val="20"/>
                <w:szCs w:val="20"/>
              </w:rPr>
            </w:pPr>
            <w:r w:rsidDel="00000000" w:rsidR="00000000" w:rsidRPr="00000000">
              <w:rPr>
                <w:b w:val="1"/>
                <w:bCs w:val="1"/>
                <w:color w:val="2d3748"/>
                <w:sz w:val="20"/>
                <w:szCs w:val="20"/>
                <w:rtl w:val="0"/>
              </w:rPr>
              <w:t xml:space="preserve">Pruebas y 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88.77331733703613" w:lineRule="auto"/>
              <w:ind w:left="145.55999755859375" w:right="164.7772216796875" w:firstLine="13.94012451171875"/>
              <w:jc w:val="both"/>
              <w:rPr>
                <w:color w:val="2d3748"/>
                <w:sz w:val="20"/>
                <w:szCs w:val="20"/>
              </w:rPr>
            </w:pPr>
            <w:r w:rsidDel="00000000" w:rsidR="00000000" w:rsidRPr="00000000">
              <w:rPr>
                <w:color w:val="2d3748"/>
                <w:sz w:val="20"/>
                <w:szCs w:val="20"/>
                <w:rtl w:val="0"/>
              </w:rPr>
              <w:t xml:space="preserve">Informe de pruebas de integración, manual de usuario, manual de despliegue y código fuente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44.940185546875" w:line="294.3266773223877" w:lineRule="auto"/>
              <w:ind w:left="0" w:right="204.59716796875" w:firstLine="0"/>
              <w:rPr>
                <w:color w:val="2d3748"/>
                <w:sz w:val="20"/>
                <w:szCs w:val="20"/>
              </w:rPr>
            </w:pPr>
            <w:r w:rsidDel="00000000" w:rsidR="00000000" w:rsidRPr="00000000">
              <w:rPr>
                <w:rFonts w:ascii="Arial Unicode MS" w:cs="Arial Unicode MS" w:eastAsia="Arial Unicode MS" w:hAnsi="Arial Unicode MS"/>
                <w:color w:val="2d3748"/>
                <w:sz w:val="20"/>
                <w:szCs w:val="20"/>
                <w:rtl w:val="0"/>
              </w:rPr>
              <w:t xml:space="preserve">Acredita una cobertura de pruebas ≥ 95% y documentación técnica respaldada.</w:t>
            </w:r>
          </w:p>
          <w:p w:rsidR="00000000" w:rsidDel="00000000" w:rsidP="00000000" w:rsidRDefault="00000000" w:rsidRPr="00000000" w14:paraId="000000BB">
            <w:pPr>
              <w:widowControl w:val="0"/>
              <w:spacing w:before="44.940185546875" w:line="294.3266773223877" w:lineRule="auto"/>
              <w:ind w:left="144.8797607421875" w:right="204.59716796875" w:firstLine="6.800537109375"/>
              <w:rPr>
                <w:color w:val="2d3748"/>
                <w:sz w:val="20"/>
                <w:szCs w:val="20"/>
              </w:rPr>
            </w:pPr>
            <w:r w:rsidDel="00000000" w:rsidR="00000000" w:rsidRPr="00000000">
              <w:rPr>
                <w:rtl w:val="0"/>
              </w:rPr>
            </w:r>
          </w:p>
        </w:tc>
      </w:tr>
    </w:tbl>
    <w:p w:rsidR="00000000" w:rsidDel="00000000" w:rsidP="00000000" w:rsidRDefault="00000000" w:rsidRPr="00000000" w14:paraId="000000B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pStyle w:val="Heading1"/>
        <w:numPr>
          <w:ilvl w:val="0"/>
          <w:numId w:val="3"/>
        </w:numPr>
        <w:ind w:left="720" w:hanging="360"/>
        <w:rPr>
          <w:b w:val="1"/>
          <w:bCs w:val="1"/>
        </w:rPr>
      </w:pPr>
      <w:bookmarkStart w:colFirst="0" w:colLast="0" w:name="_gma8oqxuekg7" w:id="16"/>
      <w:bookmarkEnd w:id="16"/>
      <w:r w:rsidDel="00000000" w:rsidR="00000000" w:rsidRPr="00000000">
        <w:rPr>
          <w:b w:val="1"/>
          <w:bCs w:val="1"/>
          <w:rtl w:val="0"/>
        </w:rPr>
        <w:t xml:space="preserve">Plan de trabajo y cronograma</w:t>
      </w:r>
    </w:p>
    <w:p w:rsidR="00000000" w:rsidDel="00000000" w:rsidP="00000000" w:rsidRDefault="00000000" w:rsidRPr="00000000" w14:paraId="000000BF">
      <w:pPr>
        <w:widowControl w:val="0"/>
        <w:spacing w:before="298.2476806640625" w:line="274.8899459838867" w:lineRule="auto"/>
        <w:ind w:left="18.300018310546875" w:right="11.96044921875" w:firstLine="7.20001220703125"/>
        <w:rPr>
          <w:color w:val="2d3748"/>
          <w:sz w:val="20"/>
          <w:szCs w:val="20"/>
        </w:rPr>
      </w:pPr>
      <w:r w:rsidDel="00000000" w:rsidR="00000000" w:rsidRPr="00000000">
        <w:rPr>
          <w:color w:val="2d3748"/>
          <w:sz w:val="20"/>
          <w:szCs w:val="20"/>
          <w:rtl w:val="0"/>
        </w:rPr>
        <w:t xml:space="preserve">El plan de trabajo se extiende durante las 18 semanas académicas del semestre, divididas en tres fases principales: </w:t>
      </w:r>
    </w:p>
    <w:tbl>
      <w:tblPr>
        <w:tblStyle w:val="Table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785"/>
        <w:gridCol w:w="1530"/>
        <w:gridCol w:w="1530"/>
        <w:gridCol w:w="3060"/>
        <w:tblGridChange w:id="0">
          <w:tblGrid>
            <w:gridCol w:w="2295"/>
            <w:gridCol w:w="1785"/>
            <w:gridCol w:w="1530"/>
            <w:gridCol w:w="1530"/>
            <w:gridCol w:w="3060"/>
          </w:tblGrid>
        </w:tblGridChange>
      </w:tblGrid>
      <w:tr>
        <w:trPr>
          <w:cantSplit w:val="0"/>
          <w:trHeight w:val="73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left="146.92001342773438" w:firstLine="0"/>
              <w:rPr>
                <w:b w:val="1"/>
                <w:bCs w:val="1"/>
                <w:sz w:val="20"/>
                <w:szCs w:val="20"/>
              </w:rPr>
            </w:pPr>
            <w:r w:rsidDel="00000000" w:rsidR="00000000" w:rsidRPr="00000000">
              <w:rPr>
                <w:b w:val="1"/>
                <w:bCs w:val="1"/>
                <w:sz w:val="20"/>
                <w:szCs w:val="20"/>
                <w:rtl w:val="0"/>
              </w:rPr>
              <w:t xml:space="preserve">Actividad / Tarea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left="156.099853515625" w:firstLine="0"/>
              <w:rPr>
                <w:b w:val="1"/>
                <w:bCs w:val="1"/>
                <w:sz w:val="20"/>
                <w:szCs w:val="20"/>
              </w:rPr>
            </w:pPr>
            <w:r w:rsidDel="00000000" w:rsidR="00000000" w:rsidRPr="00000000">
              <w:rPr>
                <w:b w:val="1"/>
                <w:bCs w:val="1"/>
                <w:sz w:val="20"/>
                <w:szCs w:val="20"/>
                <w:rtl w:val="0"/>
              </w:rPr>
              <w:t xml:space="preserve">Responsables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left="155.0799560546875" w:firstLine="0"/>
              <w:rPr>
                <w:b w:val="1"/>
                <w:bCs w:val="1"/>
                <w:sz w:val="20"/>
                <w:szCs w:val="20"/>
              </w:rPr>
            </w:pPr>
            <w:r w:rsidDel="00000000" w:rsidR="00000000" w:rsidRPr="00000000">
              <w:rPr>
                <w:b w:val="1"/>
                <w:bCs w:val="1"/>
                <w:sz w:val="20"/>
                <w:szCs w:val="20"/>
                <w:rtl w:val="0"/>
              </w:rPr>
              <w:t xml:space="preserve">Fase Académica.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155.5902099609375" w:firstLine="0"/>
              <w:rPr>
                <w:b w:val="1"/>
                <w:bCs w:val="1"/>
                <w:sz w:val="20"/>
                <w:szCs w:val="20"/>
              </w:rPr>
            </w:pPr>
            <w:r w:rsidDel="00000000" w:rsidR="00000000" w:rsidRPr="00000000">
              <w:rPr>
                <w:b w:val="1"/>
                <w:bCs w:val="1"/>
                <w:sz w:val="20"/>
                <w:szCs w:val="20"/>
                <w:rtl w:val="0"/>
              </w:rPr>
              <w:t xml:space="preserve">Duración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left="156.099853515625" w:firstLine="0"/>
              <w:rPr>
                <w:b w:val="1"/>
                <w:bCs w:val="1"/>
                <w:sz w:val="20"/>
                <w:szCs w:val="20"/>
              </w:rPr>
            </w:pPr>
            <w:r w:rsidDel="00000000" w:rsidR="00000000" w:rsidRPr="00000000">
              <w:rPr>
                <w:b w:val="1"/>
                <w:bCs w:val="1"/>
                <w:sz w:val="20"/>
                <w:szCs w:val="20"/>
                <w:rtl w:val="0"/>
              </w:rPr>
              <w:t xml:space="preserve">Recursos y Observaciones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left="154.0599822998047" w:firstLine="0"/>
              <w:rPr>
                <w:sz w:val="20"/>
                <w:szCs w:val="20"/>
              </w:rPr>
            </w:pPr>
            <w:r w:rsidDel="00000000" w:rsidR="00000000" w:rsidRPr="00000000">
              <w:rPr>
                <w:sz w:val="20"/>
                <w:szCs w:val="20"/>
                <w:rtl w:val="0"/>
              </w:rPr>
              <w:t xml:space="preserve">1. Análisis y </w:t>
            </w:r>
          </w:p>
          <w:p w:rsidR="00000000" w:rsidDel="00000000" w:rsidP="00000000" w:rsidRDefault="00000000" w:rsidRPr="00000000" w14:paraId="000000C6">
            <w:pPr>
              <w:widowControl w:val="0"/>
              <w:spacing w:before="54.93988037109375" w:line="240" w:lineRule="auto"/>
              <w:ind w:left="156.10000610351562" w:firstLine="0"/>
              <w:rPr>
                <w:sz w:val="20"/>
                <w:szCs w:val="20"/>
              </w:rPr>
            </w:pPr>
            <w:r w:rsidDel="00000000" w:rsidR="00000000" w:rsidRPr="00000000">
              <w:rPr>
                <w:sz w:val="20"/>
                <w:szCs w:val="20"/>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left="146.0699462890625" w:firstLine="0"/>
              <w:rPr>
                <w:sz w:val="20"/>
                <w:szCs w:val="20"/>
              </w:rPr>
            </w:pPr>
            <w:r w:rsidDel="00000000" w:rsidR="00000000" w:rsidRPr="00000000">
              <w:rPr>
                <w:sz w:val="20"/>
                <w:szCs w:val="20"/>
                <w:rtl w:val="0"/>
              </w:rPr>
              <w:t xml:space="preserve">Todo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sz w:val="20"/>
                <w:szCs w:val="20"/>
              </w:rPr>
            </w:pPr>
            <w:r w:rsidDel="00000000" w:rsidR="00000000" w:rsidRPr="00000000">
              <w:rPr>
                <w:sz w:val="20"/>
                <w:szCs w:val="20"/>
                <w:rtl w:val="0"/>
              </w:rPr>
              <w:t xml:space="preserve">Fase 1 (S1-S4)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left="148.280029296875" w:firstLine="0"/>
              <w:rPr>
                <w:sz w:val="20"/>
                <w:szCs w:val="20"/>
              </w:rPr>
            </w:pPr>
            <w:r w:rsidDel="00000000" w:rsidR="00000000" w:rsidRPr="00000000">
              <w:rPr>
                <w:sz w:val="20"/>
                <w:szCs w:val="20"/>
                <w:rtl w:val="0"/>
              </w:rPr>
              <w:t xml:space="preserve">2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94.3266773223877" w:lineRule="auto"/>
              <w:ind w:left="145.560302734375" w:right="435.36376953125" w:firstLine="12.0697021484375"/>
              <w:rPr>
                <w:sz w:val="20"/>
                <w:szCs w:val="20"/>
              </w:rPr>
            </w:pPr>
            <w:r w:rsidDel="00000000" w:rsidR="00000000" w:rsidRPr="00000000">
              <w:rPr>
                <w:sz w:val="20"/>
                <w:szCs w:val="20"/>
                <w:rtl w:val="0"/>
              </w:rPr>
              <w:t xml:space="preserve">Doc. heredada, especificaciones funcional.</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left="147.6000213623047" w:firstLine="0"/>
              <w:rPr>
                <w:sz w:val="20"/>
                <w:szCs w:val="20"/>
              </w:rPr>
            </w:pPr>
            <w:r w:rsidDel="00000000" w:rsidR="00000000" w:rsidRPr="00000000">
              <w:rPr>
                <w:sz w:val="20"/>
                <w:szCs w:val="20"/>
                <w:rtl w:val="0"/>
              </w:rPr>
              <w:t xml:space="preserve">2. Diseño de Arquitectura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left="155.24993896484375" w:firstLine="0"/>
              <w:rPr>
                <w:sz w:val="20"/>
                <w:szCs w:val="20"/>
              </w:rPr>
            </w:pPr>
            <w:r w:rsidDel="00000000" w:rsidR="00000000" w:rsidRPr="00000000">
              <w:rPr>
                <w:sz w:val="20"/>
                <w:szCs w:val="20"/>
                <w:rtl w:val="0"/>
              </w:rPr>
              <w:t xml:space="preserve">M. Díaz / P. </w:t>
            </w:r>
          </w:p>
          <w:p w:rsidR="00000000" w:rsidDel="00000000" w:rsidP="00000000" w:rsidRDefault="00000000" w:rsidRPr="00000000" w14:paraId="000000CD">
            <w:pPr>
              <w:widowControl w:val="0"/>
              <w:spacing w:before="54.93988037109375" w:line="240" w:lineRule="auto"/>
              <w:ind w:left="149.9798583984375" w:firstLine="0"/>
              <w:rPr>
                <w:sz w:val="20"/>
                <w:szCs w:val="20"/>
              </w:rPr>
            </w:pPr>
            <w:r w:rsidDel="00000000" w:rsidR="00000000" w:rsidRPr="00000000">
              <w:rPr>
                <w:sz w:val="20"/>
                <w:szCs w:val="20"/>
                <w:rtl w:val="0"/>
              </w:rPr>
              <w:t xml:space="preserve">González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sz w:val="20"/>
                <w:szCs w:val="20"/>
              </w:rPr>
            </w:pPr>
            <w:r w:rsidDel="00000000" w:rsidR="00000000" w:rsidRPr="00000000">
              <w:rPr>
                <w:sz w:val="20"/>
                <w:szCs w:val="20"/>
                <w:rtl w:val="0"/>
              </w:rPr>
              <w:t xml:space="preserve">Fase 1 (S1-S4)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left="148.280029296875" w:firstLine="0"/>
              <w:rPr>
                <w:sz w:val="20"/>
                <w:szCs w:val="20"/>
              </w:rPr>
            </w:pPr>
            <w:r w:rsidDel="00000000" w:rsidR="00000000" w:rsidRPr="00000000">
              <w:rPr>
                <w:sz w:val="20"/>
                <w:szCs w:val="20"/>
                <w:rtl w:val="0"/>
              </w:rPr>
              <w:t xml:space="preserve">2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94.3266773223877" w:lineRule="auto"/>
              <w:ind w:left="146.920166015625" w:right="567.6806640625" w:hanging="1.5301513671875"/>
              <w:rPr>
                <w:sz w:val="20"/>
                <w:szCs w:val="20"/>
              </w:rPr>
            </w:pPr>
            <w:r w:rsidDel="00000000" w:rsidR="00000000" w:rsidRPr="00000000">
              <w:rPr>
                <w:sz w:val="20"/>
                <w:szCs w:val="20"/>
                <w:rtl w:val="0"/>
              </w:rPr>
              <w:t xml:space="preserve">AWS Diagrammer, modelos de datos.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20"/>
                <w:szCs w:val="20"/>
              </w:rPr>
            </w:pPr>
            <w:r w:rsidDel="00000000" w:rsidR="00000000" w:rsidRPr="00000000">
              <w:rPr>
                <w:sz w:val="20"/>
                <w:szCs w:val="20"/>
                <w:rtl w:val="0"/>
              </w:rPr>
              <w:t xml:space="preserve">3. Backend y API Serverless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157.79998779296875" w:firstLine="0"/>
              <w:rPr>
                <w:sz w:val="20"/>
                <w:szCs w:val="20"/>
              </w:rPr>
            </w:pPr>
            <w:r w:rsidDel="00000000" w:rsidR="00000000" w:rsidRPr="00000000">
              <w:rPr>
                <w:sz w:val="20"/>
                <w:szCs w:val="20"/>
                <w:rtl w:val="0"/>
              </w:rPr>
              <w:t xml:space="preserve">F. Bilbao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20"/>
                <w:szCs w:val="20"/>
              </w:rPr>
            </w:pPr>
            <w:r w:rsidDel="00000000" w:rsidR="00000000" w:rsidRPr="00000000">
              <w:rPr>
                <w:sz w:val="20"/>
                <w:szCs w:val="20"/>
                <w:rtl w:val="0"/>
              </w:rPr>
              <w:t xml:space="preserve">Fase 2 (S5-S15)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147.9400634765625" w:firstLine="0"/>
              <w:rPr>
                <w:sz w:val="20"/>
                <w:szCs w:val="20"/>
              </w:rPr>
            </w:pPr>
            <w:r w:rsidDel="00000000" w:rsidR="00000000" w:rsidRPr="00000000">
              <w:rPr>
                <w:sz w:val="20"/>
                <w:szCs w:val="20"/>
                <w:rtl w:val="0"/>
              </w:rPr>
              <w:t xml:space="preserve">3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145.3900146484375" w:firstLine="0"/>
              <w:rPr>
                <w:sz w:val="20"/>
                <w:szCs w:val="20"/>
              </w:rPr>
            </w:pPr>
            <w:r w:rsidDel="00000000" w:rsidR="00000000" w:rsidRPr="00000000">
              <w:rPr>
                <w:sz w:val="20"/>
                <w:szCs w:val="20"/>
                <w:rtl w:val="0"/>
              </w:rPr>
              <w:t xml:space="preserve">AWS Lambda, API Gateway, </w:t>
            </w:r>
          </w:p>
          <w:p w:rsidR="00000000" w:rsidDel="00000000" w:rsidP="00000000" w:rsidRDefault="00000000" w:rsidRPr="00000000" w14:paraId="000000D6">
            <w:pPr>
              <w:widowControl w:val="0"/>
              <w:spacing w:before="54.93988037109375" w:line="240" w:lineRule="auto"/>
              <w:ind w:left="157.6300048828125" w:firstLine="0"/>
              <w:rPr>
                <w:sz w:val="20"/>
                <w:szCs w:val="20"/>
              </w:rPr>
            </w:pPr>
            <w:r w:rsidDel="00000000" w:rsidR="00000000" w:rsidRPr="00000000">
              <w:rPr>
                <w:sz w:val="20"/>
                <w:szCs w:val="20"/>
                <w:rtl w:val="0"/>
              </w:rPr>
              <w:t xml:space="preserve">DynamoDB.</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146.57997131347656" w:firstLine="0"/>
              <w:rPr>
                <w:sz w:val="20"/>
                <w:szCs w:val="20"/>
              </w:rPr>
            </w:pPr>
            <w:r w:rsidDel="00000000" w:rsidR="00000000" w:rsidRPr="00000000">
              <w:rPr>
                <w:sz w:val="20"/>
                <w:szCs w:val="20"/>
                <w:rtl w:val="0"/>
              </w:rPr>
              <w:t xml:space="preserve">4. Dashboard y App </w:t>
            </w:r>
          </w:p>
          <w:p w:rsidR="00000000" w:rsidDel="00000000" w:rsidP="00000000" w:rsidRDefault="00000000" w:rsidRPr="00000000" w14:paraId="000000D8">
            <w:pPr>
              <w:widowControl w:val="0"/>
              <w:spacing w:before="54.940032958984375" w:line="240" w:lineRule="auto"/>
              <w:ind w:left="155.93002319335938" w:firstLine="0"/>
              <w:rPr>
                <w:sz w:val="20"/>
                <w:szCs w:val="20"/>
              </w:rPr>
            </w:pPr>
            <w:r w:rsidDel="00000000" w:rsidR="00000000" w:rsidRPr="00000000">
              <w:rPr>
                <w:sz w:val="20"/>
                <w:szCs w:val="20"/>
                <w:rtl w:val="0"/>
              </w:rPr>
              <w:t xml:space="preserve">Escritorio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94.3266773223877" w:lineRule="auto"/>
              <w:ind w:left="155.92987060546875" w:right="194.48516845703125" w:firstLine="2.04010009765625"/>
              <w:rPr>
                <w:sz w:val="20"/>
                <w:szCs w:val="20"/>
              </w:rPr>
            </w:pPr>
            <w:r w:rsidDel="00000000" w:rsidR="00000000" w:rsidRPr="00000000">
              <w:rPr>
                <w:sz w:val="20"/>
                <w:szCs w:val="20"/>
                <w:rtl w:val="0"/>
              </w:rPr>
              <w:t xml:space="preserve">P. González / F. Bilbao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20"/>
                <w:szCs w:val="20"/>
              </w:rPr>
            </w:pPr>
            <w:r w:rsidDel="00000000" w:rsidR="00000000" w:rsidRPr="00000000">
              <w:rPr>
                <w:sz w:val="20"/>
                <w:szCs w:val="20"/>
                <w:rtl w:val="0"/>
              </w:rPr>
              <w:t xml:space="preserve">Fase 2 (S5-S15)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left="147.2601318359375" w:firstLine="0"/>
              <w:rPr>
                <w:sz w:val="20"/>
                <w:szCs w:val="20"/>
              </w:rPr>
            </w:pPr>
            <w:r w:rsidDel="00000000" w:rsidR="00000000" w:rsidRPr="00000000">
              <w:rPr>
                <w:sz w:val="20"/>
                <w:szCs w:val="20"/>
                <w:rtl w:val="0"/>
              </w:rPr>
              <w:t xml:space="preserve">4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147.60009765625" w:firstLine="0"/>
              <w:rPr>
                <w:sz w:val="20"/>
                <w:szCs w:val="20"/>
              </w:rPr>
            </w:pPr>
            <w:r w:rsidDel="00000000" w:rsidR="00000000" w:rsidRPr="00000000">
              <w:rPr>
                <w:sz w:val="20"/>
                <w:szCs w:val="20"/>
                <w:rtl w:val="0"/>
              </w:rPr>
              <w:t xml:space="preserve">VS Code, React/Web tech, Chart.js.</w:t>
            </w:r>
          </w:p>
        </w:tc>
      </w:tr>
    </w:tbl>
    <w:p w:rsidR="00000000" w:rsidDel="00000000" w:rsidP="00000000" w:rsidRDefault="00000000" w:rsidRPr="00000000" w14:paraId="000000DD">
      <w:pPr>
        <w:widowControl w:val="0"/>
        <w:spacing w:line="240" w:lineRule="auto"/>
        <w:jc w:val="left"/>
        <w:rPr>
          <w:sz w:val="20"/>
          <w:szCs w:val="20"/>
        </w:rPr>
      </w:pPr>
      <w:r w:rsidDel="00000000" w:rsidR="00000000" w:rsidRPr="00000000">
        <w:rPr>
          <w:rtl w:val="0"/>
        </w:rPr>
      </w:r>
    </w:p>
    <w:tbl>
      <w:tblPr>
        <w:tblStyle w:val="Table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800"/>
        <w:gridCol w:w="1530"/>
        <w:gridCol w:w="1530"/>
        <w:gridCol w:w="3060"/>
        <w:tblGridChange w:id="0">
          <w:tblGrid>
            <w:gridCol w:w="2280"/>
            <w:gridCol w:w="1800"/>
            <w:gridCol w:w="1530"/>
            <w:gridCol w:w="1530"/>
            <w:gridCol w:w="306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sz w:val="20"/>
                <w:szCs w:val="20"/>
              </w:rPr>
            </w:pPr>
            <w:r w:rsidDel="00000000" w:rsidR="00000000" w:rsidRPr="00000000">
              <w:rPr>
                <w:sz w:val="20"/>
                <w:szCs w:val="20"/>
                <w:rtl w:val="0"/>
              </w:rPr>
              <w:t xml:space="preserve">5. Integración RV y Métricas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155.24993896484375" w:firstLine="0"/>
              <w:rPr>
                <w:sz w:val="20"/>
                <w:szCs w:val="20"/>
              </w:rPr>
            </w:pPr>
            <w:r w:rsidDel="00000000" w:rsidR="00000000" w:rsidRPr="00000000">
              <w:rPr>
                <w:sz w:val="20"/>
                <w:szCs w:val="20"/>
                <w:rtl w:val="0"/>
              </w:rPr>
              <w:t xml:space="preserve">M. Díaz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20"/>
                <w:szCs w:val="20"/>
              </w:rPr>
            </w:pPr>
            <w:r w:rsidDel="00000000" w:rsidR="00000000" w:rsidRPr="00000000">
              <w:rPr>
                <w:sz w:val="20"/>
                <w:szCs w:val="20"/>
                <w:rtl w:val="0"/>
              </w:rPr>
              <w:t xml:space="preserve">Fase 2 (S5-S15)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left="147.9400634765625" w:firstLine="0"/>
              <w:rPr>
                <w:sz w:val="20"/>
                <w:szCs w:val="20"/>
              </w:rPr>
            </w:pPr>
            <w:r w:rsidDel="00000000" w:rsidR="00000000" w:rsidRPr="00000000">
              <w:rPr>
                <w:sz w:val="20"/>
                <w:szCs w:val="20"/>
                <w:rtl w:val="0"/>
              </w:rPr>
              <w:t xml:space="preserve">3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left="155.250244140625" w:firstLine="0"/>
              <w:rPr>
                <w:sz w:val="20"/>
                <w:szCs w:val="20"/>
              </w:rPr>
            </w:pPr>
            <w:r w:rsidDel="00000000" w:rsidR="00000000" w:rsidRPr="00000000">
              <w:rPr>
                <w:sz w:val="20"/>
                <w:szCs w:val="20"/>
                <w:rtl w:val="0"/>
              </w:rPr>
              <w:t xml:space="preserve">Meta Quest 3, SDK Unity/Unreal.</w:t>
            </w:r>
          </w:p>
        </w:tc>
      </w:tr>
      <w:tr>
        <w:trPr>
          <w:cantSplit w:val="0"/>
          <w:trHeight w:val="70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ind w:left="147.9399871826172" w:firstLine="0"/>
              <w:rPr>
                <w:sz w:val="20"/>
                <w:szCs w:val="20"/>
              </w:rPr>
            </w:pPr>
            <w:r w:rsidDel="00000000" w:rsidR="00000000" w:rsidRPr="00000000">
              <w:rPr>
                <w:sz w:val="20"/>
                <w:szCs w:val="20"/>
                <w:rtl w:val="0"/>
              </w:rPr>
              <w:t xml:space="preserve">6. Módulo de IA / LLM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94.3266773223877" w:lineRule="auto"/>
              <w:ind w:left="155.92987060546875" w:right="194.48516845703125" w:firstLine="2.04010009765625"/>
              <w:rPr>
                <w:sz w:val="20"/>
                <w:szCs w:val="20"/>
              </w:rPr>
            </w:pPr>
            <w:r w:rsidDel="00000000" w:rsidR="00000000" w:rsidRPr="00000000">
              <w:rPr>
                <w:sz w:val="20"/>
                <w:szCs w:val="20"/>
                <w:rtl w:val="0"/>
              </w:rPr>
              <w:t xml:space="preserve">P. González / F. Bilbao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20"/>
                <w:szCs w:val="20"/>
              </w:rPr>
            </w:pPr>
            <w:r w:rsidDel="00000000" w:rsidR="00000000" w:rsidRPr="00000000">
              <w:rPr>
                <w:sz w:val="20"/>
                <w:szCs w:val="20"/>
                <w:rtl w:val="0"/>
              </w:rPr>
              <w:t xml:space="preserve">Fase 2 (S5-S15)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147.2601318359375" w:firstLine="0"/>
              <w:rPr>
                <w:sz w:val="20"/>
                <w:szCs w:val="20"/>
              </w:rPr>
            </w:pPr>
            <w:r w:rsidDel="00000000" w:rsidR="00000000" w:rsidRPr="00000000">
              <w:rPr>
                <w:sz w:val="20"/>
                <w:szCs w:val="20"/>
                <w:rtl w:val="0"/>
              </w:rPr>
              <w:t xml:space="preserve">4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left="157.969970703125" w:firstLine="0"/>
              <w:rPr>
                <w:sz w:val="20"/>
                <w:szCs w:val="20"/>
              </w:rPr>
            </w:pPr>
            <w:r w:rsidDel="00000000" w:rsidR="00000000" w:rsidRPr="00000000">
              <w:rPr>
                <w:sz w:val="20"/>
                <w:szCs w:val="20"/>
                <w:rtl w:val="0"/>
              </w:rPr>
              <w:t xml:space="preserve">Python, Scikit-learn / AWS </w:t>
            </w:r>
          </w:p>
          <w:p w:rsidR="00000000" w:rsidDel="00000000" w:rsidP="00000000" w:rsidRDefault="00000000" w:rsidRPr="00000000" w14:paraId="000000E8">
            <w:pPr>
              <w:widowControl w:val="0"/>
              <w:spacing w:before="54.940185546875" w:line="240" w:lineRule="auto"/>
              <w:ind w:left="150.6597900390625" w:firstLine="0"/>
              <w:rPr>
                <w:sz w:val="20"/>
                <w:szCs w:val="20"/>
              </w:rPr>
            </w:pPr>
            <w:r w:rsidDel="00000000" w:rsidR="00000000" w:rsidRPr="00000000">
              <w:rPr>
                <w:sz w:val="20"/>
                <w:szCs w:val="20"/>
                <w:rtl w:val="0"/>
              </w:rPr>
              <w:t xml:space="preserve">SageMaker.</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left="147.42996215820312" w:firstLine="0"/>
              <w:rPr>
                <w:sz w:val="20"/>
                <w:szCs w:val="20"/>
              </w:rPr>
            </w:pPr>
            <w:r w:rsidDel="00000000" w:rsidR="00000000" w:rsidRPr="00000000">
              <w:rPr>
                <w:sz w:val="20"/>
                <w:szCs w:val="20"/>
                <w:rtl w:val="0"/>
              </w:rPr>
              <w:t xml:space="preserve">7. Motor de Informes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155.24993896484375" w:firstLine="0"/>
              <w:rPr>
                <w:sz w:val="20"/>
                <w:szCs w:val="20"/>
              </w:rPr>
            </w:pPr>
            <w:r w:rsidDel="00000000" w:rsidR="00000000" w:rsidRPr="00000000">
              <w:rPr>
                <w:sz w:val="20"/>
                <w:szCs w:val="20"/>
                <w:rtl w:val="0"/>
              </w:rPr>
              <w:t xml:space="preserve">M. Díaz / P. </w:t>
            </w:r>
          </w:p>
          <w:p w:rsidR="00000000" w:rsidDel="00000000" w:rsidP="00000000" w:rsidRDefault="00000000" w:rsidRPr="00000000" w14:paraId="000000EB">
            <w:pPr>
              <w:widowControl w:val="0"/>
              <w:spacing w:before="54.940185546875" w:line="240" w:lineRule="auto"/>
              <w:ind w:left="149.9798583984375" w:firstLine="0"/>
              <w:rPr>
                <w:sz w:val="20"/>
                <w:szCs w:val="20"/>
              </w:rPr>
            </w:pPr>
            <w:r w:rsidDel="00000000" w:rsidR="00000000" w:rsidRPr="00000000">
              <w:rPr>
                <w:sz w:val="20"/>
                <w:szCs w:val="20"/>
                <w:rtl w:val="0"/>
              </w:rPr>
              <w:t xml:space="preserve">González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sz w:val="20"/>
                <w:szCs w:val="20"/>
              </w:rPr>
            </w:pPr>
            <w:r w:rsidDel="00000000" w:rsidR="00000000" w:rsidRPr="00000000">
              <w:rPr>
                <w:sz w:val="20"/>
                <w:szCs w:val="20"/>
                <w:rtl w:val="0"/>
              </w:rPr>
              <w:t xml:space="preserve">Fase 2 (S5-S15)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148.280029296875" w:firstLine="0"/>
              <w:rPr>
                <w:sz w:val="20"/>
                <w:szCs w:val="20"/>
              </w:rPr>
            </w:pPr>
            <w:r w:rsidDel="00000000" w:rsidR="00000000" w:rsidRPr="00000000">
              <w:rPr>
                <w:sz w:val="20"/>
                <w:szCs w:val="20"/>
                <w:rtl w:val="0"/>
              </w:rPr>
              <w:t xml:space="preserve">2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146.240234375" w:firstLine="0"/>
              <w:rPr>
                <w:sz w:val="20"/>
                <w:szCs w:val="20"/>
              </w:rPr>
            </w:pPr>
            <w:r w:rsidDel="00000000" w:rsidR="00000000" w:rsidRPr="00000000">
              <w:rPr>
                <w:sz w:val="20"/>
                <w:szCs w:val="20"/>
                <w:rtl w:val="0"/>
              </w:rPr>
              <w:t xml:space="preserve">WeasyPrint / PDF Engine, S3.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sz w:val="20"/>
                <w:szCs w:val="20"/>
              </w:rPr>
            </w:pPr>
            <w:r w:rsidDel="00000000" w:rsidR="00000000" w:rsidRPr="00000000">
              <w:rPr>
                <w:sz w:val="20"/>
                <w:szCs w:val="20"/>
                <w:rtl w:val="0"/>
              </w:rPr>
              <w:t xml:space="preserve">8. Integración y Pruebas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146.0699462890625" w:firstLine="0"/>
              <w:rPr>
                <w:sz w:val="20"/>
                <w:szCs w:val="20"/>
              </w:rPr>
            </w:pPr>
            <w:r w:rsidDel="00000000" w:rsidR="00000000" w:rsidRPr="00000000">
              <w:rPr>
                <w:sz w:val="20"/>
                <w:szCs w:val="20"/>
                <w:rtl w:val="0"/>
              </w:rPr>
              <w:t xml:space="preserve">Todo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sz w:val="20"/>
                <w:szCs w:val="20"/>
              </w:rPr>
            </w:pPr>
            <w:r w:rsidDel="00000000" w:rsidR="00000000" w:rsidRPr="00000000">
              <w:rPr>
                <w:sz w:val="20"/>
                <w:szCs w:val="20"/>
                <w:rtl w:val="0"/>
              </w:rPr>
              <w:t xml:space="preserve">Fase 2 (S5-S15)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148.280029296875" w:firstLine="0"/>
              <w:rPr>
                <w:sz w:val="20"/>
                <w:szCs w:val="20"/>
              </w:rPr>
            </w:pPr>
            <w:r w:rsidDel="00000000" w:rsidR="00000000" w:rsidRPr="00000000">
              <w:rPr>
                <w:sz w:val="20"/>
                <w:szCs w:val="20"/>
                <w:rtl w:val="0"/>
              </w:rPr>
              <w:t xml:space="preserve">2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157.969970703125" w:firstLine="0"/>
              <w:rPr>
                <w:sz w:val="20"/>
                <w:szCs w:val="20"/>
              </w:rPr>
            </w:pPr>
            <w:r w:rsidDel="00000000" w:rsidR="00000000" w:rsidRPr="00000000">
              <w:rPr>
                <w:sz w:val="20"/>
                <w:szCs w:val="20"/>
                <w:rtl w:val="0"/>
              </w:rPr>
              <w:t xml:space="preserve">Postman, Jest, Pruebas de estrés.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147.25997924804688" w:firstLine="0"/>
              <w:rPr>
                <w:sz w:val="20"/>
                <w:szCs w:val="20"/>
              </w:rPr>
            </w:pPr>
            <w:r w:rsidDel="00000000" w:rsidR="00000000" w:rsidRPr="00000000">
              <w:rPr>
                <w:sz w:val="20"/>
                <w:szCs w:val="20"/>
                <w:rtl w:val="0"/>
              </w:rPr>
              <w:t xml:space="preserve">9. Ajustes e Informe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146.0699462890625" w:firstLine="0"/>
              <w:rPr>
                <w:sz w:val="20"/>
                <w:szCs w:val="20"/>
              </w:rPr>
            </w:pPr>
            <w:r w:rsidDel="00000000" w:rsidR="00000000" w:rsidRPr="00000000">
              <w:rPr>
                <w:sz w:val="20"/>
                <w:szCs w:val="20"/>
                <w:rtl w:val="0"/>
              </w:rPr>
              <w:t xml:space="preserve">Todo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157.79998779296875" w:firstLine="0"/>
              <w:rPr>
                <w:sz w:val="20"/>
                <w:szCs w:val="20"/>
              </w:rPr>
            </w:pPr>
            <w:r w:rsidDel="00000000" w:rsidR="00000000" w:rsidRPr="00000000">
              <w:rPr>
                <w:sz w:val="20"/>
                <w:szCs w:val="20"/>
                <w:rtl w:val="0"/>
              </w:rPr>
              <w:t xml:space="preserve">Fase 3 (S16- </w:t>
            </w:r>
          </w:p>
          <w:p w:rsidR="00000000" w:rsidDel="00000000" w:rsidP="00000000" w:rsidRDefault="00000000" w:rsidRPr="00000000" w14:paraId="000000F7">
            <w:pPr>
              <w:widowControl w:val="0"/>
              <w:spacing w:before="54.940185546875" w:line="240" w:lineRule="auto"/>
              <w:ind w:left="150.66009521484375" w:firstLine="0"/>
              <w:rPr>
                <w:sz w:val="20"/>
                <w:szCs w:val="20"/>
              </w:rPr>
            </w:pPr>
            <w:r w:rsidDel="00000000" w:rsidR="00000000" w:rsidRPr="00000000">
              <w:rPr>
                <w:sz w:val="20"/>
                <w:szCs w:val="20"/>
                <w:rtl w:val="0"/>
              </w:rPr>
              <w:t xml:space="preserve">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159.840087890625" w:firstLine="0"/>
              <w:rPr>
                <w:sz w:val="20"/>
                <w:szCs w:val="20"/>
              </w:rPr>
            </w:pPr>
            <w:r w:rsidDel="00000000" w:rsidR="00000000" w:rsidRPr="00000000">
              <w:rPr>
                <w:sz w:val="20"/>
                <w:szCs w:val="20"/>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94.3266773223877" w:lineRule="auto"/>
              <w:ind w:left="146.920166015625" w:right="505.9716796875" w:firstLine="12.5799560546875"/>
              <w:rPr>
                <w:sz w:val="20"/>
                <w:szCs w:val="20"/>
              </w:rPr>
            </w:pPr>
            <w:r w:rsidDel="00000000" w:rsidR="00000000" w:rsidRPr="00000000">
              <w:rPr>
                <w:sz w:val="20"/>
                <w:szCs w:val="20"/>
                <w:rtl w:val="0"/>
              </w:rPr>
              <w:t xml:space="preserve">Incorporación retroalimentación docente.</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sz w:val="20"/>
                <w:szCs w:val="20"/>
              </w:rPr>
            </w:pPr>
            <w:r w:rsidDel="00000000" w:rsidR="00000000" w:rsidRPr="00000000">
              <w:rPr>
                <w:sz w:val="20"/>
                <w:szCs w:val="20"/>
                <w:rtl w:val="0"/>
              </w:rPr>
              <w:t xml:space="preserve">10. Preparación Exposición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left="146.0699462890625" w:firstLine="0"/>
              <w:rPr>
                <w:sz w:val="20"/>
                <w:szCs w:val="20"/>
              </w:rPr>
            </w:pPr>
            <w:r w:rsidDel="00000000" w:rsidR="00000000" w:rsidRPr="00000000">
              <w:rPr>
                <w:sz w:val="20"/>
                <w:szCs w:val="20"/>
                <w:rtl w:val="0"/>
              </w:rPr>
              <w:t xml:space="preserve">Todo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157.79998779296875" w:firstLine="0"/>
              <w:rPr>
                <w:sz w:val="20"/>
                <w:szCs w:val="20"/>
              </w:rPr>
            </w:pPr>
            <w:r w:rsidDel="00000000" w:rsidR="00000000" w:rsidRPr="00000000">
              <w:rPr>
                <w:sz w:val="20"/>
                <w:szCs w:val="20"/>
                <w:rtl w:val="0"/>
              </w:rPr>
              <w:t xml:space="preserve">Fase 3 (S16- </w:t>
            </w:r>
          </w:p>
          <w:p w:rsidR="00000000" w:rsidDel="00000000" w:rsidP="00000000" w:rsidRDefault="00000000" w:rsidRPr="00000000" w14:paraId="000000FD">
            <w:pPr>
              <w:widowControl w:val="0"/>
              <w:spacing w:before="54.940185546875" w:line="240" w:lineRule="auto"/>
              <w:ind w:left="150.66009521484375" w:firstLine="0"/>
              <w:rPr>
                <w:sz w:val="20"/>
                <w:szCs w:val="20"/>
              </w:rPr>
            </w:pPr>
            <w:r w:rsidDel="00000000" w:rsidR="00000000" w:rsidRPr="00000000">
              <w:rPr>
                <w:sz w:val="20"/>
                <w:szCs w:val="20"/>
                <w:rtl w:val="0"/>
              </w:rPr>
              <w:t xml:space="preserve">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left="159.840087890625" w:firstLine="0"/>
              <w:rPr>
                <w:sz w:val="20"/>
                <w:szCs w:val="20"/>
              </w:rPr>
            </w:pPr>
            <w:r w:rsidDel="00000000" w:rsidR="00000000" w:rsidRPr="00000000">
              <w:rPr>
                <w:sz w:val="20"/>
                <w:szCs w:val="20"/>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94.3266773223877" w:lineRule="auto"/>
              <w:ind w:left="159.5001220703125" w:right="217.481689453125" w:hanging="1.8701171875"/>
              <w:rPr>
                <w:sz w:val="20"/>
                <w:szCs w:val="20"/>
              </w:rPr>
            </w:pPr>
            <w:r w:rsidDel="00000000" w:rsidR="00000000" w:rsidRPr="00000000">
              <w:rPr>
                <w:sz w:val="20"/>
                <w:szCs w:val="20"/>
                <w:rtl w:val="0"/>
              </w:rPr>
              <w:t xml:space="preserve">Diapositivas, ensayo de defensa en Inglés.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left="154.0599822998047" w:firstLine="0"/>
              <w:rPr>
                <w:sz w:val="20"/>
                <w:szCs w:val="20"/>
              </w:rPr>
            </w:pPr>
            <w:r w:rsidDel="00000000" w:rsidR="00000000" w:rsidRPr="00000000">
              <w:rPr>
                <w:sz w:val="20"/>
                <w:szCs w:val="20"/>
                <w:rtl w:val="0"/>
              </w:rPr>
              <w:t xml:space="preserve">11. Defensa APT ante </w:t>
            </w:r>
          </w:p>
          <w:p w:rsidR="00000000" w:rsidDel="00000000" w:rsidP="00000000" w:rsidRDefault="00000000" w:rsidRPr="00000000" w14:paraId="00000101">
            <w:pPr>
              <w:widowControl w:val="0"/>
              <w:spacing w:before="54.940185546875" w:line="240" w:lineRule="auto"/>
              <w:ind w:left="149.98001098632812" w:firstLine="0"/>
              <w:rPr>
                <w:sz w:val="20"/>
                <w:szCs w:val="20"/>
              </w:rPr>
            </w:pPr>
            <w:r w:rsidDel="00000000" w:rsidR="00000000" w:rsidRPr="00000000">
              <w:rPr>
                <w:sz w:val="20"/>
                <w:szCs w:val="20"/>
                <w:rtl w:val="0"/>
              </w:rPr>
              <w:t xml:space="preserve">Comisión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left="146.0699462890625" w:firstLine="0"/>
              <w:rPr>
                <w:sz w:val="20"/>
                <w:szCs w:val="20"/>
              </w:rPr>
            </w:pPr>
            <w:r w:rsidDel="00000000" w:rsidR="00000000" w:rsidRPr="00000000">
              <w:rPr>
                <w:sz w:val="20"/>
                <w:szCs w:val="20"/>
                <w:rtl w:val="0"/>
              </w:rPr>
              <w:t xml:space="preserve">Todo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157.79998779296875" w:firstLine="0"/>
              <w:rPr>
                <w:sz w:val="20"/>
                <w:szCs w:val="20"/>
              </w:rPr>
            </w:pPr>
            <w:r w:rsidDel="00000000" w:rsidR="00000000" w:rsidRPr="00000000">
              <w:rPr>
                <w:sz w:val="20"/>
                <w:szCs w:val="20"/>
                <w:rtl w:val="0"/>
              </w:rPr>
              <w:t xml:space="preserve">Fase 3 (S16- </w:t>
            </w:r>
          </w:p>
          <w:p w:rsidR="00000000" w:rsidDel="00000000" w:rsidP="00000000" w:rsidRDefault="00000000" w:rsidRPr="00000000" w14:paraId="00000104">
            <w:pPr>
              <w:widowControl w:val="0"/>
              <w:spacing w:before="54.940185546875" w:line="240" w:lineRule="auto"/>
              <w:ind w:left="150.66009521484375" w:firstLine="0"/>
              <w:rPr>
                <w:sz w:val="20"/>
                <w:szCs w:val="20"/>
              </w:rPr>
            </w:pPr>
            <w:r w:rsidDel="00000000" w:rsidR="00000000" w:rsidRPr="00000000">
              <w:rPr>
                <w:sz w:val="20"/>
                <w:szCs w:val="20"/>
                <w:rtl w:val="0"/>
              </w:rPr>
              <w:t xml:space="preserve">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159.840087890625" w:firstLine="0"/>
              <w:rPr>
                <w:sz w:val="20"/>
                <w:szCs w:val="20"/>
              </w:rPr>
            </w:pPr>
            <w:r w:rsidDel="00000000" w:rsidR="00000000" w:rsidRPr="00000000">
              <w:rPr>
                <w:sz w:val="20"/>
                <w:szCs w:val="20"/>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94.3266773223877" w:lineRule="auto"/>
              <w:ind w:left="144.539794921875" w:right="374.051513671875" w:firstLine="13.43017578125"/>
              <w:rPr>
                <w:sz w:val="20"/>
                <w:szCs w:val="20"/>
              </w:rPr>
            </w:pPr>
            <w:r w:rsidDel="00000000" w:rsidR="00000000" w:rsidRPr="00000000">
              <w:rPr>
                <w:sz w:val="20"/>
                <w:szCs w:val="20"/>
                <w:rtl w:val="0"/>
              </w:rPr>
              <w:t xml:space="preserve">Presentación oral en inglés (30% final).</w:t>
            </w:r>
          </w:p>
        </w:tc>
      </w:tr>
    </w:tbl>
    <w:p w:rsidR="00000000" w:rsidDel="00000000" w:rsidP="00000000" w:rsidRDefault="00000000" w:rsidRPr="00000000" w14:paraId="00000107">
      <w:pPr>
        <w:widowControl w:val="0"/>
        <w:rPr/>
      </w:pPr>
      <w:r w:rsidDel="00000000" w:rsidR="00000000" w:rsidRPr="00000000">
        <w:rPr>
          <w:rtl w:val="0"/>
        </w:rPr>
      </w:r>
    </w:p>
    <w:p w:rsidR="00000000" w:rsidDel="00000000" w:rsidP="00000000" w:rsidRDefault="00000000" w:rsidRPr="00000000" w14:paraId="00000108">
      <w:pPr>
        <w:pStyle w:val="Heading1"/>
        <w:numPr>
          <w:ilvl w:val="0"/>
          <w:numId w:val="3"/>
        </w:numPr>
        <w:ind w:left="720" w:hanging="360"/>
        <w:rPr/>
      </w:pPr>
      <w:bookmarkStart w:colFirst="0" w:colLast="0" w:name="_dt7bi12xkzxi" w:id="17"/>
      <w:bookmarkEnd w:id="17"/>
      <w:r w:rsidDel="00000000" w:rsidR="00000000" w:rsidRPr="00000000">
        <w:rPr>
          <w:b w:val="1"/>
          <w:bCs w:val="1"/>
          <w:rtl w:val="0"/>
        </w:rPr>
        <w:t xml:space="preserve">Conclusiones individuales y reflexión</w:t>
      </w:r>
    </w:p>
    <w:p w:rsidR="00000000" w:rsidDel="00000000" w:rsidP="00000000" w:rsidRDefault="00000000" w:rsidRPr="00000000" w14:paraId="00000109">
      <w:pPr>
        <w:jc w:val="both"/>
        <w:rPr/>
      </w:pPr>
      <w:r w:rsidDel="00000000" w:rsidR="00000000" w:rsidRPr="00000000">
        <w:rPr>
          <w:rtl w:val="0"/>
        </w:rPr>
        <w:t xml:space="preserve">In conclusion, the definition of the Sport Mind VR project represents a fundamental milestone in my academic and professional journey as a Software Engineering student at Duoc UC. By leading the development of the Interactive Web Dashboard and Desktop Client, I am actively bridging my passion for frontend/web technologies with real-world, enterprise-level challenges. Integrating cloud architecture in AWS with immersive VR data streams expands my technical mastery beyond conventional software models. Furthermore, establishing a structured SCRUM methodology and defining clear deliverables ensures that the project remains scalable, secure, and fully aligned with the expectations of the IT industry.</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Reflecting upon my self-assessment process (Fase 1), I recognize that while my core strengths lie in web maquetation, modern frontend frameworks (such as Astro, Tailwind, and Bootstrap), and technical document comprehension in English (certified by TOEIC), I needed to tackle key areas of improvement. Specifically, software quality assurance (QA), formal testing methodologies, and cloud-native security protocols required significant reinforcement. Engaging in the Sport Mind VR project directly addresses these gaps by demanding rigorous API validation, role-based access control (Cognito), and data visualization accuracy. Furthermore, collaborating in a multidisciplinary team enhances my soft skills in technical communication and project governance, preparing me to successfully take on Full-Stack and IT Project Management roles in the global software market within the next five years.</w:t>
      </w:r>
      <w:r w:rsidDel="00000000" w:rsidR="00000000" w:rsidRPr="00000000">
        <w:br w:type="page"/>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pStyle w:val="Heading1"/>
        <w:numPr>
          <w:ilvl w:val="0"/>
          <w:numId w:val="3"/>
        </w:numPr>
        <w:ind w:left="720" w:hanging="360"/>
        <w:rPr>
          <w:b w:val="1"/>
          <w:bCs w:val="1"/>
        </w:rPr>
      </w:pPr>
      <w:bookmarkStart w:colFirst="0" w:colLast="0" w:name="_jvyhao9tsny4" w:id="18"/>
      <w:bookmarkEnd w:id="18"/>
      <w:r w:rsidDel="00000000" w:rsidR="00000000" w:rsidRPr="00000000">
        <w:rPr>
          <w:b w:val="1"/>
          <w:bCs w:val="1"/>
          <w:rtl w:val="0"/>
        </w:rPr>
        <w:t xml:space="preserve">Autoevaluación Final Fase 1</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275.9999999999995"/>
        <w:gridCol w:w="935.9999999999998"/>
        <w:gridCol w:w="935.9999999999998"/>
        <w:gridCol w:w="935.9999999999998"/>
        <w:gridCol w:w="935.9999999999998"/>
        <w:gridCol w:w="2339.9999999999995"/>
        <w:tblGridChange w:id="0">
          <w:tblGrid>
            <w:gridCol w:w="3275.9999999999995"/>
            <w:gridCol w:w="935.9999999999998"/>
            <w:gridCol w:w="935.9999999999998"/>
            <w:gridCol w:w="935.9999999999998"/>
            <w:gridCol w:w="935.9999999999998"/>
            <w:gridCol w:w="2339.999999999999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f3542" w:val="clear"/>
            <w:tcMar>
              <w:top w:w="90.0" w:type="dxa"/>
              <w:left w:w="90.0" w:type="dxa"/>
              <w:bottom w:w="90.0" w:type="dxa"/>
              <w:right w:w="90.0" w:type="dxa"/>
            </w:tcMar>
            <w:vAlign w:val="center"/>
          </w:tcPr>
          <w:p w:rsidR="00000000" w:rsidDel="00000000" w:rsidP="00000000" w:rsidRDefault="00000000" w:rsidRPr="00000000" w14:paraId="0000010E">
            <w:pPr>
              <w:widowControl w:val="0"/>
              <w:spacing w:after="90" w:before="90" w:line="335.9999942779541" w:lineRule="auto"/>
              <w:jc w:val="center"/>
              <w:rPr>
                <w:b w:val="1"/>
                <w:bCs w:val="1"/>
                <w:color w:val="ffffff"/>
                <w:sz w:val="18"/>
                <w:szCs w:val="18"/>
              </w:rPr>
            </w:pPr>
            <w:r w:rsidDel="00000000" w:rsidR="00000000" w:rsidRPr="00000000">
              <w:rPr>
                <w:b w:val="1"/>
                <w:bCs w:val="1"/>
                <w:color w:val="ffffff"/>
                <w:sz w:val="18"/>
                <w:szCs w:val="18"/>
                <w:rtl w:val="0"/>
              </w:rPr>
              <w:t xml:space="preserve">Criterio a Evaluar (Según Rúbrica)</w:t>
            </w:r>
          </w:p>
        </w:tc>
        <w:tc>
          <w:tcPr>
            <w:tcBorders>
              <w:top w:color="cccccc" w:space="0" w:sz="6" w:val="single"/>
              <w:left w:color="cccccc" w:space="0" w:sz="6" w:val="single"/>
              <w:bottom w:color="cccccc" w:space="0" w:sz="6" w:val="single"/>
              <w:right w:color="cccccc" w:space="0" w:sz="6" w:val="single"/>
            </w:tcBorders>
            <w:shd w:fill="2f3542" w:val="clear"/>
            <w:tcMar>
              <w:top w:w="90.0" w:type="dxa"/>
              <w:left w:w="90.0" w:type="dxa"/>
              <w:bottom w:w="90.0" w:type="dxa"/>
              <w:right w:w="90.0" w:type="dxa"/>
            </w:tcMar>
            <w:vAlign w:val="center"/>
          </w:tcPr>
          <w:p w:rsidR="00000000" w:rsidDel="00000000" w:rsidP="00000000" w:rsidRDefault="00000000" w:rsidRPr="00000000" w14:paraId="0000010F">
            <w:pPr>
              <w:widowControl w:val="0"/>
              <w:spacing w:line="335.9999942779541" w:lineRule="auto"/>
              <w:jc w:val="center"/>
              <w:rPr>
                <w:b w:val="1"/>
                <w:bCs w:val="1"/>
                <w:color w:val="ffffff"/>
                <w:sz w:val="18"/>
                <w:szCs w:val="18"/>
              </w:rPr>
            </w:pPr>
            <w:r w:rsidDel="00000000" w:rsidR="00000000" w:rsidRPr="00000000">
              <w:rPr>
                <w:b w:val="1"/>
                <w:bCs w:val="1"/>
                <w:color w:val="ffffff"/>
                <w:sz w:val="18"/>
                <w:szCs w:val="18"/>
                <w:rtl w:val="0"/>
              </w:rPr>
              <w:t xml:space="preserve">100%</w:t>
            </w:r>
          </w:p>
          <w:p w:rsidR="00000000" w:rsidDel="00000000" w:rsidP="00000000" w:rsidRDefault="00000000" w:rsidRPr="00000000" w14:paraId="00000110">
            <w:pPr>
              <w:widowControl w:val="0"/>
              <w:spacing w:after="90" w:before="90" w:line="335.9999942779541" w:lineRule="auto"/>
              <w:jc w:val="center"/>
              <w:rPr>
                <w:b w:val="1"/>
                <w:bCs w:val="1"/>
                <w:color w:val="ffffff"/>
                <w:sz w:val="18"/>
                <w:szCs w:val="18"/>
              </w:rPr>
            </w:pPr>
            <w:r w:rsidDel="00000000" w:rsidR="00000000" w:rsidRPr="00000000">
              <w:rPr>
                <w:b w:val="1"/>
                <w:bCs w:val="1"/>
                <w:color w:val="ffffff"/>
                <w:sz w:val="18"/>
                <w:szCs w:val="18"/>
                <w:rtl w:val="0"/>
              </w:rPr>
              <w:t xml:space="preserve">(Optimo)</w:t>
            </w:r>
          </w:p>
        </w:tc>
        <w:tc>
          <w:tcPr>
            <w:tcBorders>
              <w:top w:color="cccccc" w:space="0" w:sz="6" w:val="single"/>
              <w:left w:color="cccccc" w:space="0" w:sz="6" w:val="single"/>
              <w:bottom w:color="cccccc" w:space="0" w:sz="6" w:val="single"/>
              <w:right w:color="cccccc" w:space="0" w:sz="6" w:val="single"/>
            </w:tcBorders>
            <w:shd w:fill="2f3542" w:val="clear"/>
            <w:tcMar>
              <w:top w:w="90.0" w:type="dxa"/>
              <w:left w:w="90.0" w:type="dxa"/>
              <w:bottom w:w="90.0" w:type="dxa"/>
              <w:right w:w="90.0" w:type="dxa"/>
            </w:tcMar>
            <w:vAlign w:val="center"/>
          </w:tcPr>
          <w:p w:rsidR="00000000" w:rsidDel="00000000" w:rsidP="00000000" w:rsidRDefault="00000000" w:rsidRPr="00000000" w14:paraId="00000111">
            <w:pPr>
              <w:widowControl w:val="0"/>
              <w:spacing w:line="335.9999942779541" w:lineRule="auto"/>
              <w:jc w:val="center"/>
              <w:rPr>
                <w:b w:val="1"/>
                <w:bCs w:val="1"/>
                <w:color w:val="ffffff"/>
                <w:sz w:val="18"/>
                <w:szCs w:val="18"/>
              </w:rPr>
            </w:pPr>
            <w:r w:rsidDel="00000000" w:rsidR="00000000" w:rsidRPr="00000000">
              <w:rPr>
                <w:b w:val="1"/>
                <w:bCs w:val="1"/>
                <w:color w:val="ffffff"/>
                <w:sz w:val="18"/>
                <w:szCs w:val="18"/>
                <w:rtl w:val="0"/>
              </w:rPr>
              <w:t xml:space="preserve">60%</w:t>
            </w:r>
          </w:p>
          <w:p w:rsidR="00000000" w:rsidDel="00000000" w:rsidP="00000000" w:rsidRDefault="00000000" w:rsidRPr="00000000" w14:paraId="00000112">
            <w:pPr>
              <w:widowControl w:val="0"/>
              <w:spacing w:after="90" w:before="90" w:line="335.9999942779541" w:lineRule="auto"/>
              <w:jc w:val="center"/>
              <w:rPr>
                <w:b w:val="1"/>
                <w:bCs w:val="1"/>
                <w:color w:val="ffffff"/>
                <w:sz w:val="18"/>
                <w:szCs w:val="18"/>
              </w:rPr>
            </w:pPr>
            <w:r w:rsidDel="00000000" w:rsidR="00000000" w:rsidRPr="00000000">
              <w:rPr>
                <w:b w:val="1"/>
                <w:bCs w:val="1"/>
                <w:color w:val="ffffff"/>
                <w:sz w:val="18"/>
                <w:szCs w:val="18"/>
                <w:rtl w:val="0"/>
              </w:rPr>
              <w:t xml:space="preserve">(Bueno)</w:t>
            </w:r>
          </w:p>
        </w:tc>
        <w:tc>
          <w:tcPr>
            <w:tcBorders>
              <w:top w:color="cccccc" w:space="0" w:sz="6" w:val="single"/>
              <w:left w:color="cccccc" w:space="0" w:sz="6" w:val="single"/>
              <w:bottom w:color="cccccc" w:space="0" w:sz="6" w:val="single"/>
              <w:right w:color="cccccc" w:space="0" w:sz="6" w:val="single"/>
            </w:tcBorders>
            <w:shd w:fill="2f3542" w:val="clear"/>
            <w:tcMar>
              <w:top w:w="90.0" w:type="dxa"/>
              <w:left w:w="90.0" w:type="dxa"/>
              <w:bottom w:w="90.0" w:type="dxa"/>
              <w:right w:w="90.0" w:type="dxa"/>
            </w:tcMar>
            <w:vAlign w:val="center"/>
          </w:tcPr>
          <w:p w:rsidR="00000000" w:rsidDel="00000000" w:rsidP="00000000" w:rsidRDefault="00000000" w:rsidRPr="00000000" w14:paraId="00000113">
            <w:pPr>
              <w:widowControl w:val="0"/>
              <w:spacing w:line="335.9999942779541" w:lineRule="auto"/>
              <w:jc w:val="center"/>
              <w:rPr>
                <w:b w:val="1"/>
                <w:bCs w:val="1"/>
                <w:color w:val="ffffff"/>
                <w:sz w:val="18"/>
                <w:szCs w:val="18"/>
              </w:rPr>
            </w:pPr>
            <w:r w:rsidDel="00000000" w:rsidR="00000000" w:rsidRPr="00000000">
              <w:rPr>
                <w:b w:val="1"/>
                <w:bCs w:val="1"/>
                <w:color w:val="ffffff"/>
                <w:sz w:val="18"/>
                <w:szCs w:val="18"/>
                <w:rtl w:val="0"/>
              </w:rPr>
              <w:t xml:space="preserve">30%</w:t>
            </w:r>
          </w:p>
          <w:p w:rsidR="00000000" w:rsidDel="00000000" w:rsidP="00000000" w:rsidRDefault="00000000" w:rsidRPr="00000000" w14:paraId="00000114">
            <w:pPr>
              <w:widowControl w:val="0"/>
              <w:spacing w:after="90" w:before="90" w:line="335.9999942779541" w:lineRule="auto"/>
              <w:jc w:val="center"/>
              <w:rPr>
                <w:b w:val="1"/>
                <w:bCs w:val="1"/>
                <w:color w:val="ffffff"/>
                <w:sz w:val="18"/>
                <w:szCs w:val="18"/>
              </w:rPr>
            </w:pPr>
            <w:r w:rsidDel="00000000" w:rsidR="00000000" w:rsidRPr="00000000">
              <w:rPr>
                <w:b w:val="1"/>
                <w:bCs w:val="1"/>
                <w:color w:val="ffffff"/>
                <w:sz w:val="18"/>
                <w:szCs w:val="18"/>
                <w:rtl w:val="0"/>
              </w:rPr>
              <w:t xml:space="preserve">(Incompleto)</w:t>
            </w:r>
          </w:p>
        </w:tc>
        <w:tc>
          <w:tcPr>
            <w:tcBorders>
              <w:top w:color="cccccc" w:space="0" w:sz="6" w:val="single"/>
              <w:left w:color="cccccc" w:space="0" w:sz="6" w:val="single"/>
              <w:bottom w:color="cccccc" w:space="0" w:sz="6" w:val="single"/>
              <w:right w:color="cccccc" w:space="0" w:sz="6" w:val="single"/>
            </w:tcBorders>
            <w:shd w:fill="2f3542" w:val="clear"/>
            <w:tcMar>
              <w:top w:w="90.0" w:type="dxa"/>
              <w:left w:w="90.0" w:type="dxa"/>
              <w:bottom w:w="90.0" w:type="dxa"/>
              <w:right w:w="90.0" w:type="dxa"/>
            </w:tcMar>
            <w:vAlign w:val="center"/>
          </w:tcPr>
          <w:p w:rsidR="00000000" w:rsidDel="00000000" w:rsidP="00000000" w:rsidRDefault="00000000" w:rsidRPr="00000000" w14:paraId="00000115">
            <w:pPr>
              <w:widowControl w:val="0"/>
              <w:spacing w:line="335.9999942779541" w:lineRule="auto"/>
              <w:jc w:val="center"/>
              <w:rPr>
                <w:b w:val="1"/>
                <w:bCs w:val="1"/>
                <w:color w:val="ffffff"/>
                <w:sz w:val="18"/>
                <w:szCs w:val="18"/>
              </w:rPr>
            </w:pPr>
            <w:r w:rsidDel="00000000" w:rsidR="00000000" w:rsidRPr="00000000">
              <w:rPr>
                <w:b w:val="1"/>
                <w:bCs w:val="1"/>
                <w:color w:val="ffffff"/>
                <w:sz w:val="18"/>
                <w:szCs w:val="18"/>
                <w:rtl w:val="0"/>
              </w:rPr>
              <w:t xml:space="preserve">0%</w:t>
            </w:r>
          </w:p>
          <w:p w:rsidR="00000000" w:rsidDel="00000000" w:rsidP="00000000" w:rsidRDefault="00000000" w:rsidRPr="00000000" w14:paraId="00000116">
            <w:pPr>
              <w:widowControl w:val="0"/>
              <w:spacing w:after="90" w:before="90" w:line="335.9999942779541" w:lineRule="auto"/>
              <w:jc w:val="center"/>
              <w:rPr>
                <w:b w:val="1"/>
                <w:bCs w:val="1"/>
                <w:color w:val="ffffff"/>
                <w:sz w:val="18"/>
                <w:szCs w:val="18"/>
              </w:rPr>
            </w:pPr>
            <w:r w:rsidDel="00000000" w:rsidR="00000000" w:rsidRPr="00000000">
              <w:rPr>
                <w:b w:val="1"/>
                <w:bCs w:val="1"/>
                <w:color w:val="ffffff"/>
                <w:sz w:val="18"/>
                <w:szCs w:val="18"/>
                <w:rtl w:val="0"/>
              </w:rPr>
              <w:t xml:space="preserve">(Falta)</w:t>
            </w:r>
          </w:p>
        </w:tc>
        <w:tc>
          <w:tcPr>
            <w:tcBorders>
              <w:top w:color="cccccc" w:space="0" w:sz="6" w:val="single"/>
              <w:left w:color="cccccc" w:space="0" w:sz="6" w:val="single"/>
              <w:bottom w:color="cccccc" w:space="0" w:sz="6" w:val="single"/>
              <w:right w:color="cccccc" w:space="0" w:sz="6" w:val="single"/>
            </w:tcBorders>
            <w:shd w:fill="2f3542" w:val="clear"/>
            <w:tcMar>
              <w:top w:w="90.0" w:type="dxa"/>
              <w:left w:w="90.0" w:type="dxa"/>
              <w:bottom w:w="90.0" w:type="dxa"/>
              <w:right w:w="90.0" w:type="dxa"/>
            </w:tcMar>
            <w:vAlign w:val="center"/>
          </w:tcPr>
          <w:p w:rsidR="00000000" w:rsidDel="00000000" w:rsidP="00000000" w:rsidRDefault="00000000" w:rsidRPr="00000000" w14:paraId="00000117">
            <w:pPr>
              <w:widowControl w:val="0"/>
              <w:spacing w:after="90" w:before="90" w:line="335.9999942779541" w:lineRule="auto"/>
              <w:jc w:val="center"/>
              <w:rPr>
                <w:b w:val="1"/>
                <w:bCs w:val="1"/>
                <w:color w:val="ffffff"/>
                <w:sz w:val="18"/>
                <w:szCs w:val="18"/>
              </w:rPr>
            </w:pPr>
            <w:r w:rsidDel="00000000" w:rsidR="00000000" w:rsidRPr="00000000">
              <w:rPr>
                <w:b w:val="1"/>
                <w:bCs w:val="1"/>
                <w:color w:val="ffffff"/>
                <w:sz w:val="18"/>
                <w:szCs w:val="18"/>
                <w:rtl w:val="0"/>
              </w:rPr>
              <w:t xml:space="preserve">Notas / Cosas por mejorar</w:t>
            </w:r>
          </w:p>
          <w:p w:rsidR="00000000" w:rsidDel="00000000" w:rsidP="00000000" w:rsidRDefault="00000000" w:rsidRPr="00000000" w14:paraId="00000118">
            <w:pPr>
              <w:widowControl w:val="0"/>
              <w:spacing w:after="450" w:before="450" w:line="335.9999942779541" w:lineRule="auto"/>
              <w:rPr>
                <w:color w:val="333333"/>
                <w:sz w:val="20"/>
                <w:szCs w:val="20"/>
              </w:rPr>
            </w:pPr>
            <w:r w:rsidDel="00000000" w:rsidR="00000000" w:rsidRPr="00000000">
              <w:rPr>
                <w:color w:val="333333"/>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19">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1. Descripción y Relevancia:</w:t>
            </w:r>
            <w:r w:rsidDel="00000000" w:rsidR="00000000" w:rsidRPr="00000000">
              <w:rPr>
                <w:color w:val="333333"/>
                <w:sz w:val="18"/>
                <w:szCs w:val="18"/>
                <w:rtl w:val="0"/>
              </w:rPr>
              <w:t xml:space="preserve"> ¿Explicamos bien SportMind VR y su impacto en deportistas/salud?</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1A">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1B">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1C">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1D">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1E">
            <w:pPr>
              <w:widowControl w:val="0"/>
              <w:rPr>
                <w:color w:val="333333"/>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1F">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2. Competencias del Perfil:</w:t>
            </w:r>
            <w:r w:rsidDel="00000000" w:rsidR="00000000" w:rsidRPr="00000000">
              <w:rPr>
                <w:color w:val="333333"/>
                <w:sz w:val="18"/>
                <w:szCs w:val="18"/>
                <w:rtl w:val="0"/>
              </w:rPr>
              <w:t xml:space="preserve"> ¿Relacionamos el proyecto con las competencias de egreso?</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0">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1">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2">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3">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4">
            <w:pPr>
              <w:widowControl w:val="0"/>
              <w:rPr>
                <w:color w:val="333333"/>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5">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3. Intereses Profesionales:</w:t>
            </w:r>
            <w:r w:rsidDel="00000000" w:rsidR="00000000" w:rsidRPr="00000000">
              <w:rPr>
                <w:color w:val="333333"/>
                <w:sz w:val="18"/>
                <w:szCs w:val="18"/>
                <w:rtl w:val="0"/>
              </w:rPr>
              <w:t xml:space="preserve"> ¿Argumentamos por qué nos interesa desarrollar esto (AWS, VR)?</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6">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7">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8">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9">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A">
            <w:pPr>
              <w:widowControl w:val="0"/>
              <w:rPr>
                <w:color w:val="333333"/>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B">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4. Factibilidad:</w:t>
            </w:r>
            <w:r w:rsidDel="00000000" w:rsidR="00000000" w:rsidRPr="00000000">
              <w:rPr>
                <w:color w:val="333333"/>
                <w:sz w:val="18"/>
                <w:szCs w:val="18"/>
                <w:rtl w:val="0"/>
              </w:rPr>
              <w:t xml:space="preserve"> ¿Analizamos tiempos, hardware (Meta Quest 3) y riesgos?</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C">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D">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E">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2F">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0">
            <w:pPr>
              <w:widowControl w:val="0"/>
              <w:rPr>
                <w:color w:val="333333"/>
              </w:rPr>
            </w:pPr>
            <w:r w:rsidDel="00000000" w:rsidR="00000000" w:rsidRPr="00000000">
              <w:rPr>
                <w:color w:val="333333"/>
                <w:rtl w:val="0"/>
              </w:rPr>
              <w:t xml:space="preserve">Al ser nuevos en el proyecto, estamos aprendiendo sobre la marcha respecto a todo. Pero al tener apoyo de varios integrantes podemos hacernos una idea del proyecto.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1">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5. Objetivos:</w:t>
            </w:r>
            <w:r w:rsidDel="00000000" w:rsidR="00000000" w:rsidRPr="00000000">
              <w:rPr>
                <w:color w:val="333333"/>
                <w:sz w:val="18"/>
                <w:szCs w:val="18"/>
                <w:rtl w:val="0"/>
              </w:rPr>
              <w:t xml:space="preserve"> ¿El objetivo general y los específicos inician con verbos en infinitivo?</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2">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3">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4">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5">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6">
            <w:pPr>
              <w:widowControl w:val="0"/>
              <w:rPr>
                <w:color w:val="333333"/>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7">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6. Metodología:</w:t>
            </w:r>
            <w:r w:rsidDel="00000000" w:rsidR="00000000" w:rsidRPr="00000000">
              <w:rPr>
                <w:color w:val="333333"/>
                <w:sz w:val="18"/>
                <w:szCs w:val="18"/>
                <w:rtl w:val="0"/>
              </w:rPr>
              <w:t xml:space="preserve"> ¿Detallamos las 5 fases ágiles y las tareas de Patricio, Matías y Francisco?</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8">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9">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A">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B">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C">
            <w:pPr>
              <w:widowControl w:val="0"/>
              <w:rPr>
                <w:color w:val="333333"/>
              </w:rPr>
            </w:pPr>
            <w:r w:rsidDel="00000000" w:rsidR="00000000" w:rsidRPr="00000000">
              <w:rPr>
                <w:rtl w:val="0"/>
              </w:rPr>
            </w:r>
          </w:p>
        </w:tc>
      </w:tr>
    </w:tbl>
    <w:p w:rsidR="00000000" w:rsidDel="00000000" w:rsidP="00000000" w:rsidRDefault="00000000" w:rsidRPr="00000000" w14:paraId="0000013D">
      <w:pPr>
        <w:ind w:left="0" w:firstLine="0"/>
        <w:rPr>
          <w:b w:val="1"/>
          <w:bCs w:val="1"/>
          <w:color w:val="006699"/>
          <w:sz w:val="24"/>
          <w:szCs w:val="24"/>
        </w:rPr>
      </w:pPr>
      <w:r w:rsidDel="00000000" w:rsidR="00000000" w:rsidRPr="00000000">
        <w:br w:type="page"/>
      </w:r>
      <w:r w:rsidDel="00000000" w:rsidR="00000000" w:rsidRPr="00000000">
        <w:rPr>
          <w:rtl w:val="0"/>
        </w:rPr>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275.9999999999995"/>
        <w:gridCol w:w="935.9999999999998"/>
        <w:gridCol w:w="935.9999999999998"/>
        <w:gridCol w:w="935.9999999999998"/>
        <w:gridCol w:w="935.9999999999998"/>
        <w:gridCol w:w="2339.9999999999995"/>
        <w:tblGridChange w:id="0">
          <w:tblGrid>
            <w:gridCol w:w="3275.9999999999995"/>
            <w:gridCol w:w="935.9999999999998"/>
            <w:gridCol w:w="935.9999999999998"/>
            <w:gridCol w:w="935.9999999999998"/>
            <w:gridCol w:w="935.9999999999998"/>
            <w:gridCol w:w="2339.999999999999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E">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7. Plan de Trabajo:</w:t>
            </w:r>
            <w:r w:rsidDel="00000000" w:rsidR="00000000" w:rsidRPr="00000000">
              <w:rPr>
                <w:color w:val="333333"/>
                <w:sz w:val="18"/>
                <w:szCs w:val="18"/>
                <w:rtl w:val="0"/>
              </w:rPr>
              <w:t xml:space="preserve"> ¿La tabla y Carta Gantt calzan con las 18 semanas y Sprints?</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3F">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0">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1">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2">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3">
            <w:pPr>
              <w:widowControl w:val="0"/>
              <w:rPr>
                <w:color w:val="333333"/>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4">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8. Evidencias:</w:t>
            </w:r>
            <w:r w:rsidDel="00000000" w:rsidR="00000000" w:rsidRPr="00000000">
              <w:rPr>
                <w:color w:val="333333"/>
                <w:sz w:val="18"/>
                <w:szCs w:val="18"/>
                <w:rtl w:val="0"/>
              </w:rPr>
              <w:t xml:space="preserve"> ¿Definimos entregables claros para avance y final (PDFs, repo, demo)?</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5">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6">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7">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8">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9">
            <w:pPr>
              <w:widowControl w:val="0"/>
              <w:rPr>
                <w:color w:val="333333"/>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A">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9. Ortografía y APA:</w:t>
            </w:r>
            <w:r w:rsidDel="00000000" w:rsidR="00000000" w:rsidRPr="00000000">
              <w:rPr>
                <w:color w:val="333333"/>
                <w:sz w:val="18"/>
                <w:szCs w:val="18"/>
                <w:rtl w:val="0"/>
              </w:rPr>
              <w:t xml:space="preserve"> ¿Revisamos la redacción y formato de citas?</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B">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C">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D">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E">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4F">
            <w:pPr>
              <w:widowControl w:val="0"/>
              <w:rPr>
                <w:color w:val="333333"/>
              </w:rPr>
            </w:pPr>
            <w:r w:rsidDel="00000000" w:rsidR="00000000" w:rsidRPr="00000000">
              <w:rPr>
                <w:color w:val="333333"/>
                <w:rtl w:val="0"/>
              </w:rPr>
              <w:t xml:space="preserve">Revisamos la redacción pero no realizamos citas.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0">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10. Formato del Informe:</w:t>
            </w:r>
            <w:r w:rsidDel="00000000" w:rsidR="00000000" w:rsidRPr="00000000">
              <w:rPr>
                <w:color w:val="333333"/>
                <w:sz w:val="18"/>
                <w:szCs w:val="18"/>
                <w:rtl w:val="0"/>
              </w:rPr>
              <w:t xml:space="preserve"> ¿Usamos la plantilla oficial del ramo?</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1">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2">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3">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4">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5">
            <w:pPr>
              <w:widowControl w:val="0"/>
              <w:rPr>
                <w:color w:val="333333"/>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6">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11. Indicadores de Calidad:</w:t>
            </w:r>
            <w:r w:rsidDel="00000000" w:rsidR="00000000" w:rsidRPr="00000000">
              <w:rPr>
                <w:color w:val="333333"/>
                <w:sz w:val="18"/>
                <w:szCs w:val="18"/>
                <w:rtl w:val="0"/>
              </w:rPr>
              <w:t xml:space="preserve"> ¿Seleccionamos los puntos de pruebas, gestión, datos y software?</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7">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8">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9">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A">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B">
            <w:pPr>
              <w:widowControl w:val="0"/>
              <w:rPr>
                <w:color w:val="333333"/>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C">
            <w:pPr>
              <w:widowControl w:val="0"/>
              <w:spacing w:after="90" w:before="90" w:line="335.9999942779541" w:lineRule="auto"/>
              <w:rPr>
                <w:color w:val="333333"/>
                <w:sz w:val="18"/>
                <w:szCs w:val="18"/>
              </w:rPr>
            </w:pPr>
            <w:r w:rsidDel="00000000" w:rsidR="00000000" w:rsidRPr="00000000">
              <w:rPr>
                <w:b w:val="1"/>
                <w:bCs w:val="1"/>
                <w:color w:val="333333"/>
                <w:sz w:val="18"/>
                <w:szCs w:val="18"/>
                <w:rtl w:val="0"/>
              </w:rPr>
              <w:t xml:space="preserve">12. Idioma Inglés:</w:t>
            </w:r>
            <w:r w:rsidDel="00000000" w:rsidR="00000000" w:rsidRPr="00000000">
              <w:rPr>
                <w:color w:val="333333"/>
                <w:sz w:val="18"/>
                <w:szCs w:val="18"/>
                <w:rtl w:val="0"/>
              </w:rPr>
              <w:t xml:space="preserve"> ¿El Abstract está bilingüe y las Conclusiones/Reflexión SOLO en inglés?</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D">
            <w:pPr>
              <w:widowControl w:val="0"/>
              <w:spacing w:after="90" w:before="90" w:line="335.9999942779541" w:lineRule="auto"/>
              <w:jc w:val="center"/>
              <w:rPr>
                <w:color w:val="333333"/>
              </w:rPr>
            </w:pPr>
            <w:r w:rsidDel="00000000" w:rsidR="00000000" w:rsidRPr="00000000">
              <w:rPr>
                <w:color w:val="333333"/>
                <w:rtl w:val="0"/>
              </w:rPr>
              <w:t xml:space="preserve">[X]</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E">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5F">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60">
            <w:pPr>
              <w:widowControl w:val="0"/>
              <w:spacing w:after="90" w:before="90" w:line="335.9999942779541" w:lineRule="auto"/>
              <w:jc w:val="center"/>
              <w:rPr>
                <w:color w:val="333333"/>
              </w:rPr>
            </w:pPr>
            <w:r w:rsidDel="00000000" w:rsidR="00000000" w:rsidRPr="00000000">
              <w:rPr>
                <w:color w:val="333333"/>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90.0" w:type="dxa"/>
              <w:left w:w="90.0" w:type="dxa"/>
              <w:bottom w:w="90.0" w:type="dxa"/>
              <w:right w:w="90.0" w:type="dxa"/>
            </w:tcMar>
            <w:vAlign w:val="center"/>
          </w:tcPr>
          <w:p w:rsidR="00000000" w:rsidDel="00000000" w:rsidP="00000000" w:rsidRDefault="00000000" w:rsidRPr="00000000" w14:paraId="00000161">
            <w:pPr>
              <w:widowControl w:val="0"/>
              <w:rPr>
                <w:color w:val="333333"/>
              </w:rPr>
            </w:pPr>
            <w:r w:rsidDel="00000000" w:rsidR="00000000" w:rsidRPr="00000000">
              <w:rPr>
                <w:rtl w:val="0"/>
              </w:rPr>
            </w:r>
          </w:p>
        </w:tc>
      </w:tr>
    </w:tbl>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spacing w:after="160" w:line="259" w:lineRule="auto"/>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Fonts w:ascii="Calibri" w:cs="Calibri" w:eastAsia="Calibri" w:hAnsi="Calibri"/>
        <w:rtl w:val="0"/>
      </w:rPr>
      <w:t xml:space="preserve">  </w:t>
      <w:tab/>
      <w:tab/>
      <w:tab/>
      <w:tab/>
      <w:tab/>
      <w:tab/>
      <w:t xml:space="preserve">      </w:t>
    </w:r>
    <w:r w:rsidDel="00000000" w:rsidR="00000000" w:rsidRPr="00000000">
      <w:rPr>
        <w:rFonts w:ascii="Calibri" w:cs="Calibri" w:eastAsia="Calibri" w:hAnsi="Calibri"/>
        <w:b w:val="1"/>
        <w:bCs w:val="1"/>
        <w:sz w:val="24"/>
        <w:szCs w:val="24"/>
        <w:rtl w:val="0"/>
      </w:rPr>
      <w:t xml:space="preserve">AUTOEVALUACIÓN 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