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97387164" w:displacedByCustomXml="next"/>
    <w:bookmarkStart w:id="1" w:name="_Toc74074586" w:displacedByCustomXml="next"/>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9054"/>
          </w:tblGrid>
          <w:tr w:rsidR="00D2485C" w:rsidRPr="00D2485C" w14:paraId="790039A3"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sz w:val="26"/>
                  <w:szCs w:val="26"/>
                  <w:lang w:val="es-ES" w:eastAsia="es-ES"/>
                </w:rPr>
              </w:sdtEndPr>
              <w:sdtContent>
                <w:tc>
                  <w:tcPr>
                    <w:tcW w:w="5000" w:type="pct"/>
                  </w:tcPr>
                  <w:p w14:paraId="0AD06D5D" w14:textId="77777777" w:rsidR="00C82195" w:rsidRPr="00D2485C" w:rsidRDefault="00232730" w:rsidP="007653EB">
                    <w:pPr>
                      <w:pStyle w:val="Heading3"/>
                      <w:rPr>
                        <w:rFonts w:eastAsiaTheme="majorEastAsia"/>
                        <w:color w:val="auto"/>
                      </w:rPr>
                    </w:pPr>
                    <w:r w:rsidRPr="00D2485C">
                      <w:rPr>
                        <w:rFonts w:eastAsiaTheme="majorEastAsia"/>
                        <w:color w:val="auto"/>
                      </w:rPr>
                      <w:t>DUOC UC - Escuela de informá</w:t>
                    </w:r>
                    <w:r w:rsidR="00CD4B11" w:rsidRPr="00D2485C">
                      <w:rPr>
                        <w:rFonts w:eastAsiaTheme="majorEastAsia"/>
                        <w:color w:val="auto"/>
                      </w:rPr>
                      <w:t>tica y telecomunicaciones</w:t>
                    </w:r>
                  </w:p>
                </w:tc>
              </w:sdtContent>
            </w:sdt>
            <w:bookmarkEnd w:id="0" w:displacedByCustomXml="prev"/>
            <w:bookmarkEnd w:id="1" w:displacedByCustomXml="prev"/>
          </w:tr>
          <w:tr w:rsidR="00D2485C" w:rsidRPr="00D2485C" w14:paraId="34DDDA62"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8B00C8A" w14:textId="7E05B7B5" w:rsidR="00C82195" w:rsidRPr="00D2485C" w:rsidRDefault="00B13E37" w:rsidP="00B13E37">
                    <w:pPr>
                      <w:pStyle w:val="NoSpacing"/>
                      <w:jc w:val="center"/>
                      <w:rPr>
                        <w:rFonts w:eastAsiaTheme="majorEastAsia" w:cstheme="minorHAnsi"/>
                        <w:sz w:val="80"/>
                        <w:szCs w:val="80"/>
                      </w:rPr>
                    </w:pPr>
                    <w:r w:rsidRPr="00D2485C">
                      <w:rPr>
                        <w:rFonts w:eastAsiaTheme="majorEastAsia" w:cstheme="minorHAnsi"/>
                        <w:sz w:val="80"/>
                        <w:szCs w:val="80"/>
                      </w:rPr>
                      <w:t>P</w:t>
                    </w:r>
                    <w:r w:rsidR="00911582">
                      <w:rPr>
                        <w:rFonts w:eastAsiaTheme="majorEastAsia" w:cstheme="minorHAnsi"/>
                        <w:sz w:val="80"/>
                        <w:szCs w:val="80"/>
                      </w:rPr>
                      <w:t>r</w:t>
                    </w:r>
                    <w:r w:rsidRPr="00D2485C">
                      <w:rPr>
                        <w:rFonts w:eastAsiaTheme="majorEastAsia" w:cstheme="minorHAnsi"/>
                        <w:sz w:val="80"/>
                        <w:szCs w:val="80"/>
                      </w:rPr>
                      <w:t>opuesta de Proyecto       y Especificación de Requisitos de Software</w:t>
                    </w:r>
                  </w:p>
                </w:tc>
              </w:sdtContent>
            </w:sdt>
          </w:tr>
          <w:tr w:rsidR="00D2485C" w:rsidRPr="00D2485C" w14:paraId="79ED6E5F"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E0FA9AF" w14:textId="7DAD7605" w:rsidR="00C82195" w:rsidRPr="00D2485C" w:rsidRDefault="00C14CFA" w:rsidP="000F54D6">
                    <w:pPr>
                      <w:pStyle w:val="NoSpacing"/>
                      <w:jc w:val="center"/>
                      <w:rPr>
                        <w:rFonts w:eastAsiaTheme="majorEastAsia" w:cstheme="minorHAnsi"/>
                        <w:sz w:val="44"/>
                        <w:szCs w:val="44"/>
                      </w:rPr>
                    </w:pPr>
                    <w:r w:rsidRPr="00D2485C">
                      <w:rPr>
                        <w:rFonts w:eastAsiaTheme="majorEastAsia" w:cstheme="minorHAnsi"/>
                        <w:i/>
                        <w:sz w:val="44"/>
                        <w:szCs w:val="44"/>
                        <w:lang w:val="es-AR"/>
                      </w:rPr>
                      <w:t xml:space="preserve">Proyecto: </w:t>
                    </w:r>
                    <w:r w:rsidR="00345257">
                      <w:rPr>
                        <w:rFonts w:eastAsiaTheme="majorEastAsia" w:cstheme="minorHAnsi"/>
                        <w:i/>
                        <w:sz w:val="44"/>
                        <w:szCs w:val="44"/>
                        <w:lang w:val="es-AR"/>
                      </w:rPr>
                      <w:t>Gasway</w:t>
                    </w:r>
                  </w:p>
                </w:tc>
              </w:sdtContent>
            </w:sdt>
          </w:tr>
          <w:tr w:rsidR="00D2485C" w:rsidRPr="00D2485C" w14:paraId="1368ECC1" w14:textId="77777777">
            <w:trPr>
              <w:trHeight w:val="360"/>
              <w:jc w:val="center"/>
            </w:trPr>
            <w:tc>
              <w:tcPr>
                <w:tcW w:w="5000" w:type="pct"/>
                <w:vAlign w:val="center"/>
              </w:tcPr>
              <w:p w14:paraId="24B01D83" w14:textId="77777777" w:rsidR="00C82195" w:rsidRPr="00D2485C" w:rsidRDefault="00C82195">
                <w:pPr>
                  <w:pStyle w:val="NoSpacing"/>
                  <w:jc w:val="center"/>
                  <w:rPr>
                    <w:rFonts w:cstheme="minorHAnsi"/>
                  </w:rPr>
                </w:pPr>
              </w:p>
            </w:tc>
          </w:tr>
          <w:tr w:rsidR="00D2485C" w:rsidRPr="00D2485C" w14:paraId="70B587CA" w14:textId="77777777">
            <w:trPr>
              <w:trHeight w:val="360"/>
              <w:jc w:val="center"/>
            </w:trPr>
            <w:tc>
              <w:tcPr>
                <w:tcW w:w="5000" w:type="pct"/>
                <w:vAlign w:val="center"/>
              </w:tcPr>
              <w:p w14:paraId="3B4F6A80" w14:textId="5FF1EFF6" w:rsidR="00C82195" w:rsidRPr="00D2485C" w:rsidRDefault="00C82195" w:rsidP="000F54D6">
                <w:pPr>
                  <w:pStyle w:val="NoSpacing"/>
                  <w:jc w:val="center"/>
                  <w:rPr>
                    <w:rFonts w:cstheme="minorHAnsi"/>
                    <w:b/>
                    <w:bCs/>
                  </w:rPr>
                </w:pPr>
                <w:r w:rsidRPr="00D2485C">
                  <w:rPr>
                    <w:rFonts w:cstheme="minorHAnsi"/>
                    <w:b/>
                    <w:bCs/>
                  </w:rPr>
                  <w:t>Revisión</w:t>
                </w:r>
                <w:r w:rsidRPr="00D2485C">
                  <w:rPr>
                    <w:rFonts w:cstheme="minorHAnsi"/>
                    <w:b/>
                    <w:bCs/>
                    <w:i/>
                  </w:rPr>
                  <w:t>: [</w:t>
                </w:r>
                <w:r w:rsidR="000F54D6" w:rsidRPr="00D2485C">
                  <w:rPr>
                    <w:rFonts w:cstheme="minorHAnsi"/>
                    <w:b/>
                    <w:bCs/>
                    <w:i/>
                  </w:rPr>
                  <w:t>0</w:t>
                </w:r>
                <w:r w:rsidR="00345257">
                  <w:rPr>
                    <w:rFonts w:cstheme="minorHAnsi"/>
                    <w:b/>
                    <w:bCs/>
                    <w:i/>
                  </w:rPr>
                  <w:t>2</w:t>
                </w:r>
                <w:r w:rsidRPr="00D2485C">
                  <w:rPr>
                    <w:rFonts w:cstheme="minorHAnsi"/>
                    <w:b/>
                    <w:bCs/>
                    <w:i/>
                  </w:rPr>
                  <w:t>]</w:t>
                </w:r>
              </w:p>
            </w:tc>
          </w:tr>
          <w:tr w:rsidR="00C82195" w:rsidRPr="00D2485C" w14:paraId="200F55E7"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4-09-08T00:00:00Z">
                  <w:dateFormat w:val="dd/MM/yyyy"/>
                  <w:lid w:val="es-ES"/>
                  <w:storeMappedDataAs w:val="dateTime"/>
                  <w:calendar w:val="gregorian"/>
                </w:date>
              </w:sdtPr>
              <w:sdtContent>
                <w:tc>
                  <w:tcPr>
                    <w:tcW w:w="5000" w:type="pct"/>
                    <w:vAlign w:val="center"/>
                  </w:tcPr>
                  <w:p w14:paraId="7F2741AC" w14:textId="24001F09" w:rsidR="00C82195" w:rsidRPr="00D2485C" w:rsidRDefault="00345257" w:rsidP="00C82195">
                    <w:pPr>
                      <w:pStyle w:val="NoSpacing"/>
                      <w:jc w:val="center"/>
                      <w:rPr>
                        <w:rFonts w:cstheme="minorHAnsi"/>
                        <w:b/>
                        <w:bCs/>
                      </w:rPr>
                    </w:pPr>
                    <w:r>
                      <w:rPr>
                        <w:rFonts w:cstheme="minorHAnsi"/>
                        <w:b/>
                        <w:bCs/>
                      </w:rPr>
                      <w:t>08/09/2024</w:t>
                    </w:r>
                  </w:p>
                </w:tc>
              </w:sdtContent>
            </w:sdt>
          </w:tr>
        </w:tbl>
        <w:p w14:paraId="075F407C" w14:textId="77777777" w:rsidR="00C82195" w:rsidRPr="00D2485C" w:rsidRDefault="00C82195">
          <w:pPr>
            <w:rPr>
              <w:rFonts w:cstheme="minorHAnsi"/>
              <w:lang w:val="es-ES"/>
            </w:rPr>
          </w:pPr>
        </w:p>
        <w:p w14:paraId="6C39860C" w14:textId="77777777" w:rsidR="00C82195" w:rsidRPr="00D2485C"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D2485C" w:rsidRPr="00D2485C" w14:paraId="0BB205C5"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75D8729E" w14:textId="77777777" w:rsidR="00C82195" w:rsidRPr="00D2485C" w:rsidRDefault="00856856" w:rsidP="00856856">
                    <w:pPr>
                      <w:pStyle w:val="NoSpacing"/>
                      <w:rPr>
                        <w:rFonts w:cstheme="minorHAnsi"/>
                      </w:rPr>
                    </w:pPr>
                    <w:r w:rsidRPr="00D2485C">
                      <w:rPr>
                        <w:rFonts w:eastAsiaTheme="minorHAnsi" w:cstheme="minorHAnsi"/>
                        <w:lang w:val="es-AR"/>
                      </w:rPr>
                      <w:t>Planificación y</w:t>
                    </w:r>
                    <w:r w:rsidR="00C82195" w:rsidRPr="00D2485C">
                      <w:rPr>
                        <w:rFonts w:eastAsiaTheme="minorHAnsi" w:cstheme="minorHAnsi"/>
                        <w:lang w:val="es-AR"/>
                      </w:rPr>
                      <w:t xml:space="preserve"> Especificación de Requisitos según estándar</w:t>
                    </w:r>
                    <w:r w:rsidRPr="00D2485C">
                      <w:rPr>
                        <w:rFonts w:eastAsiaTheme="minorHAnsi" w:cstheme="minorHAnsi"/>
                        <w:lang w:val="es-AR"/>
                      </w:rPr>
                      <w:t>es;</w:t>
                    </w:r>
                    <w:r w:rsidR="00C82195" w:rsidRPr="00D2485C">
                      <w:rPr>
                        <w:rFonts w:eastAsiaTheme="minorHAnsi" w:cstheme="minorHAnsi"/>
                        <w:lang w:val="es-AR"/>
                      </w:rPr>
                      <w:t xml:space="preserve"> IEEE 830</w:t>
                    </w:r>
                    <w:r w:rsidRPr="00D2485C">
                      <w:rPr>
                        <w:rFonts w:eastAsiaTheme="minorHAnsi" w:cstheme="minorHAnsi"/>
                        <w:lang w:val="es-AR"/>
                      </w:rPr>
                      <w:t>, ISO9000 y PMI</w:t>
                    </w:r>
                    <w:r w:rsidR="00C82195" w:rsidRPr="00D2485C">
                      <w:rPr>
                        <w:rFonts w:eastAsiaTheme="minorHAnsi" w:cstheme="minorHAnsi"/>
                        <w:lang w:val="es-AR"/>
                      </w:rPr>
                      <w:t>.</w:t>
                    </w:r>
                  </w:p>
                </w:tc>
              </w:sdtContent>
            </w:sdt>
          </w:tr>
        </w:tbl>
        <w:p w14:paraId="47941F79" w14:textId="77777777" w:rsidR="00C82195" w:rsidRPr="00D2485C" w:rsidRDefault="00C82195">
          <w:pPr>
            <w:rPr>
              <w:rFonts w:cstheme="minorHAnsi"/>
              <w:lang w:val="es-ES"/>
            </w:rPr>
          </w:pPr>
        </w:p>
        <w:p w14:paraId="188834AF" w14:textId="77777777" w:rsidR="00B80F3D" w:rsidRPr="00D2485C" w:rsidRDefault="00C82195" w:rsidP="00B45BF1">
          <w:pPr>
            <w:rPr>
              <w:rFonts w:cstheme="minorHAnsi"/>
              <w:sz w:val="32"/>
            </w:rPr>
          </w:pPr>
          <w:r w:rsidRPr="00D2485C">
            <w:rPr>
              <w:rFonts w:cstheme="minorHAnsi"/>
              <w:sz w:val="32"/>
            </w:rPr>
            <w:br w:type="page"/>
          </w:r>
        </w:p>
      </w:sdtContent>
    </w:sdt>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3C59DB3E" w14:textId="77777777" w:rsidR="00C82195" w:rsidRPr="00D2485C" w:rsidRDefault="00C82195">
          <w:pPr>
            <w:pStyle w:val="TOCHeading"/>
            <w:rPr>
              <w:rFonts w:asciiTheme="minorHAnsi" w:hAnsiTheme="minorHAnsi" w:cstheme="minorHAnsi"/>
              <w:color w:val="auto"/>
            </w:rPr>
          </w:pPr>
          <w:r w:rsidRPr="00D2485C">
            <w:rPr>
              <w:rFonts w:asciiTheme="minorHAnsi" w:hAnsiTheme="minorHAnsi" w:cstheme="minorHAnsi"/>
              <w:color w:val="auto"/>
            </w:rPr>
            <w:t>Contenido</w:t>
          </w:r>
        </w:p>
        <w:p w14:paraId="44638B98" w14:textId="3E71F3A6" w:rsidR="0031139B" w:rsidRDefault="00934F44">
          <w:pPr>
            <w:pStyle w:val="TOC3"/>
            <w:tabs>
              <w:tab w:val="right" w:leader="dot" w:pos="8828"/>
            </w:tabs>
            <w:rPr>
              <w:rFonts w:eastAsiaTheme="minorEastAsia"/>
              <w:i w:val="0"/>
              <w:iCs w:val="0"/>
              <w:noProof/>
              <w:sz w:val="22"/>
              <w:szCs w:val="22"/>
              <w:lang w:val="es-CL" w:eastAsia="es-CL"/>
            </w:rPr>
          </w:pPr>
          <w:r w:rsidRPr="00D2485C">
            <w:rPr>
              <w:rFonts w:cstheme="minorHAnsi"/>
              <w:b/>
              <w:bCs/>
              <w:caps/>
              <w:lang w:val="es-ES"/>
            </w:rPr>
            <w:fldChar w:fldCharType="begin"/>
          </w:r>
          <w:r w:rsidRPr="00D2485C">
            <w:rPr>
              <w:rFonts w:cstheme="minorHAnsi"/>
              <w:lang w:val="es-ES"/>
            </w:rPr>
            <w:instrText xml:space="preserve"> TOC \o "1-3" \h \z \u </w:instrText>
          </w:r>
          <w:r w:rsidRPr="00D2485C">
            <w:rPr>
              <w:rFonts w:cstheme="minorHAnsi"/>
              <w:b/>
              <w:bCs/>
              <w:caps/>
              <w:lang w:val="es-ES"/>
            </w:rPr>
            <w:fldChar w:fldCharType="separate"/>
          </w:r>
          <w:hyperlink w:anchor="_Toc97387164" w:history="1">
            <w:r w:rsidR="0031139B" w:rsidRPr="005917BC">
              <w:rPr>
                <w:rStyle w:val="Hyperlink"/>
                <w:rFonts w:eastAsiaTheme="majorEastAsia"/>
                <w:noProof/>
              </w:rPr>
              <w:t>DUOC UC - Escuela de informática y telecomunicaciones</w:t>
            </w:r>
            <w:r w:rsidR="0031139B">
              <w:rPr>
                <w:noProof/>
                <w:webHidden/>
              </w:rPr>
              <w:tab/>
            </w:r>
            <w:r w:rsidR="0031139B">
              <w:rPr>
                <w:noProof/>
                <w:webHidden/>
              </w:rPr>
              <w:fldChar w:fldCharType="begin"/>
            </w:r>
            <w:r w:rsidR="0031139B">
              <w:rPr>
                <w:noProof/>
                <w:webHidden/>
              </w:rPr>
              <w:instrText xml:space="preserve"> PAGEREF _Toc97387164 \h </w:instrText>
            </w:r>
            <w:r w:rsidR="0031139B">
              <w:rPr>
                <w:noProof/>
                <w:webHidden/>
              </w:rPr>
            </w:r>
            <w:r w:rsidR="0031139B">
              <w:rPr>
                <w:noProof/>
                <w:webHidden/>
              </w:rPr>
              <w:fldChar w:fldCharType="separate"/>
            </w:r>
            <w:r w:rsidR="0031139B">
              <w:rPr>
                <w:noProof/>
                <w:webHidden/>
              </w:rPr>
              <w:t>1</w:t>
            </w:r>
            <w:r w:rsidR="0031139B">
              <w:rPr>
                <w:noProof/>
                <w:webHidden/>
              </w:rPr>
              <w:fldChar w:fldCharType="end"/>
            </w:r>
          </w:hyperlink>
        </w:p>
        <w:p w14:paraId="39EF2B13" w14:textId="2D1CA49A" w:rsidR="0031139B" w:rsidRDefault="00413DDB">
          <w:pPr>
            <w:pStyle w:val="TOC1"/>
            <w:tabs>
              <w:tab w:val="right" w:leader="dot" w:pos="8828"/>
            </w:tabs>
            <w:rPr>
              <w:rFonts w:eastAsiaTheme="minorEastAsia"/>
              <w:b w:val="0"/>
              <w:bCs w:val="0"/>
              <w:caps w:val="0"/>
              <w:noProof/>
              <w:sz w:val="22"/>
              <w:szCs w:val="22"/>
              <w:lang w:val="es-CL" w:eastAsia="es-CL"/>
            </w:rPr>
          </w:pPr>
          <w:hyperlink w:anchor="_Toc97387165" w:history="1">
            <w:r w:rsidR="0031139B" w:rsidRPr="005917BC">
              <w:rPr>
                <w:rStyle w:val="Hyperlink"/>
                <w:rFonts w:eastAsia="Times New Roman" w:cstheme="minorHAnsi"/>
                <w:noProof/>
                <w:kern w:val="32"/>
              </w:rPr>
              <w:t>Ficha del documento</w:t>
            </w:r>
            <w:r w:rsidR="0031139B">
              <w:rPr>
                <w:noProof/>
                <w:webHidden/>
              </w:rPr>
              <w:tab/>
            </w:r>
            <w:r w:rsidR="0031139B">
              <w:rPr>
                <w:noProof/>
                <w:webHidden/>
              </w:rPr>
              <w:fldChar w:fldCharType="begin"/>
            </w:r>
            <w:r w:rsidR="0031139B">
              <w:rPr>
                <w:noProof/>
                <w:webHidden/>
              </w:rPr>
              <w:instrText xml:space="preserve"> PAGEREF _Toc97387165 \h </w:instrText>
            </w:r>
            <w:r w:rsidR="0031139B">
              <w:rPr>
                <w:noProof/>
                <w:webHidden/>
              </w:rPr>
            </w:r>
            <w:r w:rsidR="0031139B">
              <w:rPr>
                <w:noProof/>
                <w:webHidden/>
              </w:rPr>
              <w:fldChar w:fldCharType="separate"/>
            </w:r>
            <w:r w:rsidR="0031139B">
              <w:rPr>
                <w:noProof/>
                <w:webHidden/>
              </w:rPr>
              <w:t>4</w:t>
            </w:r>
            <w:r w:rsidR="0031139B">
              <w:rPr>
                <w:noProof/>
                <w:webHidden/>
              </w:rPr>
              <w:fldChar w:fldCharType="end"/>
            </w:r>
          </w:hyperlink>
        </w:p>
        <w:p w14:paraId="27543E1D" w14:textId="00579FF1" w:rsidR="0031139B" w:rsidRDefault="00413DDB">
          <w:pPr>
            <w:pStyle w:val="TOC1"/>
            <w:tabs>
              <w:tab w:val="right" w:leader="dot" w:pos="8828"/>
            </w:tabs>
            <w:rPr>
              <w:rFonts w:eastAsiaTheme="minorEastAsia"/>
              <w:b w:val="0"/>
              <w:bCs w:val="0"/>
              <w:caps w:val="0"/>
              <w:noProof/>
              <w:sz w:val="22"/>
              <w:szCs w:val="22"/>
              <w:lang w:val="es-CL" w:eastAsia="es-CL"/>
            </w:rPr>
          </w:pPr>
          <w:hyperlink w:anchor="_Toc97387166" w:history="1">
            <w:r w:rsidR="0031139B" w:rsidRPr="005917BC">
              <w:rPr>
                <w:rStyle w:val="Hyperlink"/>
                <w:rFonts w:cstheme="minorHAnsi"/>
                <w:noProof/>
              </w:rPr>
              <w:t>1.  Introducción</w:t>
            </w:r>
            <w:r w:rsidR="0031139B">
              <w:rPr>
                <w:noProof/>
                <w:webHidden/>
              </w:rPr>
              <w:tab/>
            </w:r>
            <w:r w:rsidR="0031139B">
              <w:rPr>
                <w:noProof/>
                <w:webHidden/>
              </w:rPr>
              <w:fldChar w:fldCharType="begin"/>
            </w:r>
            <w:r w:rsidR="0031139B">
              <w:rPr>
                <w:noProof/>
                <w:webHidden/>
              </w:rPr>
              <w:instrText xml:space="preserve"> PAGEREF _Toc97387166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5DF9994" w14:textId="4A4CEE84"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67" w:history="1">
            <w:r w:rsidR="0031139B" w:rsidRPr="005917BC">
              <w:rPr>
                <w:rStyle w:val="Hyperlink"/>
                <w:rFonts w:cstheme="minorHAnsi"/>
                <w:noProof/>
              </w:rPr>
              <w:t>1.1.</w:t>
            </w:r>
            <w:r w:rsidR="0031139B">
              <w:rPr>
                <w:rFonts w:eastAsiaTheme="minorEastAsia"/>
                <w:smallCaps w:val="0"/>
                <w:noProof/>
                <w:sz w:val="22"/>
                <w:szCs w:val="22"/>
                <w:lang w:val="es-CL" w:eastAsia="es-CL"/>
              </w:rPr>
              <w:tab/>
            </w:r>
            <w:r w:rsidR="0031139B" w:rsidRPr="005917BC">
              <w:rPr>
                <w:rStyle w:val="Hyperlink"/>
                <w:rFonts w:cstheme="minorHAnsi"/>
                <w:noProof/>
              </w:rPr>
              <w:t>Propósito</w:t>
            </w:r>
            <w:r w:rsidR="0031139B">
              <w:rPr>
                <w:noProof/>
                <w:webHidden/>
              </w:rPr>
              <w:tab/>
            </w:r>
            <w:r w:rsidR="0031139B">
              <w:rPr>
                <w:noProof/>
                <w:webHidden/>
              </w:rPr>
              <w:fldChar w:fldCharType="begin"/>
            </w:r>
            <w:r w:rsidR="0031139B">
              <w:rPr>
                <w:noProof/>
                <w:webHidden/>
              </w:rPr>
              <w:instrText xml:space="preserve"> PAGEREF _Toc97387167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4E13A1B3" w14:textId="067FC4BB"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68" w:history="1">
            <w:r w:rsidR="0031139B" w:rsidRPr="005917BC">
              <w:rPr>
                <w:rStyle w:val="Hyperlink"/>
                <w:rFonts w:cstheme="minorHAnsi"/>
                <w:noProof/>
              </w:rPr>
              <w:t>1.2.</w:t>
            </w:r>
            <w:r w:rsidR="0031139B">
              <w:rPr>
                <w:rFonts w:eastAsiaTheme="minorEastAsia"/>
                <w:smallCaps w:val="0"/>
                <w:noProof/>
                <w:sz w:val="22"/>
                <w:szCs w:val="22"/>
                <w:lang w:val="es-CL" w:eastAsia="es-CL"/>
              </w:rPr>
              <w:tab/>
            </w:r>
            <w:r w:rsidR="0031139B" w:rsidRPr="005917BC">
              <w:rPr>
                <w:rStyle w:val="Hyperlink"/>
                <w:rFonts w:cstheme="minorHAnsi"/>
                <w:noProof/>
              </w:rPr>
              <w:t>Ámbito del Sistema</w:t>
            </w:r>
            <w:r w:rsidR="0031139B">
              <w:rPr>
                <w:noProof/>
                <w:webHidden/>
              </w:rPr>
              <w:tab/>
            </w:r>
            <w:r w:rsidR="0031139B">
              <w:rPr>
                <w:noProof/>
                <w:webHidden/>
              </w:rPr>
              <w:fldChar w:fldCharType="begin"/>
            </w:r>
            <w:r w:rsidR="0031139B">
              <w:rPr>
                <w:noProof/>
                <w:webHidden/>
              </w:rPr>
              <w:instrText xml:space="preserve"> PAGEREF _Toc97387168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22F2F2F" w14:textId="10B00F1E"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69" w:history="1">
            <w:r w:rsidR="0031139B" w:rsidRPr="005917BC">
              <w:rPr>
                <w:rStyle w:val="Hyperlink"/>
                <w:rFonts w:cstheme="minorHAnsi"/>
                <w:noProof/>
              </w:rPr>
              <w:t>1.3.</w:t>
            </w:r>
            <w:r w:rsidR="0031139B">
              <w:rPr>
                <w:rFonts w:eastAsiaTheme="minorEastAsia"/>
                <w:smallCaps w:val="0"/>
                <w:noProof/>
                <w:sz w:val="22"/>
                <w:szCs w:val="22"/>
                <w:lang w:val="es-CL" w:eastAsia="es-CL"/>
              </w:rPr>
              <w:tab/>
            </w:r>
            <w:r w:rsidR="0031139B" w:rsidRPr="005917BC">
              <w:rPr>
                <w:rStyle w:val="Hyperlink"/>
                <w:rFonts w:cstheme="minorHAnsi"/>
                <w:noProof/>
              </w:rPr>
              <w:t>Definiciones, Acrónimos y Abreviaturas</w:t>
            </w:r>
            <w:r w:rsidR="0031139B">
              <w:rPr>
                <w:noProof/>
                <w:webHidden/>
              </w:rPr>
              <w:tab/>
            </w:r>
            <w:r w:rsidR="0031139B">
              <w:rPr>
                <w:noProof/>
                <w:webHidden/>
              </w:rPr>
              <w:fldChar w:fldCharType="begin"/>
            </w:r>
            <w:r w:rsidR="0031139B">
              <w:rPr>
                <w:noProof/>
                <w:webHidden/>
              </w:rPr>
              <w:instrText xml:space="preserve"> PAGEREF _Toc97387169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47321223" w14:textId="30E7901E"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70" w:history="1">
            <w:r w:rsidR="0031139B" w:rsidRPr="005917BC">
              <w:rPr>
                <w:rStyle w:val="Hyperlink"/>
                <w:rFonts w:cstheme="minorHAnsi"/>
                <w:noProof/>
              </w:rPr>
              <w:t>1.4.</w:t>
            </w:r>
            <w:r w:rsidR="0031139B">
              <w:rPr>
                <w:rFonts w:eastAsiaTheme="minorEastAsia"/>
                <w:smallCaps w:val="0"/>
                <w:noProof/>
                <w:sz w:val="22"/>
                <w:szCs w:val="22"/>
                <w:lang w:val="es-CL" w:eastAsia="es-CL"/>
              </w:rPr>
              <w:tab/>
            </w:r>
            <w:r w:rsidR="0031139B" w:rsidRPr="005917BC">
              <w:rPr>
                <w:rStyle w:val="Hyperlink"/>
                <w:rFonts w:cstheme="minorHAnsi"/>
                <w:noProof/>
              </w:rPr>
              <w:t>Referencias</w:t>
            </w:r>
            <w:r w:rsidR="0031139B">
              <w:rPr>
                <w:noProof/>
                <w:webHidden/>
              </w:rPr>
              <w:tab/>
            </w:r>
            <w:r w:rsidR="0031139B">
              <w:rPr>
                <w:noProof/>
                <w:webHidden/>
              </w:rPr>
              <w:fldChar w:fldCharType="begin"/>
            </w:r>
            <w:r w:rsidR="0031139B">
              <w:rPr>
                <w:noProof/>
                <w:webHidden/>
              </w:rPr>
              <w:instrText xml:space="preserve"> PAGEREF _Toc97387170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6EEB06A" w14:textId="3FB26BC8"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71" w:history="1">
            <w:r w:rsidR="0031139B" w:rsidRPr="005917BC">
              <w:rPr>
                <w:rStyle w:val="Hyperlink"/>
                <w:rFonts w:cstheme="minorHAnsi"/>
                <w:noProof/>
              </w:rPr>
              <w:t>1.5.</w:t>
            </w:r>
            <w:r w:rsidR="0031139B">
              <w:rPr>
                <w:rFonts w:eastAsiaTheme="minorEastAsia"/>
                <w:smallCaps w:val="0"/>
                <w:noProof/>
                <w:sz w:val="22"/>
                <w:szCs w:val="22"/>
                <w:lang w:val="es-CL" w:eastAsia="es-CL"/>
              </w:rPr>
              <w:tab/>
            </w:r>
            <w:r w:rsidR="0031139B" w:rsidRPr="005917BC">
              <w:rPr>
                <w:rStyle w:val="Hyperlink"/>
                <w:rFonts w:cstheme="minorHAnsi"/>
                <w:noProof/>
              </w:rPr>
              <w:t>Visión General del Documento</w:t>
            </w:r>
            <w:r w:rsidR="0031139B">
              <w:rPr>
                <w:noProof/>
                <w:webHidden/>
              </w:rPr>
              <w:tab/>
            </w:r>
            <w:r w:rsidR="0031139B">
              <w:rPr>
                <w:noProof/>
                <w:webHidden/>
              </w:rPr>
              <w:fldChar w:fldCharType="begin"/>
            </w:r>
            <w:r w:rsidR="0031139B">
              <w:rPr>
                <w:noProof/>
                <w:webHidden/>
              </w:rPr>
              <w:instrText xml:space="preserve"> PAGEREF _Toc97387171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DF2BB54" w14:textId="478C6C4E" w:rsidR="0031139B" w:rsidRDefault="00413DDB">
          <w:pPr>
            <w:pStyle w:val="TOC1"/>
            <w:tabs>
              <w:tab w:val="left" w:pos="440"/>
              <w:tab w:val="right" w:leader="dot" w:pos="8828"/>
            </w:tabs>
            <w:rPr>
              <w:rFonts w:eastAsiaTheme="minorEastAsia"/>
              <w:b w:val="0"/>
              <w:bCs w:val="0"/>
              <w:caps w:val="0"/>
              <w:noProof/>
              <w:sz w:val="22"/>
              <w:szCs w:val="22"/>
              <w:lang w:val="es-CL" w:eastAsia="es-CL"/>
            </w:rPr>
          </w:pPr>
          <w:hyperlink w:anchor="_Toc97387172" w:history="1">
            <w:r w:rsidR="0031139B" w:rsidRPr="005917BC">
              <w:rPr>
                <w:rStyle w:val="Hyperlink"/>
                <w:rFonts w:cstheme="minorHAnsi"/>
                <w:noProof/>
              </w:rPr>
              <w:t>2.</w:t>
            </w:r>
            <w:r w:rsidR="0031139B">
              <w:rPr>
                <w:rFonts w:eastAsiaTheme="minorEastAsia"/>
                <w:b w:val="0"/>
                <w:bCs w:val="0"/>
                <w:caps w:val="0"/>
                <w:noProof/>
                <w:sz w:val="22"/>
                <w:szCs w:val="22"/>
                <w:lang w:val="es-CL" w:eastAsia="es-CL"/>
              </w:rPr>
              <w:tab/>
            </w:r>
            <w:r w:rsidR="0031139B" w:rsidRPr="005917BC">
              <w:rPr>
                <w:rStyle w:val="Hyperlink"/>
                <w:rFonts w:cstheme="minorHAnsi"/>
                <w:noProof/>
              </w:rPr>
              <w:t>Descripción General</w:t>
            </w:r>
            <w:r w:rsidR="0031139B">
              <w:rPr>
                <w:noProof/>
                <w:webHidden/>
              </w:rPr>
              <w:tab/>
            </w:r>
            <w:r w:rsidR="0031139B">
              <w:rPr>
                <w:noProof/>
                <w:webHidden/>
              </w:rPr>
              <w:fldChar w:fldCharType="begin"/>
            </w:r>
            <w:r w:rsidR="0031139B">
              <w:rPr>
                <w:noProof/>
                <w:webHidden/>
              </w:rPr>
              <w:instrText xml:space="preserve"> PAGEREF _Toc97387172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14098A24" w14:textId="73452C75"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73" w:history="1">
            <w:r w:rsidR="0031139B" w:rsidRPr="005917BC">
              <w:rPr>
                <w:rStyle w:val="Hyperlink"/>
                <w:rFonts w:cstheme="minorHAnsi"/>
                <w:noProof/>
              </w:rPr>
              <w:t>2.1.</w:t>
            </w:r>
            <w:r w:rsidR="0031139B">
              <w:rPr>
                <w:rFonts w:eastAsiaTheme="minorEastAsia"/>
                <w:smallCaps w:val="0"/>
                <w:noProof/>
                <w:sz w:val="22"/>
                <w:szCs w:val="22"/>
                <w:lang w:val="es-CL" w:eastAsia="es-CL"/>
              </w:rPr>
              <w:tab/>
            </w:r>
            <w:r w:rsidR="0031139B" w:rsidRPr="005917BC">
              <w:rPr>
                <w:rStyle w:val="Hyperlink"/>
                <w:rFonts w:cstheme="minorHAnsi"/>
                <w:noProof/>
              </w:rPr>
              <w:t>Perspectiva del Producto</w:t>
            </w:r>
            <w:r w:rsidR="0031139B">
              <w:rPr>
                <w:noProof/>
                <w:webHidden/>
              </w:rPr>
              <w:tab/>
            </w:r>
            <w:r w:rsidR="0031139B">
              <w:rPr>
                <w:noProof/>
                <w:webHidden/>
              </w:rPr>
              <w:fldChar w:fldCharType="begin"/>
            </w:r>
            <w:r w:rsidR="0031139B">
              <w:rPr>
                <w:noProof/>
                <w:webHidden/>
              </w:rPr>
              <w:instrText xml:space="preserve"> PAGEREF _Toc97387173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4D054E09" w14:textId="317D5249"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74" w:history="1">
            <w:r w:rsidR="0031139B" w:rsidRPr="005917BC">
              <w:rPr>
                <w:rStyle w:val="Hyperlink"/>
                <w:rFonts w:cstheme="minorHAnsi"/>
                <w:noProof/>
              </w:rPr>
              <w:t>2.2.</w:t>
            </w:r>
            <w:r w:rsidR="0031139B">
              <w:rPr>
                <w:rFonts w:eastAsiaTheme="minorEastAsia"/>
                <w:smallCaps w:val="0"/>
                <w:noProof/>
                <w:sz w:val="22"/>
                <w:szCs w:val="22"/>
                <w:lang w:val="es-CL" w:eastAsia="es-CL"/>
              </w:rPr>
              <w:tab/>
            </w:r>
            <w:r w:rsidR="0031139B" w:rsidRPr="005917BC">
              <w:rPr>
                <w:rStyle w:val="Hyperlink"/>
                <w:rFonts w:cstheme="minorHAnsi"/>
                <w:noProof/>
              </w:rPr>
              <w:t>Funciones del Producto</w:t>
            </w:r>
            <w:r w:rsidR="0031139B">
              <w:rPr>
                <w:noProof/>
                <w:webHidden/>
              </w:rPr>
              <w:tab/>
            </w:r>
            <w:r w:rsidR="0031139B">
              <w:rPr>
                <w:noProof/>
                <w:webHidden/>
              </w:rPr>
              <w:fldChar w:fldCharType="begin"/>
            </w:r>
            <w:r w:rsidR="0031139B">
              <w:rPr>
                <w:noProof/>
                <w:webHidden/>
              </w:rPr>
              <w:instrText xml:space="preserve"> PAGEREF _Toc97387174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5F8F89A2" w14:textId="39F0CBB1"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75" w:history="1">
            <w:r w:rsidR="0031139B" w:rsidRPr="005917BC">
              <w:rPr>
                <w:rStyle w:val="Hyperlink"/>
                <w:rFonts w:cstheme="minorHAnsi"/>
                <w:noProof/>
              </w:rPr>
              <w:t>2.3.</w:t>
            </w:r>
            <w:r w:rsidR="0031139B">
              <w:rPr>
                <w:rFonts w:eastAsiaTheme="minorEastAsia"/>
                <w:smallCaps w:val="0"/>
                <w:noProof/>
                <w:sz w:val="22"/>
                <w:szCs w:val="22"/>
                <w:lang w:val="es-CL" w:eastAsia="es-CL"/>
              </w:rPr>
              <w:tab/>
            </w:r>
            <w:r w:rsidR="0031139B" w:rsidRPr="005917BC">
              <w:rPr>
                <w:rStyle w:val="Hyperlink"/>
                <w:rFonts w:cstheme="minorHAnsi"/>
                <w:noProof/>
              </w:rPr>
              <w:t>Características de los Usuarios</w:t>
            </w:r>
            <w:r w:rsidR="0031139B">
              <w:rPr>
                <w:noProof/>
                <w:webHidden/>
              </w:rPr>
              <w:tab/>
            </w:r>
            <w:r w:rsidR="0031139B">
              <w:rPr>
                <w:noProof/>
                <w:webHidden/>
              </w:rPr>
              <w:fldChar w:fldCharType="begin"/>
            </w:r>
            <w:r w:rsidR="0031139B">
              <w:rPr>
                <w:noProof/>
                <w:webHidden/>
              </w:rPr>
              <w:instrText xml:space="preserve"> PAGEREF _Toc97387175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209FE7F1" w14:textId="09B69C60"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76" w:history="1">
            <w:r w:rsidR="0031139B" w:rsidRPr="005917BC">
              <w:rPr>
                <w:rStyle w:val="Hyperlink"/>
                <w:rFonts w:cstheme="minorHAnsi"/>
                <w:noProof/>
              </w:rPr>
              <w:t>2.4.</w:t>
            </w:r>
            <w:r w:rsidR="0031139B">
              <w:rPr>
                <w:rFonts w:eastAsiaTheme="minorEastAsia"/>
                <w:smallCaps w:val="0"/>
                <w:noProof/>
                <w:sz w:val="22"/>
                <w:szCs w:val="22"/>
                <w:lang w:val="es-CL" w:eastAsia="es-CL"/>
              </w:rPr>
              <w:tab/>
            </w:r>
            <w:r w:rsidR="0031139B" w:rsidRPr="005917BC">
              <w:rPr>
                <w:rStyle w:val="Hyperlink"/>
                <w:rFonts w:cstheme="minorHAnsi"/>
                <w:noProof/>
              </w:rPr>
              <w:t>Restricciones</w:t>
            </w:r>
            <w:r w:rsidR="0031139B">
              <w:rPr>
                <w:noProof/>
                <w:webHidden/>
              </w:rPr>
              <w:tab/>
            </w:r>
            <w:r w:rsidR="0031139B">
              <w:rPr>
                <w:noProof/>
                <w:webHidden/>
              </w:rPr>
              <w:fldChar w:fldCharType="begin"/>
            </w:r>
            <w:r w:rsidR="0031139B">
              <w:rPr>
                <w:noProof/>
                <w:webHidden/>
              </w:rPr>
              <w:instrText xml:space="preserve"> PAGEREF _Toc97387176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3191C518" w14:textId="208BB20C"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77" w:history="1">
            <w:r w:rsidR="0031139B" w:rsidRPr="005917BC">
              <w:rPr>
                <w:rStyle w:val="Hyperlink"/>
                <w:rFonts w:cstheme="minorHAnsi"/>
                <w:noProof/>
              </w:rPr>
              <w:t>2.5.</w:t>
            </w:r>
            <w:r w:rsidR="0031139B">
              <w:rPr>
                <w:rFonts w:eastAsiaTheme="minorEastAsia"/>
                <w:smallCaps w:val="0"/>
                <w:noProof/>
                <w:sz w:val="22"/>
                <w:szCs w:val="22"/>
                <w:lang w:val="es-CL" w:eastAsia="es-CL"/>
              </w:rPr>
              <w:tab/>
            </w:r>
            <w:r w:rsidR="0031139B" w:rsidRPr="005917BC">
              <w:rPr>
                <w:rStyle w:val="Hyperlink"/>
                <w:rFonts w:cstheme="minorHAnsi"/>
                <w:noProof/>
              </w:rPr>
              <w:t>Suposiciones y Dependencias</w:t>
            </w:r>
            <w:r w:rsidR="0031139B">
              <w:rPr>
                <w:noProof/>
                <w:webHidden/>
              </w:rPr>
              <w:tab/>
            </w:r>
            <w:r w:rsidR="0031139B">
              <w:rPr>
                <w:noProof/>
                <w:webHidden/>
              </w:rPr>
              <w:fldChar w:fldCharType="begin"/>
            </w:r>
            <w:r w:rsidR="0031139B">
              <w:rPr>
                <w:noProof/>
                <w:webHidden/>
              </w:rPr>
              <w:instrText xml:space="preserve"> PAGEREF _Toc97387177 \h </w:instrText>
            </w:r>
            <w:r w:rsidR="0031139B">
              <w:rPr>
                <w:noProof/>
                <w:webHidden/>
              </w:rPr>
            </w:r>
            <w:r w:rsidR="0031139B">
              <w:rPr>
                <w:noProof/>
                <w:webHidden/>
              </w:rPr>
              <w:fldChar w:fldCharType="separate"/>
            </w:r>
            <w:r w:rsidR="0031139B">
              <w:rPr>
                <w:noProof/>
                <w:webHidden/>
              </w:rPr>
              <w:t>7</w:t>
            </w:r>
            <w:r w:rsidR="0031139B">
              <w:rPr>
                <w:noProof/>
                <w:webHidden/>
              </w:rPr>
              <w:fldChar w:fldCharType="end"/>
            </w:r>
          </w:hyperlink>
        </w:p>
        <w:p w14:paraId="4042FA91" w14:textId="76C1EB47"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78" w:history="1">
            <w:r w:rsidR="0031139B" w:rsidRPr="005917BC">
              <w:rPr>
                <w:rStyle w:val="Hyperlink"/>
                <w:rFonts w:cstheme="minorHAnsi"/>
                <w:noProof/>
              </w:rPr>
              <w:t>2.6.</w:t>
            </w:r>
            <w:r w:rsidR="0031139B">
              <w:rPr>
                <w:rFonts w:eastAsiaTheme="minorEastAsia"/>
                <w:smallCaps w:val="0"/>
                <w:noProof/>
                <w:sz w:val="22"/>
                <w:szCs w:val="22"/>
                <w:lang w:val="es-CL" w:eastAsia="es-CL"/>
              </w:rPr>
              <w:tab/>
            </w:r>
            <w:r w:rsidR="0031139B" w:rsidRPr="005917BC">
              <w:rPr>
                <w:rStyle w:val="Hyperlink"/>
                <w:rFonts w:cstheme="minorHAnsi"/>
                <w:noProof/>
              </w:rPr>
              <w:t>Requisitos Futuros</w:t>
            </w:r>
            <w:r w:rsidR="0031139B">
              <w:rPr>
                <w:noProof/>
                <w:webHidden/>
              </w:rPr>
              <w:tab/>
            </w:r>
            <w:r w:rsidR="0031139B">
              <w:rPr>
                <w:noProof/>
                <w:webHidden/>
              </w:rPr>
              <w:fldChar w:fldCharType="begin"/>
            </w:r>
            <w:r w:rsidR="0031139B">
              <w:rPr>
                <w:noProof/>
                <w:webHidden/>
              </w:rPr>
              <w:instrText xml:space="preserve"> PAGEREF _Toc97387178 \h </w:instrText>
            </w:r>
            <w:r w:rsidR="0031139B">
              <w:rPr>
                <w:noProof/>
                <w:webHidden/>
              </w:rPr>
            </w:r>
            <w:r w:rsidR="0031139B">
              <w:rPr>
                <w:noProof/>
                <w:webHidden/>
              </w:rPr>
              <w:fldChar w:fldCharType="separate"/>
            </w:r>
            <w:r w:rsidR="0031139B">
              <w:rPr>
                <w:noProof/>
                <w:webHidden/>
              </w:rPr>
              <w:t>7</w:t>
            </w:r>
            <w:r w:rsidR="0031139B">
              <w:rPr>
                <w:noProof/>
                <w:webHidden/>
              </w:rPr>
              <w:fldChar w:fldCharType="end"/>
            </w:r>
          </w:hyperlink>
        </w:p>
        <w:p w14:paraId="64936623" w14:textId="1AFB783E" w:rsidR="0031139B" w:rsidRDefault="00413DDB">
          <w:pPr>
            <w:pStyle w:val="TOC1"/>
            <w:tabs>
              <w:tab w:val="left" w:pos="440"/>
              <w:tab w:val="right" w:leader="dot" w:pos="8828"/>
            </w:tabs>
            <w:rPr>
              <w:rFonts w:eastAsiaTheme="minorEastAsia"/>
              <w:b w:val="0"/>
              <w:bCs w:val="0"/>
              <w:caps w:val="0"/>
              <w:noProof/>
              <w:sz w:val="22"/>
              <w:szCs w:val="22"/>
              <w:lang w:val="es-CL" w:eastAsia="es-CL"/>
            </w:rPr>
          </w:pPr>
          <w:hyperlink w:anchor="_Toc97387179" w:history="1">
            <w:r w:rsidR="0031139B" w:rsidRPr="005917BC">
              <w:rPr>
                <w:rStyle w:val="Hyperlink"/>
                <w:rFonts w:cstheme="minorHAnsi"/>
                <w:noProof/>
              </w:rPr>
              <w:t>3.</w:t>
            </w:r>
            <w:r w:rsidR="0031139B">
              <w:rPr>
                <w:rFonts w:eastAsiaTheme="minorEastAsia"/>
                <w:b w:val="0"/>
                <w:bCs w:val="0"/>
                <w:caps w:val="0"/>
                <w:noProof/>
                <w:sz w:val="22"/>
                <w:szCs w:val="22"/>
                <w:lang w:val="es-CL" w:eastAsia="es-CL"/>
              </w:rPr>
              <w:tab/>
            </w:r>
            <w:r w:rsidR="0031139B" w:rsidRPr="005917BC">
              <w:rPr>
                <w:rStyle w:val="Hyperlink"/>
                <w:rFonts w:cstheme="minorHAnsi"/>
                <w:noProof/>
              </w:rPr>
              <w:t>Requisitos Específicos</w:t>
            </w:r>
            <w:r w:rsidR="0031139B">
              <w:rPr>
                <w:noProof/>
                <w:webHidden/>
              </w:rPr>
              <w:tab/>
            </w:r>
            <w:r w:rsidR="0031139B">
              <w:rPr>
                <w:noProof/>
                <w:webHidden/>
              </w:rPr>
              <w:fldChar w:fldCharType="begin"/>
            </w:r>
            <w:r w:rsidR="0031139B">
              <w:rPr>
                <w:noProof/>
                <w:webHidden/>
              </w:rPr>
              <w:instrText xml:space="preserve"> PAGEREF _Toc97387179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05C24847" w14:textId="033CA5C7"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80" w:history="1">
            <w:r w:rsidR="0031139B" w:rsidRPr="005917BC">
              <w:rPr>
                <w:rStyle w:val="Hyperlink"/>
                <w:rFonts w:cstheme="minorHAnsi"/>
                <w:noProof/>
              </w:rPr>
              <w:t>3.1</w:t>
            </w:r>
            <w:r w:rsidR="0031139B">
              <w:rPr>
                <w:rFonts w:eastAsiaTheme="minorEastAsia"/>
                <w:smallCaps w:val="0"/>
                <w:noProof/>
                <w:sz w:val="22"/>
                <w:szCs w:val="22"/>
                <w:lang w:val="es-CL" w:eastAsia="es-CL"/>
              </w:rPr>
              <w:tab/>
            </w:r>
            <w:r w:rsidR="0031139B" w:rsidRPr="005917BC">
              <w:rPr>
                <w:rStyle w:val="Hyperlink"/>
                <w:rFonts w:cstheme="minorHAnsi"/>
                <w:noProof/>
              </w:rPr>
              <w:t>Requisitos comunes de las interfaces</w:t>
            </w:r>
            <w:r w:rsidR="0031139B">
              <w:rPr>
                <w:noProof/>
                <w:webHidden/>
              </w:rPr>
              <w:tab/>
            </w:r>
            <w:r w:rsidR="0031139B">
              <w:rPr>
                <w:noProof/>
                <w:webHidden/>
              </w:rPr>
              <w:fldChar w:fldCharType="begin"/>
            </w:r>
            <w:r w:rsidR="0031139B">
              <w:rPr>
                <w:noProof/>
                <w:webHidden/>
              </w:rPr>
              <w:instrText xml:space="preserve"> PAGEREF _Toc97387180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095B6D11" w14:textId="3A073F2D" w:rsidR="0031139B" w:rsidRDefault="00413DDB">
          <w:pPr>
            <w:pStyle w:val="TOC3"/>
            <w:tabs>
              <w:tab w:val="left" w:pos="1100"/>
              <w:tab w:val="right" w:leader="dot" w:pos="8828"/>
            </w:tabs>
            <w:rPr>
              <w:rFonts w:eastAsiaTheme="minorEastAsia"/>
              <w:i w:val="0"/>
              <w:iCs w:val="0"/>
              <w:noProof/>
              <w:sz w:val="22"/>
              <w:szCs w:val="22"/>
              <w:lang w:val="es-CL" w:eastAsia="es-CL"/>
            </w:rPr>
          </w:pPr>
          <w:hyperlink w:anchor="_Toc97387181" w:history="1">
            <w:r w:rsidR="0031139B" w:rsidRPr="005917BC">
              <w:rPr>
                <w:rStyle w:val="Hyperlink"/>
                <w:rFonts w:cstheme="minorHAnsi"/>
                <w:noProof/>
              </w:rPr>
              <w:t>3.1.1</w:t>
            </w:r>
            <w:r w:rsidR="0031139B">
              <w:rPr>
                <w:rFonts w:eastAsiaTheme="minorEastAsia"/>
                <w:i w:val="0"/>
                <w:iCs w:val="0"/>
                <w:noProof/>
                <w:sz w:val="22"/>
                <w:szCs w:val="22"/>
                <w:lang w:val="es-CL" w:eastAsia="es-CL"/>
              </w:rPr>
              <w:tab/>
            </w:r>
            <w:r w:rsidR="0031139B" w:rsidRPr="005917BC">
              <w:rPr>
                <w:rStyle w:val="Hyperlink"/>
                <w:rFonts w:cstheme="minorHAnsi"/>
                <w:noProof/>
              </w:rPr>
              <w:t>Interfaces de usuario</w:t>
            </w:r>
            <w:r w:rsidR="0031139B">
              <w:rPr>
                <w:noProof/>
                <w:webHidden/>
              </w:rPr>
              <w:tab/>
            </w:r>
            <w:r w:rsidR="0031139B">
              <w:rPr>
                <w:noProof/>
                <w:webHidden/>
              </w:rPr>
              <w:fldChar w:fldCharType="begin"/>
            </w:r>
            <w:r w:rsidR="0031139B">
              <w:rPr>
                <w:noProof/>
                <w:webHidden/>
              </w:rPr>
              <w:instrText xml:space="preserve"> PAGEREF _Toc97387181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1373CB2B" w14:textId="2E09EF95" w:rsidR="0031139B" w:rsidRDefault="00413DDB">
          <w:pPr>
            <w:pStyle w:val="TOC3"/>
            <w:tabs>
              <w:tab w:val="left" w:pos="1100"/>
              <w:tab w:val="right" w:leader="dot" w:pos="8828"/>
            </w:tabs>
            <w:rPr>
              <w:rFonts w:eastAsiaTheme="minorEastAsia"/>
              <w:i w:val="0"/>
              <w:iCs w:val="0"/>
              <w:noProof/>
              <w:sz w:val="22"/>
              <w:szCs w:val="22"/>
              <w:lang w:val="es-CL" w:eastAsia="es-CL"/>
            </w:rPr>
          </w:pPr>
          <w:hyperlink w:anchor="_Toc97387182" w:history="1">
            <w:r w:rsidR="0031139B" w:rsidRPr="005917BC">
              <w:rPr>
                <w:rStyle w:val="Hyperlink"/>
                <w:rFonts w:cstheme="minorHAnsi"/>
                <w:noProof/>
              </w:rPr>
              <w:t>3.1.2</w:t>
            </w:r>
            <w:r w:rsidR="0031139B">
              <w:rPr>
                <w:rFonts w:eastAsiaTheme="minorEastAsia"/>
                <w:i w:val="0"/>
                <w:iCs w:val="0"/>
                <w:noProof/>
                <w:sz w:val="22"/>
                <w:szCs w:val="22"/>
                <w:lang w:val="es-CL" w:eastAsia="es-CL"/>
              </w:rPr>
              <w:tab/>
            </w:r>
            <w:r w:rsidR="0031139B" w:rsidRPr="005917BC">
              <w:rPr>
                <w:rStyle w:val="Hyperlink"/>
                <w:rFonts w:cstheme="minorHAnsi"/>
                <w:noProof/>
              </w:rPr>
              <w:t>Interfaces de hardware</w:t>
            </w:r>
            <w:r w:rsidR="0031139B">
              <w:rPr>
                <w:noProof/>
                <w:webHidden/>
              </w:rPr>
              <w:tab/>
            </w:r>
            <w:r w:rsidR="0031139B">
              <w:rPr>
                <w:noProof/>
                <w:webHidden/>
              </w:rPr>
              <w:fldChar w:fldCharType="begin"/>
            </w:r>
            <w:r w:rsidR="0031139B">
              <w:rPr>
                <w:noProof/>
                <w:webHidden/>
              </w:rPr>
              <w:instrText xml:space="preserve"> PAGEREF _Toc97387182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5C45E79E" w14:textId="1F5E9FAD" w:rsidR="0031139B" w:rsidRDefault="00413DDB">
          <w:pPr>
            <w:pStyle w:val="TOC3"/>
            <w:tabs>
              <w:tab w:val="left" w:pos="1100"/>
              <w:tab w:val="right" w:leader="dot" w:pos="8828"/>
            </w:tabs>
            <w:rPr>
              <w:rFonts w:eastAsiaTheme="minorEastAsia"/>
              <w:i w:val="0"/>
              <w:iCs w:val="0"/>
              <w:noProof/>
              <w:sz w:val="22"/>
              <w:szCs w:val="22"/>
              <w:lang w:val="es-CL" w:eastAsia="es-CL"/>
            </w:rPr>
          </w:pPr>
          <w:hyperlink w:anchor="_Toc97387183" w:history="1">
            <w:r w:rsidR="0031139B" w:rsidRPr="005917BC">
              <w:rPr>
                <w:rStyle w:val="Hyperlink"/>
                <w:rFonts w:cstheme="minorHAnsi"/>
                <w:noProof/>
              </w:rPr>
              <w:t>3.1.3</w:t>
            </w:r>
            <w:r w:rsidR="0031139B">
              <w:rPr>
                <w:rFonts w:eastAsiaTheme="minorEastAsia"/>
                <w:i w:val="0"/>
                <w:iCs w:val="0"/>
                <w:noProof/>
                <w:sz w:val="22"/>
                <w:szCs w:val="22"/>
                <w:lang w:val="es-CL" w:eastAsia="es-CL"/>
              </w:rPr>
              <w:tab/>
            </w:r>
            <w:r w:rsidR="0031139B" w:rsidRPr="005917BC">
              <w:rPr>
                <w:rStyle w:val="Hyperlink"/>
                <w:rFonts w:cstheme="minorHAnsi"/>
                <w:noProof/>
              </w:rPr>
              <w:t>Interfaces de software</w:t>
            </w:r>
            <w:r w:rsidR="0031139B">
              <w:rPr>
                <w:noProof/>
                <w:webHidden/>
              </w:rPr>
              <w:tab/>
            </w:r>
            <w:r w:rsidR="0031139B">
              <w:rPr>
                <w:noProof/>
                <w:webHidden/>
              </w:rPr>
              <w:fldChar w:fldCharType="begin"/>
            </w:r>
            <w:r w:rsidR="0031139B">
              <w:rPr>
                <w:noProof/>
                <w:webHidden/>
              </w:rPr>
              <w:instrText xml:space="preserve"> PAGEREF _Toc97387183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00D37EAE" w14:textId="0BE3F454"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84" w:history="1">
            <w:r w:rsidR="0031139B" w:rsidRPr="005917BC">
              <w:rPr>
                <w:rStyle w:val="Hyperlink"/>
                <w:rFonts w:cstheme="minorHAnsi"/>
                <w:noProof/>
              </w:rPr>
              <w:t>3.2</w:t>
            </w:r>
            <w:r w:rsidR="0031139B">
              <w:rPr>
                <w:rFonts w:eastAsiaTheme="minorEastAsia"/>
                <w:smallCaps w:val="0"/>
                <w:noProof/>
                <w:sz w:val="22"/>
                <w:szCs w:val="22"/>
                <w:lang w:val="es-CL" w:eastAsia="es-CL"/>
              </w:rPr>
              <w:tab/>
            </w:r>
            <w:r w:rsidR="0031139B" w:rsidRPr="005917BC">
              <w:rPr>
                <w:rStyle w:val="Hyperlink"/>
                <w:rFonts w:cstheme="minorHAnsi"/>
                <w:noProof/>
              </w:rPr>
              <w:t>Requisitos funcionales</w:t>
            </w:r>
            <w:r w:rsidR="0031139B">
              <w:rPr>
                <w:noProof/>
                <w:webHidden/>
              </w:rPr>
              <w:tab/>
            </w:r>
            <w:r w:rsidR="0031139B">
              <w:rPr>
                <w:noProof/>
                <w:webHidden/>
              </w:rPr>
              <w:fldChar w:fldCharType="begin"/>
            </w:r>
            <w:r w:rsidR="0031139B">
              <w:rPr>
                <w:noProof/>
                <w:webHidden/>
              </w:rPr>
              <w:instrText xml:space="preserve"> PAGEREF _Toc97387184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4CAF8A5D" w14:textId="0E51E97C"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85" w:history="1">
            <w:r w:rsidR="0031139B" w:rsidRPr="005917BC">
              <w:rPr>
                <w:rStyle w:val="Hyperlink"/>
                <w:rFonts w:cstheme="minorHAnsi"/>
                <w:noProof/>
              </w:rPr>
              <w:t>3.3</w:t>
            </w:r>
            <w:r w:rsidR="0031139B">
              <w:rPr>
                <w:rFonts w:eastAsiaTheme="minorEastAsia"/>
                <w:smallCaps w:val="0"/>
                <w:noProof/>
                <w:sz w:val="22"/>
                <w:szCs w:val="22"/>
                <w:lang w:val="es-CL" w:eastAsia="es-CL"/>
              </w:rPr>
              <w:tab/>
            </w:r>
            <w:r w:rsidR="0031139B" w:rsidRPr="005917BC">
              <w:rPr>
                <w:rStyle w:val="Hyperlink"/>
                <w:rFonts w:cstheme="minorHAnsi"/>
                <w:noProof/>
              </w:rPr>
              <w:t>Requisitos no funcionales (Organización) y de calidad (Producto)</w:t>
            </w:r>
            <w:r w:rsidR="0031139B">
              <w:rPr>
                <w:noProof/>
                <w:webHidden/>
              </w:rPr>
              <w:tab/>
            </w:r>
            <w:r w:rsidR="0031139B">
              <w:rPr>
                <w:noProof/>
                <w:webHidden/>
              </w:rPr>
              <w:fldChar w:fldCharType="begin"/>
            </w:r>
            <w:r w:rsidR="0031139B">
              <w:rPr>
                <w:noProof/>
                <w:webHidden/>
              </w:rPr>
              <w:instrText xml:space="preserve"> PAGEREF _Toc97387185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055BF1A0" w14:textId="2A759628" w:rsidR="0031139B" w:rsidRDefault="00413DDB">
          <w:pPr>
            <w:pStyle w:val="TOC3"/>
            <w:tabs>
              <w:tab w:val="left" w:pos="1100"/>
              <w:tab w:val="right" w:leader="dot" w:pos="8828"/>
            </w:tabs>
            <w:rPr>
              <w:rFonts w:eastAsiaTheme="minorEastAsia"/>
              <w:i w:val="0"/>
              <w:iCs w:val="0"/>
              <w:noProof/>
              <w:sz w:val="22"/>
              <w:szCs w:val="22"/>
              <w:lang w:val="es-CL" w:eastAsia="es-CL"/>
            </w:rPr>
          </w:pPr>
          <w:hyperlink w:anchor="_Toc97387186" w:history="1">
            <w:r w:rsidR="0031139B" w:rsidRPr="005917BC">
              <w:rPr>
                <w:rStyle w:val="Hyperlink"/>
                <w:rFonts w:cstheme="minorHAnsi"/>
                <w:noProof/>
              </w:rPr>
              <w:t>3.3.1</w:t>
            </w:r>
            <w:r w:rsidR="0031139B">
              <w:rPr>
                <w:rFonts w:eastAsiaTheme="minorEastAsia"/>
                <w:i w:val="0"/>
                <w:iCs w:val="0"/>
                <w:noProof/>
                <w:sz w:val="22"/>
                <w:szCs w:val="22"/>
                <w:lang w:val="es-CL" w:eastAsia="es-CL"/>
              </w:rPr>
              <w:tab/>
            </w:r>
            <w:r w:rsidR="0031139B" w:rsidRPr="005917BC">
              <w:rPr>
                <w:rStyle w:val="Hyperlink"/>
                <w:rFonts w:cstheme="minorHAnsi"/>
                <w:noProof/>
              </w:rPr>
              <w:t>Requisitos de Rendimiento o Eficiencia</w:t>
            </w:r>
            <w:r w:rsidR="0031139B">
              <w:rPr>
                <w:noProof/>
                <w:webHidden/>
              </w:rPr>
              <w:tab/>
            </w:r>
            <w:r w:rsidR="0031139B">
              <w:rPr>
                <w:noProof/>
                <w:webHidden/>
              </w:rPr>
              <w:fldChar w:fldCharType="begin"/>
            </w:r>
            <w:r w:rsidR="0031139B">
              <w:rPr>
                <w:noProof/>
                <w:webHidden/>
              </w:rPr>
              <w:instrText xml:space="preserve"> PAGEREF _Toc97387186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33512BEA" w14:textId="670693F9" w:rsidR="0031139B" w:rsidRDefault="00413DDB">
          <w:pPr>
            <w:pStyle w:val="TOC3"/>
            <w:tabs>
              <w:tab w:val="left" w:pos="1100"/>
              <w:tab w:val="right" w:leader="dot" w:pos="8828"/>
            </w:tabs>
            <w:rPr>
              <w:rFonts w:eastAsiaTheme="minorEastAsia"/>
              <w:i w:val="0"/>
              <w:iCs w:val="0"/>
              <w:noProof/>
              <w:sz w:val="22"/>
              <w:szCs w:val="22"/>
              <w:lang w:val="es-CL" w:eastAsia="es-CL"/>
            </w:rPr>
          </w:pPr>
          <w:hyperlink w:anchor="_Toc97387187" w:history="1">
            <w:r w:rsidR="0031139B" w:rsidRPr="005917BC">
              <w:rPr>
                <w:rStyle w:val="Hyperlink"/>
                <w:rFonts w:cstheme="minorHAnsi"/>
                <w:noProof/>
              </w:rPr>
              <w:t>3.3.2</w:t>
            </w:r>
            <w:r w:rsidR="0031139B">
              <w:rPr>
                <w:rFonts w:eastAsiaTheme="minorEastAsia"/>
                <w:i w:val="0"/>
                <w:iCs w:val="0"/>
                <w:noProof/>
                <w:sz w:val="22"/>
                <w:szCs w:val="22"/>
                <w:lang w:val="es-CL" w:eastAsia="es-CL"/>
              </w:rPr>
              <w:tab/>
            </w:r>
            <w:r w:rsidR="0031139B" w:rsidRPr="005917BC">
              <w:rPr>
                <w:rStyle w:val="Hyperlink"/>
                <w:rFonts w:cstheme="minorHAnsi"/>
                <w:noProof/>
              </w:rPr>
              <w:t>Requisitos de Seguridad</w:t>
            </w:r>
            <w:r w:rsidR="0031139B">
              <w:rPr>
                <w:noProof/>
                <w:webHidden/>
              </w:rPr>
              <w:tab/>
            </w:r>
            <w:r w:rsidR="0031139B">
              <w:rPr>
                <w:noProof/>
                <w:webHidden/>
              </w:rPr>
              <w:fldChar w:fldCharType="begin"/>
            </w:r>
            <w:r w:rsidR="0031139B">
              <w:rPr>
                <w:noProof/>
                <w:webHidden/>
              </w:rPr>
              <w:instrText xml:space="preserve"> PAGEREF _Toc97387187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4C0E90F7" w14:textId="5E149214" w:rsidR="0031139B" w:rsidRDefault="00413DDB">
          <w:pPr>
            <w:pStyle w:val="TOC3"/>
            <w:tabs>
              <w:tab w:val="left" w:pos="1100"/>
              <w:tab w:val="right" w:leader="dot" w:pos="8828"/>
            </w:tabs>
            <w:rPr>
              <w:rFonts w:eastAsiaTheme="minorEastAsia"/>
              <w:i w:val="0"/>
              <w:iCs w:val="0"/>
              <w:noProof/>
              <w:sz w:val="22"/>
              <w:szCs w:val="22"/>
              <w:lang w:val="es-CL" w:eastAsia="es-CL"/>
            </w:rPr>
          </w:pPr>
          <w:hyperlink w:anchor="_Toc97387188" w:history="1">
            <w:r w:rsidR="0031139B" w:rsidRPr="005917BC">
              <w:rPr>
                <w:rStyle w:val="Hyperlink"/>
                <w:rFonts w:cstheme="minorHAnsi"/>
                <w:noProof/>
              </w:rPr>
              <w:t>3.3.3</w:t>
            </w:r>
            <w:r w:rsidR="0031139B">
              <w:rPr>
                <w:rFonts w:eastAsiaTheme="minorEastAsia"/>
                <w:i w:val="0"/>
                <w:iCs w:val="0"/>
                <w:noProof/>
                <w:sz w:val="22"/>
                <w:szCs w:val="22"/>
                <w:lang w:val="es-CL" w:eastAsia="es-CL"/>
              </w:rPr>
              <w:tab/>
            </w:r>
            <w:r w:rsidR="0031139B" w:rsidRPr="005917BC">
              <w:rPr>
                <w:rStyle w:val="Hyperlink"/>
                <w:rFonts w:cstheme="minorHAnsi"/>
                <w:noProof/>
              </w:rPr>
              <w:t>Requisitos de Usabilidad</w:t>
            </w:r>
            <w:r w:rsidR="0031139B">
              <w:rPr>
                <w:noProof/>
                <w:webHidden/>
              </w:rPr>
              <w:tab/>
            </w:r>
            <w:r w:rsidR="0031139B">
              <w:rPr>
                <w:noProof/>
                <w:webHidden/>
              </w:rPr>
              <w:fldChar w:fldCharType="begin"/>
            </w:r>
            <w:r w:rsidR="0031139B">
              <w:rPr>
                <w:noProof/>
                <w:webHidden/>
              </w:rPr>
              <w:instrText xml:space="preserve"> PAGEREF _Toc97387188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65DC2F37" w14:textId="7529171A" w:rsidR="0031139B" w:rsidRDefault="00413DDB">
          <w:pPr>
            <w:pStyle w:val="TOC3"/>
            <w:tabs>
              <w:tab w:val="left" w:pos="1100"/>
              <w:tab w:val="right" w:leader="dot" w:pos="8828"/>
            </w:tabs>
            <w:rPr>
              <w:rFonts w:eastAsiaTheme="minorEastAsia"/>
              <w:i w:val="0"/>
              <w:iCs w:val="0"/>
              <w:noProof/>
              <w:sz w:val="22"/>
              <w:szCs w:val="22"/>
              <w:lang w:val="es-CL" w:eastAsia="es-CL"/>
            </w:rPr>
          </w:pPr>
          <w:hyperlink w:anchor="_Toc97387189" w:history="1">
            <w:r w:rsidR="0031139B" w:rsidRPr="005917BC">
              <w:rPr>
                <w:rStyle w:val="Hyperlink"/>
                <w:rFonts w:cstheme="minorHAnsi"/>
                <w:noProof/>
              </w:rPr>
              <w:t>3.3.4</w:t>
            </w:r>
            <w:r w:rsidR="0031139B">
              <w:rPr>
                <w:rFonts w:eastAsiaTheme="minorEastAsia"/>
                <w:i w:val="0"/>
                <w:iCs w:val="0"/>
                <w:noProof/>
                <w:sz w:val="22"/>
                <w:szCs w:val="22"/>
                <w:lang w:val="es-CL" w:eastAsia="es-CL"/>
              </w:rPr>
              <w:tab/>
            </w:r>
            <w:r w:rsidR="0031139B" w:rsidRPr="005917BC">
              <w:rPr>
                <w:rStyle w:val="Hyperlink"/>
                <w:rFonts w:cstheme="minorHAnsi"/>
                <w:noProof/>
              </w:rPr>
              <w:t>Requisitos de Disponibilidad</w:t>
            </w:r>
            <w:r w:rsidR="0031139B">
              <w:rPr>
                <w:noProof/>
                <w:webHidden/>
              </w:rPr>
              <w:tab/>
            </w:r>
            <w:r w:rsidR="0031139B">
              <w:rPr>
                <w:noProof/>
                <w:webHidden/>
              </w:rPr>
              <w:fldChar w:fldCharType="begin"/>
            </w:r>
            <w:r w:rsidR="0031139B">
              <w:rPr>
                <w:noProof/>
                <w:webHidden/>
              </w:rPr>
              <w:instrText xml:space="preserve"> PAGEREF _Toc97387189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4B0C48DE" w14:textId="317F3537" w:rsidR="0031139B" w:rsidRDefault="00413DDB">
          <w:pPr>
            <w:pStyle w:val="TOC3"/>
            <w:tabs>
              <w:tab w:val="left" w:pos="1100"/>
              <w:tab w:val="right" w:leader="dot" w:pos="8828"/>
            </w:tabs>
            <w:rPr>
              <w:rFonts w:eastAsiaTheme="minorEastAsia"/>
              <w:i w:val="0"/>
              <w:iCs w:val="0"/>
              <w:noProof/>
              <w:sz w:val="22"/>
              <w:szCs w:val="22"/>
              <w:lang w:val="es-CL" w:eastAsia="es-CL"/>
            </w:rPr>
          </w:pPr>
          <w:hyperlink w:anchor="_Toc97387190" w:history="1">
            <w:r w:rsidR="0031139B" w:rsidRPr="005917BC">
              <w:rPr>
                <w:rStyle w:val="Hyperlink"/>
                <w:rFonts w:cstheme="minorHAnsi"/>
                <w:noProof/>
              </w:rPr>
              <w:t>3.3.5</w:t>
            </w:r>
            <w:r w:rsidR="0031139B">
              <w:rPr>
                <w:rFonts w:eastAsiaTheme="minorEastAsia"/>
                <w:i w:val="0"/>
                <w:iCs w:val="0"/>
                <w:noProof/>
                <w:sz w:val="22"/>
                <w:szCs w:val="22"/>
                <w:lang w:val="es-CL" w:eastAsia="es-CL"/>
              </w:rPr>
              <w:tab/>
            </w:r>
            <w:r w:rsidR="0031139B" w:rsidRPr="005917BC">
              <w:rPr>
                <w:rStyle w:val="Hyperlink"/>
                <w:rFonts w:cstheme="minorHAnsi"/>
                <w:noProof/>
              </w:rPr>
              <w:t>Requisitos de Portabilidad</w:t>
            </w:r>
            <w:r w:rsidR="0031139B">
              <w:rPr>
                <w:noProof/>
                <w:webHidden/>
              </w:rPr>
              <w:tab/>
            </w:r>
            <w:r w:rsidR="0031139B">
              <w:rPr>
                <w:noProof/>
                <w:webHidden/>
              </w:rPr>
              <w:fldChar w:fldCharType="begin"/>
            </w:r>
            <w:r w:rsidR="0031139B">
              <w:rPr>
                <w:noProof/>
                <w:webHidden/>
              </w:rPr>
              <w:instrText xml:space="preserve"> PAGEREF _Toc97387190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3154381A" w14:textId="24B27809" w:rsidR="0031139B" w:rsidRDefault="00413DDB">
          <w:pPr>
            <w:pStyle w:val="TOC3"/>
            <w:tabs>
              <w:tab w:val="left" w:pos="1100"/>
              <w:tab w:val="right" w:leader="dot" w:pos="8828"/>
            </w:tabs>
            <w:rPr>
              <w:rFonts w:eastAsiaTheme="minorEastAsia"/>
              <w:i w:val="0"/>
              <w:iCs w:val="0"/>
              <w:noProof/>
              <w:sz w:val="22"/>
              <w:szCs w:val="22"/>
              <w:lang w:val="es-CL" w:eastAsia="es-CL"/>
            </w:rPr>
          </w:pPr>
          <w:hyperlink w:anchor="_Toc97387191" w:history="1">
            <w:r w:rsidR="0031139B" w:rsidRPr="005917BC">
              <w:rPr>
                <w:rStyle w:val="Hyperlink"/>
                <w:rFonts w:cstheme="minorHAnsi"/>
                <w:noProof/>
              </w:rPr>
              <w:t>3.3.6</w:t>
            </w:r>
            <w:r w:rsidR="0031139B">
              <w:rPr>
                <w:rFonts w:eastAsiaTheme="minorEastAsia"/>
                <w:i w:val="0"/>
                <w:iCs w:val="0"/>
                <w:noProof/>
                <w:sz w:val="22"/>
                <w:szCs w:val="22"/>
                <w:lang w:val="es-CL" w:eastAsia="es-CL"/>
              </w:rPr>
              <w:tab/>
            </w:r>
            <w:r w:rsidR="0031139B" w:rsidRPr="005917BC">
              <w:rPr>
                <w:rStyle w:val="Hyperlink"/>
                <w:rFonts w:cstheme="minorHAnsi"/>
                <w:noProof/>
              </w:rPr>
              <w:t>Requisitos de Mantenibilidad</w:t>
            </w:r>
            <w:r w:rsidR="0031139B">
              <w:rPr>
                <w:noProof/>
                <w:webHidden/>
              </w:rPr>
              <w:tab/>
            </w:r>
            <w:r w:rsidR="0031139B">
              <w:rPr>
                <w:noProof/>
                <w:webHidden/>
              </w:rPr>
              <w:fldChar w:fldCharType="begin"/>
            </w:r>
            <w:r w:rsidR="0031139B">
              <w:rPr>
                <w:noProof/>
                <w:webHidden/>
              </w:rPr>
              <w:instrText xml:space="preserve"> PAGEREF _Toc97387191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06F913EB" w14:textId="68B60AC6" w:rsidR="0031139B" w:rsidRDefault="00413DDB">
          <w:pPr>
            <w:pStyle w:val="TOC3"/>
            <w:tabs>
              <w:tab w:val="left" w:pos="1100"/>
              <w:tab w:val="right" w:leader="dot" w:pos="8828"/>
            </w:tabs>
            <w:rPr>
              <w:rFonts w:eastAsiaTheme="minorEastAsia"/>
              <w:i w:val="0"/>
              <w:iCs w:val="0"/>
              <w:noProof/>
              <w:sz w:val="22"/>
              <w:szCs w:val="22"/>
              <w:lang w:val="es-CL" w:eastAsia="es-CL"/>
            </w:rPr>
          </w:pPr>
          <w:hyperlink w:anchor="_Toc97387192" w:history="1">
            <w:r w:rsidR="0031139B" w:rsidRPr="005917BC">
              <w:rPr>
                <w:rStyle w:val="Hyperlink"/>
                <w:rFonts w:cstheme="minorHAnsi"/>
                <w:noProof/>
              </w:rPr>
              <w:t>3.3.7</w:t>
            </w:r>
            <w:r w:rsidR="0031139B">
              <w:rPr>
                <w:rFonts w:eastAsiaTheme="minorEastAsia"/>
                <w:i w:val="0"/>
                <w:iCs w:val="0"/>
                <w:noProof/>
                <w:sz w:val="22"/>
                <w:szCs w:val="22"/>
                <w:lang w:val="es-CL" w:eastAsia="es-CL"/>
              </w:rPr>
              <w:tab/>
            </w:r>
            <w:r w:rsidR="0031139B" w:rsidRPr="005917BC">
              <w:rPr>
                <w:rStyle w:val="Hyperlink"/>
                <w:rFonts w:cstheme="minorHAnsi"/>
                <w:noProof/>
              </w:rPr>
              <w:t>Requisitos de Funcionalidad</w:t>
            </w:r>
            <w:r w:rsidR="0031139B">
              <w:rPr>
                <w:noProof/>
                <w:webHidden/>
              </w:rPr>
              <w:tab/>
            </w:r>
            <w:r w:rsidR="0031139B">
              <w:rPr>
                <w:noProof/>
                <w:webHidden/>
              </w:rPr>
              <w:fldChar w:fldCharType="begin"/>
            </w:r>
            <w:r w:rsidR="0031139B">
              <w:rPr>
                <w:noProof/>
                <w:webHidden/>
              </w:rPr>
              <w:instrText xml:space="preserve"> PAGEREF _Toc97387192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1C7DC303" w14:textId="5040CEAE" w:rsidR="0031139B" w:rsidRDefault="00413DDB">
          <w:pPr>
            <w:pStyle w:val="TOC2"/>
            <w:tabs>
              <w:tab w:val="left" w:pos="880"/>
              <w:tab w:val="right" w:leader="dot" w:pos="8828"/>
            </w:tabs>
            <w:rPr>
              <w:rFonts w:eastAsiaTheme="minorEastAsia"/>
              <w:smallCaps w:val="0"/>
              <w:noProof/>
              <w:sz w:val="22"/>
              <w:szCs w:val="22"/>
              <w:lang w:val="es-CL" w:eastAsia="es-CL"/>
            </w:rPr>
          </w:pPr>
          <w:hyperlink w:anchor="_Toc97387193" w:history="1">
            <w:r w:rsidR="0031139B" w:rsidRPr="005917BC">
              <w:rPr>
                <w:rStyle w:val="Hyperlink"/>
                <w:rFonts w:cstheme="minorHAnsi"/>
                <w:noProof/>
              </w:rPr>
              <w:t>3.4</w:t>
            </w:r>
            <w:r w:rsidR="0031139B">
              <w:rPr>
                <w:rFonts w:eastAsiaTheme="minorEastAsia"/>
                <w:smallCaps w:val="0"/>
                <w:noProof/>
                <w:sz w:val="22"/>
                <w:szCs w:val="22"/>
                <w:lang w:val="es-CL" w:eastAsia="es-CL"/>
              </w:rPr>
              <w:tab/>
            </w:r>
            <w:r w:rsidR="0031139B" w:rsidRPr="005917BC">
              <w:rPr>
                <w:rStyle w:val="Hyperlink"/>
                <w:rFonts w:cstheme="minorHAnsi"/>
                <w:noProof/>
              </w:rPr>
              <w:t>Requisitos No funcionales Organizacionales</w:t>
            </w:r>
            <w:r w:rsidR="0031139B">
              <w:rPr>
                <w:noProof/>
                <w:webHidden/>
              </w:rPr>
              <w:tab/>
            </w:r>
            <w:r w:rsidR="0031139B">
              <w:rPr>
                <w:noProof/>
                <w:webHidden/>
              </w:rPr>
              <w:fldChar w:fldCharType="begin"/>
            </w:r>
            <w:r w:rsidR="0031139B">
              <w:rPr>
                <w:noProof/>
                <w:webHidden/>
              </w:rPr>
              <w:instrText xml:space="preserve"> PAGEREF _Toc97387193 \h </w:instrText>
            </w:r>
            <w:r w:rsidR="0031139B">
              <w:rPr>
                <w:noProof/>
                <w:webHidden/>
              </w:rPr>
            </w:r>
            <w:r w:rsidR="0031139B">
              <w:rPr>
                <w:noProof/>
                <w:webHidden/>
              </w:rPr>
              <w:fldChar w:fldCharType="separate"/>
            </w:r>
            <w:r w:rsidR="0031139B">
              <w:rPr>
                <w:noProof/>
                <w:webHidden/>
              </w:rPr>
              <w:t>10</w:t>
            </w:r>
            <w:r w:rsidR="0031139B">
              <w:rPr>
                <w:noProof/>
                <w:webHidden/>
              </w:rPr>
              <w:fldChar w:fldCharType="end"/>
            </w:r>
          </w:hyperlink>
        </w:p>
        <w:p w14:paraId="1FAF1D1D" w14:textId="07BDA32B" w:rsidR="0031139B" w:rsidRDefault="00413DDB">
          <w:pPr>
            <w:pStyle w:val="TOC1"/>
            <w:tabs>
              <w:tab w:val="right" w:leader="dot" w:pos="8828"/>
            </w:tabs>
            <w:rPr>
              <w:rFonts w:eastAsiaTheme="minorEastAsia"/>
              <w:b w:val="0"/>
              <w:bCs w:val="0"/>
              <w:caps w:val="0"/>
              <w:noProof/>
              <w:sz w:val="22"/>
              <w:szCs w:val="22"/>
              <w:lang w:val="es-CL" w:eastAsia="es-CL"/>
            </w:rPr>
          </w:pPr>
          <w:hyperlink w:anchor="_Toc97387194" w:history="1">
            <w:r w:rsidR="0031139B" w:rsidRPr="005917BC">
              <w:rPr>
                <w:rStyle w:val="Hyperlink"/>
                <w:rFonts w:cstheme="minorHAnsi"/>
                <w:noProof/>
              </w:rPr>
              <w:t>4. Propuesta de Planificación</w:t>
            </w:r>
            <w:r w:rsidR="0031139B">
              <w:rPr>
                <w:noProof/>
                <w:webHidden/>
              </w:rPr>
              <w:tab/>
            </w:r>
            <w:r w:rsidR="0031139B">
              <w:rPr>
                <w:noProof/>
                <w:webHidden/>
              </w:rPr>
              <w:fldChar w:fldCharType="begin"/>
            </w:r>
            <w:r w:rsidR="0031139B">
              <w:rPr>
                <w:noProof/>
                <w:webHidden/>
              </w:rPr>
              <w:instrText xml:space="preserve"> PAGEREF _Toc97387194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1BFC9EE7" w14:textId="044B146F" w:rsidR="0031139B" w:rsidRDefault="00413DDB">
          <w:pPr>
            <w:pStyle w:val="TOC2"/>
            <w:tabs>
              <w:tab w:val="right" w:leader="dot" w:pos="8828"/>
            </w:tabs>
            <w:rPr>
              <w:rFonts w:eastAsiaTheme="minorEastAsia"/>
              <w:smallCaps w:val="0"/>
              <w:noProof/>
              <w:sz w:val="22"/>
              <w:szCs w:val="22"/>
              <w:lang w:val="es-CL" w:eastAsia="es-CL"/>
            </w:rPr>
          </w:pPr>
          <w:hyperlink w:anchor="_Toc97387195" w:history="1">
            <w:r w:rsidR="0031139B" w:rsidRPr="005917BC">
              <w:rPr>
                <w:rStyle w:val="Hyperlink"/>
                <w:rFonts w:cstheme="minorHAnsi"/>
                <w:noProof/>
              </w:rPr>
              <w:t>4.1 Descripción general acerca de la Planificación</w:t>
            </w:r>
            <w:r w:rsidR="0031139B">
              <w:rPr>
                <w:noProof/>
                <w:webHidden/>
              </w:rPr>
              <w:tab/>
            </w:r>
            <w:r w:rsidR="0031139B">
              <w:rPr>
                <w:noProof/>
                <w:webHidden/>
              </w:rPr>
              <w:fldChar w:fldCharType="begin"/>
            </w:r>
            <w:r w:rsidR="0031139B">
              <w:rPr>
                <w:noProof/>
                <w:webHidden/>
              </w:rPr>
              <w:instrText xml:space="preserve"> PAGEREF _Toc97387195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4568D4B1" w14:textId="16CA5914" w:rsidR="0031139B" w:rsidRDefault="00413DDB">
          <w:pPr>
            <w:pStyle w:val="TOC3"/>
            <w:tabs>
              <w:tab w:val="right" w:leader="dot" w:pos="8828"/>
            </w:tabs>
            <w:rPr>
              <w:rFonts w:eastAsiaTheme="minorEastAsia"/>
              <w:i w:val="0"/>
              <w:iCs w:val="0"/>
              <w:noProof/>
              <w:sz w:val="22"/>
              <w:szCs w:val="22"/>
              <w:lang w:val="es-CL" w:eastAsia="es-CL"/>
            </w:rPr>
          </w:pPr>
          <w:hyperlink w:anchor="_Toc97387196" w:history="1">
            <w:r w:rsidR="0031139B" w:rsidRPr="005917BC">
              <w:rPr>
                <w:rStyle w:val="Hyperlink"/>
                <w:rFonts w:cstheme="minorHAnsi"/>
                <w:noProof/>
              </w:rPr>
              <w:t>4.1.2 Definición del Equipo de Trabajo</w:t>
            </w:r>
            <w:r w:rsidR="0031139B">
              <w:rPr>
                <w:noProof/>
                <w:webHidden/>
              </w:rPr>
              <w:tab/>
            </w:r>
            <w:r w:rsidR="0031139B">
              <w:rPr>
                <w:noProof/>
                <w:webHidden/>
              </w:rPr>
              <w:fldChar w:fldCharType="begin"/>
            </w:r>
            <w:r w:rsidR="0031139B">
              <w:rPr>
                <w:noProof/>
                <w:webHidden/>
              </w:rPr>
              <w:instrText xml:space="preserve"> PAGEREF _Toc97387196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61B45CCC" w14:textId="0DA527CF" w:rsidR="0031139B" w:rsidRDefault="00413DDB">
          <w:pPr>
            <w:pStyle w:val="TOC3"/>
            <w:tabs>
              <w:tab w:val="right" w:leader="dot" w:pos="8828"/>
            </w:tabs>
            <w:rPr>
              <w:rFonts w:eastAsiaTheme="minorEastAsia"/>
              <w:i w:val="0"/>
              <w:iCs w:val="0"/>
              <w:noProof/>
              <w:sz w:val="22"/>
              <w:szCs w:val="22"/>
              <w:lang w:val="es-CL" w:eastAsia="es-CL"/>
            </w:rPr>
          </w:pPr>
          <w:hyperlink w:anchor="_Toc97387197" w:history="1">
            <w:r w:rsidR="0031139B" w:rsidRPr="005917BC">
              <w:rPr>
                <w:rStyle w:val="Hyperlink"/>
                <w:rFonts w:cstheme="minorHAnsi"/>
                <w:noProof/>
              </w:rPr>
              <w:t>4.1.3 Definición de Actividades principales del Proyecto</w:t>
            </w:r>
            <w:r w:rsidR="0031139B">
              <w:rPr>
                <w:noProof/>
                <w:webHidden/>
              </w:rPr>
              <w:tab/>
            </w:r>
            <w:r w:rsidR="0031139B">
              <w:rPr>
                <w:noProof/>
                <w:webHidden/>
              </w:rPr>
              <w:fldChar w:fldCharType="begin"/>
            </w:r>
            <w:r w:rsidR="0031139B">
              <w:rPr>
                <w:noProof/>
                <w:webHidden/>
              </w:rPr>
              <w:instrText xml:space="preserve"> PAGEREF _Toc97387197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5F58D76C" w14:textId="66ED756D" w:rsidR="0031139B" w:rsidRDefault="00413DDB">
          <w:pPr>
            <w:pStyle w:val="TOC3"/>
            <w:tabs>
              <w:tab w:val="right" w:leader="dot" w:pos="8828"/>
            </w:tabs>
            <w:rPr>
              <w:rFonts w:eastAsiaTheme="minorEastAsia"/>
              <w:i w:val="0"/>
              <w:iCs w:val="0"/>
              <w:noProof/>
              <w:sz w:val="22"/>
              <w:szCs w:val="22"/>
              <w:lang w:val="es-CL" w:eastAsia="es-CL"/>
            </w:rPr>
          </w:pPr>
          <w:hyperlink w:anchor="_Toc97387198" w:history="1">
            <w:r w:rsidR="0031139B" w:rsidRPr="005917BC">
              <w:rPr>
                <w:rStyle w:val="Hyperlink"/>
                <w:rFonts w:cstheme="minorHAnsi"/>
                <w:noProof/>
              </w:rPr>
              <w:t>4.1.4 Resumen Costos del Desarrollo del Proyecto</w:t>
            </w:r>
            <w:r w:rsidR="0031139B">
              <w:rPr>
                <w:noProof/>
                <w:webHidden/>
              </w:rPr>
              <w:tab/>
            </w:r>
            <w:r w:rsidR="0031139B">
              <w:rPr>
                <w:noProof/>
                <w:webHidden/>
              </w:rPr>
              <w:fldChar w:fldCharType="begin"/>
            </w:r>
            <w:r w:rsidR="0031139B">
              <w:rPr>
                <w:noProof/>
                <w:webHidden/>
              </w:rPr>
              <w:instrText xml:space="preserve"> PAGEREF _Toc97387198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6E4D37DA" w14:textId="6E2E8144" w:rsidR="0031139B" w:rsidRDefault="00413DDB">
          <w:pPr>
            <w:pStyle w:val="TOC3"/>
            <w:tabs>
              <w:tab w:val="right" w:leader="dot" w:pos="8828"/>
            </w:tabs>
            <w:rPr>
              <w:rFonts w:eastAsiaTheme="minorEastAsia"/>
              <w:i w:val="0"/>
              <w:iCs w:val="0"/>
              <w:noProof/>
              <w:sz w:val="22"/>
              <w:szCs w:val="22"/>
              <w:lang w:val="es-CL" w:eastAsia="es-CL"/>
            </w:rPr>
          </w:pPr>
          <w:hyperlink w:anchor="_Toc97387199" w:history="1">
            <w:r w:rsidR="0031139B" w:rsidRPr="005917BC">
              <w:rPr>
                <w:rStyle w:val="Hyperlink"/>
                <w:rFonts w:cstheme="minorHAnsi"/>
                <w:noProof/>
              </w:rPr>
              <w:t>4.1.6 Carta Gantt</w:t>
            </w:r>
            <w:r w:rsidR="0031139B">
              <w:rPr>
                <w:noProof/>
                <w:webHidden/>
              </w:rPr>
              <w:tab/>
            </w:r>
            <w:r w:rsidR="0031139B">
              <w:rPr>
                <w:noProof/>
                <w:webHidden/>
              </w:rPr>
              <w:fldChar w:fldCharType="begin"/>
            </w:r>
            <w:r w:rsidR="0031139B">
              <w:rPr>
                <w:noProof/>
                <w:webHidden/>
              </w:rPr>
              <w:instrText xml:space="preserve"> PAGEREF _Toc97387199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23649C6F" w14:textId="7B8F283E" w:rsidR="0031139B" w:rsidRDefault="00413DDB">
          <w:pPr>
            <w:pStyle w:val="TOC2"/>
            <w:tabs>
              <w:tab w:val="right" w:leader="dot" w:pos="8828"/>
            </w:tabs>
            <w:rPr>
              <w:rFonts w:eastAsiaTheme="minorEastAsia"/>
              <w:smallCaps w:val="0"/>
              <w:noProof/>
              <w:sz w:val="22"/>
              <w:szCs w:val="22"/>
              <w:lang w:val="es-CL" w:eastAsia="es-CL"/>
            </w:rPr>
          </w:pPr>
          <w:hyperlink w:anchor="_Toc97387200" w:history="1">
            <w:r w:rsidR="0031139B" w:rsidRPr="005917BC">
              <w:rPr>
                <w:rStyle w:val="Hyperlink"/>
                <w:rFonts w:cstheme="minorHAnsi"/>
                <w:noProof/>
              </w:rPr>
              <w:t>5.  Anexos</w:t>
            </w:r>
            <w:r w:rsidR="0031139B">
              <w:rPr>
                <w:noProof/>
                <w:webHidden/>
              </w:rPr>
              <w:tab/>
            </w:r>
            <w:r w:rsidR="0031139B">
              <w:rPr>
                <w:noProof/>
                <w:webHidden/>
              </w:rPr>
              <w:fldChar w:fldCharType="begin"/>
            </w:r>
            <w:r w:rsidR="0031139B">
              <w:rPr>
                <w:noProof/>
                <w:webHidden/>
              </w:rPr>
              <w:instrText xml:space="preserve"> PAGEREF _Toc97387200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65D21A13" w14:textId="23C8EAE1" w:rsidR="0031139B" w:rsidRDefault="00413DDB">
          <w:pPr>
            <w:pStyle w:val="TOC3"/>
            <w:tabs>
              <w:tab w:val="right" w:leader="dot" w:pos="8828"/>
            </w:tabs>
            <w:rPr>
              <w:rFonts w:eastAsiaTheme="minorEastAsia"/>
              <w:i w:val="0"/>
              <w:iCs w:val="0"/>
              <w:noProof/>
              <w:sz w:val="22"/>
              <w:szCs w:val="22"/>
              <w:lang w:val="es-CL" w:eastAsia="es-CL"/>
            </w:rPr>
          </w:pPr>
          <w:hyperlink w:anchor="_Toc97387201" w:history="1">
            <w:r w:rsidR="0031139B" w:rsidRPr="005917BC">
              <w:rPr>
                <w:rStyle w:val="Hyperlink"/>
                <w:rFonts w:cstheme="minorHAnsi"/>
                <w:noProof/>
              </w:rPr>
              <w:t>5.1 Acta de Proyecto</w:t>
            </w:r>
            <w:r w:rsidR="0031139B">
              <w:rPr>
                <w:noProof/>
                <w:webHidden/>
              </w:rPr>
              <w:tab/>
            </w:r>
            <w:r w:rsidR="0031139B">
              <w:rPr>
                <w:noProof/>
                <w:webHidden/>
              </w:rPr>
              <w:fldChar w:fldCharType="begin"/>
            </w:r>
            <w:r w:rsidR="0031139B">
              <w:rPr>
                <w:noProof/>
                <w:webHidden/>
              </w:rPr>
              <w:instrText xml:space="preserve"> PAGEREF _Toc97387201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483F3D3E" w14:textId="0CA20DCC" w:rsidR="0031139B" w:rsidRDefault="00413DDB">
          <w:pPr>
            <w:pStyle w:val="TOC3"/>
            <w:tabs>
              <w:tab w:val="right" w:leader="dot" w:pos="8828"/>
            </w:tabs>
            <w:rPr>
              <w:rFonts w:eastAsiaTheme="minorEastAsia"/>
              <w:i w:val="0"/>
              <w:iCs w:val="0"/>
              <w:noProof/>
              <w:sz w:val="22"/>
              <w:szCs w:val="22"/>
              <w:lang w:val="es-CL" w:eastAsia="es-CL"/>
            </w:rPr>
          </w:pPr>
          <w:hyperlink w:anchor="_Toc97387202" w:history="1">
            <w:r w:rsidR="0031139B" w:rsidRPr="005917BC">
              <w:rPr>
                <w:rStyle w:val="Hyperlink"/>
                <w:rFonts w:cstheme="minorHAnsi"/>
                <w:noProof/>
              </w:rPr>
              <w:t>5.2 Matriz Especificación de Requerimientos</w:t>
            </w:r>
            <w:r w:rsidR="0031139B">
              <w:rPr>
                <w:noProof/>
                <w:webHidden/>
              </w:rPr>
              <w:tab/>
            </w:r>
            <w:r w:rsidR="0031139B">
              <w:rPr>
                <w:noProof/>
                <w:webHidden/>
              </w:rPr>
              <w:fldChar w:fldCharType="begin"/>
            </w:r>
            <w:r w:rsidR="0031139B">
              <w:rPr>
                <w:noProof/>
                <w:webHidden/>
              </w:rPr>
              <w:instrText xml:space="preserve"> PAGEREF _Toc97387202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3D1D5468" w14:textId="2104690E" w:rsidR="0031139B" w:rsidRDefault="00413DDB">
          <w:pPr>
            <w:pStyle w:val="TOC3"/>
            <w:tabs>
              <w:tab w:val="right" w:leader="dot" w:pos="8828"/>
            </w:tabs>
            <w:rPr>
              <w:rFonts w:eastAsiaTheme="minorEastAsia"/>
              <w:i w:val="0"/>
              <w:iCs w:val="0"/>
              <w:noProof/>
              <w:sz w:val="22"/>
              <w:szCs w:val="22"/>
              <w:lang w:val="es-CL" w:eastAsia="es-CL"/>
            </w:rPr>
          </w:pPr>
          <w:hyperlink w:anchor="_Toc97387203" w:history="1">
            <w:r w:rsidR="0031139B" w:rsidRPr="005917BC">
              <w:rPr>
                <w:rStyle w:val="Hyperlink"/>
                <w:rFonts w:cstheme="minorHAnsi"/>
                <w:noProof/>
              </w:rPr>
              <w:t>5.3 Prototipado de Software</w:t>
            </w:r>
            <w:r w:rsidR="0031139B">
              <w:rPr>
                <w:noProof/>
                <w:webHidden/>
              </w:rPr>
              <w:tab/>
            </w:r>
            <w:r w:rsidR="0031139B">
              <w:rPr>
                <w:noProof/>
                <w:webHidden/>
              </w:rPr>
              <w:fldChar w:fldCharType="begin"/>
            </w:r>
            <w:r w:rsidR="0031139B">
              <w:rPr>
                <w:noProof/>
                <w:webHidden/>
              </w:rPr>
              <w:instrText xml:space="preserve"> PAGEREF _Toc97387203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293BEE4D" w14:textId="5D80B312" w:rsidR="0031139B" w:rsidRDefault="00413DDB">
          <w:pPr>
            <w:pStyle w:val="TOC3"/>
            <w:tabs>
              <w:tab w:val="right" w:leader="dot" w:pos="8828"/>
            </w:tabs>
            <w:rPr>
              <w:rFonts w:eastAsiaTheme="minorEastAsia"/>
              <w:i w:val="0"/>
              <w:iCs w:val="0"/>
              <w:noProof/>
              <w:sz w:val="22"/>
              <w:szCs w:val="22"/>
              <w:lang w:val="es-CL" w:eastAsia="es-CL"/>
            </w:rPr>
          </w:pPr>
          <w:hyperlink w:anchor="_Toc97387204" w:history="1">
            <w:r w:rsidR="0031139B" w:rsidRPr="005917BC">
              <w:rPr>
                <w:rStyle w:val="Hyperlink"/>
                <w:rFonts w:cstheme="minorHAnsi"/>
                <w:noProof/>
              </w:rPr>
              <w:t>5.4 Matriz EDT. Planilla Detallada Cálculo de Esfuerzo</w:t>
            </w:r>
            <w:r w:rsidR="0031139B">
              <w:rPr>
                <w:noProof/>
                <w:webHidden/>
              </w:rPr>
              <w:tab/>
            </w:r>
            <w:r w:rsidR="0031139B">
              <w:rPr>
                <w:noProof/>
                <w:webHidden/>
              </w:rPr>
              <w:fldChar w:fldCharType="begin"/>
            </w:r>
            <w:r w:rsidR="0031139B">
              <w:rPr>
                <w:noProof/>
                <w:webHidden/>
              </w:rPr>
              <w:instrText xml:space="preserve"> PAGEREF _Toc97387204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7B31D59D" w14:textId="40C162D7" w:rsidR="0031139B" w:rsidRDefault="00413DDB">
          <w:pPr>
            <w:pStyle w:val="TOC3"/>
            <w:tabs>
              <w:tab w:val="right" w:leader="dot" w:pos="8828"/>
            </w:tabs>
            <w:rPr>
              <w:rFonts w:eastAsiaTheme="minorEastAsia"/>
              <w:i w:val="0"/>
              <w:iCs w:val="0"/>
              <w:noProof/>
              <w:sz w:val="22"/>
              <w:szCs w:val="22"/>
              <w:lang w:val="es-CL" w:eastAsia="es-CL"/>
            </w:rPr>
          </w:pPr>
          <w:hyperlink w:anchor="_Toc97387205" w:history="1">
            <w:r w:rsidR="0031139B" w:rsidRPr="005917BC">
              <w:rPr>
                <w:rStyle w:val="Hyperlink"/>
                <w:rFonts w:cstheme="minorHAnsi"/>
                <w:noProof/>
              </w:rPr>
              <w:t>5.5 Planilla Carta Gantt</w:t>
            </w:r>
            <w:r w:rsidR="0031139B">
              <w:rPr>
                <w:noProof/>
                <w:webHidden/>
              </w:rPr>
              <w:tab/>
            </w:r>
            <w:r w:rsidR="0031139B">
              <w:rPr>
                <w:noProof/>
                <w:webHidden/>
              </w:rPr>
              <w:fldChar w:fldCharType="begin"/>
            </w:r>
            <w:r w:rsidR="0031139B">
              <w:rPr>
                <w:noProof/>
                <w:webHidden/>
              </w:rPr>
              <w:instrText xml:space="preserve"> PAGEREF _Toc97387205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3236B828" w14:textId="41DCD97A" w:rsidR="00C82195" w:rsidRPr="00D2485C" w:rsidRDefault="00934F44">
          <w:pPr>
            <w:rPr>
              <w:rFonts w:cstheme="minorHAnsi"/>
              <w:lang w:val="es-ES"/>
            </w:rPr>
          </w:pPr>
          <w:r w:rsidRPr="00D2485C">
            <w:rPr>
              <w:rFonts w:cstheme="minorHAnsi"/>
              <w:lang w:val="es-ES"/>
            </w:rPr>
            <w:fldChar w:fldCharType="end"/>
          </w:r>
        </w:p>
      </w:sdtContent>
    </w:sdt>
    <w:p w14:paraId="78439312" w14:textId="77777777" w:rsidR="00751D5A" w:rsidRPr="00D2485C" w:rsidRDefault="00751D5A">
      <w:pPr>
        <w:rPr>
          <w:rFonts w:eastAsia="Times New Roman" w:cstheme="minorHAnsi"/>
          <w:b/>
          <w:bCs/>
          <w:kern w:val="32"/>
          <w:sz w:val="28"/>
          <w:szCs w:val="28"/>
        </w:rPr>
      </w:pPr>
      <w:bookmarkStart w:id="2" w:name="_Toc33411057"/>
      <w:r w:rsidRPr="00D2485C">
        <w:rPr>
          <w:rFonts w:eastAsia="Times New Roman" w:cstheme="minorHAnsi"/>
          <w:kern w:val="32"/>
        </w:rPr>
        <w:br w:type="page"/>
      </w:r>
    </w:p>
    <w:p w14:paraId="536E10C0" w14:textId="77777777" w:rsidR="00C82195" w:rsidRPr="00D2485C" w:rsidRDefault="00C82195" w:rsidP="00C82195">
      <w:pPr>
        <w:pStyle w:val="Heading1"/>
        <w:rPr>
          <w:rFonts w:asciiTheme="minorHAnsi" w:eastAsia="Times New Roman" w:hAnsiTheme="minorHAnsi" w:cstheme="minorHAnsi"/>
          <w:color w:val="auto"/>
          <w:kern w:val="32"/>
        </w:rPr>
      </w:pPr>
      <w:bookmarkStart w:id="3" w:name="_Toc97387165"/>
      <w:r w:rsidRPr="00D2485C">
        <w:rPr>
          <w:rFonts w:asciiTheme="minorHAnsi" w:eastAsia="Times New Roman" w:hAnsiTheme="minorHAnsi" w:cstheme="minorHAnsi"/>
          <w:color w:val="auto"/>
          <w:kern w:val="32"/>
        </w:rPr>
        <w:lastRenderedPageBreak/>
        <w:t>Ficha del documento</w:t>
      </w:r>
      <w:bookmarkEnd w:id="2"/>
      <w:bookmarkEnd w:id="3"/>
    </w:p>
    <w:p w14:paraId="40856F4A" w14:textId="77777777" w:rsidR="00C82195" w:rsidRPr="00D2485C" w:rsidRDefault="00C82195" w:rsidP="00C82195">
      <w:pPr>
        <w:spacing w:after="0" w:line="240" w:lineRule="auto"/>
        <w:rPr>
          <w:rFonts w:eastAsia="Times New Roman" w:cstheme="minorHAnsi"/>
          <w:sz w:val="20"/>
          <w:szCs w:val="24"/>
          <w:lang w:val="es-ES" w:eastAsia="es-ES"/>
        </w:rPr>
      </w:pPr>
    </w:p>
    <w:p w14:paraId="5A0B460B" w14:textId="77777777" w:rsidR="00C82195" w:rsidRPr="00D2485C"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85C" w:rsidRPr="00D2485C" w14:paraId="44A59D60" w14:textId="77777777" w:rsidTr="003029DC">
        <w:tc>
          <w:tcPr>
            <w:tcW w:w="1188" w:type="dxa"/>
            <w:shd w:val="clear" w:color="auto" w:fill="E6E6E6"/>
          </w:tcPr>
          <w:p w14:paraId="7D8AFDDE"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Fecha</w:t>
            </w:r>
          </w:p>
        </w:tc>
        <w:tc>
          <w:tcPr>
            <w:tcW w:w="1080" w:type="dxa"/>
            <w:shd w:val="clear" w:color="auto" w:fill="E6E6E6"/>
          </w:tcPr>
          <w:p w14:paraId="583A20BD"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Revisión</w:t>
            </w:r>
          </w:p>
        </w:tc>
        <w:tc>
          <w:tcPr>
            <w:tcW w:w="3060" w:type="dxa"/>
            <w:shd w:val="clear" w:color="auto" w:fill="E6E6E6"/>
          </w:tcPr>
          <w:p w14:paraId="4906CC80"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Autor</w:t>
            </w:r>
          </w:p>
        </w:tc>
        <w:tc>
          <w:tcPr>
            <w:tcW w:w="3316" w:type="dxa"/>
            <w:shd w:val="clear" w:color="auto" w:fill="E6E6E6"/>
          </w:tcPr>
          <w:p w14:paraId="24E01C2C"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Modificación</w:t>
            </w:r>
          </w:p>
        </w:tc>
      </w:tr>
      <w:tr w:rsidR="00D2485C" w:rsidRPr="00D2485C" w14:paraId="309A73FB" w14:textId="77777777" w:rsidTr="003029DC">
        <w:trPr>
          <w:trHeight w:val="1134"/>
        </w:trPr>
        <w:tc>
          <w:tcPr>
            <w:tcW w:w="1188" w:type="dxa"/>
            <w:vAlign w:val="center"/>
          </w:tcPr>
          <w:p w14:paraId="20933A1A" w14:textId="477AF8F1" w:rsidR="00C14CFA" w:rsidRPr="005443A5" w:rsidRDefault="00345257" w:rsidP="003029DC">
            <w:pPr>
              <w:rPr>
                <w:rFonts w:asciiTheme="minorHAnsi" w:hAnsiTheme="minorHAnsi" w:cstheme="minorHAnsi"/>
                <w:i/>
                <w:szCs w:val="24"/>
                <w:lang w:val="es-CL" w:eastAsia="es-ES"/>
              </w:rPr>
            </w:pPr>
            <w:r>
              <w:rPr>
                <w:rFonts w:asciiTheme="minorHAnsi" w:hAnsiTheme="minorHAnsi" w:cstheme="minorHAnsi"/>
                <w:i/>
                <w:szCs w:val="24"/>
                <w:lang w:val="es-CL" w:eastAsia="es-ES"/>
              </w:rPr>
              <w:t>5</w:t>
            </w:r>
            <w:r w:rsidR="005443A5">
              <w:rPr>
                <w:rFonts w:asciiTheme="minorHAnsi" w:hAnsiTheme="minorHAnsi" w:cstheme="minorHAnsi"/>
                <w:i/>
                <w:szCs w:val="24"/>
                <w:lang w:val="es-CL" w:eastAsia="es-ES"/>
              </w:rPr>
              <w:t>/8/2024</w:t>
            </w:r>
          </w:p>
        </w:tc>
        <w:tc>
          <w:tcPr>
            <w:tcW w:w="1080" w:type="dxa"/>
            <w:vAlign w:val="center"/>
          </w:tcPr>
          <w:p w14:paraId="4B28C333" w14:textId="6A5EB07A" w:rsidR="00C14CFA" w:rsidRPr="00D2485C" w:rsidRDefault="00B334AA"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01</w:t>
            </w:r>
          </w:p>
        </w:tc>
        <w:tc>
          <w:tcPr>
            <w:tcW w:w="3060" w:type="dxa"/>
            <w:vAlign w:val="center"/>
          </w:tcPr>
          <w:p w14:paraId="75D54780" w14:textId="6621FAF3" w:rsidR="00C14CFA" w:rsidRPr="00D2485C" w:rsidRDefault="00B334AA"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 xml:space="preserve">Ignacio Cisternas </w:t>
            </w:r>
          </w:p>
        </w:tc>
        <w:tc>
          <w:tcPr>
            <w:tcW w:w="3316" w:type="dxa"/>
            <w:vAlign w:val="center"/>
          </w:tcPr>
          <w:p w14:paraId="215A03FA" w14:textId="77777777" w:rsidR="00C14CFA" w:rsidRDefault="00345257"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Se realizaron los siguientes puntos:</w:t>
            </w:r>
          </w:p>
          <w:p w14:paraId="51E655F5" w14:textId="77777777" w:rsidR="00345257" w:rsidRDefault="00345257" w:rsidP="003029DC">
            <w:pPr>
              <w:rPr>
                <w:rFonts w:asciiTheme="minorHAnsi" w:hAnsiTheme="minorHAnsi" w:cstheme="minorHAnsi"/>
                <w:i/>
                <w:szCs w:val="24"/>
                <w:lang w:val="es-ES" w:eastAsia="es-ES"/>
              </w:rPr>
            </w:pPr>
          </w:p>
          <w:p w14:paraId="6D366EB7" w14:textId="77777777" w:rsidR="00345257" w:rsidRDefault="00345257" w:rsidP="00345257">
            <w:pPr>
              <w:pStyle w:val="ListParagraph"/>
              <w:numPr>
                <w:ilvl w:val="0"/>
                <w:numId w:val="58"/>
              </w:numPr>
              <w:rPr>
                <w:rFonts w:cstheme="minorHAnsi"/>
                <w:i/>
                <w:szCs w:val="24"/>
                <w:lang w:val="es-ES" w:eastAsia="es-ES"/>
              </w:rPr>
            </w:pPr>
            <w:r>
              <w:rPr>
                <w:rFonts w:cstheme="minorHAnsi"/>
                <w:i/>
                <w:szCs w:val="24"/>
                <w:lang w:val="es-ES" w:eastAsia="es-ES"/>
              </w:rPr>
              <w:t>Introducción</w:t>
            </w:r>
          </w:p>
          <w:p w14:paraId="6C54028A" w14:textId="77777777" w:rsidR="00345257" w:rsidRDefault="00345257" w:rsidP="00345257">
            <w:pPr>
              <w:pStyle w:val="ListParagraph"/>
              <w:numPr>
                <w:ilvl w:val="0"/>
                <w:numId w:val="58"/>
              </w:numPr>
              <w:rPr>
                <w:rFonts w:cstheme="minorHAnsi"/>
                <w:i/>
                <w:szCs w:val="24"/>
                <w:lang w:val="es-ES" w:eastAsia="es-ES"/>
              </w:rPr>
            </w:pPr>
            <w:r>
              <w:rPr>
                <w:rFonts w:cstheme="minorHAnsi"/>
                <w:i/>
                <w:szCs w:val="24"/>
                <w:lang w:val="es-ES" w:eastAsia="es-ES"/>
              </w:rPr>
              <w:t>Descripción General</w:t>
            </w:r>
          </w:p>
          <w:p w14:paraId="122500C0" w14:textId="624DC407" w:rsidR="00345257" w:rsidRPr="00345257" w:rsidRDefault="00345257" w:rsidP="00345257">
            <w:pPr>
              <w:pStyle w:val="ListParagraph"/>
              <w:numPr>
                <w:ilvl w:val="0"/>
                <w:numId w:val="58"/>
              </w:numPr>
              <w:rPr>
                <w:rFonts w:cstheme="minorHAnsi"/>
                <w:i/>
                <w:szCs w:val="24"/>
                <w:lang w:val="es-ES" w:eastAsia="es-ES"/>
              </w:rPr>
            </w:pPr>
            <w:r>
              <w:rPr>
                <w:rFonts w:cstheme="minorHAnsi"/>
                <w:i/>
                <w:szCs w:val="24"/>
                <w:lang w:val="es-ES" w:eastAsia="es-ES"/>
              </w:rPr>
              <w:t>Requisitos específicos</w:t>
            </w:r>
          </w:p>
        </w:tc>
      </w:tr>
      <w:tr w:rsidR="00C82195" w:rsidRPr="00D2485C" w14:paraId="20E03BFE" w14:textId="77777777" w:rsidTr="003029DC">
        <w:trPr>
          <w:trHeight w:val="1134"/>
        </w:trPr>
        <w:tc>
          <w:tcPr>
            <w:tcW w:w="1188" w:type="dxa"/>
            <w:vAlign w:val="center"/>
          </w:tcPr>
          <w:p w14:paraId="306040CC" w14:textId="6D16F77A" w:rsidR="00C82195" w:rsidRPr="00D2485C" w:rsidRDefault="00345257"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9/8/2024</w:t>
            </w:r>
          </w:p>
        </w:tc>
        <w:tc>
          <w:tcPr>
            <w:tcW w:w="1080" w:type="dxa"/>
            <w:vAlign w:val="center"/>
          </w:tcPr>
          <w:p w14:paraId="77A29910" w14:textId="33116B88" w:rsidR="00C82195" w:rsidRPr="00D2485C" w:rsidRDefault="00345257"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02</w:t>
            </w:r>
          </w:p>
        </w:tc>
        <w:tc>
          <w:tcPr>
            <w:tcW w:w="3060" w:type="dxa"/>
            <w:vAlign w:val="center"/>
          </w:tcPr>
          <w:p w14:paraId="33D6FB8A" w14:textId="5FB0502C" w:rsidR="00C82195" w:rsidRPr="00D2485C" w:rsidRDefault="00345257"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Ignacio Cisternas</w:t>
            </w:r>
          </w:p>
        </w:tc>
        <w:tc>
          <w:tcPr>
            <w:tcW w:w="3316" w:type="dxa"/>
            <w:vAlign w:val="center"/>
          </w:tcPr>
          <w:p w14:paraId="6014334E" w14:textId="77777777" w:rsidR="00C82195" w:rsidRDefault="00345257"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Se corrigieron ciertos requerimientos funcionales</w:t>
            </w:r>
            <w:r w:rsidR="00FA5D65">
              <w:rPr>
                <w:rFonts w:asciiTheme="minorHAnsi" w:hAnsiTheme="minorHAnsi" w:cstheme="minorHAnsi"/>
                <w:i/>
                <w:szCs w:val="24"/>
                <w:lang w:val="es-ES" w:eastAsia="es-ES"/>
              </w:rPr>
              <w:t xml:space="preserve">. </w:t>
            </w:r>
          </w:p>
          <w:p w14:paraId="7F94EAA7" w14:textId="77777777" w:rsidR="00FA5D65" w:rsidRDefault="00FA5D65" w:rsidP="00C82195">
            <w:pPr>
              <w:rPr>
                <w:rFonts w:asciiTheme="minorHAnsi" w:hAnsiTheme="minorHAnsi" w:cstheme="minorHAnsi"/>
                <w:i/>
                <w:szCs w:val="24"/>
                <w:lang w:val="es-ES" w:eastAsia="es-ES"/>
              </w:rPr>
            </w:pPr>
          </w:p>
          <w:p w14:paraId="597CB95E" w14:textId="35D8CFD8" w:rsidR="00FA5D65" w:rsidRPr="00D2485C" w:rsidRDefault="00FA5D65"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3.2 Requerimientos funcionales</w:t>
            </w:r>
          </w:p>
        </w:tc>
      </w:tr>
      <w:tr w:rsidR="00DC1C4F" w:rsidRPr="00D2485C" w14:paraId="773475A7" w14:textId="77777777" w:rsidTr="003029DC">
        <w:trPr>
          <w:trHeight w:val="1134"/>
        </w:trPr>
        <w:tc>
          <w:tcPr>
            <w:tcW w:w="1188" w:type="dxa"/>
            <w:vAlign w:val="center"/>
          </w:tcPr>
          <w:p w14:paraId="4F65CF0F" w14:textId="06A30944" w:rsidR="00DC1C4F" w:rsidRDefault="00DC1C4F" w:rsidP="00C82195">
            <w:pPr>
              <w:rPr>
                <w:rFonts w:cstheme="minorHAnsi"/>
                <w:i/>
                <w:szCs w:val="24"/>
                <w:lang w:val="es-ES" w:eastAsia="es-ES"/>
              </w:rPr>
            </w:pPr>
            <w:r>
              <w:rPr>
                <w:rFonts w:cstheme="minorHAnsi"/>
                <w:i/>
                <w:szCs w:val="24"/>
                <w:lang w:val="es-ES" w:eastAsia="es-ES"/>
              </w:rPr>
              <w:t>9/9/2024</w:t>
            </w:r>
          </w:p>
        </w:tc>
        <w:tc>
          <w:tcPr>
            <w:tcW w:w="1080" w:type="dxa"/>
            <w:vAlign w:val="center"/>
          </w:tcPr>
          <w:p w14:paraId="0FC55CC7" w14:textId="254D9F94" w:rsidR="00DC1C4F" w:rsidRDefault="00DC1C4F" w:rsidP="00C82195">
            <w:pPr>
              <w:rPr>
                <w:rFonts w:cstheme="minorHAnsi"/>
                <w:i/>
                <w:szCs w:val="24"/>
                <w:lang w:val="es-ES" w:eastAsia="es-ES"/>
              </w:rPr>
            </w:pPr>
            <w:r>
              <w:rPr>
                <w:rFonts w:cstheme="minorHAnsi"/>
                <w:i/>
                <w:szCs w:val="24"/>
                <w:lang w:val="es-ES" w:eastAsia="es-ES"/>
              </w:rPr>
              <w:t>03</w:t>
            </w:r>
          </w:p>
        </w:tc>
        <w:tc>
          <w:tcPr>
            <w:tcW w:w="3060" w:type="dxa"/>
            <w:vAlign w:val="center"/>
          </w:tcPr>
          <w:p w14:paraId="2184E81B" w14:textId="0F5D5761" w:rsidR="00DC1C4F" w:rsidRDefault="00DC1C4F" w:rsidP="00C82195">
            <w:pPr>
              <w:rPr>
                <w:rFonts w:cstheme="minorHAnsi"/>
                <w:i/>
                <w:szCs w:val="24"/>
                <w:lang w:val="es-ES" w:eastAsia="es-ES"/>
              </w:rPr>
            </w:pPr>
            <w:r>
              <w:rPr>
                <w:rFonts w:cstheme="minorHAnsi"/>
                <w:i/>
                <w:szCs w:val="24"/>
                <w:lang w:val="es-ES" w:eastAsia="es-ES"/>
              </w:rPr>
              <w:t>Ignacio Cisternas</w:t>
            </w:r>
          </w:p>
        </w:tc>
        <w:tc>
          <w:tcPr>
            <w:tcW w:w="3316" w:type="dxa"/>
            <w:vAlign w:val="center"/>
          </w:tcPr>
          <w:p w14:paraId="5C353DF5" w14:textId="77777777" w:rsidR="00DC1C4F" w:rsidRDefault="00DC1C4F" w:rsidP="00C82195">
            <w:pPr>
              <w:rPr>
                <w:rFonts w:cstheme="minorHAnsi"/>
                <w:i/>
                <w:szCs w:val="24"/>
                <w:lang w:val="es-ES" w:eastAsia="es-ES"/>
              </w:rPr>
            </w:pPr>
            <w:r>
              <w:rPr>
                <w:rFonts w:cstheme="minorHAnsi"/>
                <w:i/>
                <w:szCs w:val="24"/>
                <w:lang w:val="es-ES" w:eastAsia="es-ES"/>
              </w:rPr>
              <w:t>Se añaden los Anexos del proyecto.</w:t>
            </w:r>
          </w:p>
          <w:p w14:paraId="0DAF4D4B" w14:textId="77777777" w:rsidR="00DC1C4F" w:rsidRDefault="00DC1C4F" w:rsidP="00C82195">
            <w:pPr>
              <w:rPr>
                <w:rFonts w:cstheme="minorHAnsi"/>
                <w:i/>
                <w:szCs w:val="24"/>
                <w:lang w:val="es-ES" w:eastAsia="es-ES"/>
              </w:rPr>
            </w:pPr>
          </w:p>
          <w:p w14:paraId="02C914ED" w14:textId="35F3E49F" w:rsidR="00DC1C4F" w:rsidRPr="00DC1C4F" w:rsidRDefault="00DC1C4F" w:rsidP="00DC1C4F">
            <w:pPr>
              <w:rPr>
                <w:rFonts w:cstheme="minorHAnsi"/>
                <w:i/>
                <w:szCs w:val="24"/>
                <w:lang w:val="es-ES" w:eastAsia="es-ES"/>
              </w:rPr>
            </w:pPr>
            <w:r>
              <w:rPr>
                <w:rFonts w:cstheme="minorHAnsi"/>
                <w:i/>
                <w:szCs w:val="24"/>
                <w:lang w:val="es-ES" w:eastAsia="es-ES"/>
              </w:rPr>
              <w:t>5 Anexos</w:t>
            </w:r>
          </w:p>
        </w:tc>
      </w:tr>
    </w:tbl>
    <w:p w14:paraId="556A47E1" w14:textId="77777777" w:rsidR="00C82195" w:rsidRPr="00D2485C" w:rsidRDefault="00C82195" w:rsidP="00C82195">
      <w:pPr>
        <w:spacing w:after="0" w:line="240" w:lineRule="auto"/>
        <w:rPr>
          <w:rFonts w:eastAsia="Times New Roman" w:cstheme="minorHAnsi"/>
          <w:sz w:val="20"/>
          <w:szCs w:val="24"/>
          <w:lang w:val="es-ES" w:eastAsia="es-ES"/>
        </w:rPr>
      </w:pPr>
    </w:p>
    <w:p w14:paraId="69545CF3" w14:textId="77777777" w:rsidR="00C82195" w:rsidRPr="00D2485C" w:rsidRDefault="00C82195" w:rsidP="00C82195">
      <w:pPr>
        <w:spacing w:after="0" w:line="240" w:lineRule="auto"/>
        <w:rPr>
          <w:rFonts w:eastAsia="Times New Roman" w:cstheme="minorHAnsi"/>
          <w:sz w:val="20"/>
          <w:szCs w:val="24"/>
          <w:lang w:val="fr-FR" w:eastAsia="es-ES"/>
        </w:rPr>
      </w:pPr>
    </w:p>
    <w:p w14:paraId="647ECACA" w14:textId="77777777" w:rsidR="00C82195" w:rsidRPr="00D2485C" w:rsidRDefault="00C82195" w:rsidP="00C82195">
      <w:pPr>
        <w:spacing w:after="0" w:line="240" w:lineRule="auto"/>
        <w:rPr>
          <w:rFonts w:eastAsia="Times New Roman" w:cstheme="minorHAnsi"/>
          <w:sz w:val="20"/>
          <w:szCs w:val="24"/>
          <w:lang w:val="fr-FR" w:eastAsia="es-ES"/>
        </w:rPr>
      </w:pPr>
    </w:p>
    <w:p w14:paraId="6F369287" w14:textId="556DBCD7" w:rsidR="00C82195" w:rsidRPr="00D2485C" w:rsidRDefault="00C82195" w:rsidP="00C82195">
      <w:pPr>
        <w:spacing w:after="0" w:line="240" w:lineRule="auto"/>
        <w:rPr>
          <w:rFonts w:eastAsia="Times New Roman" w:cstheme="minorHAnsi"/>
          <w:sz w:val="20"/>
          <w:szCs w:val="24"/>
          <w:lang w:val="es-ES" w:eastAsia="es-ES"/>
        </w:rPr>
      </w:pPr>
      <w:r w:rsidRPr="00D2485C">
        <w:rPr>
          <w:rFonts w:eastAsia="Times New Roman" w:cstheme="minorHAnsi"/>
          <w:sz w:val="20"/>
          <w:szCs w:val="24"/>
          <w:lang w:val="es-ES" w:eastAsia="es-ES"/>
        </w:rPr>
        <w:t xml:space="preserve">Documento validado por las partes en fecha: </w:t>
      </w:r>
      <w:r w:rsidR="005443A5">
        <w:rPr>
          <w:rFonts w:eastAsia="Times New Roman" w:cstheme="minorHAnsi"/>
          <w:sz w:val="20"/>
          <w:szCs w:val="24"/>
          <w:lang w:val="es-ES" w:eastAsia="es-ES"/>
        </w:rPr>
        <w:t>8/9/2024</w:t>
      </w:r>
    </w:p>
    <w:p w14:paraId="1BA03B82" w14:textId="77777777" w:rsidR="00C82195" w:rsidRPr="00D2485C" w:rsidRDefault="00C82195" w:rsidP="00C82195">
      <w:pPr>
        <w:spacing w:after="0" w:line="240" w:lineRule="auto"/>
        <w:rPr>
          <w:rFonts w:eastAsia="Times New Roman" w:cstheme="minorHAnsi"/>
          <w:sz w:val="20"/>
          <w:szCs w:val="24"/>
          <w:lang w:val="es-ES" w:eastAsia="es-ES"/>
        </w:rPr>
      </w:pPr>
    </w:p>
    <w:p w14:paraId="6D17A472" w14:textId="77777777" w:rsidR="00C82195" w:rsidRPr="00D2485C" w:rsidRDefault="00C82195" w:rsidP="00C82195">
      <w:pPr>
        <w:spacing w:after="0" w:line="240" w:lineRule="auto"/>
        <w:rPr>
          <w:rFonts w:eastAsia="Times New Roman" w:cstheme="minorHAnsi"/>
          <w:sz w:val="20"/>
          <w:szCs w:val="24"/>
          <w:lang w:val="es-ES" w:eastAsia="es-ES"/>
        </w:rPr>
      </w:pPr>
    </w:p>
    <w:p w14:paraId="3F0C886C" w14:textId="77777777" w:rsidR="00C82195" w:rsidRPr="00D2485C" w:rsidRDefault="00C82195" w:rsidP="00C82195">
      <w:pPr>
        <w:spacing w:after="0" w:line="240" w:lineRule="auto"/>
        <w:rPr>
          <w:rFonts w:eastAsia="Times New Roman" w:cstheme="minorHAnsi"/>
          <w:sz w:val="20"/>
          <w:szCs w:val="24"/>
          <w:lang w:val="es-ES" w:eastAsia="es-ES"/>
        </w:rPr>
      </w:pPr>
    </w:p>
    <w:p w14:paraId="5EDA7D5C" w14:textId="77777777" w:rsidR="00C82195" w:rsidRPr="00D2485C" w:rsidRDefault="000D643C">
      <w:pPr>
        <w:rPr>
          <w:rFonts w:eastAsiaTheme="majorEastAsia" w:cstheme="minorHAnsi"/>
          <w:b/>
          <w:bCs/>
          <w:sz w:val="28"/>
          <w:szCs w:val="28"/>
        </w:rPr>
      </w:pPr>
      <w:r w:rsidRPr="00D2485C">
        <w:rPr>
          <w:rFonts w:eastAsiaTheme="majorEastAsia" w:cstheme="minorHAnsi"/>
          <w:b/>
          <w:bCs/>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D2485C" w:rsidRPr="00D2485C" w14:paraId="0C54AA4E" w14:textId="77777777" w:rsidTr="000D643C">
        <w:tc>
          <w:tcPr>
            <w:tcW w:w="3539" w:type="dxa"/>
            <w:shd w:val="clear" w:color="auto" w:fill="E6E6E6"/>
          </w:tcPr>
          <w:p w14:paraId="7F08225C" w14:textId="77777777" w:rsidR="000D643C" w:rsidRPr="00D2485C" w:rsidRDefault="000D643C" w:rsidP="000D643C">
            <w:pP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Nombre Integrante del Equipo</w:t>
            </w:r>
          </w:p>
        </w:tc>
        <w:tc>
          <w:tcPr>
            <w:tcW w:w="5275" w:type="dxa"/>
            <w:shd w:val="clear" w:color="auto" w:fill="E6E6E6"/>
          </w:tcPr>
          <w:p w14:paraId="761B31DC" w14:textId="77777777" w:rsidR="000D643C" w:rsidRPr="00D2485C" w:rsidRDefault="000D643C" w:rsidP="007653EB">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Rol Definido</w:t>
            </w:r>
          </w:p>
        </w:tc>
      </w:tr>
      <w:tr w:rsidR="00D2485C" w:rsidRPr="00D2485C" w14:paraId="18C45687" w14:textId="77777777" w:rsidTr="000D643C">
        <w:trPr>
          <w:trHeight w:val="465"/>
        </w:trPr>
        <w:tc>
          <w:tcPr>
            <w:tcW w:w="3539" w:type="dxa"/>
            <w:vAlign w:val="center"/>
          </w:tcPr>
          <w:p w14:paraId="27161CAC" w14:textId="31B96BD7" w:rsidR="000D643C" w:rsidRPr="00D2485C" w:rsidRDefault="000961E1"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Ignacio Cisternas</w:t>
            </w:r>
          </w:p>
        </w:tc>
        <w:tc>
          <w:tcPr>
            <w:tcW w:w="5275" w:type="dxa"/>
            <w:vAlign w:val="center"/>
          </w:tcPr>
          <w:p w14:paraId="1656BE04" w14:textId="7285E652" w:rsidR="000D643C" w:rsidRPr="00D2485C" w:rsidRDefault="000961E1"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Jefe de proyecto, desarrollador</w:t>
            </w:r>
          </w:p>
        </w:tc>
      </w:tr>
      <w:tr w:rsidR="00D2485C" w:rsidRPr="00D2485C" w14:paraId="5345D3FB" w14:textId="77777777" w:rsidTr="000D643C">
        <w:trPr>
          <w:trHeight w:val="465"/>
        </w:trPr>
        <w:tc>
          <w:tcPr>
            <w:tcW w:w="3539" w:type="dxa"/>
            <w:vAlign w:val="center"/>
          </w:tcPr>
          <w:p w14:paraId="3F383FED" w14:textId="60C1E807" w:rsidR="000D643C" w:rsidRPr="00D2485C" w:rsidRDefault="000961E1" w:rsidP="007653EB">
            <w:pPr>
              <w:rPr>
                <w:rFonts w:cstheme="minorHAnsi"/>
                <w:i/>
                <w:szCs w:val="24"/>
                <w:lang w:val="es-ES" w:eastAsia="es-ES"/>
              </w:rPr>
            </w:pPr>
            <w:r>
              <w:rPr>
                <w:rFonts w:cstheme="minorHAnsi"/>
                <w:i/>
                <w:szCs w:val="24"/>
                <w:lang w:val="es-ES" w:eastAsia="es-ES"/>
              </w:rPr>
              <w:t>Patricio Suárez</w:t>
            </w:r>
          </w:p>
        </w:tc>
        <w:tc>
          <w:tcPr>
            <w:tcW w:w="5275" w:type="dxa"/>
            <w:vAlign w:val="center"/>
          </w:tcPr>
          <w:p w14:paraId="6BF93A7E" w14:textId="76E163DE" w:rsidR="000D643C" w:rsidRPr="00D2485C" w:rsidRDefault="000961E1" w:rsidP="007653EB">
            <w:pPr>
              <w:rPr>
                <w:rFonts w:cstheme="minorHAnsi"/>
                <w:i/>
                <w:szCs w:val="24"/>
                <w:lang w:val="es-ES" w:eastAsia="es-ES"/>
              </w:rPr>
            </w:pPr>
            <w:r>
              <w:rPr>
                <w:rFonts w:cstheme="minorHAnsi"/>
                <w:i/>
                <w:szCs w:val="24"/>
                <w:lang w:val="es-ES" w:eastAsia="es-ES"/>
              </w:rPr>
              <w:t>Jefe de proyecto, desarrollador</w:t>
            </w:r>
          </w:p>
        </w:tc>
      </w:tr>
    </w:tbl>
    <w:p w14:paraId="1AB534C1" w14:textId="77777777" w:rsidR="006D1F8C" w:rsidRPr="00D2485C" w:rsidRDefault="006D1F8C">
      <w:pPr>
        <w:rPr>
          <w:rFonts w:eastAsiaTheme="majorEastAsia" w:cstheme="minorHAnsi"/>
          <w:b/>
          <w:bCs/>
          <w:sz w:val="28"/>
          <w:szCs w:val="28"/>
        </w:rPr>
      </w:pPr>
    </w:p>
    <w:p w14:paraId="34B5A203" w14:textId="77777777" w:rsidR="006D1F8C" w:rsidRPr="00D2485C" w:rsidRDefault="006D1F8C" w:rsidP="006D1F8C">
      <w:r w:rsidRPr="00D2485C">
        <w:br w:type="page"/>
      </w:r>
    </w:p>
    <w:p w14:paraId="7102F7DF" w14:textId="3FC12227" w:rsidR="00095C47" w:rsidRPr="000961E1" w:rsidRDefault="00095C47" w:rsidP="000961E1">
      <w:pPr>
        <w:pStyle w:val="Heading1"/>
        <w:rPr>
          <w:rFonts w:asciiTheme="minorHAnsi" w:hAnsiTheme="minorHAnsi" w:cstheme="minorHAnsi"/>
          <w:color w:val="auto"/>
        </w:rPr>
      </w:pPr>
      <w:bookmarkStart w:id="4" w:name="_Toc97387166"/>
      <w:r w:rsidRPr="00D2485C">
        <w:rPr>
          <w:rFonts w:asciiTheme="minorHAnsi" w:hAnsiTheme="minorHAnsi" w:cstheme="minorHAnsi"/>
          <w:color w:val="auto"/>
        </w:rPr>
        <w:lastRenderedPageBreak/>
        <w:t xml:space="preserve">1.  </w:t>
      </w:r>
      <w:r w:rsidR="00B80F3D" w:rsidRPr="00D2485C">
        <w:rPr>
          <w:rFonts w:asciiTheme="minorHAnsi" w:hAnsiTheme="minorHAnsi" w:cstheme="minorHAnsi"/>
          <w:color w:val="auto"/>
        </w:rPr>
        <w:t>Introducción</w:t>
      </w:r>
      <w:bookmarkEnd w:id="4"/>
    </w:p>
    <w:p w14:paraId="6D92F100" w14:textId="3934820A" w:rsidR="000961E1" w:rsidRPr="000961E1" w:rsidRDefault="00B80F3D" w:rsidP="000961E1">
      <w:pPr>
        <w:pStyle w:val="Heading2"/>
        <w:rPr>
          <w:rFonts w:asciiTheme="minorHAnsi" w:hAnsiTheme="minorHAnsi" w:cstheme="minorHAnsi"/>
          <w:color w:val="auto"/>
        </w:rPr>
      </w:pPr>
      <w:bookmarkStart w:id="5" w:name="_Toc97387167"/>
      <w:r w:rsidRPr="00D2485C">
        <w:rPr>
          <w:rFonts w:asciiTheme="minorHAnsi" w:hAnsiTheme="minorHAnsi" w:cstheme="minorHAnsi"/>
          <w:color w:val="auto"/>
        </w:rPr>
        <w:t>1.1.</w:t>
      </w:r>
      <w:r w:rsidRPr="00D2485C">
        <w:rPr>
          <w:rFonts w:asciiTheme="minorHAnsi" w:hAnsiTheme="minorHAnsi" w:cstheme="minorHAnsi"/>
          <w:color w:val="auto"/>
        </w:rPr>
        <w:tab/>
        <w:t>Propósito</w:t>
      </w:r>
      <w:bookmarkEnd w:id="5"/>
    </w:p>
    <w:p w14:paraId="215CFD55" w14:textId="4582C32F" w:rsidR="000961E1" w:rsidRPr="000961E1" w:rsidRDefault="000961E1" w:rsidP="000961E1">
      <w:pPr>
        <w:rPr>
          <w:lang w:val="es-CL"/>
        </w:rPr>
      </w:pPr>
      <w:r w:rsidRPr="000961E1">
        <w:rPr>
          <w:lang w:val="es-CL"/>
        </w:rPr>
        <w:t>El propósito del documento Especificación de Requerimientos del Software (ERS) es definir de manera detallada los requerimientos técnicos y funcionales de la aplicación móvil para la distribución de gas por parte de repartidores independientes en Chile. Este documento servirá como una guía integral para el desarrollo, asegurando que todas las funcionalidades, características y restricciones del sistema estén claramente establecidas y comprendidas por todos los involucrados en el proyecto.</w:t>
      </w:r>
    </w:p>
    <w:p w14:paraId="076F62CD" w14:textId="77777777" w:rsidR="000961E1" w:rsidRPr="000961E1" w:rsidRDefault="000961E1" w:rsidP="000961E1">
      <w:pPr>
        <w:rPr>
          <w:lang w:val="es-CL"/>
        </w:rPr>
      </w:pPr>
      <w:r w:rsidRPr="000961E1">
        <w:rPr>
          <w:lang w:val="es-CL"/>
        </w:rPr>
        <w:t>El documento está dirigido a:</w:t>
      </w:r>
    </w:p>
    <w:p w14:paraId="572DF96F" w14:textId="77777777" w:rsidR="000961E1" w:rsidRPr="000961E1" w:rsidRDefault="000961E1" w:rsidP="000961E1">
      <w:pPr>
        <w:numPr>
          <w:ilvl w:val="0"/>
          <w:numId w:val="21"/>
        </w:numPr>
        <w:rPr>
          <w:lang w:val="es-CL"/>
        </w:rPr>
      </w:pPr>
      <w:r w:rsidRPr="000961E1">
        <w:rPr>
          <w:b/>
          <w:bCs/>
          <w:lang w:val="es-CL"/>
        </w:rPr>
        <w:t>Equipo de Desarrollo</w:t>
      </w:r>
      <w:r w:rsidRPr="000961E1">
        <w:rPr>
          <w:lang w:val="es-CL"/>
        </w:rPr>
        <w:t>: Proporcionará a los desarrolladores una descripción detallada de las funcionalidades y requisitos técnicos necesarios para construir la aplicación móvil en React Native con Expo. Esto incluye la integración con Neon PostgreSQL Database para la gestión de datos y la configuración de herramientas como Node.js para el manejo de autenticación y otras funcionalidades del backend.</w:t>
      </w:r>
    </w:p>
    <w:p w14:paraId="19C7028D" w14:textId="2BE01F60" w:rsidR="000961E1" w:rsidRPr="000961E1" w:rsidRDefault="000961E1" w:rsidP="000961E1">
      <w:pPr>
        <w:numPr>
          <w:ilvl w:val="0"/>
          <w:numId w:val="21"/>
        </w:numPr>
        <w:rPr>
          <w:lang w:val="es-CL"/>
        </w:rPr>
      </w:pPr>
      <w:r w:rsidRPr="000961E1">
        <w:rPr>
          <w:b/>
          <w:bCs/>
          <w:lang w:val="es-CL"/>
        </w:rPr>
        <w:t>Clientes/Stakeholders</w:t>
      </w:r>
      <w:r w:rsidRPr="000961E1">
        <w:rPr>
          <w:lang w:val="es-CL"/>
        </w:rPr>
        <w:t>: Facilitará una comprensión clara de lo que la aplicación debe ofrecer, cómo debe interactuar con los usuarios finales y cómo resolverá los problemas actuales del sistema de distribución de gas en Chile</w:t>
      </w:r>
      <w:r>
        <w:rPr>
          <w:lang w:val="es-CL"/>
        </w:rPr>
        <w:t>.</w:t>
      </w:r>
    </w:p>
    <w:p w14:paraId="02B98BEE" w14:textId="77777777" w:rsidR="000961E1" w:rsidRPr="000961E1" w:rsidRDefault="000961E1" w:rsidP="000961E1">
      <w:pPr>
        <w:numPr>
          <w:ilvl w:val="0"/>
          <w:numId w:val="21"/>
        </w:numPr>
        <w:rPr>
          <w:lang w:val="es-CL"/>
        </w:rPr>
      </w:pPr>
      <w:r w:rsidRPr="000961E1">
        <w:rPr>
          <w:b/>
          <w:bCs/>
          <w:lang w:val="es-CL"/>
        </w:rPr>
        <w:t>Equipo de Pruebas y Calidad</w:t>
      </w:r>
      <w:r w:rsidRPr="000961E1">
        <w:rPr>
          <w:lang w:val="es-CL"/>
        </w:rPr>
        <w:t>: Definirá los criterios y estándares para la validación de la aplicación, asegurando que todas las funcionalidades se implementen correctamente y que el sistema cumpla con los requisitos de calidad establecidos.</w:t>
      </w:r>
    </w:p>
    <w:p w14:paraId="322FF9AF" w14:textId="764089E2" w:rsidR="000961E1" w:rsidRPr="000961E1" w:rsidRDefault="000961E1" w:rsidP="000961E1">
      <w:pPr>
        <w:numPr>
          <w:ilvl w:val="0"/>
          <w:numId w:val="21"/>
        </w:numPr>
        <w:rPr>
          <w:lang w:val="es-CL"/>
        </w:rPr>
      </w:pPr>
      <w:r w:rsidRPr="000961E1">
        <w:rPr>
          <w:b/>
          <w:bCs/>
          <w:lang w:val="es-CL"/>
        </w:rPr>
        <w:t>Gerentes y Líderes de Proyecto</w:t>
      </w:r>
      <w:r w:rsidRPr="000961E1">
        <w:rPr>
          <w:lang w:val="es-CL"/>
        </w:rPr>
        <w:t>: Ofrecerá un marco para la planificación y gestión del proyecto, ayudando a controlar el avance, el cumplimiento de los objetivos y la correcta asignación de recursos, manteniendo el proyecto dentro de los plazos y presupuestos acordados.</w:t>
      </w:r>
    </w:p>
    <w:p w14:paraId="36D0F4A8" w14:textId="0946A22F" w:rsidR="000961E1" w:rsidRDefault="00B80F3D" w:rsidP="00C82195">
      <w:pPr>
        <w:pStyle w:val="Heading2"/>
        <w:rPr>
          <w:rFonts w:asciiTheme="minorHAnsi" w:hAnsiTheme="minorHAnsi" w:cstheme="minorHAnsi"/>
          <w:color w:val="auto"/>
        </w:rPr>
      </w:pPr>
      <w:bookmarkStart w:id="6" w:name="_Toc97387168"/>
      <w:r w:rsidRPr="00D2485C">
        <w:rPr>
          <w:rFonts w:asciiTheme="minorHAnsi" w:hAnsiTheme="minorHAnsi" w:cstheme="minorHAnsi"/>
          <w:color w:val="auto"/>
        </w:rPr>
        <w:t>1.2.</w:t>
      </w:r>
      <w:r w:rsidRPr="00D2485C">
        <w:rPr>
          <w:rFonts w:asciiTheme="minorHAnsi" w:hAnsiTheme="minorHAnsi" w:cstheme="minorHAnsi"/>
          <w:color w:val="auto"/>
        </w:rPr>
        <w:tab/>
        <w:t>Ámbito del Sistema</w:t>
      </w:r>
      <w:bookmarkStart w:id="7" w:name="_Toc97387169"/>
      <w:bookmarkEnd w:id="6"/>
    </w:p>
    <w:p w14:paraId="6F0395D1" w14:textId="77777777" w:rsidR="000961E1" w:rsidRPr="000961E1" w:rsidRDefault="000961E1" w:rsidP="000961E1">
      <w:pPr>
        <w:rPr>
          <w:lang w:val="es-CL"/>
        </w:rPr>
      </w:pPr>
      <w:r w:rsidRPr="000961E1">
        <w:rPr>
          <w:b/>
          <w:bCs/>
          <w:lang w:val="es-CL"/>
        </w:rPr>
        <w:t>Nombre del Sistema: Gasway</w:t>
      </w:r>
    </w:p>
    <w:p w14:paraId="779767A9" w14:textId="55BC7786" w:rsidR="000961E1" w:rsidRPr="000961E1" w:rsidRDefault="000961E1" w:rsidP="000961E1">
      <w:pPr>
        <w:rPr>
          <w:lang w:val="es-CL"/>
        </w:rPr>
      </w:pPr>
      <w:r w:rsidRPr="000961E1">
        <w:rPr>
          <w:b/>
          <w:bCs/>
          <w:lang w:val="es-CL"/>
        </w:rPr>
        <w:t>Descripción del Sistema</w:t>
      </w:r>
    </w:p>
    <w:p w14:paraId="0670BE9A" w14:textId="3A42446B" w:rsidR="000961E1" w:rsidRPr="000961E1" w:rsidRDefault="000961E1" w:rsidP="000961E1">
      <w:pPr>
        <w:rPr>
          <w:lang w:val="es-CL"/>
        </w:rPr>
      </w:pPr>
      <w:r w:rsidRPr="000961E1">
        <w:rPr>
          <w:lang w:val="es-CL"/>
        </w:rPr>
        <w:t>Gasway es una aplicación móvil diseñada para mejorar el proceso de distribución de gas en Chile, enfocada en los repartidores independientes que compran gas a grandes empresas y lo distribuyen a los clientes. La aplicación proporciona una plataforma que permite a los distribuidores gestionar sus pedidos, realizar entregas de manera eficiente, y comunicarse con los clientes de forma efectiva. Además, Gasway facilita la integración con Google Maps para la geolocalización, cálculo de rutas óptimas, y alertas basadas en la ubicación.</w:t>
      </w:r>
    </w:p>
    <w:p w14:paraId="2467D60D" w14:textId="77777777" w:rsidR="000961E1" w:rsidRDefault="000961E1" w:rsidP="000961E1">
      <w:pPr>
        <w:rPr>
          <w:b/>
          <w:bCs/>
          <w:lang w:val="es-CL"/>
        </w:rPr>
      </w:pPr>
    </w:p>
    <w:p w14:paraId="2E4CC555" w14:textId="3E8B6BFE" w:rsidR="000961E1" w:rsidRPr="000961E1" w:rsidRDefault="000961E1" w:rsidP="000961E1">
      <w:pPr>
        <w:rPr>
          <w:lang w:val="es-CL"/>
        </w:rPr>
      </w:pPr>
      <w:r w:rsidRPr="000961E1">
        <w:rPr>
          <w:b/>
          <w:bCs/>
          <w:lang w:val="es-CL"/>
        </w:rPr>
        <w:lastRenderedPageBreak/>
        <w:t>Lo que el Sistema Hará</w:t>
      </w:r>
    </w:p>
    <w:p w14:paraId="523B07DF" w14:textId="77777777" w:rsidR="000961E1" w:rsidRPr="000961E1" w:rsidRDefault="000961E1" w:rsidP="000961E1">
      <w:pPr>
        <w:numPr>
          <w:ilvl w:val="0"/>
          <w:numId w:val="22"/>
        </w:numPr>
        <w:rPr>
          <w:lang w:val="es-CL"/>
        </w:rPr>
      </w:pPr>
      <w:r w:rsidRPr="000961E1">
        <w:rPr>
          <w:b/>
          <w:bCs/>
          <w:lang w:val="es-CL"/>
        </w:rPr>
        <w:t>Gestión de Distribuidores</w:t>
      </w:r>
      <w:r w:rsidRPr="000961E1">
        <w:rPr>
          <w:lang w:val="es-CL"/>
        </w:rPr>
        <w:t>: Permitirá a los repartidores independientes crear y gestionar sus cuentas, actualizar su perfil y verificar su disponibilidad para realizar entregas.</w:t>
      </w:r>
    </w:p>
    <w:p w14:paraId="3DA9E67B" w14:textId="6CB266FC" w:rsidR="000961E1" w:rsidRPr="000961E1" w:rsidRDefault="000961E1" w:rsidP="000961E1">
      <w:pPr>
        <w:numPr>
          <w:ilvl w:val="0"/>
          <w:numId w:val="22"/>
        </w:numPr>
        <w:rPr>
          <w:lang w:val="es-CL"/>
        </w:rPr>
      </w:pPr>
      <w:r w:rsidRPr="000961E1">
        <w:rPr>
          <w:b/>
          <w:bCs/>
          <w:lang w:val="es-CL"/>
        </w:rPr>
        <w:t xml:space="preserve">Solicitudes de </w:t>
      </w:r>
      <w:r>
        <w:rPr>
          <w:b/>
          <w:bCs/>
          <w:lang w:val="es-CL"/>
        </w:rPr>
        <w:t>Pedidos</w:t>
      </w:r>
      <w:r w:rsidRPr="000961E1">
        <w:rPr>
          <w:lang w:val="es-CL"/>
        </w:rPr>
        <w:t>: Los clientes podrán solicitar la entrega de gas a través de la aplicación, proporcionando detalles como la cantidad requerida</w:t>
      </w:r>
      <w:r>
        <w:rPr>
          <w:lang w:val="es-CL"/>
        </w:rPr>
        <w:t>, empresa preferida de gas</w:t>
      </w:r>
      <w:r w:rsidRPr="000961E1">
        <w:rPr>
          <w:lang w:val="es-CL"/>
        </w:rPr>
        <w:t xml:space="preserve"> y la dirección de entrega.</w:t>
      </w:r>
    </w:p>
    <w:p w14:paraId="39FBC8D0" w14:textId="77777777" w:rsidR="000961E1" w:rsidRPr="000961E1" w:rsidRDefault="000961E1" w:rsidP="000961E1">
      <w:pPr>
        <w:numPr>
          <w:ilvl w:val="0"/>
          <w:numId w:val="22"/>
        </w:numPr>
        <w:rPr>
          <w:lang w:val="es-CL"/>
        </w:rPr>
      </w:pPr>
      <w:r w:rsidRPr="000961E1">
        <w:rPr>
          <w:b/>
          <w:bCs/>
          <w:lang w:val="es-CL"/>
        </w:rPr>
        <w:t>Geolocalización y Rutas</w:t>
      </w:r>
      <w:r w:rsidRPr="000961E1">
        <w:rPr>
          <w:lang w:val="es-CL"/>
        </w:rPr>
        <w:t>: Integrará Google Maps para geolocalizar a los distribuidores y clientes, y calcular las mejores rutas para las entregas.</w:t>
      </w:r>
    </w:p>
    <w:p w14:paraId="0B539C06" w14:textId="77777777" w:rsidR="000961E1" w:rsidRPr="000961E1" w:rsidRDefault="000961E1" w:rsidP="000961E1">
      <w:pPr>
        <w:numPr>
          <w:ilvl w:val="0"/>
          <w:numId w:val="22"/>
        </w:numPr>
        <w:rPr>
          <w:lang w:val="es-CL"/>
        </w:rPr>
      </w:pPr>
      <w:r w:rsidRPr="000961E1">
        <w:rPr>
          <w:b/>
          <w:bCs/>
          <w:lang w:val="es-CL"/>
        </w:rPr>
        <w:t>Notificaciones y Alertas</w:t>
      </w:r>
      <w:r w:rsidRPr="000961E1">
        <w:rPr>
          <w:lang w:val="es-CL"/>
        </w:rPr>
        <w:t>: Enviará notificaciones a los distribuidores sobre nuevas solicitudes de entrega, y alertas basadas en la ubicación, como cambios en el tráfico o condiciones meteorológicas adversas.</w:t>
      </w:r>
    </w:p>
    <w:p w14:paraId="21953818" w14:textId="77777777" w:rsidR="000961E1" w:rsidRPr="000961E1" w:rsidRDefault="000961E1" w:rsidP="000961E1">
      <w:pPr>
        <w:numPr>
          <w:ilvl w:val="0"/>
          <w:numId w:val="22"/>
        </w:numPr>
        <w:rPr>
          <w:lang w:val="es-CL"/>
        </w:rPr>
      </w:pPr>
      <w:r w:rsidRPr="000961E1">
        <w:rPr>
          <w:b/>
          <w:bCs/>
          <w:lang w:val="es-CL"/>
        </w:rPr>
        <w:t>Pasarelas de Pago</w:t>
      </w:r>
      <w:r w:rsidRPr="000961E1">
        <w:rPr>
          <w:lang w:val="es-CL"/>
        </w:rPr>
        <w:t>: Facilitará pagos en línea seguros para las transacciones de gas, gestionando errores y problemas asociados con el procesamiento de pagos.</w:t>
      </w:r>
    </w:p>
    <w:p w14:paraId="7495C71C" w14:textId="563870C4" w:rsidR="000961E1" w:rsidRPr="000961E1" w:rsidRDefault="000961E1" w:rsidP="000961E1">
      <w:pPr>
        <w:numPr>
          <w:ilvl w:val="0"/>
          <w:numId w:val="22"/>
        </w:numPr>
        <w:rPr>
          <w:lang w:val="es-CL"/>
        </w:rPr>
      </w:pPr>
      <w:r w:rsidRPr="000961E1">
        <w:rPr>
          <w:b/>
          <w:bCs/>
          <w:lang w:val="es-CL"/>
        </w:rPr>
        <w:t xml:space="preserve">Historial </w:t>
      </w:r>
      <w:r w:rsidR="00C302C5">
        <w:rPr>
          <w:b/>
          <w:bCs/>
          <w:lang w:val="es-CL"/>
        </w:rPr>
        <w:t>de Pedidos</w:t>
      </w:r>
      <w:r w:rsidRPr="000961E1">
        <w:rPr>
          <w:lang w:val="es-CL"/>
        </w:rPr>
        <w:t xml:space="preserve">: Los </w:t>
      </w:r>
      <w:r w:rsidR="00C302C5">
        <w:rPr>
          <w:lang w:val="es-CL"/>
        </w:rPr>
        <w:t>clientes y distribuidores</w:t>
      </w:r>
      <w:r w:rsidRPr="000961E1">
        <w:rPr>
          <w:lang w:val="es-CL"/>
        </w:rPr>
        <w:t xml:space="preserve"> podrán acceder a un historial de pedidos</w:t>
      </w:r>
      <w:r w:rsidR="00C302C5">
        <w:rPr>
          <w:lang w:val="es-CL"/>
        </w:rPr>
        <w:t xml:space="preserve"> con todos los detalles de su compra.</w:t>
      </w:r>
    </w:p>
    <w:p w14:paraId="31046792" w14:textId="70CDB569" w:rsidR="000961E1" w:rsidRPr="000961E1" w:rsidRDefault="000961E1" w:rsidP="000961E1">
      <w:pPr>
        <w:rPr>
          <w:lang w:val="es-CL"/>
        </w:rPr>
      </w:pPr>
      <w:r w:rsidRPr="000961E1">
        <w:rPr>
          <w:b/>
          <w:bCs/>
          <w:lang w:val="es-CL"/>
        </w:rPr>
        <w:t>Lo que el Sistema No Hará</w:t>
      </w:r>
    </w:p>
    <w:p w14:paraId="1106232F" w14:textId="77777777" w:rsidR="000961E1" w:rsidRPr="000961E1" w:rsidRDefault="000961E1" w:rsidP="000961E1">
      <w:pPr>
        <w:numPr>
          <w:ilvl w:val="0"/>
          <w:numId w:val="23"/>
        </w:numPr>
        <w:rPr>
          <w:lang w:val="es-CL"/>
        </w:rPr>
      </w:pPr>
      <w:r w:rsidRPr="000961E1">
        <w:rPr>
          <w:b/>
          <w:bCs/>
          <w:lang w:val="es-CL"/>
        </w:rPr>
        <w:t>Venta de Gas Directa</w:t>
      </w:r>
      <w:r w:rsidRPr="000961E1">
        <w:rPr>
          <w:lang w:val="es-CL"/>
        </w:rPr>
        <w:t>: Gasway no actuará como un proveedor de gas; su función es exclusivamente la gestión de la distribución realizada por los repartidores independientes.</w:t>
      </w:r>
    </w:p>
    <w:p w14:paraId="33807F11" w14:textId="77777777" w:rsidR="000961E1" w:rsidRPr="000961E1" w:rsidRDefault="000961E1" w:rsidP="000961E1">
      <w:pPr>
        <w:numPr>
          <w:ilvl w:val="0"/>
          <w:numId w:val="23"/>
        </w:numPr>
        <w:rPr>
          <w:lang w:val="es-CL"/>
        </w:rPr>
      </w:pPr>
      <w:r w:rsidRPr="000961E1">
        <w:rPr>
          <w:b/>
          <w:bCs/>
          <w:lang w:val="es-CL"/>
        </w:rPr>
        <w:t>Gestión de Inventarios</w:t>
      </w:r>
      <w:r w:rsidRPr="000961E1">
        <w:rPr>
          <w:lang w:val="es-CL"/>
        </w:rPr>
        <w:t>: El sistema no gestionará el inventario de gas en los almacenes o camiones; esta responsabilidad seguirá siendo del distribuidor independiente o de la empresa proveedora de gas.</w:t>
      </w:r>
    </w:p>
    <w:p w14:paraId="63978378" w14:textId="18B3726D" w:rsidR="000961E1" w:rsidRPr="000961E1" w:rsidRDefault="000961E1" w:rsidP="000961E1">
      <w:pPr>
        <w:numPr>
          <w:ilvl w:val="0"/>
          <w:numId w:val="23"/>
        </w:numPr>
        <w:rPr>
          <w:lang w:val="es-CL"/>
        </w:rPr>
      </w:pPr>
      <w:r w:rsidRPr="000961E1">
        <w:rPr>
          <w:b/>
          <w:bCs/>
          <w:lang w:val="es-CL"/>
        </w:rPr>
        <w:t>Soporte de Hardware</w:t>
      </w:r>
      <w:r w:rsidRPr="000961E1">
        <w:rPr>
          <w:lang w:val="es-CL"/>
        </w:rPr>
        <w:t>: Gasway no proporcionará soporte técnico para el hardware utilizado por los distribuidores, como teléfonos</w:t>
      </w:r>
      <w:r w:rsidR="00C302C5">
        <w:rPr>
          <w:lang w:val="es-CL"/>
        </w:rPr>
        <w:t xml:space="preserve"> móviles</w:t>
      </w:r>
      <w:r w:rsidRPr="000961E1">
        <w:rPr>
          <w:lang w:val="es-CL"/>
        </w:rPr>
        <w:t>.</w:t>
      </w:r>
    </w:p>
    <w:p w14:paraId="469B79B2" w14:textId="133797B3" w:rsidR="000961E1" w:rsidRPr="000961E1" w:rsidRDefault="000961E1" w:rsidP="000961E1">
      <w:pPr>
        <w:rPr>
          <w:lang w:val="es-CL"/>
        </w:rPr>
      </w:pPr>
      <w:r w:rsidRPr="000961E1">
        <w:rPr>
          <w:b/>
          <w:bCs/>
          <w:lang w:val="es-CL"/>
        </w:rPr>
        <w:t>Beneficios</w:t>
      </w:r>
    </w:p>
    <w:p w14:paraId="5598791B" w14:textId="77777777" w:rsidR="000961E1" w:rsidRPr="000961E1" w:rsidRDefault="000961E1" w:rsidP="000961E1">
      <w:pPr>
        <w:rPr>
          <w:lang w:val="en-US"/>
        </w:rPr>
      </w:pPr>
      <w:r w:rsidRPr="000961E1">
        <w:rPr>
          <w:lang w:val="es-CL"/>
        </w:rPr>
        <w:t xml:space="preserve">Gasway tiene como objetivo principal transformar y optimizar el proceso de distribución de gas en Chile, proporcionando una solución tecnológica que aborde las ineficiencias del sistema actual. </w:t>
      </w:r>
      <w:r w:rsidRPr="000961E1">
        <w:rPr>
          <w:lang w:val="en-US"/>
        </w:rPr>
        <w:t>Entre los beneficios esperados se incluyen:</w:t>
      </w:r>
    </w:p>
    <w:p w14:paraId="556AD9AC" w14:textId="77777777" w:rsidR="000961E1" w:rsidRPr="000961E1" w:rsidRDefault="000961E1" w:rsidP="000961E1">
      <w:pPr>
        <w:numPr>
          <w:ilvl w:val="0"/>
          <w:numId w:val="24"/>
        </w:numPr>
        <w:rPr>
          <w:lang w:val="es-CL"/>
        </w:rPr>
      </w:pPr>
      <w:r w:rsidRPr="000961E1">
        <w:rPr>
          <w:b/>
          <w:bCs/>
          <w:lang w:val="es-CL"/>
        </w:rPr>
        <w:t>Eficiencia en la Distribución</w:t>
      </w:r>
      <w:r w:rsidRPr="000961E1">
        <w:rPr>
          <w:lang w:val="es-CL"/>
        </w:rPr>
        <w:t>: Mejora en la gestión y planificación de las rutas de entrega, reduciendo el tiempo y los costos asociados con la distribución de gas.</w:t>
      </w:r>
    </w:p>
    <w:p w14:paraId="7F2D85A7" w14:textId="77777777" w:rsidR="000961E1" w:rsidRPr="000961E1" w:rsidRDefault="000961E1" w:rsidP="000961E1">
      <w:pPr>
        <w:numPr>
          <w:ilvl w:val="0"/>
          <w:numId w:val="24"/>
        </w:numPr>
        <w:rPr>
          <w:lang w:val="es-CL"/>
        </w:rPr>
      </w:pPr>
      <w:r w:rsidRPr="000961E1">
        <w:rPr>
          <w:b/>
          <w:bCs/>
          <w:lang w:val="es-CL"/>
        </w:rPr>
        <w:t>Sostenibilidad Ambiental</w:t>
      </w:r>
      <w:r w:rsidRPr="000961E1">
        <w:rPr>
          <w:lang w:val="es-CL"/>
        </w:rPr>
        <w:t>: Reducción del uso de cupones de descuento en papel y la promoción de métodos digitales más sostenibles.</w:t>
      </w:r>
    </w:p>
    <w:p w14:paraId="106D66A2" w14:textId="77777777" w:rsidR="000961E1" w:rsidRPr="000961E1" w:rsidRDefault="000961E1" w:rsidP="000961E1">
      <w:pPr>
        <w:numPr>
          <w:ilvl w:val="0"/>
          <w:numId w:val="24"/>
        </w:numPr>
        <w:rPr>
          <w:lang w:val="es-CL"/>
        </w:rPr>
      </w:pPr>
      <w:r w:rsidRPr="000961E1">
        <w:rPr>
          <w:b/>
          <w:bCs/>
          <w:lang w:val="es-CL"/>
        </w:rPr>
        <w:lastRenderedPageBreak/>
        <w:t>Mejora en la Comunicación</w:t>
      </w:r>
      <w:r w:rsidRPr="000961E1">
        <w:rPr>
          <w:lang w:val="es-CL"/>
        </w:rPr>
        <w:t>: Facilita una comunicación más efectiva entre los distribuidores y los clientes, mejorando la experiencia del usuario y la resolución de problemas.</w:t>
      </w:r>
    </w:p>
    <w:p w14:paraId="29F05DA6" w14:textId="1A79152D" w:rsidR="000961E1" w:rsidRPr="00C302C5" w:rsidRDefault="000961E1" w:rsidP="000961E1">
      <w:pPr>
        <w:numPr>
          <w:ilvl w:val="0"/>
          <w:numId w:val="24"/>
        </w:numPr>
        <w:rPr>
          <w:lang w:val="es-CL"/>
        </w:rPr>
      </w:pPr>
      <w:r w:rsidRPr="000961E1">
        <w:rPr>
          <w:b/>
          <w:bCs/>
          <w:lang w:val="es-CL"/>
        </w:rPr>
        <w:t>Optimización de Pagos</w:t>
      </w:r>
      <w:r w:rsidRPr="000961E1">
        <w:rPr>
          <w:lang w:val="es-CL"/>
        </w:rPr>
        <w:t>: Implementación de pasarelas de pago seguras y eficientes, minimizando errores y facilitando el proceso de pago.</w:t>
      </w:r>
    </w:p>
    <w:p w14:paraId="29B8D424" w14:textId="760B9E9D" w:rsidR="00B80F3D" w:rsidRPr="00D2485C" w:rsidRDefault="00B80F3D" w:rsidP="00C82195">
      <w:pPr>
        <w:pStyle w:val="Heading2"/>
        <w:rPr>
          <w:rFonts w:asciiTheme="minorHAnsi" w:hAnsiTheme="minorHAnsi" w:cstheme="minorHAnsi"/>
          <w:color w:val="auto"/>
        </w:rPr>
      </w:pPr>
      <w:r w:rsidRPr="00D2485C">
        <w:rPr>
          <w:rFonts w:asciiTheme="minorHAnsi" w:hAnsiTheme="minorHAnsi" w:cstheme="minorHAnsi"/>
          <w:color w:val="auto"/>
        </w:rPr>
        <w:t>1.3.</w:t>
      </w:r>
      <w:r w:rsidRPr="00D2485C">
        <w:rPr>
          <w:rFonts w:asciiTheme="minorHAnsi" w:hAnsiTheme="minorHAnsi" w:cstheme="minorHAnsi"/>
          <w:color w:val="auto"/>
        </w:rPr>
        <w:tab/>
        <w:t>Definiciones, Acrónimos y Abreviaturas</w:t>
      </w:r>
      <w:bookmarkEnd w:id="7"/>
    </w:p>
    <w:p w14:paraId="32AF3FD9" w14:textId="77777777" w:rsidR="00B80F3D" w:rsidRPr="00D2485C" w:rsidRDefault="00095C47" w:rsidP="00B80F3D">
      <w:pPr>
        <w:rPr>
          <w:rFonts w:cstheme="minorHAnsi"/>
        </w:rPr>
      </w:pPr>
      <w:r w:rsidRPr="00D2485C">
        <w:rPr>
          <w:rFonts w:cstheme="minorHAnsi"/>
        </w:rPr>
        <w:t>En esta subsección se definirán todos los términos, acrónimos y abreviaturas utilizadas en la ERS.</w:t>
      </w:r>
    </w:p>
    <w:p w14:paraId="08312859" w14:textId="77777777" w:rsidR="00B80F3D" w:rsidRPr="00D2485C" w:rsidRDefault="00B80F3D" w:rsidP="00C82195">
      <w:pPr>
        <w:pStyle w:val="Heading2"/>
        <w:rPr>
          <w:rFonts w:asciiTheme="minorHAnsi" w:hAnsiTheme="minorHAnsi" w:cstheme="minorHAnsi"/>
          <w:color w:val="auto"/>
        </w:rPr>
      </w:pPr>
      <w:bookmarkStart w:id="8" w:name="_Toc97387170"/>
      <w:r w:rsidRPr="00D2485C">
        <w:rPr>
          <w:rFonts w:asciiTheme="minorHAnsi" w:hAnsiTheme="minorHAnsi" w:cstheme="minorHAnsi"/>
          <w:color w:val="auto"/>
        </w:rPr>
        <w:t>1.4.</w:t>
      </w:r>
      <w:r w:rsidRPr="00D2485C">
        <w:rPr>
          <w:rFonts w:asciiTheme="minorHAnsi" w:hAnsiTheme="minorHAnsi" w:cstheme="minorHAnsi"/>
          <w:color w:val="auto"/>
        </w:rPr>
        <w:tab/>
        <w:t>Referencias</w:t>
      </w:r>
      <w:bookmarkEnd w:id="8"/>
    </w:p>
    <w:p w14:paraId="645949E0" w14:textId="33DAF244" w:rsidR="00B80F3D" w:rsidRPr="00D2485C" w:rsidRDefault="00A47955" w:rsidP="00B80F3D">
      <w:pPr>
        <w:rPr>
          <w:rFonts w:cstheme="minorHAnsi"/>
        </w:rPr>
      </w:pPr>
      <w:r>
        <w:rPr>
          <w:rFonts w:cstheme="minorHAnsi"/>
        </w:rPr>
        <w:t>No se hace uso de referencias a otros documentos.</w:t>
      </w:r>
    </w:p>
    <w:p w14:paraId="5073FF6C" w14:textId="77777777" w:rsidR="00B80F3D" w:rsidRPr="00D2485C" w:rsidRDefault="00B80F3D" w:rsidP="00C82195">
      <w:pPr>
        <w:pStyle w:val="Heading2"/>
        <w:rPr>
          <w:rFonts w:asciiTheme="minorHAnsi" w:hAnsiTheme="minorHAnsi" w:cstheme="minorHAnsi"/>
          <w:color w:val="auto"/>
        </w:rPr>
      </w:pPr>
      <w:bookmarkStart w:id="9" w:name="_Toc97387171"/>
      <w:r w:rsidRPr="00D2485C">
        <w:rPr>
          <w:rFonts w:asciiTheme="minorHAnsi" w:hAnsiTheme="minorHAnsi" w:cstheme="minorHAnsi"/>
          <w:color w:val="auto"/>
        </w:rPr>
        <w:t>1.5.</w:t>
      </w:r>
      <w:r w:rsidRPr="00D2485C">
        <w:rPr>
          <w:rFonts w:asciiTheme="minorHAnsi" w:hAnsiTheme="minorHAnsi" w:cstheme="minorHAnsi"/>
          <w:color w:val="auto"/>
        </w:rPr>
        <w:tab/>
        <w:t>Visión General del Documento</w:t>
      </w:r>
      <w:bookmarkEnd w:id="9"/>
    </w:p>
    <w:p w14:paraId="0D1AC567" w14:textId="77777777" w:rsidR="00B80F3D" w:rsidRPr="00D2485C" w:rsidRDefault="00095C47" w:rsidP="00B80F3D">
      <w:pPr>
        <w:rPr>
          <w:rFonts w:cstheme="minorHAnsi"/>
        </w:rPr>
      </w:pPr>
      <w:r w:rsidRPr="00D2485C">
        <w:rPr>
          <w:rFonts w:cstheme="minorHAnsi"/>
        </w:rPr>
        <w:t>En esta subsección se describe</w:t>
      </w:r>
      <w:r w:rsidR="00B80F3D" w:rsidRPr="00D2485C">
        <w:rPr>
          <w:rFonts w:cstheme="minorHAnsi"/>
        </w:rPr>
        <w:t xml:space="preserve"> brevemente los contenidos y la organización del resto de la ERS.</w:t>
      </w:r>
    </w:p>
    <w:p w14:paraId="5713BADC" w14:textId="77777777" w:rsidR="00C14CFA" w:rsidRPr="00D2485C" w:rsidRDefault="00C14CFA">
      <w:pPr>
        <w:rPr>
          <w:rFonts w:eastAsiaTheme="majorEastAsia" w:cstheme="minorHAnsi"/>
          <w:b/>
          <w:bCs/>
          <w:sz w:val="28"/>
          <w:szCs w:val="28"/>
        </w:rPr>
      </w:pPr>
      <w:r w:rsidRPr="00D2485C">
        <w:rPr>
          <w:rFonts w:cstheme="minorHAnsi"/>
        </w:rPr>
        <w:br w:type="page"/>
      </w:r>
    </w:p>
    <w:p w14:paraId="2AF47DD6" w14:textId="77777777" w:rsidR="00B80F3D" w:rsidRDefault="00B80F3D" w:rsidP="00C14CFA">
      <w:pPr>
        <w:pStyle w:val="Heading1"/>
        <w:rPr>
          <w:rFonts w:asciiTheme="minorHAnsi" w:hAnsiTheme="minorHAnsi" w:cstheme="minorHAnsi"/>
          <w:color w:val="auto"/>
        </w:rPr>
      </w:pPr>
      <w:bookmarkStart w:id="10" w:name="_Toc97387172"/>
      <w:r w:rsidRPr="00D2485C">
        <w:rPr>
          <w:rFonts w:asciiTheme="minorHAnsi" w:hAnsiTheme="minorHAnsi" w:cstheme="minorHAnsi"/>
          <w:color w:val="auto"/>
        </w:rPr>
        <w:lastRenderedPageBreak/>
        <w:t>2.</w:t>
      </w:r>
      <w:r w:rsidRPr="00D2485C">
        <w:rPr>
          <w:rFonts w:asciiTheme="minorHAnsi" w:hAnsiTheme="minorHAnsi" w:cstheme="minorHAnsi"/>
          <w:color w:val="auto"/>
        </w:rPr>
        <w:tab/>
        <w:t>Descripción General</w:t>
      </w:r>
      <w:bookmarkEnd w:id="10"/>
    </w:p>
    <w:p w14:paraId="4313062B" w14:textId="1C7B43AB" w:rsidR="00C302C5" w:rsidRPr="00C302C5" w:rsidRDefault="00C302C5" w:rsidP="00C302C5">
      <w:pPr>
        <w:rPr>
          <w:lang w:val="es-CL"/>
        </w:rPr>
      </w:pPr>
      <w:r w:rsidRPr="00C302C5">
        <w:rPr>
          <w:lang w:val="es-CL"/>
        </w:rPr>
        <w:t>Gasway es una solución móvil diseñada para transformar el sistema de distribución de gas en Chile, adaptándose a las necesidades específicas de los repartidores independientes. Estos repartidores no son grandes empresas como Gasco</w:t>
      </w:r>
      <w:r>
        <w:rPr>
          <w:lang w:val="es-CL"/>
        </w:rPr>
        <w:t xml:space="preserve">, </w:t>
      </w:r>
      <w:r w:rsidRPr="00C302C5">
        <w:rPr>
          <w:lang w:val="es-CL"/>
        </w:rPr>
        <w:t>Lipigas</w:t>
      </w:r>
      <w:r>
        <w:rPr>
          <w:lang w:val="es-CL"/>
        </w:rPr>
        <w:t xml:space="preserve"> o Abastible</w:t>
      </w:r>
      <w:r w:rsidRPr="00C302C5">
        <w:rPr>
          <w:lang w:val="es-CL"/>
        </w:rPr>
        <w:t>, sino individuos que compran gas a estas grandes compañías y lo distribuyen a los clientes finales. Gasway busca optimizar este proceso, proporcionando herramientas digitales que faciliten la gestión de pedidos, la planificación de rutas, y la comunicación entre repartidores y clientes.</w:t>
      </w:r>
    </w:p>
    <w:p w14:paraId="4BE06708" w14:textId="77777777" w:rsidR="00C302C5" w:rsidRPr="00C302C5" w:rsidRDefault="00C302C5" w:rsidP="00C302C5">
      <w:pPr>
        <w:rPr>
          <w:lang w:val="es-CL"/>
        </w:rPr>
      </w:pPr>
      <w:r w:rsidRPr="00C302C5">
        <w:rPr>
          <w:b/>
          <w:bCs/>
          <w:lang w:val="es-CL"/>
        </w:rPr>
        <w:t>Factores que Afectan al Producto:</w:t>
      </w:r>
    </w:p>
    <w:p w14:paraId="7ADD6C5A" w14:textId="77777777" w:rsidR="00C302C5" w:rsidRPr="00C302C5" w:rsidRDefault="00C302C5" w:rsidP="00C302C5">
      <w:pPr>
        <w:numPr>
          <w:ilvl w:val="0"/>
          <w:numId w:val="25"/>
        </w:numPr>
        <w:rPr>
          <w:lang w:val="es-CL"/>
        </w:rPr>
      </w:pPr>
      <w:r w:rsidRPr="00C302C5">
        <w:rPr>
          <w:b/>
          <w:bCs/>
          <w:lang w:val="es-CL"/>
        </w:rPr>
        <w:t>Entorno Operativo:</w:t>
      </w:r>
      <w:r w:rsidRPr="00C302C5">
        <w:rPr>
          <w:lang w:val="es-CL"/>
        </w:rPr>
        <w:t xml:space="preserve"> Gasway operará en un entorno móvil, utilizando la plataforma React Native con Expo para garantizar compatibilidad con iOS y Android. La integración con Google Maps API será crucial para proporcionar funciones de geolocalización, cálculo de rutas, y alertas basadas en la ubicación. La aplicación estará disponible en dispositivos móviles que cuenten con conexión a internet, y deberá funcionar de manera efectiva en diversas condiciones de red.</w:t>
      </w:r>
    </w:p>
    <w:p w14:paraId="1B92BFB8" w14:textId="77777777" w:rsidR="00C302C5" w:rsidRPr="00C302C5" w:rsidRDefault="00C302C5" w:rsidP="00C302C5">
      <w:pPr>
        <w:numPr>
          <w:ilvl w:val="0"/>
          <w:numId w:val="25"/>
        </w:numPr>
        <w:rPr>
          <w:lang w:val="es-CL"/>
        </w:rPr>
      </w:pPr>
      <w:r w:rsidRPr="00C302C5">
        <w:rPr>
          <w:b/>
          <w:bCs/>
          <w:lang w:val="es-CL"/>
        </w:rPr>
        <w:t>Usuarios Finales:</w:t>
      </w:r>
      <w:r w:rsidRPr="00C302C5">
        <w:rPr>
          <w:lang w:val="es-CL"/>
        </w:rPr>
        <w:t xml:space="preserve"> Los usuarios finales de Gasway incluyen a los repartidores independientes y a los clientes que solicitan gas. Los repartidores necesitarán una interfaz intuitiva para gestionar sus entregas y ver la información de los pedidos. Los clientes, por su parte, requerirán una experiencia sencilla para realizar solicitudes de gas, recibir notificaciones y realizar pagos en línea.</w:t>
      </w:r>
    </w:p>
    <w:p w14:paraId="67D1B59B" w14:textId="4D216725" w:rsidR="00C302C5" w:rsidRPr="00C302C5" w:rsidRDefault="00C302C5" w:rsidP="00C302C5">
      <w:pPr>
        <w:numPr>
          <w:ilvl w:val="0"/>
          <w:numId w:val="25"/>
        </w:numPr>
        <w:rPr>
          <w:lang w:val="es-CL"/>
        </w:rPr>
      </w:pPr>
      <w:r w:rsidRPr="00C302C5">
        <w:rPr>
          <w:b/>
          <w:bCs/>
          <w:lang w:val="es-CL"/>
        </w:rPr>
        <w:t>Requisitos de Integración:</w:t>
      </w:r>
      <w:r w:rsidRPr="00C302C5">
        <w:rPr>
          <w:lang w:val="es-CL"/>
        </w:rPr>
        <w:t xml:space="preserve"> Gasway integrará varias tecnologías y servicios, incluyendo Neon PostgreSQL Database para la gestión de datos y Node.js</w:t>
      </w:r>
      <w:r>
        <w:rPr>
          <w:lang w:val="es-CL"/>
        </w:rPr>
        <w:t xml:space="preserve"> junto con AuthO</w:t>
      </w:r>
      <w:r w:rsidRPr="00C302C5">
        <w:rPr>
          <w:lang w:val="es-CL"/>
        </w:rPr>
        <w:t xml:space="preserve"> para el manejo de la autenticación y la lógica del backend. La aplicación también requerirá una integración fluida con pasarelas de pago para procesar transacciones y con sistemas de notificación para alertar a los usuarios sobre el estado de sus pedidos.</w:t>
      </w:r>
    </w:p>
    <w:p w14:paraId="7330EB40" w14:textId="77777777" w:rsidR="00C302C5" w:rsidRPr="00C302C5" w:rsidRDefault="00C302C5" w:rsidP="00C302C5">
      <w:pPr>
        <w:numPr>
          <w:ilvl w:val="0"/>
          <w:numId w:val="25"/>
        </w:numPr>
        <w:rPr>
          <w:lang w:val="es-CL"/>
        </w:rPr>
      </w:pPr>
      <w:r w:rsidRPr="00C302C5">
        <w:rPr>
          <w:b/>
          <w:bCs/>
          <w:lang w:val="es-CL"/>
        </w:rPr>
        <w:t>Consideraciones Ambientales:</w:t>
      </w:r>
      <w:r w:rsidRPr="00C302C5">
        <w:rPr>
          <w:lang w:val="es-CL"/>
        </w:rPr>
        <w:t xml:space="preserve"> La aplicación abordará problemas ambientales relacionados con el uso de cupones de descuento en papel, promoviendo métodos digitales que reduzcan el impacto ambiental. También se buscará minimizar el desperdicio a través de una gestión más eficiente de las entregas y pagos.</w:t>
      </w:r>
    </w:p>
    <w:p w14:paraId="36BDDE54" w14:textId="77777777" w:rsidR="00C302C5" w:rsidRPr="00C302C5" w:rsidRDefault="00C302C5" w:rsidP="00C302C5">
      <w:pPr>
        <w:numPr>
          <w:ilvl w:val="0"/>
          <w:numId w:val="25"/>
        </w:numPr>
        <w:rPr>
          <w:lang w:val="es-CL"/>
        </w:rPr>
      </w:pPr>
      <w:r w:rsidRPr="00C302C5">
        <w:rPr>
          <w:b/>
          <w:bCs/>
          <w:lang w:val="es-CL"/>
        </w:rPr>
        <w:t>Regulaciones y Normativas:</w:t>
      </w:r>
      <w:r w:rsidRPr="00C302C5">
        <w:rPr>
          <w:lang w:val="es-CL"/>
        </w:rPr>
        <w:t xml:space="preserve"> Gasway deberá cumplir con las regulaciones locales relacionadas con la distribución de gas y el procesamiento de pagos electrónicos. Esto incluye asegurar la protección de datos personales de los usuarios y garantizar que las transacciones sean seguras y conformes a las normativas financieras.</w:t>
      </w:r>
    </w:p>
    <w:p w14:paraId="2D06FB88" w14:textId="77777777" w:rsidR="00C302C5" w:rsidRPr="00C302C5" w:rsidRDefault="00C302C5" w:rsidP="00C302C5">
      <w:pPr>
        <w:numPr>
          <w:ilvl w:val="0"/>
          <w:numId w:val="25"/>
        </w:numPr>
        <w:rPr>
          <w:lang w:val="es-CL"/>
        </w:rPr>
      </w:pPr>
      <w:r w:rsidRPr="00C302C5">
        <w:rPr>
          <w:b/>
          <w:bCs/>
          <w:lang w:val="es-CL"/>
        </w:rPr>
        <w:t>Desafíos Técnicos:</w:t>
      </w:r>
      <w:r w:rsidRPr="00C302C5">
        <w:rPr>
          <w:lang w:val="es-CL"/>
        </w:rPr>
        <w:t xml:space="preserve"> El desarrollo de Gasway enfrentará varios desafíos técnicos, como la integración efectiva de diferentes servicios (Google Maps, Neon PostgreSQL, pasarelas de pago), la implementación de una interfaz de usuario intuitiva y la gestión del rendimiento en condiciones de red variables. La sincronización de datos entre el backend y la aplicación móvil será crucial para garantizar una experiencia de usuario sin interrupciones.</w:t>
      </w:r>
    </w:p>
    <w:p w14:paraId="5FEA7D85" w14:textId="69D64747" w:rsidR="00C302C5" w:rsidRPr="00C302C5" w:rsidRDefault="00C302C5" w:rsidP="00C302C5">
      <w:pPr>
        <w:numPr>
          <w:ilvl w:val="0"/>
          <w:numId w:val="25"/>
        </w:numPr>
        <w:rPr>
          <w:lang w:val="es-CL"/>
        </w:rPr>
      </w:pPr>
      <w:r w:rsidRPr="00C302C5">
        <w:rPr>
          <w:b/>
          <w:bCs/>
          <w:lang w:val="es-CL"/>
        </w:rPr>
        <w:lastRenderedPageBreak/>
        <w:t>Factores de Éxito:</w:t>
      </w:r>
      <w:r w:rsidRPr="00C302C5">
        <w:rPr>
          <w:lang w:val="es-CL"/>
        </w:rPr>
        <w:t xml:space="preserve"> El éxito de Gasway dependerá de la adopción por parte de los repartidores independientes y los clientes, la capacidad de la aplicación para resolver las ineficiencias actuales en la distribución de gas, y la efectividad en la implementación de las funcionalidades clave como la gestión de pedidos, la planificación de rutas y el procesamiento de pagos.</w:t>
      </w:r>
    </w:p>
    <w:p w14:paraId="74598CF8" w14:textId="77777777" w:rsidR="00B80F3D" w:rsidRDefault="00B80F3D" w:rsidP="00C14CFA">
      <w:pPr>
        <w:pStyle w:val="Heading2"/>
        <w:rPr>
          <w:rFonts w:asciiTheme="minorHAnsi" w:hAnsiTheme="minorHAnsi" w:cstheme="minorHAnsi"/>
          <w:color w:val="auto"/>
        </w:rPr>
      </w:pPr>
      <w:bookmarkStart w:id="11" w:name="_Toc97387173"/>
      <w:r w:rsidRPr="00D2485C">
        <w:rPr>
          <w:rFonts w:asciiTheme="minorHAnsi" w:hAnsiTheme="minorHAnsi" w:cstheme="minorHAnsi"/>
          <w:color w:val="auto"/>
        </w:rPr>
        <w:t>2.1.</w:t>
      </w:r>
      <w:r w:rsidRPr="00D2485C">
        <w:rPr>
          <w:rFonts w:asciiTheme="minorHAnsi" w:hAnsiTheme="minorHAnsi" w:cstheme="minorHAnsi"/>
          <w:color w:val="auto"/>
        </w:rPr>
        <w:tab/>
        <w:t>Perspectiva del Producto</w:t>
      </w:r>
      <w:bookmarkEnd w:id="11"/>
    </w:p>
    <w:p w14:paraId="5B9AE6D1" w14:textId="6BA06E66" w:rsidR="00C302C5" w:rsidRPr="00C302C5" w:rsidRDefault="00C302C5" w:rsidP="00C302C5">
      <w:pPr>
        <w:rPr>
          <w:lang w:val="es-CL"/>
        </w:rPr>
      </w:pPr>
      <w:r w:rsidRPr="00C302C5">
        <w:rPr>
          <w:lang w:val="es-CL"/>
        </w:rPr>
        <w:t xml:space="preserve">Gasway es una aplicación móvil independiente, pero está diseñada para integrarse y interactuar con varios sistemas y tecnologías complementarias. A </w:t>
      </w:r>
      <w:r w:rsidR="005F14FA" w:rsidRPr="00C302C5">
        <w:rPr>
          <w:lang w:val="es-CL"/>
        </w:rPr>
        <w:t>continuación,</w:t>
      </w:r>
      <w:r w:rsidRPr="00C302C5">
        <w:rPr>
          <w:lang w:val="es-CL"/>
        </w:rPr>
        <w:t xml:space="preserve"> se detalla cómo Gasway se relaciona con otros productos y sistemas, así como las interfaces clave entre Gasway y estos sistemas:</w:t>
      </w:r>
    </w:p>
    <w:p w14:paraId="6095BAE3" w14:textId="54F8E5A8" w:rsidR="00C302C5" w:rsidRPr="00C302C5" w:rsidRDefault="00C302C5" w:rsidP="00C302C5">
      <w:pPr>
        <w:rPr>
          <w:lang w:val="en-US"/>
        </w:rPr>
      </w:pPr>
      <w:r w:rsidRPr="00C302C5">
        <w:rPr>
          <w:b/>
          <w:bCs/>
          <w:lang w:val="en-US"/>
        </w:rPr>
        <w:t>Relación con Otros Productos</w:t>
      </w:r>
    </w:p>
    <w:p w14:paraId="6B2F83EF" w14:textId="77777777" w:rsidR="00C302C5" w:rsidRPr="00C302C5" w:rsidRDefault="00C302C5" w:rsidP="00C302C5">
      <w:pPr>
        <w:numPr>
          <w:ilvl w:val="0"/>
          <w:numId w:val="26"/>
        </w:numPr>
        <w:rPr>
          <w:lang w:val="es-CL"/>
        </w:rPr>
      </w:pPr>
      <w:r w:rsidRPr="00C302C5">
        <w:rPr>
          <w:b/>
          <w:bCs/>
          <w:lang w:val="es-CL"/>
        </w:rPr>
        <w:t>Sistemas de Gestión de Gas (Empresas Proveedoras):</w:t>
      </w:r>
      <w:r w:rsidRPr="00C302C5">
        <w:rPr>
          <w:lang w:val="es-CL"/>
        </w:rPr>
        <w:t xml:space="preserve"> Gasway no gestiona directamente el inventario de gas ni actúa como proveedor, sino que facilita la distribución de gas por parte de repartidores independientes que compran a grandes empresas como Gasco o Lipigas. La aplicación se conecta a estos sistemas indirectamente al permitir a los repartidores gestionar sus entregas basadas en los pedidos realizados a las empresas proveedoras.</w:t>
      </w:r>
    </w:p>
    <w:p w14:paraId="18E55021" w14:textId="77777777" w:rsidR="00C302C5" w:rsidRPr="00C302C5" w:rsidRDefault="00C302C5" w:rsidP="00C302C5">
      <w:pPr>
        <w:numPr>
          <w:ilvl w:val="0"/>
          <w:numId w:val="26"/>
        </w:numPr>
        <w:rPr>
          <w:lang w:val="es-CL"/>
        </w:rPr>
      </w:pPr>
      <w:r w:rsidRPr="00C302C5">
        <w:rPr>
          <w:b/>
          <w:bCs/>
          <w:lang w:val="es-CL"/>
        </w:rPr>
        <w:t>Google Maps API:</w:t>
      </w:r>
      <w:r w:rsidRPr="00C302C5">
        <w:rPr>
          <w:lang w:val="es-CL"/>
        </w:rPr>
        <w:t xml:space="preserve"> Gasway integra Google Maps API para proporcionar funcionalidades de geolocalización, planificación de rutas y alertas basadas en la ubicación. La aplicación utilizará esta API para calcular rutas óptimas para los repartidores, mostrar ubicaciones de clientes y enviar notificaciones sobre condiciones que puedan afectar las entregas (como el tráfico o el clima).</w:t>
      </w:r>
    </w:p>
    <w:p w14:paraId="303FAF79" w14:textId="77777777" w:rsidR="00C302C5" w:rsidRPr="00C302C5" w:rsidRDefault="00C302C5" w:rsidP="00C302C5">
      <w:pPr>
        <w:numPr>
          <w:ilvl w:val="0"/>
          <w:numId w:val="26"/>
        </w:numPr>
        <w:rPr>
          <w:lang w:val="es-CL"/>
        </w:rPr>
      </w:pPr>
      <w:r w:rsidRPr="00C302C5">
        <w:rPr>
          <w:b/>
          <w:bCs/>
          <w:lang w:val="es-CL"/>
        </w:rPr>
        <w:t>Neon PostgreSQL Database:</w:t>
      </w:r>
      <w:r w:rsidRPr="00C302C5">
        <w:rPr>
          <w:lang w:val="es-CL"/>
        </w:rPr>
        <w:t xml:space="preserve"> La aplicación utilizará Neon PostgreSQL Database para la gestión de datos, incluyendo información de usuarios, pedidos y transacciones. Esta base de datos permitirá el almacenamiento eficiente y la recuperación de datos críticos para el funcionamiento de Gasway.</w:t>
      </w:r>
    </w:p>
    <w:p w14:paraId="163B7240" w14:textId="77777777" w:rsidR="00C302C5" w:rsidRPr="00C302C5" w:rsidRDefault="00C302C5" w:rsidP="00C302C5">
      <w:pPr>
        <w:numPr>
          <w:ilvl w:val="0"/>
          <w:numId w:val="26"/>
        </w:numPr>
        <w:rPr>
          <w:lang w:val="es-CL"/>
        </w:rPr>
      </w:pPr>
      <w:r w:rsidRPr="00C302C5">
        <w:rPr>
          <w:b/>
          <w:bCs/>
          <w:lang w:val="es-CL"/>
        </w:rPr>
        <w:t>Node.js:</w:t>
      </w:r>
      <w:r w:rsidRPr="00C302C5">
        <w:rPr>
          <w:lang w:val="es-CL"/>
        </w:rPr>
        <w:t xml:space="preserve"> Gasway empleará Node.js para la implementación del backend, manejando la autenticación de usuarios, la lógica de negocio y la comunicación con la base de datos. Node.js proporcionará un entorno eficiente para procesar solicitudes y gestionar la lógica del servidor, asegurando una integración fluida con la base de datos y las pasarelas de pago.</w:t>
      </w:r>
    </w:p>
    <w:p w14:paraId="019ACB0F" w14:textId="77777777" w:rsidR="00C302C5" w:rsidRPr="00C302C5" w:rsidRDefault="00C302C5" w:rsidP="00C302C5">
      <w:pPr>
        <w:numPr>
          <w:ilvl w:val="0"/>
          <w:numId w:val="26"/>
        </w:numPr>
        <w:rPr>
          <w:lang w:val="es-CL"/>
        </w:rPr>
      </w:pPr>
      <w:r w:rsidRPr="00C302C5">
        <w:rPr>
          <w:b/>
          <w:bCs/>
          <w:lang w:val="es-CL"/>
        </w:rPr>
        <w:t>Pasarelas de Pago:</w:t>
      </w:r>
      <w:r w:rsidRPr="00C302C5">
        <w:rPr>
          <w:lang w:val="es-CL"/>
        </w:rPr>
        <w:t xml:space="preserve"> La aplicación integrará varias pasarelas de pago para facilitar transacciones en línea seguras. Gasway interactuará con estos servicios para procesar pagos de manera eficiente y segura, asegurando que las transacciones se gestionen sin problemas y que los datos financieros estén protegidos.</w:t>
      </w:r>
    </w:p>
    <w:p w14:paraId="2A6CAEB4" w14:textId="7107FC7E" w:rsidR="00C302C5" w:rsidRPr="00C302C5" w:rsidRDefault="00C302C5" w:rsidP="00C302C5">
      <w:pPr>
        <w:numPr>
          <w:ilvl w:val="0"/>
          <w:numId w:val="26"/>
        </w:numPr>
        <w:rPr>
          <w:lang w:val="es-CL"/>
        </w:rPr>
      </w:pPr>
      <w:r w:rsidRPr="00C302C5">
        <w:rPr>
          <w:b/>
          <w:bCs/>
          <w:lang w:val="es-CL"/>
        </w:rPr>
        <w:lastRenderedPageBreak/>
        <w:t>Servicios de Notificación:</w:t>
      </w:r>
      <w:r w:rsidRPr="00C302C5">
        <w:rPr>
          <w:lang w:val="es-CL"/>
        </w:rPr>
        <w:t xml:space="preserve"> Gasway implementará servicios de notificación para enviar alertas y actualizaciones a los usuarios, tanto repartidores como clientes. Esto incluirá notificaciones sobre el estado de los pedidos, actualizaciones de entrega</w:t>
      </w:r>
      <w:r w:rsidR="005F14FA">
        <w:rPr>
          <w:lang w:val="es-CL"/>
        </w:rPr>
        <w:t>, entre otras notificaciones.</w:t>
      </w:r>
    </w:p>
    <w:p w14:paraId="26770855" w14:textId="5A6E4FD1" w:rsidR="00C302C5" w:rsidRPr="00C302C5" w:rsidRDefault="00C302C5" w:rsidP="00C302C5">
      <w:pPr>
        <w:rPr>
          <w:lang w:val="en-US"/>
        </w:rPr>
      </w:pPr>
      <w:r w:rsidRPr="00C302C5">
        <w:rPr>
          <w:b/>
          <w:bCs/>
          <w:lang w:val="en-US"/>
        </w:rPr>
        <w:t>Interfaces Clave</w:t>
      </w:r>
    </w:p>
    <w:p w14:paraId="3F877B29" w14:textId="77777777" w:rsidR="00C302C5" w:rsidRPr="00C302C5" w:rsidRDefault="00C302C5" w:rsidP="00C302C5">
      <w:pPr>
        <w:numPr>
          <w:ilvl w:val="0"/>
          <w:numId w:val="27"/>
        </w:numPr>
        <w:rPr>
          <w:lang w:val="es-CL"/>
        </w:rPr>
      </w:pPr>
      <w:r w:rsidRPr="00C302C5">
        <w:rPr>
          <w:b/>
          <w:bCs/>
          <w:lang w:val="es-CL"/>
        </w:rPr>
        <w:t>Interfaz entre Gasway y Google Maps API:</w:t>
      </w:r>
      <w:r w:rsidRPr="00C302C5">
        <w:rPr>
          <w:lang w:val="es-CL"/>
        </w:rPr>
        <w:t xml:space="preserve"> Gasway se comunicará con Google Maps API para obtener datos de geolocalización y planificación de rutas. Esta interfaz permitirá que la aplicación muestre mapas interactivos, calcule rutas óptimas y gestione alertas basadas en la ubicación.</w:t>
      </w:r>
    </w:p>
    <w:p w14:paraId="4B8CA0A8" w14:textId="77777777" w:rsidR="00C302C5" w:rsidRPr="00C302C5" w:rsidRDefault="00C302C5" w:rsidP="00C302C5">
      <w:pPr>
        <w:numPr>
          <w:ilvl w:val="0"/>
          <w:numId w:val="27"/>
        </w:numPr>
        <w:rPr>
          <w:lang w:val="es-CL"/>
        </w:rPr>
      </w:pPr>
      <w:r w:rsidRPr="00C302C5">
        <w:rPr>
          <w:b/>
          <w:bCs/>
          <w:lang w:val="es-CL"/>
        </w:rPr>
        <w:t>Interfaz entre Gasway y Neon PostgreSQL Database:</w:t>
      </w:r>
      <w:r w:rsidRPr="00C302C5">
        <w:rPr>
          <w:lang w:val="es-CL"/>
        </w:rPr>
        <w:t xml:space="preserve"> La interfaz entre Gasway y la base de datos Neon PostgreSQL permitirá la gestión de datos de usuarios, pedidos y transacciones. Node.js se encargará de la comunicación con la base de datos para almacenar y recuperar información crítica.</w:t>
      </w:r>
    </w:p>
    <w:p w14:paraId="6CFC3D92" w14:textId="77777777" w:rsidR="00C302C5" w:rsidRPr="00C302C5" w:rsidRDefault="00C302C5" w:rsidP="00C302C5">
      <w:pPr>
        <w:numPr>
          <w:ilvl w:val="0"/>
          <w:numId w:val="27"/>
        </w:numPr>
        <w:rPr>
          <w:lang w:val="es-CL"/>
        </w:rPr>
      </w:pPr>
      <w:r w:rsidRPr="00C302C5">
        <w:rPr>
          <w:b/>
          <w:bCs/>
          <w:lang w:val="es-CL"/>
        </w:rPr>
        <w:t>Interfaz entre Gasway y Node.js:</w:t>
      </w:r>
      <w:r w:rsidRPr="00C302C5">
        <w:rPr>
          <w:lang w:val="es-CL"/>
        </w:rPr>
        <w:t xml:space="preserve"> Node.js manejará las solicitudes del frontend y se comunicará con la base de datos y las pasarelas de pago. Esta interfaz asegurará que la lógica del negocio se ejecute correctamente y que las funcionalidades del backend se integren con el frontend de la aplicación.</w:t>
      </w:r>
    </w:p>
    <w:p w14:paraId="0D79CAEF" w14:textId="206BF493" w:rsidR="00C302C5" w:rsidRPr="00D57068" w:rsidRDefault="00C302C5" w:rsidP="00C302C5">
      <w:pPr>
        <w:numPr>
          <w:ilvl w:val="0"/>
          <w:numId w:val="27"/>
        </w:numPr>
        <w:rPr>
          <w:lang w:val="es-CL"/>
        </w:rPr>
      </w:pPr>
      <w:r w:rsidRPr="00C302C5">
        <w:rPr>
          <w:b/>
          <w:bCs/>
          <w:lang w:val="es-CL"/>
        </w:rPr>
        <w:t>Interfaz entre Gasway y Pasarelas de Pago:</w:t>
      </w:r>
      <w:r w:rsidRPr="00C302C5">
        <w:rPr>
          <w:lang w:val="es-CL"/>
        </w:rPr>
        <w:t xml:space="preserve"> La integración con pasarelas de pago permitirá a Gasway procesar pagos en línea. La interfaz gestionará las transacciones y garantizará que los datos financieros sean seguros y que las transacciones se completen sin problemas.</w:t>
      </w:r>
    </w:p>
    <w:p w14:paraId="16803A11" w14:textId="77777777" w:rsidR="00B80F3D" w:rsidRPr="00D2485C" w:rsidRDefault="00B80F3D" w:rsidP="00C14CFA">
      <w:pPr>
        <w:pStyle w:val="Heading2"/>
        <w:rPr>
          <w:rFonts w:asciiTheme="minorHAnsi" w:hAnsiTheme="minorHAnsi" w:cstheme="minorHAnsi"/>
          <w:color w:val="auto"/>
        </w:rPr>
      </w:pPr>
      <w:bookmarkStart w:id="12" w:name="_Toc97387174"/>
      <w:r w:rsidRPr="00D2485C">
        <w:rPr>
          <w:rFonts w:asciiTheme="minorHAnsi" w:hAnsiTheme="minorHAnsi" w:cstheme="minorHAnsi"/>
          <w:color w:val="auto"/>
        </w:rPr>
        <w:t>2.2.</w:t>
      </w:r>
      <w:r w:rsidRPr="00D2485C">
        <w:rPr>
          <w:rFonts w:asciiTheme="minorHAnsi" w:hAnsiTheme="minorHAnsi" w:cstheme="minorHAnsi"/>
          <w:color w:val="auto"/>
        </w:rPr>
        <w:tab/>
        <w:t>Funciones del Producto</w:t>
      </w:r>
      <w:bookmarkEnd w:id="12"/>
    </w:p>
    <w:p w14:paraId="420015B5" w14:textId="69A1DAAE" w:rsidR="00ED6D02" w:rsidRPr="00ED6D02" w:rsidRDefault="00ED6D02" w:rsidP="00ED6D02">
      <w:pPr>
        <w:rPr>
          <w:rFonts w:cstheme="minorHAnsi"/>
          <w:lang w:val="es-CL"/>
        </w:rPr>
      </w:pPr>
      <w:r w:rsidRPr="00ED6D02">
        <w:rPr>
          <w:rFonts w:cstheme="minorHAnsi"/>
          <w:lang w:val="es-CL"/>
        </w:rPr>
        <w:t>Gasway es una aplicación móvil destinada a optimizar la distribución de gas a través de repartidores independientes. A continuación, se presenta un resumen de las principales funciones que el sistema ofrecerá, organizadas en categorías clave:</w:t>
      </w:r>
    </w:p>
    <w:p w14:paraId="184DA636" w14:textId="77777777" w:rsidR="00ED6D02" w:rsidRPr="00ED6D02" w:rsidRDefault="00ED6D02" w:rsidP="00ED6D02">
      <w:pPr>
        <w:rPr>
          <w:rFonts w:cstheme="minorHAnsi"/>
          <w:lang w:val="en-US"/>
        </w:rPr>
      </w:pPr>
      <w:r w:rsidRPr="00ED6D02">
        <w:rPr>
          <w:rFonts w:cstheme="minorHAnsi"/>
          <w:b/>
          <w:bCs/>
          <w:lang w:val="en-US"/>
        </w:rPr>
        <w:t>1. Gestión de Usuarios:</w:t>
      </w:r>
    </w:p>
    <w:p w14:paraId="75EE16D8" w14:textId="77777777" w:rsidR="00ED6D02" w:rsidRPr="00ED6D02" w:rsidRDefault="00ED6D02" w:rsidP="00ED6D02">
      <w:pPr>
        <w:numPr>
          <w:ilvl w:val="0"/>
          <w:numId w:val="28"/>
        </w:numPr>
        <w:rPr>
          <w:rFonts w:cstheme="minorHAnsi"/>
          <w:lang w:val="es-CL"/>
        </w:rPr>
      </w:pPr>
      <w:r w:rsidRPr="00ED6D02">
        <w:rPr>
          <w:rFonts w:cstheme="minorHAnsi"/>
          <w:b/>
          <w:bCs/>
          <w:lang w:val="es-CL"/>
        </w:rPr>
        <w:t>Registro y Autenticación:</w:t>
      </w:r>
      <w:r w:rsidRPr="00ED6D02">
        <w:rPr>
          <w:rFonts w:cstheme="minorHAnsi"/>
          <w:lang w:val="es-CL"/>
        </w:rPr>
        <w:t xml:space="preserve"> Los usuarios podrán registrarse en la aplicación y acceder a sus cuentas mediante autenticación segura. Se incluirán opciones para el registro de nuevos usuarios, la recuperación de contraseñas y la autenticación mediante redes sociales si se requiere.</w:t>
      </w:r>
    </w:p>
    <w:p w14:paraId="49EF4345" w14:textId="77777777" w:rsidR="00ED6D02" w:rsidRPr="00ED6D02" w:rsidRDefault="00ED6D02" w:rsidP="00ED6D02">
      <w:pPr>
        <w:numPr>
          <w:ilvl w:val="0"/>
          <w:numId w:val="28"/>
        </w:numPr>
        <w:rPr>
          <w:rFonts w:cstheme="minorHAnsi"/>
          <w:lang w:val="es-CL"/>
        </w:rPr>
      </w:pPr>
      <w:r w:rsidRPr="00ED6D02">
        <w:rPr>
          <w:rFonts w:cstheme="minorHAnsi"/>
          <w:b/>
          <w:bCs/>
          <w:lang w:val="es-CL"/>
        </w:rPr>
        <w:t>Perfil de Usuario:</w:t>
      </w:r>
      <w:r w:rsidRPr="00ED6D02">
        <w:rPr>
          <w:rFonts w:cstheme="minorHAnsi"/>
          <w:lang w:val="es-CL"/>
        </w:rPr>
        <w:t xml:space="preserve"> Los usuarios podrán crear y editar sus perfiles, incluyendo información personal, detalles de contacto y preferencias de notificación.</w:t>
      </w:r>
    </w:p>
    <w:p w14:paraId="7AF48FFF" w14:textId="77777777" w:rsidR="00ED6D02" w:rsidRPr="00ED6D02" w:rsidRDefault="00ED6D02" w:rsidP="00ED6D02">
      <w:pPr>
        <w:numPr>
          <w:ilvl w:val="0"/>
          <w:numId w:val="28"/>
        </w:numPr>
        <w:rPr>
          <w:rFonts w:cstheme="minorHAnsi"/>
          <w:lang w:val="es-CL"/>
        </w:rPr>
      </w:pPr>
      <w:r w:rsidRPr="00ED6D02">
        <w:rPr>
          <w:rFonts w:cstheme="minorHAnsi"/>
          <w:b/>
          <w:bCs/>
          <w:lang w:val="es-CL"/>
        </w:rPr>
        <w:t>Roles de Usuario:</w:t>
      </w:r>
      <w:r w:rsidRPr="00ED6D02">
        <w:rPr>
          <w:rFonts w:cstheme="minorHAnsi"/>
          <w:lang w:val="es-CL"/>
        </w:rPr>
        <w:t xml:space="preserve"> La aplicación soportará diferentes roles como repartidor, cliente y administrador, con funcionalidades específicas para cada uno. Los administradores tendrán acceso a herramientas de gestión y supervisión adicionales.</w:t>
      </w:r>
    </w:p>
    <w:p w14:paraId="134512FD" w14:textId="77777777" w:rsidR="00ED6D02" w:rsidRPr="00ED6D02" w:rsidRDefault="00ED6D02" w:rsidP="00ED6D02">
      <w:pPr>
        <w:rPr>
          <w:rFonts w:cstheme="minorHAnsi"/>
          <w:lang w:val="en-US"/>
        </w:rPr>
      </w:pPr>
      <w:r w:rsidRPr="00ED6D02">
        <w:rPr>
          <w:rFonts w:cstheme="minorHAnsi"/>
          <w:b/>
          <w:bCs/>
          <w:lang w:val="en-US"/>
        </w:rPr>
        <w:lastRenderedPageBreak/>
        <w:t>2. Gestión de Pedidos:</w:t>
      </w:r>
    </w:p>
    <w:p w14:paraId="5BF6365F" w14:textId="77777777" w:rsidR="00ED6D02" w:rsidRPr="00ED6D02" w:rsidRDefault="00ED6D02" w:rsidP="00ED6D02">
      <w:pPr>
        <w:numPr>
          <w:ilvl w:val="0"/>
          <w:numId w:val="29"/>
        </w:numPr>
        <w:rPr>
          <w:rFonts w:cstheme="minorHAnsi"/>
          <w:lang w:val="es-CL"/>
        </w:rPr>
      </w:pPr>
      <w:r w:rsidRPr="00ED6D02">
        <w:rPr>
          <w:rFonts w:cstheme="minorHAnsi"/>
          <w:b/>
          <w:bCs/>
          <w:lang w:val="es-CL"/>
        </w:rPr>
        <w:t>Solicitud de Pedidos:</w:t>
      </w:r>
      <w:r w:rsidRPr="00ED6D02">
        <w:rPr>
          <w:rFonts w:cstheme="minorHAnsi"/>
          <w:lang w:val="es-CL"/>
        </w:rPr>
        <w:t xml:space="preserve"> Los clientes podrán solicitar gas a través de la aplicación, especificando la cantidad deseada y la dirección de entrega.</w:t>
      </w:r>
    </w:p>
    <w:p w14:paraId="0F90B8C6" w14:textId="77777777" w:rsidR="00ED6D02" w:rsidRPr="00ED6D02" w:rsidRDefault="00ED6D02" w:rsidP="00ED6D02">
      <w:pPr>
        <w:numPr>
          <w:ilvl w:val="0"/>
          <w:numId w:val="29"/>
        </w:numPr>
        <w:rPr>
          <w:rFonts w:cstheme="minorHAnsi"/>
          <w:lang w:val="es-CL"/>
        </w:rPr>
      </w:pPr>
      <w:r w:rsidRPr="00ED6D02">
        <w:rPr>
          <w:rFonts w:cstheme="minorHAnsi"/>
          <w:b/>
          <w:bCs/>
          <w:lang w:val="es-CL"/>
        </w:rPr>
        <w:t>Confirmación y Seguimiento:</w:t>
      </w:r>
      <w:r w:rsidRPr="00ED6D02">
        <w:rPr>
          <w:rFonts w:cstheme="minorHAnsi"/>
          <w:lang w:val="es-CL"/>
        </w:rPr>
        <w:t xml:space="preserve"> Los repartidores recibirán notificaciones sobre nuevos pedidos y podrán confirmar la recepción y el estado de los mismos. Los clientes podrán rastrear el estado de su pedido en tiempo real.</w:t>
      </w:r>
    </w:p>
    <w:p w14:paraId="3E0D4ABD" w14:textId="77777777" w:rsidR="00ED6D02" w:rsidRPr="00ED6D02" w:rsidRDefault="00ED6D02" w:rsidP="00ED6D02">
      <w:pPr>
        <w:numPr>
          <w:ilvl w:val="0"/>
          <w:numId w:val="29"/>
        </w:numPr>
        <w:rPr>
          <w:rFonts w:cstheme="minorHAnsi"/>
          <w:lang w:val="es-CL"/>
        </w:rPr>
      </w:pPr>
      <w:r w:rsidRPr="00ED6D02">
        <w:rPr>
          <w:rFonts w:cstheme="minorHAnsi"/>
          <w:b/>
          <w:bCs/>
          <w:lang w:val="es-CL"/>
        </w:rPr>
        <w:t>Historial de Pedidos:</w:t>
      </w:r>
      <w:r w:rsidRPr="00ED6D02">
        <w:rPr>
          <w:rFonts w:cstheme="minorHAnsi"/>
          <w:lang w:val="es-CL"/>
        </w:rPr>
        <w:t xml:space="preserve"> Tanto los repartidores como los clientes tendrán acceso al historial de pedidos, permitiendo consultar pedidos anteriores y verificar detalles relacionados.</w:t>
      </w:r>
    </w:p>
    <w:p w14:paraId="1EF90117" w14:textId="77777777" w:rsidR="00ED6D02" w:rsidRPr="00ED6D02" w:rsidRDefault="00ED6D02" w:rsidP="00ED6D02">
      <w:pPr>
        <w:rPr>
          <w:rFonts w:cstheme="minorHAnsi"/>
          <w:lang w:val="es-CL"/>
        </w:rPr>
      </w:pPr>
      <w:r w:rsidRPr="00ED6D02">
        <w:rPr>
          <w:rFonts w:cstheme="minorHAnsi"/>
          <w:b/>
          <w:bCs/>
          <w:lang w:val="es-CL"/>
        </w:rPr>
        <w:t>3. Planificación y Optimización de Rutas:</w:t>
      </w:r>
    </w:p>
    <w:p w14:paraId="51AB8D52" w14:textId="77777777" w:rsidR="00ED6D02" w:rsidRPr="00ED6D02" w:rsidRDefault="00ED6D02" w:rsidP="00ED6D02">
      <w:pPr>
        <w:numPr>
          <w:ilvl w:val="0"/>
          <w:numId w:val="30"/>
        </w:numPr>
        <w:rPr>
          <w:rFonts w:cstheme="minorHAnsi"/>
          <w:lang w:val="es-CL"/>
        </w:rPr>
      </w:pPr>
      <w:r w:rsidRPr="00ED6D02">
        <w:rPr>
          <w:rFonts w:cstheme="minorHAnsi"/>
          <w:b/>
          <w:bCs/>
          <w:lang w:val="es-CL"/>
        </w:rPr>
        <w:t>Cálculo de Rutas:</w:t>
      </w:r>
      <w:r w:rsidRPr="00ED6D02">
        <w:rPr>
          <w:rFonts w:cstheme="minorHAnsi"/>
          <w:lang w:val="es-CL"/>
        </w:rPr>
        <w:t xml:space="preserve"> La aplicación utilizará Google Maps API para calcular y sugerir rutas óptimas para los repartidores, considerando el tráfico, las condiciones de la carretera y la ubicación de los clientes.</w:t>
      </w:r>
    </w:p>
    <w:p w14:paraId="3D5964F2" w14:textId="77777777" w:rsidR="00ED6D02" w:rsidRPr="00ED6D02" w:rsidRDefault="00ED6D02" w:rsidP="00ED6D02">
      <w:pPr>
        <w:numPr>
          <w:ilvl w:val="0"/>
          <w:numId w:val="30"/>
        </w:numPr>
        <w:rPr>
          <w:rFonts w:cstheme="minorHAnsi"/>
          <w:lang w:val="es-CL"/>
        </w:rPr>
      </w:pPr>
      <w:r w:rsidRPr="00ED6D02">
        <w:rPr>
          <w:rFonts w:cstheme="minorHAnsi"/>
          <w:b/>
          <w:bCs/>
          <w:lang w:val="es-CL"/>
        </w:rPr>
        <w:t>Alertas de Ubicación:</w:t>
      </w:r>
      <w:r w:rsidRPr="00ED6D02">
        <w:rPr>
          <w:rFonts w:cstheme="minorHAnsi"/>
          <w:lang w:val="es-CL"/>
        </w:rPr>
        <w:t xml:space="preserve"> Los repartidores recibirán alertas relacionadas con su ubicación, como posibles retrasos o condiciones adversas que podrían afectar la entrega.</w:t>
      </w:r>
    </w:p>
    <w:p w14:paraId="29826FCF" w14:textId="77777777" w:rsidR="00ED6D02" w:rsidRPr="00ED6D02" w:rsidRDefault="00ED6D02" w:rsidP="00ED6D02">
      <w:pPr>
        <w:rPr>
          <w:rFonts w:cstheme="minorHAnsi"/>
          <w:lang w:val="en-US"/>
        </w:rPr>
      </w:pPr>
      <w:r w:rsidRPr="00ED6D02">
        <w:rPr>
          <w:rFonts w:cstheme="minorHAnsi"/>
          <w:b/>
          <w:bCs/>
          <w:lang w:val="en-US"/>
        </w:rPr>
        <w:t>4. Gestión de Pagos:</w:t>
      </w:r>
    </w:p>
    <w:p w14:paraId="0C080E27" w14:textId="77777777" w:rsidR="00ED6D02" w:rsidRPr="00ED6D02" w:rsidRDefault="00ED6D02" w:rsidP="00ED6D02">
      <w:pPr>
        <w:numPr>
          <w:ilvl w:val="0"/>
          <w:numId w:val="31"/>
        </w:numPr>
        <w:rPr>
          <w:rFonts w:cstheme="minorHAnsi"/>
          <w:lang w:val="es-CL"/>
        </w:rPr>
      </w:pPr>
      <w:r w:rsidRPr="00ED6D02">
        <w:rPr>
          <w:rFonts w:cstheme="minorHAnsi"/>
          <w:b/>
          <w:bCs/>
          <w:lang w:val="es-CL"/>
        </w:rPr>
        <w:t>Procesamiento de Pagos:</w:t>
      </w:r>
      <w:r w:rsidRPr="00ED6D02">
        <w:rPr>
          <w:rFonts w:cstheme="minorHAnsi"/>
          <w:lang w:val="es-CL"/>
        </w:rPr>
        <w:t xml:space="preserve"> La aplicación integrará pasarelas de pago para procesar las transacciones de manera segura. Los clientes podrán realizar pagos en línea para sus pedidos de gas.</w:t>
      </w:r>
    </w:p>
    <w:p w14:paraId="2C139941" w14:textId="77777777" w:rsidR="00ED6D02" w:rsidRPr="00ED6D02" w:rsidRDefault="00ED6D02" w:rsidP="00ED6D02">
      <w:pPr>
        <w:numPr>
          <w:ilvl w:val="0"/>
          <w:numId w:val="31"/>
        </w:numPr>
        <w:rPr>
          <w:rFonts w:cstheme="minorHAnsi"/>
          <w:lang w:val="es-CL"/>
        </w:rPr>
      </w:pPr>
      <w:r w:rsidRPr="00ED6D02">
        <w:rPr>
          <w:rFonts w:cstheme="minorHAnsi"/>
          <w:b/>
          <w:bCs/>
          <w:lang w:val="es-CL"/>
        </w:rPr>
        <w:t>Historial de Transacciones:</w:t>
      </w:r>
      <w:r w:rsidRPr="00ED6D02">
        <w:rPr>
          <w:rFonts w:cstheme="minorHAnsi"/>
          <w:lang w:val="es-CL"/>
        </w:rPr>
        <w:t xml:space="preserve"> Los usuarios podrán acceder a su historial de transacciones, permitiendo revisar pagos realizados y recibir confirmaciones de pago.</w:t>
      </w:r>
    </w:p>
    <w:p w14:paraId="06EB171A" w14:textId="77777777" w:rsidR="00ED6D02" w:rsidRPr="00ED6D02" w:rsidRDefault="00ED6D02" w:rsidP="00ED6D02">
      <w:pPr>
        <w:rPr>
          <w:rFonts w:cstheme="minorHAnsi"/>
          <w:lang w:val="en-US"/>
        </w:rPr>
      </w:pPr>
      <w:r w:rsidRPr="00ED6D02">
        <w:rPr>
          <w:rFonts w:cstheme="minorHAnsi"/>
          <w:b/>
          <w:bCs/>
          <w:lang w:val="en-US"/>
        </w:rPr>
        <w:t>5. Notificaciones y Comunicaciones:</w:t>
      </w:r>
    </w:p>
    <w:p w14:paraId="03E1F4AD" w14:textId="77777777" w:rsidR="00ED6D02" w:rsidRPr="00ED6D02" w:rsidRDefault="00ED6D02" w:rsidP="00ED6D02">
      <w:pPr>
        <w:numPr>
          <w:ilvl w:val="0"/>
          <w:numId w:val="32"/>
        </w:numPr>
        <w:rPr>
          <w:rFonts w:cstheme="minorHAnsi"/>
          <w:lang w:val="es-CL"/>
        </w:rPr>
      </w:pPr>
      <w:r w:rsidRPr="00ED6D02">
        <w:rPr>
          <w:rFonts w:cstheme="minorHAnsi"/>
          <w:b/>
          <w:bCs/>
          <w:lang w:val="es-CL"/>
        </w:rPr>
        <w:t>Notificaciones Push:</w:t>
      </w:r>
      <w:r w:rsidRPr="00ED6D02">
        <w:rPr>
          <w:rFonts w:cstheme="minorHAnsi"/>
          <w:lang w:val="es-CL"/>
        </w:rPr>
        <w:t xml:space="preserve"> Los usuarios recibirán notificaciones push sobre el estado de sus pedidos, actualizaciones importantes y alertas relacionadas con la entrega.</w:t>
      </w:r>
    </w:p>
    <w:p w14:paraId="0E74351E" w14:textId="77777777" w:rsidR="00ED6D02" w:rsidRPr="00ED6D02" w:rsidRDefault="00ED6D02" w:rsidP="00ED6D02">
      <w:pPr>
        <w:numPr>
          <w:ilvl w:val="0"/>
          <w:numId w:val="32"/>
        </w:numPr>
        <w:rPr>
          <w:rFonts w:cstheme="minorHAnsi"/>
          <w:lang w:val="es-CL"/>
        </w:rPr>
      </w:pPr>
      <w:r w:rsidRPr="00ED6D02">
        <w:rPr>
          <w:rFonts w:cstheme="minorHAnsi"/>
          <w:b/>
          <w:bCs/>
          <w:lang w:val="es-CL"/>
        </w:rPr>
        <w:t>Mensajería en la Aplicación:</w:t>
      </w:r>
      <w:r w:rsidRPr="00ED6D02">
        <w:rPr>
          <w:rFonts w:cstheme="minorHAnsi"/>
          <w:lang w:val="es-CL"/>
        </w:rPr>
        <w:t xml:space="preserve"> Los repartidores y clientes podrán comunicarse entre sí a través de la aplicación, facilitando la coordinación y resolución de problemas en tiempo real.</w:t>
      </w:r>
    </w:p>
    <w:p w14:paraId="1B267014" w14:textId="77777777" w:rsidR="00ED6D02" w:rsidRPr="00ED6D02" w:rsidRDefault="00ED6D02" w:rsidP="00ED6D02">
      <w:pPr>
        <w:rPr>
          <w:rFonts w:cstheme="minorHAnsi"/>
          <w:lang w:val="en-US"/>
        </w:rPr>
      </w:pPr>
      <w:r w:rsidRPr="00ED6D02">
        <w:rPr>
          <w:rFonts w:cstheme="minorHAnsi"/>
          <w:b/>
          <w:bCs/>
          <w:lang w:val="en-US"/>
        </w:rPr>
        <w:t>6. Administración y Supervisión:</w:t>
      </w:r>
    </w:p>
    <w:p w14:paraId="2CA6813D" w14:textId="77777777" w:rsidR="00ED6D02" w:rsidRPr="00ED6D02" w:rsidRDefault="00ED6D02" w:rsidP="00ED6D02">
      <w:pPr>
        <w:numPr>
          <w:ilvl w:val="0"/>
          <w:numId w:val="33"/>
        </w:numPr>
        <w:rPr>
          <w:rFonts w:cstheme="minorHAnsi"/>
          <w:lang w:val="es-CL"/>
        </w:rPr>
      </w:pPr>
      <w:r w:rsidRPr="00ED6D02">
        <w:rPr>
          <w:rFonts w:cstheme="minorHAnsi"/>
          <w:b/>
          <w:bCs/>
          <w:lang w:val="es-CL"/>
        </w:rPr>
        <w:t>Panel de Administración:</w:t>
      </w:r>
      <w:r w:rsidRPr="00ED6D02">
        <w:rPr>
          <w:rFonts w:cstheme="minorHAnsi"/>
          <w:lang w:val="es-CL"/>
        </w:rPr>
        <w:t xml:space="preserve"> Los administradores tendrán acceso a un panel de control para gestionar usuarios, revisar estadísticas de uso, y supervisar la actividad de la aplicación.</w:t>
      </w:r>
    </w:p>
    <w:p w14:paraId="6F12B38D" w14:textId="77777777" w:rsidR="00ED6D02" w:rsidRPr="00ED6D02" w:rsidRDefault="00ED6D02" w:rsidP="00ED6D02">
      <w:pPr>
        <w:rPr>
          <w:rFonts w:cstheme="minorHAnsi"/>
          <w:lang w:val="es-CL"/>
        </w:rPr>
      </w:pPr>
      <w:r w:rsidRPr="00ED6D02">
        <w:rPr>
          <w:rFonts w:cstheme="minorHAnsi"/>
          <w:b/>
          <w:bCs/>
          <w:lang w:val="es-CL"/>
        </w:rPr>
        <w:t>7. Seguridad y Protección de Datos:</w:t>
      </w:r>
    </w:p>
    <w:p w14:paraId="3B7F1BD6" w14:textId="77777777" w:rsidR="00ED6D02" w:rsidRPr="00ED6D02" w:rsidRDefault="00ED6D02" w:rsidP="00ED6D02">
      <w:pPr>
        <w:numPr>
          <w:ilvl w:val="0"/>
          <w:numId w:val="34"/>
        </w:numPr>
        <w:rPr>
          <w:rFonts w:cstheme="minorHAnsi"/>
          <w:lang w:val="es-CL"/>
        </w:rPr>
      </w:pPr>
      <w:r w:rsidRPr="00ED6D02">
        <w:rPr>
          <w:rFonts w:cstheme="minorHAnsi"/>
          <w:b/>
          <w:bCs/>
          <w:lang w:val="es-CL"/>
        </w:rPr>
        <w:lastRenderedPageBreak/>
        <w:t>Seguridad de Datos:</w:t>
      </w:r>
      <w:r w:rsidRPr="00ED6D02">
        <w:rPr>
          <w:rFonts w:cstheme="minorHAnsi"/>
          <w:lang w:val="es-CL"/>
        </w:rPr>
        <w:t xml:space="preserve"> La aplicación implementará medidas de seguridad para proteger los datos personales y financieros de los usuarios.</w:t>
      </w:r>
    </w:p>
    <w:p w14:paraId="4E610726" w14:textId="2F38668E" w:rsidR="00B80F3D" w:rsidRPr="00ED6D02" w:rsidRDefault="00ED6D02" w:rsidP="00B80F3D">
      <w:pPr>
        <w:numPr>
          <w:ilvl w:val="0"/>
          <w:numId w:val="34"/>
        </w:numPr>
        <w:rPr>
          <w:rFonts w:cstheme="minorHAnsi"/>
          <w:lang w:val="es-CL"/>
        </w:rPr>
      </w:pPr>
      <w:r w:rsidRPr="00ED6D02">
        <w:rPr>
          <w:rFonts w:cstheme="minorHAnsi"/>
          <w:b/>
          <w:bCs/>
          <w:lang w:val="es-CL"/>
        </w:rPr>
        <w:t>Cumplimiento de Normativas:</w:t>
      </w:r>
      <w:r w:rsidRPr="00ED6D02">
        <w:rPr>
          <w:rFonts w:cstheme="minorHAnsi"/>
          <w:lang w:val="es-CL"/>
        </w:rPr>
        <w:t xml:space="preserve"> Gasway se adherirá a las normativas locales y estándares de protección de datos para garantizar la privacidad y la seguridad de la información.</w:t>
      </w:r>
    </w:p>
    <w:p w14:paraId="30AA4334" w14:textId="0EE0E6AB" w:rsidR="00B2600A" w:rsidRPr="00B2600A" w:rsidRDefault="00B80F3D" w:rsidP="00B2600A">
      <w:pPr>
        <w:pStyle w:val="Heading2"/>
        <w:rPr>
          <w:rFonts w:asciiTheme="minorHAnsi" w:hAnsiTheme="minorHAnsi" w:cstheme="minorHAnsi"/>
          <w:color w:val="auto"/>
        </w:rPr>
      </w:pPr>
      <w:bookmarkStart w:id="13" w:name="_Toc97387175"/>
      <w:r w:rsidRPr="00D2485C">
        <w:rPr>
          <w:rFonts w:asciiTheme="minorHAnsi" w:hAnsiTheme="minorHAnsi" w:cstheme="minorHAnsi"/>
          <w:color w:val="auto"/>
        </w:rPr>
        <w:t>2.3.</w:t>
      </w:r>
      <w:r w:rsidRPr="00D2485C">
        <w:rPr>
          <w:rFonts w:asciiTheme="minorHAnsi" w:hAnsiTheme="minorHAnsi" w:cstheme="minorHAnsi"/>
          <w:color w:val="auto"/>
        </w:rPr>
        <w:tab/>
        <w:t>Características de los Usuarios</w:t>
      </w:r>
      <w:bookmarkEnd w:id="13"/>
    </w:p>
    <w:p w14:paraId="1B786F98" w14:textId="77777777" w:rsidR="00B2600A" w:rsidRPr="00B2600A" w:rsidRDefault="00B2600A" w:rsidP="00B2600A">
      <w:pPr>
        <w:rPr>
          <w:rFonts w:cstheme="minorHAnsi"/>
          <w:lang w:val="es-CL"/>
        </w:rPr>
      </w:pPr>
      <w:r w:rsidRPr="00B2600A">
        <w:rPr>
          <w:rFonts w:cstheme="minorHAnsi"/>
          <w:b/>
          <w:bCs/>
          <w:lang w:val="es-CL"/>
        </w:rPr>
        <w:t>1. Tipos de Usuarios y Perfiles:</w:t>
      </w:r>
    </w:p>
    <w:p w14:paraId="765DD5B5" w14:textId="77777777" w:rsidR="00B2600A" w:rsidRPr="00B2600A" w:rsidRDefault="00B2600A" w:rsidP="00B2600A">
      <w:pPr>
        <w:numPr>
          <w:ilvl w:val="0"/>
          <w:numId w:val="35"/>
        </w:numPr>
        <w:rPr>
          <w:rFonts w:cstheme="minorHAnsi"/>
          <w:lang w:val="en-US"/>
        </w:rPr>
      </w:pPr>
      <w:r w:rsidRPr="00B2600A">
        <w:rPr>
          <w:rFonts w:cstheme="minorHAnsi"/>
          <w:b/>
          <w:bCs/>
          <w:lang w:val="en-US"/>
        </w:rPr>
        <w:t>Clientes:</w:t>
      </w:r>
    </w:p>
    <w:p w14:paraId="08DC8980" w14:textId="77777777" w:rsidR="00B2600A" w:rsidRPr="00B2600A" w:rsidRDefault="00B2600A" w:rsidP="00B2600A">
      <w:pPr>
        <w:numPr>
          <w:ilvl w:val="1"/>
          <w:numId w:val="35"/>
        </w:numPr>
        <w:rPr>
          <w:rFonts w:cstheme="minorHAnsi"/>
          <w:lang w:val="es-CL"/>
        </w:rPr>
      </w:pPr>
      <w:r w:rsidRPr="00B2600A">
        <w:rPr>
          <w:rFonts w:cstheme="minorHAnsi"/>
          <w:b/>
          <w:bCs/>
          <w:lang w:val="es-CL"/>
        </w:rPr>
        <w:t>Nivel Educacional:</w:t>
      </w:r>
      <w:r w:rsidRPr="00B2600A">
        <w:rPr>
          <w:rFonts w:cstheme="minorHAnsi"/>
          <w:lang w:val="es-CL"/>
        </w:rPr>
        <w:t xml:space="preserve"> Generalmente de nivel medio a superior. Los clientes suelen ser adultos con una educación básica o superior que les permite utilizar aplicaciones móviles y realizar pagos en línea.</w:t>
      </w:r>
    </w:p>
    <w:p w14:paraId="0F93BA03" w14:textId="77777777" w:rsidR="00B2600A" w:rsidRPr="00B2600A" w:rsidRDefault="00B2600A" w:rsidP="00B2600A">
      <w:pPr>
        <w:numPr>
          <w:ilvl w:val="1"/>
          <w:numId w:val="35"/>
        </w:numPr>
        <w:rPr>
          <w:rFonts w:cstheme="minorHAnsi"/>
          <w:lang w:val="es-CL"/>
        </w:rPr>
      </w:pPr>
      <w:r w:rsidRPr="00B2600A">
        <w:rPr>
          <w:rFonts w:cstheme="minorHAnsi"/>
          <w:b/>
          <w:bCs/>
          <w:lang w:val="es-CL"/>
        </w:rPr>
        <w:t>Experiencia:</w:t>
      </w:r>
      <w:r w:rsidRPr="00B2600A">
        <w:rPr>
          <w:rFonts w:cstheme="minorHAnsi"/>
          <w:lang w:val="es-CL"/>
        </w:rPr>
        <w:t xml:space="preserve"> Los clientes son usuarios finales que buscan una solución fácil y conveniente para la compra de gas. Pueden tener experiencia básica en el uso de aplicaciones móviles, pero no necesitan conocimientos técnicos avanzados.</w:t>
      </w:r>
    </w:p>
    <w:p w14:paraId="3153B5A5" w14:textId="77777777" w:rsidR="00B2600A" w:rsidRPr="00B2600A" w:rsidRDefault="00B2600A" w:rsidP="00B2600A">
      <w:pPr>
        <w:numPr>
          <w:ilvl w:val="1"/>
          <w:numId w:val="35"/>
        </w:numPr>
        <w:rPr>
          <w:rFonts w:cstheme="minorHAnsi"/>
          <w:lang w:val="es-CL"/>
        </w:rPr>
      </w:pPr>
      <w:r w:rsidRPr="00B2600A">
        <w:rPr>
          <w:rFonts w:cstheme="minorHAnsi"/>
          <w:b/>
          <w:bCs/>
          <w:lang w:val="es-CL"/>
        </w:rPr>
        <w:t>Experiencia Técnica:</w:t>
      </w:r>
      <w:r w:rsidRPr="00B2600A">
        <w:rPr>
          <w:rFonts w:cstheme="minorHAnsi"/>
          <w:lang w:val="es-CL"/>
        </w:rPr>
        <w:t xml:space="preserve"> Los clientes necesitan tener conocimientos básicos de tecnología para navegar en la aplicación, realizar pedidos y pagos, y rastrear el estado de sus pedidos. No requieren conocimientos técnicos profundos, ya que la aplicación está diseñada para ser intuitiva y fácil de usar.</w:t>
      </w:r>
    </w:p>
    <w:p w14:paraId="736C4963" w14:textId="77777777" w:rsidR="00B2600A" w:rsidRPr="00B2600A" w:rsidRDefault="00B2600A" w:rsidP="00B2600A">
      <w:pPr>
        <w:numPr>
          <w:ilvl w:val="0"/>
          <w:numId w:val="35"/>
        </w:numPr>
        <w:rPr>
          <w:rFonts w:cstheme="minorHAnsi"/>
          <w:lang w:val="en-US"/>
        </w:rPr>
      </w:pPr>
      <w:r w:rsidRPr="00B2600A">
        <w:rPr>
          <w:rFonts w:cstheme="minorHAnsi"/>
          <w:b/>
          <w:bCs/>
          <w:lang w:val="en-US"/>
        </w:rPr>
        <w:t>Repartidores Independientes:</w:t>
      </w:r>
    </w:p>
    <w:p w14:paraId="1C4861FD" w14:textId="77777777" w:rsidR="00B2600A" w:rsidRPr="00B2600A" w:rsidRDefault="00B2600A" w:rsidP="00B2600A">
      <w:pPr>
        <w:numPr>
          <w:ilvl w:val="1"/>
          <w:numId w:val="35"/>
        </w:numPr>
        <w:rPr>
          <w:rFonts w:cstheme="minorHAnsi"/>
          <w:lang w:val="es-CL"/>
        </w:rPr>
      </w:pPr>
      <w:r w:rsidRPr="00B2600A">
        <w:rPr>
          <w:rFonts w:cstheme="minorHAnsi"/>
          <w:b/>
          <w:bCs/>
          <w:lang w:val="es-CL"/>
        </w:rPr>
        <w:t>Nivel Educacional:</w:t>
      </w:r>
      <w:r w:rsidRPr="00B2600A">
        <w:rPr>
          <w:rFonts w:cstheme="minorHAnsi"/>
          <w:lang w:val="es-CL"/>
        </w:rPr>
        <w:t xml:space="preserve"> De nivel medio a superior, dependiendo de la región y el perfil del repartidor. Pueden ser profesionales o personas con experiencia en el área de distribución.</w:t>
      </w:r>
    </w:p>
    <w:p w14:paraId="1FE3E6AD" w14:textId="77777777" w:rsidR="00B2600A" w:rsidRPr="00B2600A" w:rsidRDefault="00B2600A" w:rsidP="00B2600A">
      <w:pPr>
        <w:numPr>
          <w:ilvl w:val="1"/>
          <w:numId w:val="35"/>
        </w:numPr>
        <w:rPr>
          <w:rFonts w:cstheme="minorHAnsi"/>
          <w:lang w:val="es-CL"/>
        </w:rPr>
      </w:pPr>
      <w:r w:rsidRPr="00B2600A">
        <w:rPr>
          <w:rFonts w:cstheme="minorHAnsi"/>
          <w:b/>
          <w:bCs/>
          <w:lang w:val="es-CL"/>
        </w:rPr>
        <w:t>Experiencia:</w:t>
      </w:r>
      <w:r w:rsidRPr="00B2600A">
        <w:rPr>
          <w:rFonts w:cstheme="minorHAnsi"/>
          <w:lang w:val="es-CL"/>
        </w:rPr>
        <w:t xml:space="preserve"> Los repartidores tienen experiencia en la entrega de productos, aunque no necesariamente en el sector de gas. Necesitan una comprensión básica de la logística de entrega y el uso de aplicaciones móviles para gestionar sus pedidos y rutas.</w:t>
      </w:r>
    </w:p>
    <w:p w14:paraId="0515446E" w14:textId="77777777" w:rsidR="00B2600A" w:rsidRPr="00B2600A" w:rsidRDefault="00B2600A" w:rsidP="00B2600A">
      <w:pPr>
        <w:numPr>
          <w:ilvl w:val="1"/>
          <w:numId w:val="35"/>
        </w:numPr>
        <w:rPr>
          <w:rFonts w:cstheme="minorHAnsi"/>
          <w:lang w:val="es-CL"/>
        </w:rPr>
      </w:pPr>
      <w:r w:rsidRPr="00B2600A">
        <w:rPr>
          <w:rFonts w:cstheme="minorHAnsi"/>
          <w:b/>
          <w:bCs/>
          <w:lang w:val="es-CL"/>
        </w:rPr>
        <w:t>Experiencia Técnica:</w:t>
      </w:r>
      <w:r w:rsidRPr="00B2600A">
        <w:rPr>
          <w:rFonts w:cstheme="minorHAnsi"/>
          <w:lang w:val="es-CL"/>
        </w:rPr>
        <w:t xml:space="preserve"> Los repartidores deben tener conocimientos básicos en el uso de smartphones y aplicaciones móviles. Deben ser capaces de seguir instrucciones para optimizar rutas y manejar notificaciones relacionadas con sus entregas.</w:t>
      </w:r>
    </w:p>
    <w:p w14:paraId="1BEEF1AD" w14:textId="77777777" w:rsidR="00B2600A" w:rsidRPr="00B2600A" w:rsidRDefault="00B2600A" w:rsidP="00B2600A">
      <w:pPr>
        <w:numPr>
          <w:ilvl w:val="0"/>
          <w:numId w:val="35"/>
        </w:numPr>
        <w:rPr>
          <w:rFonts w:cstheme="minorHAnsi"/>
          <w:lang w:val="en-US"/>
        </w:rPr>
      </w:pPr>
      <w:r w:rsidRPr="00B2600A">
        <w:rPr>
          <w:rFonts w:cstheme="minorHAnsi"/>
          <w:b/>
          <w:bCs/>
          <w:lang w:val="en-US"/>
        </w:rPr>
        <w:t>Administradores:</w:t>
      </w:r>
    </w:p>
    <w:p w14:paraId="38BA38CA" w14:textId="77777777" w:rsidR="00B2600A" w:rsidRPr="00B2600A" w:rsidRDefault="00B2600A" w:rsidP="00B2600A">
      <w:pPr>
        <w:numPr>
          <w:ilvl w:val="1"/>
          <w:numId w:val="35"/>
        </w:numPr>
        <w:rPr>
          <w:rFonts w:cstheme="minorHAnsi"/>
          <w:lang w:val="es-CL"/>
        </w:rPr>
      </w:pPr>
      <w:r w:rsidRPr="00B2600A">
        <w:rPr>
          <w:rFonts w:cstheme="minorHAnsi"/>
          <w:b/>
          <w:bCs/>
          <w:lang w:val="es-CL"/>
        </w:rPr>
        <w:t>Nivel Educacional:</w:t>
      </w:r>
      <w:r w:rsidRPr="00B2600A">
        <w:rPr>
          <w:rFonts w:cstheme="minorHAnsi"/>
          <w:lang w:val="es-CL"/>
        </w:rPr>
        <w:t xml:space="preserve"> Generalmente con educación superior en áreas como administración, ingeniería o tecnología. Los administradores tienen un nivel de educación que les permite gestionar y supervisar operaciones.</w:t>
      </w:r>
    </w:p>
    <w:p w14:paraId="5B216709" w14:textId="64FDEEF8" w:rsidR="00B2600A" w:rsidRPr="00B2600A" w:rsidRDefault="00B2600A" w:rsidP="00B2600A">
      <w:pPr>
        <w:numPr>
          <w:ilvl w:val="1"/>
          <w:numId w:val="35"/>
        </w:numPr>
        <w:rPr>
          <w:rFonts w:cstheme="minorHAnsi"/>
          <w:lang w:val="es-CL"/>
        </w:rPr>
      </w:pPr>
      <w:r w:rsidRPr="00B2600A">
        <w:rPr>
          <w:rFonts w:cstheme="minorHAnsi"/>
          <w:b/>
          <w:bCs/>
          <w:lang w:val="es-CL"/>
        </w:rPr>
        <w:lastRenderedPageBreak/>
        <w:t>Experiencia:</w:t>
      </w:r>
      <w:r w:rsidRPr="00B2600A">
        <w:rPr>
          <w:rFonts w:cstheme="minorHAnsi"/>
          <w:lang w:val="es-CL"/>
        </w:rPr>
        <w:t xml:space="preserve"> Los administradores tienen experiencia en gestión de sistemas y en el uso de herramientas de administración y supervisión. </w:t>
      </w:r>
    </w:p>
    <w:p w14:paraId="59456205" w14:textId="033E58B8" w:rsidR="00B80F3D" w:rsidRPr="00B2600A" w:rsidRDefault="00B2600A" w:rsidP="00B80F3D">
      <w:pPr>
        <w:numPr>
          <w:ilvl w:val="1"/>
          <w:numId w:val="35"/>
        </w:numPr>
        <w:rPr>
          <w:rFonts w:cstheme="minorHAnsi"/>
          <w:lang w:val="es-CL"/>
        </w:rPr>
      </w:pPr>
      <w:r w:rsidRPr="00B2600A">
        <w:rPr>
          <w:rFonts w:cstheme="minorHAnsi"/>
          <w:b/>
          <w:bCs/>
          <w:lang w:val="es-CL"/>
        </w:rPr>
        <w:t>Experiencia Técnica:</w:t>
      </w:r>
      <w:r w:rsidRPr="00B2600A">
        <w:rPr>
          <w:rFonts w:cstheme="minorHAnsi"/>
          <w:lang w:val="es-CL"/>
        </w:rPr>
        <w:t xml:space="preserve"> Los administradores deben tener una comprensión técnica suficiente para operar el panel de administración de Gasway, gestionar configuraciones del sistema y supervisar las operaciones diarias. Esto incluye habilidades en el uso de herramientas de administración y conocimiento básico de la tecnología subyacente.</w:t>
      </w:r>
    </w:p>
    <w:p w14:paraId="55CE47A9" w14:textId="77777777" w:rsidR="00B80F3D" w:rsidRPr="00D2485C" w:rsidRDefault="00B80F3D" w:rsidP="00C14CFA">
      <w:pPr>
        <w:pStyle w:val="Heading2"/>
        <w:rPr>
          <w:rFonts w:asciiTheme="minorHAnsi" w:hAnsiTheme="minorHAnsi" w:cstheme="minorHAnsi"/>
          <w:color w:val="auto"/>
        </w:rPr>
      </w:pPr>
      <w:bookmarkStart w:id="14" w:name="_Toc97387176"/>
      <w:r w:rsidRPr="00D2485C">
        <w:rPr>
          <w:rFonts w:asciiTheme="minorHAnsi" w:hAnsiTheme="minorHAnsi" w:cstheme="minorHAnsi"/>
          <w:color w:val="auto"/>
        </w:rPr>
        <w:t>2.4.</w:t>
      </w:r>
      <w:r w:rsidRPr="00D2485C">
        <w:rPr>
          <w:rFonts w:asciiTheme="minorHAnsi" w:hAnsiTheme="minorHAnsi" w:cstheme="minorHAnsi"/>
          <w:color w:val="auto"/>
        </w:rPr>
        <w:tab/>
        <w:t>Restricciones</w:t>
      </w:r>
      <w:bookmarkEnd w:id="14"/>
    </w:p>
    <w:p w14:paraId="67E75392" w14:textId="09E8ECB3" w:rsidR="005F14FA" w:rsidRPr="005F14FA" w:rsidRDefault="005F14FA" w:rsidP="005F14FA">
      <w:pPr>
        <w:rPr>
          <w:rFonts w:cstheme="minorHAnsi"/>
          <w:lang w:val="es-CL"/>
        </w:rPr>
      </w:pPr>
      <w:r w:rsidRPr="005F14FA">
        <w:rPr>
          <w:rFonts w:cstheme="minorHAnsi"/>
          <w:b/>
          <w:bCs/>
          <w:lang w:val="es-CL"/>
        </w:rPr>
        <w:t>1. Políticas de la Empresa</w:t>
      </w:r>
    </w:p>
    <w:p w14:paraId="307E071E" w14:textId="77777777" w:rsidR="005F14FA" w:rsidRPr="005F14FA" w:rsidRDefault="005F14FA" w:rsidP="005F14FA">
      <w:pPr>
        <w:rPr>
          <w:rFonts w:cstheme="minorHAnsi"/>
          <w:lang w:val="es-CL"/>
        </w:rPr>
      </w:pPr>
      <w:r w:rsidRPr="005F14FA">
        <w:rPr>
          <w:rFonts w:cstheme="minorHAnsi"/>
          <w:lang w:val="es-CL"/>
        </w:rPr>
        <w:t>El desarrollo de Gasway debe adherirse a las políticas internas de la empresa, incluyendo normas sobre el manejo de datos, procedimientos de seguridad y estándares de calidad. Cualquier funcionalidad nueva o cambio en la aplicación debe ser revisado y aprobado conforme a estas políticas.</w:t>
      </w:r>
    </w:p>
    <w:p w14:paraId="6DE3E622" w14:textId="47CD4AF8" w:rsidR="005F14FA" w:rsidRPr="005F14FA" w:rsidRDefault="005F14FA" w:rsidP="005F14FA">
      <w:pPr>
        <w:rPr>
          <w:rFonts w:cstheme="minorHAnsi"/>
          <w:lang w:val="es-CL"/>
        </w:rPr>
      </w:pPr>
      <w:r w:rsidRPr="005F14FA">
        <w:rPr>
          <w:rFonts w:cstheme="minorHAnsi"/>
          <w:b/>
          <w:bCs/>
          <w:lang w:val="es-CL"/>
        </w:rPr>
        <w:t>2. Limitaciones del Hardware</w:t>
      </w:r>
    </w:p>
    <w:p w14:paraId="5B009731" w14:textId="2DCEEED9" w:rsidR="005F14FA" w:rsidRPr="005F14FA" w:rsidRDefault="005F14FA" w:rsidP="005F14FA">
      <w:pPr>
        <w:rPr>
          <w:rFonts w:cstheme="minorHAnsi"/>
          <w:lang w:val="es-CL"/>
        </w:rPr>
      </w:pPr>
      <w:r w:rsidRPr="005F14FA">
        <w:rPr>
          <w:rFonts w:cstheme="minorHAnsi"/>
          <w:lang w:val="es-CL"/>
        </w:rPr>
        <w:t>La aplicación debe ser compatible con una amplia gama de dispositivos móviles, desde modelos de gama baja hasta alta. Se deben considerar las limitaciones de hardware como la capacidad de procesamiento y el almacenamiento disponible en dispositivos más antiguos o menos potentes, asegurando que la aplicación funcione de manera eficiente en estos.</w:t>
      </w:r>
    </w:p>
    <w:p w14:paraId="40B521EB" w14:textId="29C1F1EC" w:rsidR="005F14FA" w:rsidRPr="005F14FA" w:rsidRDefault="005F14FA" w:rsidP="005F14FA">
      <w:pPr>
        <w:rPr>
          <w:rFonts w:cstheme="minorHAnsi"/>
          <w:lang w:val="es-CL"/>
        </w:rPr>
      </w:pPr>
      <w:r w:rsidRPr="005F14FA">
        <w:rPr>
          <w:rFonts w:cstheme="minorHAnsi"/>
          <w:b/>
          <w:bCs/>
          <w:lang w:val="es-CL"/>
        </w:rPr>
        <w:t>3. Interfaces con Otras Aplicaciones</w:t>
      </w:r>
    </w:p>
    <w:p w14:paraId="7FE31C85" w14:textId="0E1D3BDD" w:rsidR="005F14FA" w:rsidRPr="005F14FA" w:rsidRDefault="005F14FA" w:rsidP="005F14FA">
      <w:pPr>
        <w:rPr>
          <w:rFonts w:cstheme="minorHAnsi"/>
          <w:lang w:val="es-CL"/>
        </w:rPr>
      </w:pPr>
      <w:r w:rsidRPr="005F14FA">
        <w:rPr>
          <w:rFonts w:cstheme="minorHAnsi"/>
          <w:lang w:val="es-CL"/>
        </w:rPr>
        <w:t>Gasway debe integrarse con varias APIs y servicios de terceros, como Google Maps para la geolocalización y pasarelas de pago para las transacciones. Las restricciones en el uso y disponibilidad de estas interfaces externas pueden afectar la funcionalidad de la aplicación</w:t>
      </w:r>
      <w:r>
        <w:rPr>
          <w:rFonts w:cstheme="minorHAnsi"/>
          <w:lang w:val="es-CL"/>
        </w:rPr>
        <w:t>.</w:t>
      </w:r>
    </w:p>
    <w:p w14:paraId="674C0067" w14:textId="5D6D3B91" w:rsidR="005F14FA" w:rsidRPr="005F14FA" w:rsidRDefault="00AB3C37" w:rsidP="005F14FA">
      <w:pPr>
        <w:rPr>
          <w:rFonts w:cstheme="minorHAnsi"/>
          <w:lang w:val="es-CL"/>
        </w:rPr>
      </w:pPr>
      <w:r>
        <w:rPr>
          <w:rFonts w:cstheme="minorHAnsi"/>
          <w:b/>
          <w:bCs/>
          <w:lang w:val="es-CL"/>
        </w:rPr>
        <w:t>4</w:t>
      </w:r>
      <w:r w:rsidR="005F14FA" w:rsidRPr="005F14FA">
        <w:rPr>
          <w:rFonts w:cstheme="minorHAnsi"/>
          <w:b/>
          <w:bCs/>
          <w:lang w:val="es-CL"/>
        </w:rPr>
        <w:t>. Funciones de Control</w:t>
      </w:r>
    </w:p>
    <w:p w14:paraId="02482E5B" w14:textId="402DD293" w:rsidR="005F14FA" w:rsidRPr="005F14FA" w:rsidRDefault="005F14FA" w:rsidP="005F14FA">
      <w:pPr>
        <w:rPr>
          <w:rFonts w:cstheme="minorHAnsi"/>
          <w:lang w:val="es-CL"/>
        </w:rPr>
      </w:pPr>
      <w:r w:rsidRPr="005F14FA">
        <w:rPr>
          <w:rFonts w:cstheme="minorHAnsi"/>
          <w:lang w:val="es-CL"/>
        </w:rPr>
        <w:t xml:space="preserve">Se deben implementar mecanismos de control para gestionar el acceso y las operaciones dentro de la aplicación, incluyendo la autorización de usuarios y la supervisión de las actividades dentro del sistema. </w:t>
      </w:r>
    </w:p>
    <w:p w14:paraId="6151B2F2" w14:textId="20282C07" w:rsidR="005F14FA" w:rsidRPr="005F14FA" w:rsidRDefault="00AB3C37" w:rsidP="005F14FA">
      <w:pPr>
        <w:rPr>
          <w:rFonts w:cstheme="minorHAnsi"/>
          <w:lang w:val="es-CL"/>
        </w:rPr>
      </w:pPr>
      <w:r>
        <w:rPr>
          <w:rFonts w:cstheme="minorHAnsi"/>
          <w:b/>
          <w:bCs/>
          <w:lang w:val="es-CL"/>
        </w:rPr>
        <w:t>5</w:t>
      </w:r>
      <w:r w:rsidR="005F14FA" w:rsidRPr="005F14FA">
        <w:rPr>
          <w:rFonts w:cstheme="minorHAnsi"/>
          <w:b/>
          <w:bCs/>
          <w:lang w:val="es-CL"/>
        </w:rPr>
        <w:t>. Lenguaje(s) de Programación</w:t>
      </w:r>
    </w:p>
    <w:p w14:paraId="164AC821" w14:textId="77777777" w:rsidR="005F14FA" w:rsidRPr="005F14FA" w:rsidRDefault="005F14FA" w:rsidP="005F14FA">
      <w:pPr>
        <w:rPr>
          <w:rFonts w:cstheme="minorHAnsi"/>
          <w:lang w:val="es-CL"/>
        </w:rPr>
      </w:pPr>
      <w:r w:rsidRPr="005F14FA">
        <w:rPr>
          <w:rFonts w:cstheme="minorHAnsi"/>
          <w:lang w:val="es-CL"/>
        </w:rPr>
        <w:t>El desarrollo de Gasway utilizará lenguajes de programación como JavaScript (con React Native), TypeScript, y Node.js para el backend. Estas elecciones están dictadas por la necesidad de una integración fluida con las tecnologías de frontend y backend y por la disponibilidad de recursos y herramientas compatibles.</w:t>
      </w:r>
    </w:p>
    <w:p w14:paraId="4DEC6823" w14:textId="07125EE5" w:rsidR="005F14FA" w:rsidRPr="005F14FA" w:rsidRDefault="00AB3C37" w:rsidP="005F14FA">
      <w:pPr>
        <w:rPr>
          <w:rFonts w:cstheme="minorHAnsi"/>
          <w:lang w:val="es-CL"/>
        </w:rPr>
      </w:pPr>
      <w:r>
        <w:rPr>
          <w:rFonts w:cstheme="minorHAnsi"/>
          <w:b/>
          <w:bCs/>
          <w:lang w:val="es-CL"/>
        </w:rPr>
        <w:t>6</w:t>
      </w:r>
      <w:r w:rsidR="005F14FA" w:rsidRPr="005F14FA">
        <w:rPr>
          <w:rFonts w:cstheme="minorHAnsi"/>
          <w:b/>
          <w:bCs/>
          <w:lang w:val="es-CL"/>
        </w:rPr>
        <w:t>. Protocolos de Comunicación</w:t>
      </w:r>
    </w:p>
    <w:p w14:paraId="0163F1DE" w14:textId="77777777" w:rsidR="005F14FA" w:rsidRPr="005F14FA" w:rsidRDefault="005F14FA" w:rsidP="005F14FA">
      <w:pPr>
        <w:rPr>
          <w:rFonts w:cstheme="minorHAnsi"/>
          <w:lang w:val="es-CL"/>
        </w:rPr>
      </w:pPr>
      <w:r w:rsidRPr="005F14FA">
        <w:rPr>
          <w:rFonts w:cstheme="minorHAnsi"/>
          <w:lang w:val="es-CL"/>
        </w:rPr>
        <w:lastRenderedPageBreak/>
        <w:t>La aplicación utilizará protocolos de comunicación estándar para la transferencia de datos entre el frontend y el backend, como HTTP/HTTPS. Es importante asegurarse de que estos protocolos sean seguros y eficientes para garantizar la integridad y confidencialidad de los datos transmitidos.</w:t>
      </w:r>
    </w:p>
    <w:p w14:paraId="72427B61" w14:textId="328E0BD9" w:rsidR="005F14FA" w:rsidRPr="005F14FA" w:rsidRDefault="00AB3C37" w:rsidP="005F14FA">
      <w:pPr>
        <w:rPr>
          <w:rFonts w:cstheme="minorHAnsi"/>
          <w:lang w:val="es-CL"/>
        </w:rPr>
      </w:pPr>
      <w:r>
        <w:rPr>
          <w:rFonts w:cstheme="minorHAnsi"/>
          <w:b/>
          <w:bCs/>
          <w:lang w:val="es-CL"/>
        </w:rPr>
        <w:t>7</w:t>
      </w:r>
      <w:r w:rsidR="005F14FA" w:rsidRPr="005F14FA">
        <w:rPr>
          <w:rFonts w:cstheme="minorHAnsi"/>
          <w:b/>
          <w:bCs/>
          <w:lang w:val="es-CL"/>
        </w:rPr>
        <w:t>. Requisitos de Habilidad</w:t>
      </w:r>
    </w:p>
    <w:p w14:paraId="7B843F1B" w14:textId="347B6A26" w:rsidR="005F14FA" w:rsidRPr="005F14FA" w:rsidRDefault="005F14FA" w:rsidP="005F14FA">
      <w:pPr>
        <w:rPr>
          <w:rFonts w:cstheme="minorHAnsi"/>
          <w:lang w:val="es-CL"/>
        </w:rPr>
      </w:pPr>
      <w:r w:rsidRPr="005F14FA">
        <w:rPr>
          <w:rFonts w:cstheme="minorHAnsi"/>
          <w:lang w:val="es-CL"/>
        </w:rPr>
        <w:t>El equipo de desarrollo debe tener experiencia</w:t>
      </w:r>
      <w:r w:rsidR="00AB3C37">
        <w:rPr>
          <w:rFonts w:cstheme="minorHAnsi"/>
          <w:lang w:val="es-CL"/>
        </w:rPr>
        <w:t xml:space="preserve"> intermedia/avanzada</w:t>
      </w:r>
      <w:r w:rsidRPr="005F14FA">
        <w:rPr>
          <w:rFonts w:cstheme="minorHAnsi"/>
          <w:lang w:val="es-CL"/>
        </w:rPr>
        <w:t xml:space="preserve"> en las tecnologías seleccionadas, incluyendo React Native, Node.js y Neon PostgreSQL. Se deben considerar los requisitos de habilidad necesarios para implementar y mantener la aplicación y garantizar que el equipo cuente con el conocimiento adecuado.</w:t>
      </w:r>
    </w:p>
    <w:p w14:paraId="1B75F8C1" w14:textId="4BA476AB" w:rsidR="005F14FA" w:rsidRPr="005F14FA" w:rsidRDefault="00AB3C37" w:rsidP="005F14FA">
      <w:pPr>
        <w:rPr>
          <w:rFonts w:cstheme="minorHAnsi"/>
          <w:lang w:val="es-CL"/>
        </w:rPr>
      </w:pPr>
      <w:r>
        <w:rPr>
          <w:rFonts w:cstheme="minorHAnsi"/>
          <w:b/>
          <w:bCs/>
          <w:lang w:val="es-CL"/>
        </w:rPr>
        <w:t>8</w:t>
      </w:r>
      <w:r w:rsidR="005F14FA" w:rsidRPr="005F14FA">
        <w:rPr>
          <w:rFonts w:cstheme="minorHAnsi"/>
          <w:b/>
          <w:bCs/>
          <w:lang w:val="es-CL"/>
        </w:rPr>
        <w:t>. Criticidad de la Aplicación</w:t>
      </w:r>
    </w:p>
    <w:p w14:paraId="17D4C707" w14:textId="77777777" w:rsidR="005F14FA" w:rsidRPr="005F14FA" w:rsidRDefault="005F14FA" w:rsidP="005F14FA">
      <w:pPr>
        <w:rPr>
          <w:rFonts w:cstheme="minorHAnsi"/>
          <w:lang w:val="es-CL"/>
        </w:rPr>
      </w:pPr>
      <w:r w:rsidRPr="005F14FA">
        <w:rPr>
          <w:rFonts w:cstheme="minorHAnsi"/>
          <w:lang w:val="es-CL"/>
        </w:rPr>
        <w:t>Gasway se considera una aplicación crítica para la gestión y distribución de gas, lo que implica que debe operar con alta disponibilidad y confiabilidad. Cualquier fallo en la aplicación podría tener un impacto significativo en los usuarios y en el negocio.</w:t>
      </w:r>
    </w:p>
    <w:p w14:paraId="58E412E3" w14:textId="4422F91D" w:rsidR="005F14FA" w:rsidRPr="005F14FA" w:rsidRDefault="00AB3C37" w:rsidP="005F14FA">
      <w:pPr>
        <w:rPr>
          <w:rFonts w:cstheme="minorHAnsi"/>
          <w:lang w:val="es-CL"/>
        </w:rPr>
      </w:pPr>
      <w:r>
        <w:rPr>
          <w:rFonts w:cstheme="minorHAnsi"/>
          <w:b/>
          <w:bCs/>
          <w:lang w:val="es-CL"/>
        </w:rPr>
        <w:t>9</w:t>
      </w:r>
      <w:r w:rsidR="005F14FA" w:rsidRPr="005F14FA">
        <w:rPr>
          <w:rFonts w:cstheme="minorHAnsi"/>
          <w:b/>
          <w:bCs/>
          <w:lang w:val="es-CL"/>
        </w:rPr>
        <w:t>. Consideraciones Acerca de la Seguridad</w:t>
      </w:r>
    </w:p>
    <w:p w14:paraId="551B399B" w14:textId="7DA40326" w:rsidR="00B80F3D" w:rsidRPr="005F14FA" w:rsidRDefault="005F14FA" w:rsidP="00B80F3D">
      <w:pPr>
        <w:rPr>
          <w:rFonts w:cstheme="minorHAnsi"/>
          <w:lang w:val="es-CL"/>
        </w:rPr>
      </w:pPr>
      <w:r w:rsidRPr="005F14FA">
        <w:rPr>
          <w:rFonts w:cstheme="minorHAnsi"/>
          <w:lang w:val="es-CL"/>
        </w:rPr>
        <w:t>La seguridad es una prioridad clave en el desarrollo de Gasway. Se deben implementar prácticas de seguridad robustas para proteger los datos de los usuarios y las transacciones financieras. Esto incluye el cifrado de datos, la autenticación segura y la protección contra vulnerabilidades comunes.</w:t>
      </w:r>
    </w:p>
    <w:p w14:paraId="107DCC5F" w14:textId="77777777" w:rsidR="00B80F3D" w:rsidRPr="00D2485C" w:rsidRDefault="00B80F3D" w:rsidP="001606C0">
      <w:pPr>
        <w:pStyle w:val="Heading2"/>
        <w:rPr>
          <w:rFonts w:asciiTheme="minorHAnsi" w:hAnsiTheme="minorHAnsi" w:cstheme="minorHAnsi"/>
          <w:color w:val="auto"/>
        </w:rPr>
      </w:pPr>
      <w:bookmarkStart w:id="15" w:name="_Toc97387177"/>
      <w:r w:rsidRPr="00D2485C">
        <w:rPr>
          <w:rFonts w:asciiTheme="minorHAnsi" w:hAnsiTheme="minorHAnsi" w:cstheme="minorHAnsi"/>
          <w:color w:val="auto"/>
        </w:rPr>
        <w:t>2.5.</w:t>
      </w:r>
      <w:r w:rsidRPr="00D2485C">
        <w:rPr>
          <w:rFonts w:asciiTheme="minorHAnsi" w:hAnsiTheme="minorHAnsi" w:cstheme="minorHAnsi"/>
          <w:color w:val="auto"/>
        </w:rPr>
        <w:tab/>
        <w:t>Suposiciones y Dependencias</w:t>
      </w:r>
      <w:bookmarkEnd w:id="15"/>
    </w:p>
    <w:p w14:paraId="31FEE353" w14:textId="7BC65B75" w:rsidR="00B2600A" w:rsidRPr="00B2600A" w:rsidRDefault="00B2600A" w:rsidP="00B2600A">
      <w:pPr>
        <w:jc w:val="both"/>
        <w:rPr>
          <w:rFonts w:cstheme="minorHAnsi"/>
          <w:lang w:val="en-US"/>
        </w:rPr>
      </w:pPr>
      <w:r>
        <w:rPr>
          <w:rFonts w:cstheme="minorHAnsi"/>
          <w:b/>
          <w:bCs/>
          <w:lang w:val="en-US"/>
        </w:rPr>
        <w:t>Supuestos</w:t>
      </w:r>
    </w:p>
    <w:p w14:paraId="1A63A5F2" w14:textId="77777777" w:rsidR="00B2600A" w:rsidRPr="00B2600A" w:rsidRDefault="00B2600A" w:rsidP="00B2600A">
      <w:pPr>
        <w:numPr>
          <w:ilvl w:val="0"/>
          <w:numId w:val="37"/>
        </w:numPr>
        <w:jc w:val="both"/>
        <w:rPr>
          <w:rFonts w:cstheme="minorHAnsi"/>
          <w:lang w:val="es-CL"/>
        </w:rPr>
      </w:pPr>
      <w:r w:rsidRPr="00B2600A">
        <w:rPr>
          <w:rFonts w:cstheme="minorHAnsi"/>
          <w:b/>
          <w:bCs/>
          <w:lang w:val="es-CL"/>
        </w:rPr>
        <w:t>Disponibilidad de Internet:</w:t>
      </w:r>
      <w:r w:rsidRPr="00B2600A">
        <w:rPr>
          <w:rFonts w:cstheme="minorHAnsi"/>
          <w:lang w:val="es-CL"/>
        </w:rPr>
        <w:t xml:space="preserve"> Se asume que todos los usuarios (clientes, repartidores y administradores) tendrán acceso a una conexión a Internet estable. La funcionalidad de la aplicación Gasway depende en gran medida de la conectividad para la comunicación de datos en tiempo real, la gestión de pedidos y el procesamiento de pagos.</w:t>
      </w:r>
    </w:p>
    <w:p w14:paraId="7BE1F0A1" w14:textId="346E5CEA" w:rsidR="00B2600A" w:rsidRPr="00B2600A" w:rsidRDefault="00B2600A" w:rsidP="00B2600A">
      <w:pPr>
        <w:numPr>
          <w:ilvl w:val="0"/>
          <w:numId w:val="37"/>
        </w:numPr>
        <w:jc w:val="both"/>
        <w:rPr>
          <w:rFonts w:cstheme="minorHAnsi"/>
          <w:lang w:val="es-CL"/>
        </w:rPr>
      </w:pPr>
      <w:r w:rsidRPr="00B2600A">
        <w:rPr>
          <w:rFonts w:cstheme="minorHAnsi"/>
          <w:b/>
          <w:bCs/>
          <w:lang w:val="es-CL"/>
        </w:rPr>
        <w:t>Compatibilidad de Dispositivos Móviles:</w:t>
      </w:r>
      <w:r w:rsidRPr="00B2600A">
        <w:rPr>
          <w:rFonts w:cstheme="minorHAnsi"/>
          <w:lang w:val="es-CL"/>
        </w:rPr>
        <w:t xml:space="preserve"> Se asume que la aplicación será compatible con versiones recientes de sistemas operativos móviles (iOS y Android) y dispositivos smartphones comunes. </w:t>
      </w:r>
    </w:p>
    <w:p w14:paraId="25D947C7" w14:textId="77777777" w:rsidR="00B2600A" w:rsidRPr="00B2600A" w:rsidRDefault="00B2600A" w:rsidP="00B2600A">
      <w:pPr>
        <w:numPr>
          <w:ilvl w:val="0"/>
          <w:numId w:val="37"/>
        </w:numPr>
        <w:jc w:val="both"/>
        <w:rPr>
          <w:rFonts w:cstheme="minorHAnsi"/>
          <w:lang w:val="es-CL"/>
        </w:rPr>
      </w:pPr>
      <w:r w:rsidRPr="00B2600A">
        <w:rPr>
          <w:rFonts w:cstheme="minorHAnsi"/>
          <w:b/>
          <w:bCs/>
          <w:lang w:val="es-CL"/>
        </w:rPr>
        <w:t>Uso de Google Maps API:</w:t>
      </w:r>
      <w:r w:rsidRPr="00B2600A">
        <w:rPr>
          <w:rFonts w:cstheme="minorHAnsi"/>
          <w:lang w:val="es-CL"/>
        </w:rPr>
        <w:t xml:space="preserve"> Se asume que la integración con Google Maps API para la geolocalización y el cálculo de rutas funcionará de acuerdo con las especificaciones actuales de la API. Cualquier cambio en las políticas o en la funcionalidad de la API podría requerir modificaciones en la aplicación.</w:t>
      </w:r>
    </w:p>
    <w:p w14:paraId="1BA3575D" w14:textId="77777777" w:rsidR="00B2600A" w:rsidRPr="00B2600A" w:rsidRDefault="00B2600A" w:rsidP="00B2600A">
      <w:pPr>
        <w:numPr>
          <w:ilvl w:val="0"/>
          <w:numId w:val="37"/>
        </w:numPr>
        <w:jc w:val="both"/>
        <w:rPr>
          <w:rFonts w:cstheme="minorHAnsi"/>
          <w:lang w:val="es-CL"/>
        </w:rPr>
      </w:pPr>
      <w:r w:rsidRPr="00B2600A">
        <w:rPr>
          <w:rFonts w:cstheme="minorHAnsi"/>
          <w:b/>
          <w:bCs/>
          <w:lang w:val="es-CL"/>
        </w:rPr>
        <w:t>Acceso a Pasarelas de Pago:</w:t>
      </w:r>
      <w:r w:rsidRPr="00B2600A">
        <w:rPr>
          <w:rFonts w:cstheme="minorHAnsi"/>
          <w:lang w:val="es-CL"/>
        </w:rPr>
        <w:t xml:space="preserve"> Se asume que las pasarelas de pago seleccionadas estarán disponibles y operativas para procesar transacciones de forma segura. Cambios en las políticas de las pasarelas de pago o interrupciones en sus servicios podrían impactar el proceso de pago en la aplicación.</w:t>
      </w:r>
    </w:p>
    <w:p w14:paraId="645B5BDB" w14:textId="77777777" w:rsidR="00B2600A" w:rsidRPr="00B2600A" w:rsidRDefault="00B2600A" w:rsidP="00B2600A">
      <w:pPr>
        <w:numPr>
          <w:ilvl w:val="0"/>
          <w:numId w:val="37"/>
        </w:numPr>
        <w:jc w:val="both"/>
        <w:rPr>
          <w:rFonts w:cstheme="minorHAnsi"/>
          <w:lang w:val="es-CL"/>
        </w:rPr>
      </w:pPr>
      <w:r w:rsidRPr="00B2600A">
        <w:rPr>
          <w:rFonts w:cstheme="minorHAnsi"/>
          <w:b/>
          <w:bCs/>
          <w:lang w:val="es-CL"/>
        </w:rPr>
        <w:lastRenderedPageBreak/>
        <w:t>Cumplimiento Normativo:</w:t>
      </w:r>
      <w:r w:rsidRPr="00B2600A">
        <w:rPr>
          <w:rFonts w:cstheme="minorHAnsi"/>
          <w:lang w:val="es-CL"/>
        </w:rPr>
        <w:t xml:space="preserve"> Se asume que el sistema Gasway cumplirá con las normativas y regulaciones locales relacionadas con la protección de datos y transacciones financieras. Cambios en las leyes o regulaciones podrían requerir ajustes en el sistema para garantizar el cumplimiento.</w:t>
      </w:r>
    </w:p>
    <w:p w14:paraId="1FDFCEEE" w14:textId="03AF892D" w:rsidR="00B2600A" w:rsidRPr="00B2600A" w:rsidRDefault="00B2600A" w:rsidP="00B2600A">
      <w:pPr>
        <w:jc w:val="both"/>
        <w:rPr>
          <w:rFonts w:cstheme="minorHAnsi"/>
          <w:lang w:val="en-US"/>
        </w:rPr>
      </w:pPr>
      <w:r w:rsidRPr="00B2600A">
        <w:rPr>
          <w:rFonts w:cstheme="minorHAnsi"/>
          <w:b/>
          <w:bCs/>
          <w:lang w:val="en-US"/>
        </w:rPr>
        <w:t>Dependencias</w:t>
      </w:r>
    </w:p>
    <w:p w14:paraId="6812494A" w14:textId="0D97A61D" w:rsidR="00B2600A" w:rsidRPr="00B2600A" w:rsidRDefault="00B2600A" w:rsidP="00B2600A">
      <w:pPr>
        <w:numPr>
          <w:ilvl w:val="0"/>
          <w:numId w:val="38"/>
        </w:numPr>
        <w:jc w:val="both"/>
        <w:rPr>
          <w:rFonts w:cstheme="minorHAnsi"/>
          <w:lang w:val="es-CL"/>
        </w:rPr>
      </w:pPr>
      <w:r w:rsidRPr="00B2600A">
        <w:rPr>
          <w:rFonts w:cstheme="minorHAnsi"/>
          <w:b/>
          <w:bCs/>
          <w:lang w:val="es-CL"/>
        </w:rPr>
        <w:t>Infraestructura del Servidor:</w:t>
      </w:r>
      <w:r w:rsidRPr="00B2600A">
        <w:rPr>
          <w:rFonts w:cstheme="minorHAnsi"/>
          <w:lang w:val="es-CL"/>
        </w:rPr>
        <w:t xml:space="preserve"> La aplicación Gasway depende de la infraestructura de servidor y bases de datos, como Neon PostgreSQL Database y </w:t>
      </w:r>
      <w:r w:rsidRPr="00B2600A">
        <w:rPr>
          <w:rFonts w:cstheme="minorHAnsi"/>
          <w:b/>
          <w:bCs/>
          <w:lang w:val="es-CL"/>
        </w:rPr>
        <w:t>posibles</w:t>
      </w:r>
      <w:r w:rsidRPr="00B2600A">
        <w:rPr>
          <w:rFonts w:cstheme="minorHAnsi"/>
          <w:lang w:val="es-CL"/>
        </w:rPr>
        <w:t xml:space="preserve"> servicios en la nube (GCP o AWS</w:t>
      </w:r>
      <w:r>
        <w:rPr>
          <w:rFonts w:cstheme="minorHAnsi"/>
          <w:lang w:val="es-CL"/>
        </w:rPr>
        <w:t>)</w:t>
      </w:r>
      <w:r w:rsidRPr="00B2600A">
        <w:rPr>
          <w:rFonts w:cstheme="minorHAnsi"/>
          <w:lang w:val="es-CL"/>
        </w:rPr>
        <w:t xml:space="preserve"> Cualquier cambio en la infraestructura o en los servicios de alojamiento podría afectar el rendimiento y la disponibilidad del sistema.</w:t>
      </w:r>
    </w:p>
    <w:p w14:paraId="20928B01" w14:textId="441F7E0F" w:rsidR="00B2600A" w:rsidRPr="00B2600A" w:rsidRDefault="00B2600A" w:rsidP="00B2600A">
      <w:pPr>
        <w:numPr>
          <w:ilvl w:val="0"/>
          <w:numId w:val="38"/>
        </w:numPr>
        <w:jc w:val="both"/>
        <w:rPr>
          <w:rFonts w:cstheme="minorHAnsi"/>
          <w:lang w:val="es-CL"/>
        </w:rPr>
      </w:pPr>
      <w:r w:rsidRPr="00B2600A">
        <w:rPr>
          <w:rFonts w:cstheme="minorHAnsi"/>
          <w:b/>
          <w:bCs/>
          <w:lang w:val="es-CL"/>
        </w:rPr>
        <w:t>Herramientas de Desarrollo y Librerías:</w:t>
      </w:r>
      <w:r w:rsidRPr="00B2600A">
        <w:rPr>
          <w:rFonts w:cstheme="minorHAnsi"/>
          <w:lang w:val="es-CL"/>
        </w:rPr>
        <w:t xml:space="preserve"> La aplicación utiliza varias herramientas y librerías, como React Native (Expo),</w:t>
      </w:r>
      <w:r>
        <w:rPr>
          <w:rFonts w:cstheme="minorHAnsi"/>
          <w:lang w:val="es-CL"/>
        </w:rPr>
        <w:t xml:space="preserve"> NativeWind, AuthO,</w:t>
      </w:r>
      <w:r w:rsidRPr="00B2600A">
        <w:rPr>
          <w:rFonts w:cstheme="minorHAnsi"/>
          <w:lang w:val="es-CL"/>
        </w:rPr>
        <w:t xml:space="preserve"> Node.js y Firebase. La actualización o modificación de estas herramientas podría requerir ajustes en el código y la funcionalidad del sistema.</w:t>
      </w:r>
    </w:p>
    <w:p w14:paraId="30EB6727" w14:textId="44AB507C" w:rsidR="00B2600A" w:rsidRPr="00B2600A" w:rsidRDefault="00B2600A" w:rsidP="00B2600A">
      <w:pPr>
        <w:numPr>
          <w:ilvl w:val="0"/>
          <w:numId w:val="38"/>
        </w:numPr>
        <w:jc w:val="both"/>
        <w:rPr>
          <w:rFonts w:cstheme="minorHAnsi"/>
          <w:lang w:val="es-CL"/>
        </w:rPr>
      </w:pPr>
      <w:r w:rsidRPr="00B2600A">
        <w:rPr>
          <w:rFonts w:cstheme="minorHAnsi"/>
          <w:b/>
          <w:bCs/>
          <w:lang w:val="es-CL"/>
        </w:rPr>
        <w:t>Servicios de Terceros:</w:t>
      </w:r>
      <w:r w:rsidRPr="00B2600A">
        <w:rPr>
          <w:rFonts w:cstheme="minorHAnsi"/>
          <w:lang w:val="es-CL"/>
        </w:rPr>
        <w:t xml:space="preserve"> Gasway integra varios servicios de terceros para funcionalidades como la autenticación de usuarios y</w:t>
      </w:r>
      <w:r>
        <w:rPr>
          <w:rFonts w:cstheme="minorHAnsi"/>
          <w:lang w:val="es-CL"/>
        </w:rPr>
        <w:t xml:space="preserve"> las pasarelas de pagos</w:t>
      </w:r>
      <w:r w:rsidRPr="00B2600A">
        <w:rPr>
          <w:rFonts w:cstheme="minorHAnsi"/>
          <w:lang w:val="es-CL"/>
        </w:rPr>
        <w:t>. Las modificaciones en estos servicios o en sus APIs pueden impactar la integración y funcionamiento de la aplicación.</w:t>
      </w:r>
    </w:p>
    <w:p w14:paraId="7D465301" w14:textId="71975E5A" w:rsidR="00B80F3D" w:rsidRPr="00AB3C37" w:rsidRDefault="00B2600A" w:rsidP="00B80F3D">
      <w:pPr>
        <w:numPr>
          <w:ilvl w:val="0"/>
          <w:numId w:val="38"/>
        </w:numPr>
        <w:jc w:val="both"/>
        <w:rPr>
          <w:rFonts w:cstheme="minorHAnsi"/>
          <w:lang w:val="es-CL"/>
        </w:rPr>
      </w:pPr>
      <w:r w:rsidRPr="00B2600A">
        <w:rPr>
          <w:rFonts w:cstheme="minorHAnsi"/>
          <w:b/>
          <w:bCs/>
          <w:lang w:val="es-CL"/>
        </w:rPr>
        <w:t>Requisitos del Sistema Operativo:</w:t>
      </w:r>
      <w:r w:rsidRPr="00B2600A">
        <w:rPr>
          <w:rFonts w:cstheme="minorHAnsi"/>
          <w:lang w:val="es-CL"/>
        </w:rPr>
        <w:t xml:space="preserve"> Se presume que el sistema operativo subyacente en el entorno de desarrollo y producción será compatible con las tecnologías utilizadas en Gasway. </w:t>
      </w:r>
    </w:p>
    <w:p w14:paraId="0DEB5211" w14:textId="77777777" w:rsidR="00B80F3D" w:rsidRPr="00D2485C" w:rsidRDefault="00B80F3D" w:rsidP="001606C0">
      <w:pPr>
        <w:pStyle w:val="Heading2"/>
        <w:rPr>
          <w:rFonts w:asciiTheme="minorHAnsi" w:hAnsiTheme="minorHAnsi" w:cstheme="minorHAnsi"/>
          <w:color w:val="auto"/>
        </w:rPr>
      </w:pPr>
      <w:bookmarkStart w:id="16" w:name="_Toc97387178"/>
      <w:r w:rsidRPr="00D2485C">
        <w:rPr>
          <w:rFonts w:asciiTheme="minorHAnsi" w:hAnsiTheme="minorHAnsi" w:cstheme="minorHAnsi"/>
          <w:color w:val="auto"/>
        </w:rPr>
        <w:t>2.6.</w:t>
      </w:r>
      <w:r w:rsidRPr="00D2485C">
        <w:rPr>
          <w:rFonts w:asciiTheme="minorHAnsi" w:hAnsiTheme="minorHAnsi" w:cstheme="minorHAnsi"/>
          <w:color w:val="auto"/>
        </w:rPr>
        <w:tab/>
        <w:t>Requisitos Futuros</w:t>
      </w:r>
      <w:bookmarkEnd w:id="16"/>
    </w:p>
    <w:p w14:paraId="541C1CA2" w14:textId="5E8A0AD0" w:rsidR="005F14FA" w:rsidRPr="005F14FA" w:rsidRDefault="005F14FA" w:rsidP="005F14FA">
      <w:pPr>
        <w:rPr>
          <w:rFonts w:cstheme="minorHAnsi"/>
          <w:lang w:val="es-CL"/>
        </w:rPr>
      </w:pPr>
      <w:r w:rsidRPr="005F14FA">
        <w:rPr>
          <w:rFonts w:cstheme="minorHAnsi"/>
          <w:lang w:val="es-CL"/>
        </w:rPr>
        <w:t xml:space="preserve">En esta subsección se </w:t>
      </w:r>
      <w:r>
        <w:rPr>
          <w:rFonts w:cstheme="minorHAnsi"/>
          <w:lang w:val="es-CL"/>
        </w:rPr>
        <w:t>nombra</w:t>
      </w:r>
      <w:r w:rsidRPr="005F14FA">
        <w:rPr>
          <w:rFonts w:cstheme="minorHAnsi"/>
          <w:lang w:val="es-CL"/>
        </w:rPr>
        <w:t xml:space="preserve"> las posibles mejoras y funcionalidades adicionales que podrían ser implementadas en el futuro para el sistema Gasway. Estas mejoras están orientadas a ampliar la funcionalidad del sistema, mejorar la experiencia del usuario y adaptarse a las tendencias emergentes del mercado.</w:t>
      </w:r>
    </w:p>
    <w:p w14:paraId="55834BCA" w14:textId="77777777" w:rsidR="005F14FA" w:rsidRPr="005F14FA" w:rsidRDefault="005F14FA" w:rsidP="005F14FA">
      <w:pPr>
        <w:rPr>
          <w:rFonts w:cstheme="minorHAnsi"/>
          <w:lang w:val="en-US"/>
        </w:rPr>
      </w:pPr>
      <w:r w:rsidRPr="005F14FA">
        <w:rPr>
          <w:rFonts w:cstheme="minorHAnsi"/>
          <w:b/>
          <w:bCs/>
          <w:lang w:val="en-US"/>
        </w:rPr>
        <w:t>1. Expansión de Funcionalidades:</w:t>
      </w:r>
    </w:p>
    <w:p w14:paraId="28FF7587" w14:textId="4D2D926E" w:rsidR="005F14FA" w:rsidRPr="005F14FA" w:rsidRDefault="005F14FA" w:rsidP="005F14FA">
      <w:pPr>
        <w:numPr>
          <w:ilvl w:val="0"/>
          <w:numId w:val="39"/>
        </w:numPr>
        <w:rPr>
          <w:rFonts w:cstheme="minorHAnsi"/>
          <w:lang w:val="es-CL"/>
        </w:rPr>
      </w:pPr>
      <w:r w:rsidRPr="005F14FA">
        <w:rPr>
          <w:rFonts w:cstheme="minorHAnsi"/>
          <w:b/>
          <w:bCs/>
          <w:lang w:val="es-CL"/>
        </w:rPr>
        <w:t>Integración de Inteligencia Artificial:</w:t>
      </w:r>
      <w:r w:rsidRPr="005F14FA">
        <w:rPr>
          <w:rFonts w:cstheme="minorHAnsi"/>
          <w:lang w:val="es-CL"/>
        </w:rPr>
        <w:t xml:space="preserve"> Implementar algoritmos de inteligencia artificial y aprendizaje automático para optimizar las rutas de entrega, prever la demanda y personalizar las recomendaciones de productos para los usuarios. </w:t>
      </w:r>
    </w:p>
    <w:p w14:paraId="6B4C7A28" w14:textId="77777777" w:rsidR="005F14FA" w:rsidRPr="005F14FA" w:rsidRDefault="005F14FA" w:rsidP="005F14FA">
      <w:pPr>
        <w:numPr>
          <w:ilvl w:val="0"/>
          <w:numId w:val="39"/>
        </w:numPr>
        <w:rPr>
          <w:rFonts w:cstheme="minorHAnsi"/>
          <w:lang w:val="es-CL"/>
        </w:rPr>
      </w:pPr>
      <w:r w:rsidRPr="005F14FA">
        <w:rPr>
          <w:rFonts w:cstheme="minorHAnsi"/>
          <w:b/>
          <w:bCs/>
          <w:lang w:val="es-CL"/>
        </w:rPr>
        <w:t>Sistema de Recomendaciones Personalizadas:</w:t>
      </w:r>
      <w:r w:rsidRPr="005F14FA">
        <w:rPr>
          <w:rFonts w:cstheme="minorHAnsi"/>
          <w:lang w:val="es-CL"/>
        </w:rPr>
        <w:t xml:space="preserve"> Desarrollar un sistema de recomendaciones que sugiera productos adicionales o promociones basadas en el historial de compras y preferencias de los usuarios. Esto podría aumentar las ventas y ofrecer una experiencia de usuario más personalizada.</w:t>
      </w:r>
    </w:p>
    <w:p w14:paraId="6FF7409F" w14:textId="77777777" w:rsidR="005F14FA" w:rsidRPr="005F14FA" w:rsidRDefault="005F14FA" w:rsidP="005F14FA">
      <w:pPr>
        <w:numPr>
          <w:ilvl w:val="0"/>
          <w:numId w:val="39"/>
        </w:numPr>
        <w:rPr>
          <w:rFonts w:cstheme="minorHAnsi"/>
          <w:lang w:val="es-CL"/>
        </w:rPr>
      </w:pPr>
      <w:r w:rsidRPr="005F14FA">
        <w:rPr>
          <w:rFonts w:cstheme="minorHAnsi"/>
          <w:b/>
          <w:bCs/>
          <w:lang w:val="es-CL"/>
        </w:rPr>
        <w:t>Soporte Multicanal:</w:t>
      </w:r>
      <w:r w:rsidRPr="005F14FA">
        <w:rPr>
          <w:rFonts w:cstheme="minorHAnsi"/>
          <w:lang w:val="es-CL"/>
        </w:rPr>
        <w:t xml:space="preserve"> Ampliar la plataforma para incluir soporte en otros canales, como chat en línea, redes sociales y correo electrónico, permitiendo a los usuarios interactuar con el soporte de la aplicación a través de diversos medios.</w:t>
      </w:r>
    </w:p>
    <w:p w14:paraId="7B7709C5" w14:textId="77777777" w:rsidR="005F14FA" w:rsidRPr="005F14FA" w:rsidRDefault="005F14FA" w:rsidP="005F14FA">
      <w:pPr>
        <w:rPr>
          <w:rFonts w:cstheme="minorHAnsi"/>
          <w:lang w:val="es-CL"/>
        </w:rPr>
      </w:pPr>
      <w:r w:rsidRPr="005F14FA">
        <w:rPr>
          <w:rFonts w:cstheme="minorHAnsi"/>
          <w:b/>
          <w:bCs/>
          <w:lang w:val="es-CL"/>
        </w:rPr>
        <w:lastRenderedPageBreak/>
        <w:t>2. Mejora en la Experiencia del Usuario:</w:t>
      </w:r>
    </w:p>
    <w:p w14:paraId="0EB83DF5" w14:textId="77777777" w:rsidR="005F14FA" w:rsidRPr="005F14FA" w:rsidRDefault="005F14FA" w:rsidP="005F14FA">
      <w:pPr>
        <w:numPr>
          <w:ilvl w:val="0"/>
          <w:numId w:val="40"/>
        </w:numPr>
        <w:rPr>
          <w:rFonts w:cstheme="minorHAnsi"/>
          <w:lang w:val="es-CL"/>
        </w:rPr>
      </w:pPr>
      <w:r w:rsidRPr="005F14FA">
        <w:rPr>
          <w:rFonts w:cstheme="minorHAnsi"/>
          <w:b/>
          <w:bCs/>
          <w:lang w:val="es-CL"/>
        </w:rPr>
        <w:t>Diseño Adaptativo:</w:t>
      </w:r>
      <w:r w:rsidRPr="005F14FA">
        <w:rPr>
          <w:rFonts w:cstheme="minorHAnsi"/>
          <w:lang w:val="es-CL"/>
        </w:rPr>
        <w:t xml:space="preserve"> Implementar un diseño adaptativo que permita a la aplicación ajustarse automáticamente a diferentes tamaños de pantalla y dispositivos, ofreciendo una experiencia de usuario consistente en todos los dispositivos.</w:t>
      </w:r>
    </w:p>
    <w:p w14:paraId="7D6D459B" w14:textId="76575080" w:rsidR="005F14FA" w:rsidRPr="005F14FA" w:rsidRDefault="005F14FA" w:rsidP="005F14FA">
      <w:pPr>
        <w:rPr>
          <w:rFonts w:cstheme="minorHAnsi"/>
          <w:lang w:val="en-US"/>
        </w:rPr>
      </w:pPr>
      <w:r w:rsidRPr="005F14FA">
        <w:rPr>
          <w:rFonts w:cstheme="minorHAnsi"/>
          <w:b/>
          <w:bCs/>
          <w:lang w:val="en-US"/>
        </w:rPr>
        <w:t>3. Expansión de Integraciones:</w:t>
      </w:r>
    </w:p>
    <w:p w14:paraId="64144C42" w14:textId="3FE40311" w:rsidR="005F14FA" w:rsidRPr="005F14FA" w:rsidRDefault="005F14FA" w:rsidP="005F14FA">
      <w:pPr>
        <w:numPr>
          <w:ilvl w:val="0"/>
          <w:numId w:val="41"/>
        </w:numPr>
        <w:rPr>
          <w:rFonts w:cstheme="minorHAnsi"/>
          <w:lang w:val="es-CL"/>
        </w:rPr>
      </w:pPr>
      <w:r w:rsidRPr="005F14FA">
        <w:rPr>
          <w:rFonts w:cstheme="minorHAnsi"/>
          <w:b/>
          <w:bCs/>
          <w:lang w:val="es-CL"/>
        </w:rPr>
        <w:t>Integración con Sistemas de Gestión de Inventarios:</w:t>
      </w:r>
      <w:r w:rsidRPr="005F14FA">
        <w:rPr>
          <w:rFonts w:cstheme="minorHAnsi"/>
          <w:lang w:val="es-CL"/>
        </w:rPr>
        <w:t xml:space="preserve"> Conectar la aplicación con sistemas de gestión de inventarios de terceros para ofrecer a los distribuidores una visión en tiempo real del stock disponible.</w:t>
      </w:r>
    </w:p>
    <w:p w14:paraId="79BE710A" w14:textId="77777777" w:rsidR="005F14FA" w:rsidRPr="005F14FA" w:rsidRDefault="005F14FA" w:rsidP="005F14FA">
      <w:pPr>
        <w:numPr>
          <w:ilvl w:val="0"/>
          <w:numId w:val="41"/>
        </w:numPr>
        <w:rPr>
          <w:rFonts w:cstheme="minorHAnsi"/>
          <w:lang w:val="es-CL"/>
        </w:rPr>
      </w:pPr>
      <w:r w:rsidRPr="005F14FA">
        <w:rPr>
          <w:rFonts w:cstheme="minorHAnsi"/>
          <w:b/>
          <w:bCs/>
          <w:lang w:val="es-CL"/>
        </w:rPr>
        <w:t>Ampliación de Pasarelas de Pago:</w:t>
      </w:r>
      <w:r w:rsidRPr="005F14FA">
        <w:rPr>
          <w:rFonts w:cstheme="minorHAnsi"/>
          <w:lang w:val="es-CL"/>
        </w:rPr>
        <w:t xml:space="preserve"> Incorporar nuevas pasarelas de pago y métodos de pago para ofrecer más opciones a los usuarios y adaptarse a las preferencias locales y globales.</w:t>
      </w:r>
    </w:p>
    <w:p w14:paraId="1A039082" w14:textId="77777777" w:rsidR="005F14FA" w:rsidRPr="005F14FA" w:rsidRDefault="005F14FA" w:rsidP="005F14FA">
      <w:pPr>
        <w:rPr>
          <w:rFonts w:cstheme="minorHAnsi"/>
          <w:lang w:val="es-CL"/>
        </w:rPr>
      </w:pPr>
      <w:r w:rsidRPr="005F14FA">
        <w:rPr>
          <w:rFonts w:cstheme="minorHAnsi"/>
          <w:b/>
          <w:bCs/>
          <w:lang w:val="es-CL"/>
        </w:rPr>
        <w:t>4. Mejora en la Seguridad y Cumplimiento:</w:t>
      </w:r>
    </w:p>
    <w:p w14:paraId="15CB9914" w14:textId="77777777" w:rsidR="005F14FA" w:rsidRPr="005F14FA" w:rsidRDefault="005F14FA" w:rsidP="005F14FA">
      <w:pPr>
        <w:numPr>
          <w:ilvl w:val="0"/>
          <w:numId w:val="42"/>
        </w:numPr>
        <w:rPr>
          <w:rFonts w:cstheme="minorHAnsi"/>
          <w:lang w:val="es-CL"/>
        </w:rPr>
      </w:pPr>
      <w:r w:rsidRPr="005F14FA">
        <w:rPr>
          <w:rFonts w:cstheme="minorHAnsi"/>
          <w:b/>
          <w:bCs/>
          <w:lang w:val="es-CL"/>
        </w:rPr>
        <w:t>Autenticación Multifactor:</w:t>
      </w:r>
      <w:r w:rsidRPr="005F14FA">
        <w:rPr>
          <w:rFonts w:cstheme="minorHAnsi"/>
          <w:lang w:val="es-CL"/>
        </w:rPr>
        <w:t xml:space="preserve"> Implementar autenticación multifactor (MFA) para aumentar la seguridad de las cuentas de usuario y distribuir el riesgo asociado con el acceso a la plataforma.</w:t>
      </w:r>
    </w:p>
    <w:p w14:paraId="3EBC638A" w14:textId="77777777" w:rsidR="005F14FA" w:rsidRPr="005F14FA" w:rsidRDefault="005F14FA" w:rsidP="005F14FA">
      <w:pPr>
        <w:numPr>
          <w:ilvl w:val="0"/>
          <w:numId w:val="42"/>
        </w:numPr>
        <w:rPr>
          <w:rFonts w:cstheme="minorHAnsi"/>
          <w:lang w:val="es-CL"/>
        </w:rPr>
      </w:pPr>
      <w:r w:rsidRPr="005F14FA">
        <w:rPr>
          <w:rFonts w:cstheme="minorHAnsi"/>
          <w:b/>
          <w:bCs/>
          <w:lang w:val="es-CL"/>
        </w:rPr>
        <w:t>Cumplimiento de Nuevas Regulaciones:</w:t>
      </w:r>
      <w:r w:rsidRPr="005F14FA">
        <w:rPr>
          <w:rFonts w:cstheme="minorHAnsi"/>
          <w:lang w:val="es-CL"/>
        </w:rPr>
        <w:t xml:space="preserve"> Adaptar el sistema a nuevas regulaciones de protección de datos y privacidad a medida que evolucionan las leyes y estándares internacionales, garantizando el cumplimiento continuo.</w:t>
      </w:r>
    </w:p>
    <w:p w14:paraId="5C4385B7" w14:textId="77777777" w:rsidR="005F14FA" w:rsidRPr="005F14FA" w:rsidRDefault="005F14FA" w:rsidP="005F14FA">
      <w:pPr>
        <w:rPr>
          <w:rFonts w:cstheme="minorHAnsi"/>
          <w:lang w:val="en-US"/>
        </w:rPr>
      </w:pPr>
      <w:r w:rsidRPr="005F14FA">
        <w:rPr>
          <w:rFonts w:cstheme="minorHAnsi"/>
          <w:b/>
          <w:bCs/>
          <w:lang w:val="en-US"/>
        </w:rPr>
        <w:t>5. Expansión Geográfica:</w:t>
      </w:r>
    </w:p>
    <w:p w14:paraId="256D9C7E" w14:textId="3E1C3A18" w:rsidR="005F14FA" w:rsidRPr="005F14FA" w:rsidRDefault="005F14FA" w:rsidP="005F14FA">
      <w:pPr>
        <w:numPr>
          <w:ilvl w:val="0"/>
          <w:numId w:val="43"/>
        </w:numPr>
        <w:rPr>
          <w:rFonts w:cstheme="minorHAnsi"/>
          <w:lang w:val="es-CL"/>
        </w:rPr>
      </w:pPr>
      <w:r w:rsidRPr="005F14FA">
        <w:rPr>
          <w:rFonts w:cstheme="minorHAnsi"/>
          <w:b/>
          <w:bCs/>
          <w:lang w:val="es-CL"/>
        </w:rPr>
        <w:t>Adaptación a Nuevos Mercados:</w:t>
      </w:r>
      <w:r w:rsidRPr="005F14FA">
        <w:rPr>
          <w:rFonts w:cstheme="minorHAnsi"/>
          <w:lang w:val="es-CL"/>
        </w:rPr>
        <w:t xml:space="preserve"> Preparar la aplicación para su expansión </w:t>
      </w:r>
      <w:r>
        <w:rPr>
          <w:rFonts w:cstheme="minorHAnsi"/>
          <w:lang w:val="es-CL"/>
        </w:rPr>
        <w:t>a lo largo del territorio nacional.</w:t>
      </w:r>
    </w:p>
    <w:p w14:paraId="088B3209" w14:textId="77777777" w:rsidR="00B80F3D" w:rsidRPr="00D2485C" w:rsidRDefault="00B80F3D" w:rsidP="00B80F3D">
      <w:pPr>
        <w:rPr>
          <w:rFonts w:cstheme="minorHAnsi"/>
        </w:rPr>
      </w:pPr>
      <w:r w:rsidRPr="00D2485C">
        <w:rPr>
          <w:rFonts w:cstheme="minorHAnsi"/>
        </w:rPr>
        <w:t> </w:t>
      </w:r>
    </w:p>
    <w:p w14:paraId="5F0B3D7D" w14:textId="77777777" w:rsidR="001606C0" w:rsidRPr="00D2485C" w:rsidRDefault="001606C0">
      <w:pPr>
        <w:rPr>
          <w:rFonts w:eastAsiaTheme="majorEastAsia" w:cstheme="minorHAnsi"/>
          <w:b/>
          <w:bCs/>
          <w:sz w:val="28"/>
          <w:szCs w:val="28"/>
        </w:rPr>
      </w:pPr>
      <w:r w:rsidRPr="00D2485C">
        <w:rPr>
          <w:rFonts w:cstheme="minorHAnsi"/>
        </w:rPr>
        <w:br w:type="page"/>
      </w:r>
    </w:p>
    <w:p w14:paraId="7AED1ECC" w14:textId="59AA5221" w:rsidR="001606C0" w:rsidRPr="00FA5D65" w:rsidRDefault="00B80F3D" w:rsidP="00FA5D65">
      <w:pPr>
        <w:pStyle w:val="Heading1"/>
        <w:rPr>
          <w:rFonts w:asciiTheme="minorHAnsi" w:hAnsiTheme="minorHAnsi" w:cstheme="minorHAnsi"/>
          <w:color w:val="auto"/>
        </w:rPr>
      </w:pPr>
      <w:bookmarkStart w:id="17" w:name="_Toc97387179"/>
      <w:r w:rsidRPr="00D2485C">
        <w:rPr>
          <w:rFonts w:asciiTheme="minorHAnsi" w:hAnsiTheme="minorHAnsi" w:cstheme="minorHAnsi"/>
          <w:color w:val="auto"/>
        </w:rPr>
        <w:lastRenderedPageBreak/>
        <w:t>3.</w:t>
      </w:r>
      <w:r w:rsidRPr="00D2485C">
        <w:rPr>
          <w:rFonts w:asciiTheme="minorHAnsi" w:hAnsiTheme="minorHAnsi" w:cstheme="minorHAnsi"/>
          <w:color w:val="auto"/>
        </w:rPr>
        <w:tab/>
        <w:t>Requisitos Específicos</w:t>
      </w:r>
      <w:bookmarkEnd w:id="17"/>
    </w:p>
    <w:p w14:paraId="75C36726" w14:textId="77777777" w:rsidR="002E3F8E" w:rsidRPr="00D2485C" w:rsidRDefault="002E253F" w:rsidP="002E3F8E">
      <w:pPr>
        <w:pStyle w:val="Heading2"/>
        <w:rPr>
          <w:rFonts w:asciiTheme="minorHAnsi" w:hAnsiTheme="minorHAnsi" w:cstheme="minorHAnsi"/>
          <w:color w:val="auto"/>
        </w:rPr>
      </w:pPr>
      <w:bookmarkStart w:id="18" w:name="_Toc97387180"/>
      <w:r w:rsidRPr="00D2485C">
        <w:rPr>
          <w:rFonts w:asciiTheme="minorHAnsi" w:hAnsiTheme="minorHAnsi" w:cstheme="minorHAnsi"/>
          <w:color w:val="auto"/>
        </w:rPr>
        <w:t>3.1</w:t>
      </w:r>
      <w:r w:rsidRPr="00D2485C">
        <w:rPr>
          <w:rFonts w:asciiTheme="minorHAnsi" w:hAnsiTheme="minorHAnsi" w:cstheme="minorHAnsi"/>
          <w:color w:val="auto"/>
        </w:rPr>
        <w:tab/>
        <w:t>Requisitos comunes de la</w:t>
      </w:r>
      <w:r w:rsidR="002E3F8E" w:rsidRPr="00D2485C">
        <w:rPr>
          <w:rFonts w:asciiTheme="minorHAnsi" w:hAnsiTheme="minorHAnsi" w:cstheme="minorHAnsi"/>
          <w:color w:val="auto"/>
        </w:rPr>
        <w:t>s interfaces</w:t>
      </w:r>
      <w:bookmarkEnd w:id="18"/>
    </w:p>
    <w:p w14:paraId="72A6BAB7" w14:textId="00C84800" w:rsidR="00AB3C37" w:rsidRPr="00AB3C37" w:rsidRDefault="002E3F8E" w:rsidP="00AB3C37">
      <w:pPr>
        <w:pStyle w:val="Heading3"/>
        <w:rPr>
          <w:rFonts w:asciiTheme="minorHAnsi" w:hAnsiTheme="minorHAnsi" w:cstheme="minorHAnsi"/>
          <w:color w:val="auto"/>
        </w:rPr>
      </w:pPr>
      <w:bookmarkStart w:id="19" w:name="_Toc97387181"/>
      <w:r w:rsidRPr="00D2485C">
        <w:rPr>
          <w:rFonts w:asciiTheme="minorHAnsi" w:hAnsiTheme="minorHAnsi" w:cstheme="minorHAnsi"/>
          <w:color w:val="auto"/>
        </w:rPr>
        <w:t>3.1.1</w:t>
      </w:r>
      <w:r w:rsidRPr="00D2485C">
        <w:rPr>
          <w:rFonts w:asciiTheme="minorHAnsi" w:hAnsiTheme="minorHAnsi" w:cstheme="minorHAnsi"/>
          <w:color w:val="auto"/>
        </w:rPr>
        <w:tab/>
        <w:t>Interfaces de usuario</w:t>
      </w:r>
      <w:bookmarkEnd w:id="19"/>
    </w:p>
    <w:p w14:paraId="1536FD89" w14:textId="0852FC53" w:rsidR="00AB3C37" w:rsidRPr="00AB3C37" w:rsidRDefault="00AB3C37" w:rsidP="00AB3C37">
      <w:pPr>
        <w:pStyle w:val="ListParagraph"/>
        <w:numPr>
          <w:ilvl w:val="0"/>
          <w:numId w:val="17"/>
        </w:numPr>
        <w:jc w:val="both"/>
        <w:rPr>
          <w:rFonts w:cstheme="minorHAnsi"/>
          <w:lang w:val="es-CL"/>
        </w:rPr>
      </w:pPr>
      <w:r w:rsidRPr="00AB3C37">
        <w:rPr>
          <w:rFonts w:cstheme="minorHAnsi"/>
          <w:lang w:val="es-CL"/>
        </w:rPr>
        <w:t>Las pantallas utilizarán los colores celeste pastel y blanco como base, proporcionando un contraste suave y agradable para los usuarios.</w:t>
      </w:r>
    </w:p>
    <w:p w14:paraId="79A937F3" w14:textId="290B5C93" w:rsidR="00AB3C37" w:rsidRPr="00AB3C37" w:rsidRDefault="00AB3C37" w:rsidP="00AB3C37">
      <w:pPr>
        <w:pStyle w:val="ListParagraph"/>
        <w:numPr>
          <w:ilvl w:val="0"/>
          <w:numId w:val="17"/>
        </w:numPr>
        <w:jc w:val="both"/>
        <w:rPr>
          <w:rFonts w:cstheme="minorHAnsi"/>
          <w:lang w:val="es-CL"/>
        </w:rPr>
      </w:pPr>
      <w:r w:rsidRPr="00AB3C37">
        <w:rPr>
          <w:rFonts w:cstheme="minorHAnsi"/>
          <w:lang w:val="es-CL"/>
        </w:rPr>
        <w:t>La fuente será "Plus Jakarta Sans," con un tamaño adecuado para mantener la legibilidad en dispositivos móviles, utilizando tamaños entre 12 y 16 para textos generales y títulos.</w:t>
      </w:r>
    </w:p>
    <w:p w14:paraId="6BD4548B" w14:textId="03EFCE26" w:rsidR="00AB3C37" w:rsidRPr="00AB3C37" w:rsidRDefault="00AB3C37" w:rsidP="00AB3C37">
      <w:pPr>
        <w:pStyle w:val="ListParagraph"/>
        <w:numPr>
          <w:ilvl w:val="0"/>
          <w:numId w:val="17"/>
        </w:numPr>
        <w:jc w:val="both"/>
        <w:rPr>
          <w:rFonts w:cstheme="minorHAnsi"/>
          <w:lang w:val="es-CL"/>
        </w:rPr>
      </w:pPr>
      <w:r w:rsidRPr="00AB3C37">
        <w:rPr>
          <w:rFonts w:cstheme="minorHAnsi"/>
          <w:lang w:val="es-CL"/>
        </w:rPr>
        <w:t>Los botones tendrán un color celeste fuerte para destacar las acciones importantes, asegurando que sean fácilmente visibles y accesibles.</w:t>
      </w:r>
    </w:p>
    <w:p w14:paraId="75F44CC9" w14:textId="77777777" w:rsidR="00AB3C37" w:rsidRDefault="00AB3C37" w:rsidP="00AB3C37">
      <w:pPr>
        <w:pStyle w:val="ListParagraph"/>
        <w:numPr>
          <w:ilvl w:val="0"/>
          <w:numId w:val="17"/>
        </w:numPr>
        <w:jc w:val="both"/>
        <w:rPr>
          <w:rFonts w:cstheme="minorHAnsi"/>
          <w:lang w:val="es-CL"/>
        </w:rPr>
      </w:pPr>
      <w:r w:rsidRPr="00AB3C37">
        <w:rPr>
          <w:rFonts w:cstheme="minorHAnsi"/>
          <w:lang w:val="es-CL"/>
        </w:rPr>
        <w:t>Se emplearán botones en negrita para resaltar las acciones clave, como la confirmación de pedidos y el inicio de sesión.</w:t>
      </w:r>
    </w:p>
    <w:p w14:paraId="53213C6F" w14:textId="3D8016B7" w:rsidR="00F7382A" w:rsidRPr="00AB3C37" w:rsidRDefault="00AB3C37" w:rsidP="00AB3C37">
      <w:pPr>
        <w:pStyle w:val="ListParagraph"/>
        <w:numPr>
          <w:ilvl w:val="0"/>
          <w:numId w:val="17"/>
        </w:numPr>
        <w:jc w:val="both"/>
        <w:rPr>
          <w:rFonts w:cstheme="minorHAnsi"/>
          <w:lang w:val="es-CL"/>
        </w:rPr>
      </w:pPr>
      <w:r w:rsidRPr="00AB3C37">
        <w:rPr>
          <w:rFonts w:cstheme="minorHAnsi"/>
          <w:lang w:val="es-CL"/>
        </w:rPr>
        <w:t>La disposición y diseño de las pantallas seguirán un enfoque intuitivo y limpio, permitiendo a los usuarios navegar de manera sencilla a través de la aplicación.</w:t>
      </w:r>
      <w:r w:rsidR="00F7382A" w:rsidRPr="00AB3C37">
        <w:rPr>
          <w:rFonts w:cstheme="minorHAnsi"/>
        </w:rPr>
        <w:t xml:space="preserve"> </w:t>
      </w:r>
    </w:p>
    <w:p w14:paraId="3D1841DF" w14:textId="2DE67C8A" w:rsidR="002E3F8E" w:rsidRPr="00D2485C" w:rsidRDefault="002E3F8E" w:rsidP="002E3F8E">
      <w:pPr>
        <w:pStyle w:val="Heading3"/>
        <w:rPr>
          <w:rFonts w:asciiTheme="minorHAnsi" w:hAnsiTheme="minorHAnsi" w:cstheme="minorHAnsi"/>
          <w:color w:val="auto"/>
        </w:rPr>
      </w:pPr>
      <w:bookmarkStart w:id="20" w:name="_Toc97387182"/>
      <w:r w:rsidRPr="00D2485C">
        <w:rPr>
          <w:rFonts w:asciiTheme="minorHAnsi" w:hAnsiTheme="minorHAnsi" w:cstheme="minorHAnsi"/>
          <w:color w:val="auto"/>
        </w:rPr>
        <w:t>3.1.2</w:t>
      </w:r>
      <w:r w:rsidRPr="00D2485C">
        <w:rPr>
          <w:rFonts w:asciiTheme="minorHAnsi" w:hAnsiTheme="minorHAnsi" w:cstheme="minorHAnsi"/>
          <w:color w:val="auto"/>
        </w:rPr>
        <w:tab/>
        <w:t>Interfaces de hardware</w:t>
      </w:r>
      <w:bookmarkEnd w:id="20"/>
    </w:p>
    <w:p w14:paraId="3C0D263A" w14:textId="6082A4DE" w:rsidR="00A47955" w:rsidRPr="00A47955" w:rsidRDefault="00A47955" w:rsidP="00A47955">
      <w:pPr>
        <w:pStyle w:val="NormalWeb"/>
        <w:ind w:left="530"/>
        <w:rPr>
          <w:rFonts w:asciiTheme="minorHAnsi" w:hAnsiTheme="minorHAnsi" w:cstheme="minorHAnsi"/>
          <w:sz w:val="22"/>
          <w:szCs w:val="22"/>
          <w:lang w:val="es-CL"/>
        </w:rPr>
      </w:pPr>
      <w:bookmarkStart w:id="21" w:name="_Toc97387183"/>
      <w:r w:rsidRPr="00A47955">
        <w:rPr>
          <w:rStyle w:val="Strong"/>
          <w:rFonts w:asciiTheme="minorHAnsi" w:hAnsiTheme="minorHAnsi" w:cstheme="minorHAnsi"/>
          <w:sz w:val="22"/>
          <w:szCs w:val="22"/>
          <w:lang w:val="es-CL"/>
        </w:rPr>
        <w:t>Dispositivos móviles</w:t>
      </w:r>
      <w:r w:rsidRPr="00A47955">
        <w:rPr>
          <w:rFonts w:asciiTheme="minorHAnsi" w:hAnsiTheme="minorHAnsi" w:cstheme="minorHAnsi"/>
          <w:sz w:val="22"/>
          <w:szCs w:val="22"/>
          <w:lang w:val="es-CL"/>
        </w:rPr>
        <w:t>: La aplicación está diseñada para funcionar en smartphones con sistemas operativos Android e iOS. Los usuarios interactuarán con la aplicación a través de pantallas táctiles y necesitarán una conexión a internet activa para interactuar con Firebase y otras API.</w:t>
      </w:r>
    </w:p>
    <w:p w14:paraId="5F8064BF" w14:textId="46CED958" w:rsidR="00A47955" w:rsidRPr="00A47955" w:rsidRDefault="00A47955" w:rsidP="00A47955">
      <w:pPr>
        <w:pStyle w:val="NormalWeb"/>
        <w:ind w:left="530"/>
        <w:rPr>
          <w:rFonts w:asciiTheme="minorHAnsi" w:hAnsiTheme="minorHAnsi" w:cstheme="minorHAnsi"/>
          <w:sz w:val="22"/>
          <w:szCs w:val="22"/>
          <w:lang w:val="es-CL"/>
        </w:rPr>
      </w:pPr>
      <w:r w:rsidRPr="00A47955">
        <w:rPr>
          <w:rStyle w:val="Strong"/>
          <w:rFonts w:asciiTheme="minorHAnsi" w:hAnsiTheme="minorHAnsi" w:cstheme="minorHAnsi"/>
          <w:sz w:val="22"/>
          <w:szCs w:val="22"/>
          <w:lang w:val="es-CL"/>
        </w:rPr>
        <w:t>GPS</w:t>
      </w:r>
      <w:r w:rsidRPr="00A47955">
        <w:rPr>
          <w:rFonts w:asciiTheme="minorHAnsi" w:hAnsiTheme="minorHAnsi" w:cstheme="minorHAnsi"/>
          <w:sz w:val="22"/>
          <w:szCs w:val="22"/>
          <w:lang w:val="es-CL"/>
        </w:rPr>
        <w:t>: Para la geolocalización en tiempo real, se integrará el uso de los servicios de ubicación del dispositivo móvil (GPS). Esto permite el cálculo de rutas óptimas para los distribuidores y la localización de los clientes.</w:t>
      </w:r>
    </w:p>
    <w:p w14:paraId="5BA5DFE2" w14:textId="4449A1D0" w:rsidR="00A47955" w:rsidRPr="00A47955" w:rsidRDefault="00A47955" w:rsidP="00A47955">
      <w:pPr>
        <w:pStyle w:val="NormalWeb"/>
        <w:ind w:left="530"/>
        <w:rPr>
          <w:rFonts w:asciiTheme="minorHAnsi" w:hAnsiTheme="minorHAnsi" w:cstheme="minorHAnsi"/>
          <w:sz w:val="22"/>
          <w:szCs w:val="22"/>
          <w:lang w:val="es-CL"/>
        </w:rPr>
      </w:pPr>
      <w:r w:rsidRPr="00A47955">
        <w:rPr>
          <w:rStyle w:val="Strong"/>
          <w:rFonts w:asciiTheme="minorHAnsi" w:hAnsiTheme="minorHAnsi" w:cstheme="minorHAnsi"/>
          <w:sz w:val="22"/>
          <w:szCs w:val="22"/>
          <w:lang w:val="es-CL"/>
        </w:rPr>
        <w:t>Configuración del hardware</w:t>
      </w:r>
      <w:r w:rsidRPr="00A47955">
        <w:rPr>
          <w:rFonts w:asciiTheme="minorHAnsi" w:hAnsiTheme="minorHAnsi" w:cstheme="minorHAnsi"/>
          <w:sz w:val="22"/>
          <w:szCs w:val="22"/>
          <w:lang w:val="es-CL"/>
        </w:rPr>
        <w:t>: El sistema requerirá que los dispositivos móviles tengan habilitados los servicios de ubicación y acceso a la red para el correcto funcionamiento de las funcionalidades clave, como la geolocalización y la actualización en tiempo real de los pedidos.</w:t>
      </w:r>
    </w:p>
    <w:p w14:paraId="058ABB8B" w14:textId="18C8ACBD" w:rsidR="00A47955" w:rsidRPr="00A47955" w:rsidRDefault="00A47955" w:rsidP="00A47955">
      <w:pPr>
        <w:pStyle w:val="NormalWeb"/>
        <w:ind w:left="530"/>
        <w:rPr>
          <w:rFonts w:asciiTheme="minorHAnsi" w:hAnsiTheme="minorHAnsi" w:cstheme="minorHAnsi"/>
          <w:sz w:val="22"/>
          <w:szCs w:val="22"/>
          <w:lang w:val="es-CL"/>
        </w:rPr>
      </w:pPr>
      <w:r w:rsidRPr="00A47955">
        <w:rPr>
          <w:rStyle w:val="Strong"/>
          <w:rFonts w:asciiTheme="minorHAnsi" w:hAnsiTheme="minorHAnsi" w:cstheme="minorHAnsi"/>
          <w:sz w:val="22"/>
          <w:szCs w:val="22"/>
          <w:lang w:val="es-CL"/>
        </w:rPr>
        <w:t>Compatibilidad</w:t>
      </w:r>
      <w:r w:rsidRPr="00A47955">
        <w:rPr>
          <w:rFonts w:asciiTheme="minorHAnsi" w:hAnsiTheme="minorHAnsi" w:cstheme="minorHAnsi"/>
          <w:sz w:val="22"/>
          <w:szCs w:val="22"/>
          <w:lang w:val="es-CL"/>
        </w:rPr>
        <w:t>: La aplicación deberá ser compatible con dispositivos móviles que cuenten con un mínimo de 2 GB de memoria RAM y procesadores ARM o superiores, garantizando un rendimiento fluido en ambos sistemas operativos (Android e iOS).</w:t>
      </w:r>
    </w:p>
    <w:p w14:paraId="35677909" w14:textId="4441874F" w:rsidR="002E3F8E" w:rsidRPr="00D2485C" w:rsidRDefault="002E3F8E" w:rsidP="00A47955">
      <w:pPr>
        <w:pStyle w:val="Heading3"/>
        <w:numPr>
          <w:ilvl w:val="2"/>
          <w:numId w:val="48"/>
        </w:numPr>
        <w:rPr>
          <w:rFonts w:asciiTheme="minorHAnsi" w:hAnsiTheme="minorHAnsi" w:cstheme="minorHAnsi"/>
          <w:color w:val="auto"/>
        </w:rPr>
      </w:pPr>
      <w:r w:rsidRPr="00D2485C">
        <w:rPr>
          <w:rFonts w:asciiTheme="minorHAnsi" w:hAnsiTheme="minorHAnsi" w:cstheme="minorHAnsi"/>
          <w:color w:val="auto"/>
        </w:rPr>
        <w:t>Interfaces de software</w:t>
      </w:r>
      <w:bookmarkEnd w:id="21"/>
    </w:p>
    <w:p w14:paraId="17F42FBD" w14:textId="77777777" w:rsidR="00A47955" w:rsidRDefault="00AB3C37" w:rsidP="00A47955">
      <w:pPr>
        <w:jc w:val="both"/>
        <w:rPr>
          <w:rFonts w:cstheme="minorHAnsi"/>
        </w:rPr>
      </w:pPr>
      <w:r w:rsidRPr="00AB3C37">
        <w:rPr>
          <w:rFonts w:cstheme="minorHAnsi"/>
        </w:rPr>
        <w:t>La aplicación Gasway requiere la integración con varios productos de software para garantizar la funcionalidad completa del sistema. A continuación, se describen los productos de software utilizados, su propósito, y las características del interfaz</w:t>
      </w:r>
    </w:p>
    <w:p w14:paraId="18922061" w14:textId="5CCB359F" w:rsidR="00A47955" w:rsidRPr="00A47955" w:rsidRDefault="00A47955" w:rsidP="00A47955">
      <w:pPr>
        <w:jc w:val="both"/>
        <w:rPr>
          <w:rFonts w:cstheme="minorHAnsi"/>
        </w:rPr>
      </w:pPr>
      <w:r w:rsidRPr="00A47955">
        <w:rPr>
          <w:rFonts w:cstheme="minorHAnsi"/>
          <w:b/>
          <w:bCs/>
          <w:lang w:val="en-US"/>
        </w:rPr>
        <w:t>Google Maps API</w:t>
      </w:r>
    </w:p>
    <w:p w14:paraId="38F0DBF7" w14:textId="77777777" w:rsidR="00A47955" w:rsidRPr="00A47955" w:rsidRDefault="00A47955" w:rsidP="00A47955">
      <w:pPr>
        <w:numPr>
          <w:ilvl w:val="0"/>
          <w:numId w:val="44"/>
        </w:numPr>
        <w:jc w:val="both"/>
        <w:rPr>
          <w:rFonts w:cstheme="minorHAnsi"/>
          <w:lang w:val="es-CL"/>
        </w:rPr>
      </w:pPr>
      <w:r w:rsidRPr="00A47955">
        <w:rPr>
          <w:rFonts w:cstheme="minorHAnsi"/>
          <w:b/>
          <w:bCs/>
          <w:lang w:val="es-CL"/>
        </w:rPr>
        <w:lastRenderedPageBreak/>
        <w:t>Descripción del producto:</w:t>
      </w:r>
      <w:r w:rsidRPr="00A47955">
        <w:rPr>
          <w:rFonts w:cstheme="minorHAnsi"/>
          <w:lang w:val="es-CL"/>
        </w:rPr>
        <w:t xml:space="preserve"> Herramienta de geolocalización que proporciona mapas interactivos y servicios de rutas.</w:t>
      </w:r>
    </w:p>
    <w:p w14:paraId="0B336B73" w14:textId="1E6FAA07" w:rsidR="00A47955" w:rsidRPr="00A47955" w:rsidRDefault="00A47955" w:rsidP="00A47955">
      <w:pPr>
        <w:numPr>
          <w:ilvl w:val="0"/>
          <w:numId w:val="44"/>
        </w:numPr>
        <w:jc w:val="both"/>
        <w:rPr>
          <w:rFonts w:cstheme="minorHAnsi"/>
          <w:lang w:val="es-CL"/>
        </w:rPr>
      </w:pPr>
      <w:r w:rsidRPr="00A47955">
        <w:rPr>
          <w:rFonts w:cstheme="minorHAnsi"/>
          <w:b/>
          <w:bCs/>
          <w:lang w:val="es-CL"/>
        </w:rPr>
        <w:t>Propósito del interfaz:</w:t>
      </w:r>
      <w:r w:rsidRPr="00A47955">
        <w:rPr>
          <w:rFonts w:cstheme="minorHAnsi"/>
          <w:lang w:val="es-CL"/>
        </w:rPr>
        <w:t xml:space="preserve"> Utilizado para la geolocalización de los distribuidores y clientes, mostrando la ruta óptima para las entregas.</w:t>
      </w:r>
    </w:p>
    <w:p w14:paraId="79F0B983" w14:textId="77777777" w:rsidR="00A47955" w:rsidRDefault="00A47955" w:rsidP="00A47955">
      <w:pPr>
        <w:numPr>
          <w:ilvl w:val="0"/>
          <w:numId w:val="44"/>
        </w:numPr>
        <w:jc w:val="both"/>
        <w:rPr>
          <w:rFonts w:cstheme="minorHAnsi"/>
          <w:lang w:val="es-CL"/>
        </w:rPr>
      </w:pPr>
      <w:r w:rsidRPr="00A47955">
        <w:rPr>
          <w:rFonts w:cstheme="minorHAnsi"/>
          <w:b/>
          <w:bCs/>
          <w:lang w:val="es-CL"/>
        </w:rPr>
        <w:t>Definición del interfaz:</w:t>
      </w:r>
      <w:r w:rsidRPr="00A47955">
        <w:rPr>
          <w:rFonts w:cstheme="minorHAnsi"/>
          <w:lang w:val="es-CL"/>
        </w:rPr>
        <w:t xml:space="preserve"> La API acepta y retorna datos en formato JSON, con coordenadas de latitud y longitud. Las peticiones se hacen vía HTTP y los resultados se muestran en un componente interactivo en la aplicación.</w:t>
      </w:r>
    </w:p>
    <w:p w14:paraId="7D2A6125" w14:textId="784E9681" w:rsidR="00A47955" w:rsidRPr="00A47955" w:rsidRDefault="00A47955" w:rsidP="00A47955">
      <w:pPr>
        <w:jc w:val="both"/>
        <w:rPr>
          <w:rFonts w:cstheme="minorHAnsi"/>
          <w:lang w:val="es-CL"/>
        </w:rPr>
      </w:pPr>
      <w:r w:rsidRPr="00A47955">
        <w:rPr>
          <w:rFonts w:cstheme="minorHAnsi"/>
          <w:b/>
          <w:bCs/>
          <w:lang w:val="en-US"/>
        </w:rPr>
        <w:t>Neon PostgreSQL Database</w:t>
      </w:r>
    </w:p>
    <w:p w14:paraId="5DDDB769" w14:textId="77777777" w:rsidR="00A47955" w:rsidRPr="00A47955" w:rsidRDefault="00A47955" w:rsidP="00A47955">
      <w:pPr>
        <w:numPr>
          <w:ilvl w:val="0"/>
          <w:numId w:val="45"/>
        </w:numPr>
        <w:jc w:val="both"/>
        <w:rPr>
          <w:rFonts w:cstheme="minorHAnsi"/>
          <w:lang w:val="es-CL"/>
        </w:rPr>
      </w:pPr>
      <w:r w:rsidRPr="00A47955">
        <w:rPr>
          <w:rFonts w:cstheme="minorHAnsi"/>
          <w:b/>
          <w:bCs/>
          <w:lang w:val="es-CL"/>
        </w:rPr>
        <w:t>Descripción del producto:</w:t>
      </w:r>
      <w:r w:rsidRPr="00A47955">
        <w:rPr>
          <w:rFonts w:cstheme="minorHAnsi"/>
          <w:lang w:val="es-CL"/>
        </w:rPr>
        <w:t xml:space="preserve"> Base de datos relacional en la nube utilizada para almacenar la información de usuarios, distribuidores, pedidos, y transacciones.</w:t>
      </w:r>
    </w:p>
    <w:p w14:paraId="1DD2116F" w14:textId="77777777" w:rsidR="00A47955" w:rsidRPr="00A47955" w:rsidRDefault="00A47955" w:rsidP="00A47955">
      <w:pPr>
        <w:numPr>
          <w:ilvl w:val="0"/>
          <w:numId w:val="45"/>
        </w:numPr>
        <w:jc w:val="both"/>
        <w:rPr>
          <w:rFonts w:cstheme="minorHAnsi"/>
          <w:lang w:val="es-CL"/>
        </w:rPr>
      </w:pPr>
      <w:r w:rsidRPr="00A47955">
        <w:rPr>
          <w:rFonts w:cstheme="minorHAnsi"/>
          <w:b/>
          <w:bCs/>
          <w:lang w:val="es-CL"/>
        </w:rPr>
        <w:t>Propósito del interfaz:</w:t>
      </w:r>
      <w:r w:rsidRPr="00A47955">
        <w:rPr>
          <w:rFonts w:cstheme="minorHAnsi"/>
          <w:lang w:val="es-CL"/>
        </w:rPr>
        <w:t xml:space="preserve"> Gestionar el almacenamiento seguro y eficiente de todos los datos del sistema, como perfiles de usuarios, historial de pedidos y detalles de pago.</w:t>
      </w:r>
    </w:p>
    <w:p w14:paraId="70DFBADD" w14:textId="77777777" w:rsidR="00A47955" w:rsidRDefault="00A47955" w:rsidP="00A47955">
      <w:pPr>
        <w:numPr>
          <w:ilvl w:val="0"/>
          <w:numId w:val="45"/>
        </w:numPr>
        <w:jc w:val="both"/>
        <w:rPr>
          <w:rFonts w:cstheme="minorHAnsi"/>
          <w:lang w:val="es-CL"/>
        </w:rPr>
      </w:pPr>
      <w:r w:rsidRPr="00A47955">
        <w:rPr>
          <w:rFonts w:cstheme="minorHAnsi"/>
          <w:b/>
          <w:bCs/>
          <w:lang w:val="es-CL"/>
        </w:rPr>
        <w:t>Definición del interfaz:</w:t>
      </w:r>
      <w:r w:rsidRPr="00A47955">
        <w:rPr>
          <w:rFonts w:cstheme="minorHAnsi"/>
          <w:lang w:val="es-CL"/>
        </w:rPr>
        <w:t xml:space="preserve"> La base de datos se accede mediante queries SQL a través de Node.js, utilizando paquetes como pg para manejar las conexiones. El contenido intercambiado es en formato SQL para consultas y JSON para las respuestas en la API.</w:t>
      </w:r>
    </w:p>
    <w:p w14:paraId="03F86A15" w14:textId="2D38A35C" w:rsidR="00A47955" w:rsidRPr="00A47955" w:rsidRDefault="00A47955" w:rsidP="00A47955">
      <w:pPr>
        <w:jc w:val="both"/>
        <w:rPr>
          <w:rFonts w:cstheme="minorHAnsi"/>
          <w:lang w:val="es-CL"/>
        </w:rPr>
      </w:pPr>
      <w:r w:rsidRPr="00A47955">
        <w:rPr>
          <w:rFonts w:cstheme="minorHAnsi"/>
          <w:b/>
          <w:bCs/>
          <w:lang w:val="en-US"/>
        </w:rPr>
        <w:t>Node.js</w:t>
      </w:r>
    </w:p>
    <w:p w14:paraId="6C0A51BC" w14:textId="77777777" w:rsidR="00A47955" w:rsidRPr="00A47955" w:rsidRDefault="00A47955" w:rsidP="00A47955">
      <w:pPr>
        <w:numPr>
          <w:ilvl w:val="0"/>
          <w:numId w:val="46"/>
        </w:numPr>
        <w:jc w:val="both"/>
        <w:rPr>
          <w:rFonts w:cstheme="minorHAnsi"/>
          <w:lang w:val="es-CL"/>
        </w:rPr>
      </w:pPr>
      <w:r w:rsidRPr="00A47955">
        <w:rPr>
          <w:rFonts w:cstheme="minorHAnsi"/>
          <w:b/>
          <w:bCs/>
          <w:lang w:val="es-CL"/>
        </w:rPr>
        <w:t>Descripción del producto:</w:t>
      </w:r>
      <w:r w:rsidRPr="00A47955">
        <w:rPr>
          <w:rFonts w:cstheme="minorHAnsi"/>
          <w:lang w:val="es-CL"/>
        </w:rPr>
        <w:t xml:space="preserve"> Entorno de ejecución en JavaScript del lado del servidor.</w:t>
      </w:r>
    </w:p>
    <w:p w14:paraId="62EE9CA5" w14:textId="77777777" w:rsidR="00A47955" w:rsidRPr="00A47955" w:rsidRDefault="00A47955" w:rsidP="00A47955">
      <w:pPr>
        <w:numPr>
          <w:ilvl w:val="0"/>
          <w:numId w:val="46"/>
        </w:numPr>
        <w:jc w:val="both"/>
        <w:rPr>
          <w:rFonts w:cstheme="minorHAnsi"/>
          <w:lang w:val="es-CL"/>
        </w:rPr>
      </w:pPr>
      <w:r w:rsidRPr="00A47955">
        <w:rPr>
          <w:rFonts w:cstheme="minorHAnsi"/>
          <w:b/>
          <w:bCs/>
          <w:lang w:val="es-CL"/>
        </w:rPr>
        <w:t>Propósito del interfaz:</w:t>
      </w:r>
      <w:r w:rsidRPr="00A47955">
        <w:rPr>
          <w:rFonts w:cstheme="minorHAnsi"/>
          <w:lang w:val="es-CL"/>
        </w:rPr>
        <w:t xml:space="preserve"> Facilita la comunicación entre el front-end de la aplicación y la base de datos, gestionando las autenticaciones de usuarios, validaciones, y procesamiento de pagos.</w:t>
      </w:r>
    </w:p>
    <w:p w14:paraId="76FC4FD0" w14:textId="77777777" w:rsidR="00A47955" w:rsidRPr="00A47955" w:rsidRDefault="00A47955" w:rsidP="00A47955">
      <w:pPr>
        <w:numPr>
          <w:ilvl w:val="0"/>
          <w:numId w:val="46"/>
        </w:numPr>
        <w:jc w:val="both"/>
        <w:rPr>
          <w:rFonts w:cstheme="minorHAnsi"/>
          <w:lang w:val="es-CL"/>
        </w:rPr>
      </w:pPr>
      <w:r w:rsidRPr="00A47955">
        <w:rPr>
          <w:rFonts w:cstheme="minorHAnsi"/>
          <w:b/>
          <w:bCs/>
          <w:lang w:val="es-CL"/>
        </w:rPr>
        <w:t>Definición del interfaz:</w:t>
      </w:r>
      <w:r w:rsidRPr="00A47955">
        <w:rPr>
          <w:rFonts w:cstheme="minorHAnsi"/>
          <w:lang w:val="es-CL"/>
        </w:rPr>
        <w:t xml:space="preserve"> Las comunicaciones se realizan mediante RESTful APIs, con datos en formato JSON. El front-end envía peticiones a través de HTTPS a los endpoints que gestionan el registro, autenticación y pedidos.</w:t>
      </w:r>
    </w:p>
    <w:p w14:paraId="488ED1A7" w14:textId="21590770" w:rsidR="00A47955" w:rsidRPr="00A47955" w:rsidRDefault="00A47955" w:rsidP="00A47955">
      <w:pPr>
        <w:jc w:val="both"/>
        <w:rPr>
          <w:rFonts w:cstheme="minorHAnsi"/>
          <w:lang w:val="en-US"/>
        </w:rPr>
      </w:pPr>
      <w:r w:rsidRPr="00A47955">
        <w:rPr>
          <w:rFonts w:cstheme="minorHAnsi"/>
          <w:b/>
          <w:bCs/>
          <w:lang w:val="en-US"/>
        </w:rPr>
        <w:t>Firebase</w:t>
      </w:r>
    </w:p>
    <w:p w14:paraId="2A0DCD82" w14:textId="4D7A70EF" w:rsidR="00A47955" w:rsidRPr="00A47955" w:rsidRDefault="00A47955" w:rsidP="00A47955">
      <w:pPr>
        <w:numPr>
          <w:ilvl w:val="0"/>
          <w:numId w:val="47"/>
        </w:numPr>
        <w:jc w:val="both"/>
        <w:rPr>
          <w:rFonts w:cstheme="minorHAnsi"/>
          <w:lang w:val="es-CL"/>
        </w:rPr>
      </w:pPr>
      <w:r w:rsidRPr="00A47955">
        <w:rPr>
          <w:rFonts w:cstheme="minorHAnsi"/>
          <w:b/>
          <w:bCs/>
          <w:lang w:val="es-CL"/>
        </w:rPr>
        <w:t>Descripción del producto:</w:t>
      </w:r>
      <w:r w:rsidRPr="00A47955">
        <w:rPr>
          <w:rFonts w:cstheme="minorHAnsi"/>
          <w:lang w:val="es-CL"/>
        </w:rPr>
        <w:t xml:space="preserve"> Servicio basado en la nube.</w:t>
      </w:r>
    </w:p>
    <w:p w14:paraId="6E91C5E5" w14:textId="5137F81C" w:rsidR="00A47955" w:rsidRPr="00A47955" w:rsidRDefault="00A47955" w:rsidP="00A47955">
      <w:pPr>
        <w:numPr>
          <w:ilvl w:val="0"/>
          <w:numId w:val="47"/>
        </w:numPr>
        <w:jc w:val="both"/>
        <w:rPr>
          <w:rFonts w:cstheme="minorHAnsi"/>
          <w:lang w:val="es-CL"/>
        </w:rPr>
      </w:pPr>
      <w:r w:rsidRPr="00A47955">
        <w:rPr>
          <w:rFonts w:cstheme="minorHAnsi"/>
          <w:b/>
          <w:bCs/>
          <w:lang w:val="es-CL"/>
        </w:rPr>
        <w:t>Propósito del interfaz:</w:t>
      </w:r>
      <w:r w:rsidRPr="00A47955">
        <w:rPr>
          <w:rFonts w:cstheme="minorHAnsi"/>
          <w:lang w:val="es-CL"/>
        </w:rPr>
        <w:t xml:space="preserve"> </w:t>
      </w:r>
      <w:r w:rsidRPr="00A47955">
        <w:rPr>
          <w:rFonts w:cstheme="minorHAnsi"/>
        </w:rPr>
        <w:t>La integración con Firebase tiene como objetivo ofrecer la capacidad de gestionar pedidos en tiempo real, permitiendo actualizaciones instantáneas en la aplicación de distribuidores y clientes cuando un pedido cambia de estado (como aceptado, en camino, o entregado).</w:t>
      </w:r>
    </w:p>
    <w:p w14:paraId="6961E1F1" w14:textId="7E8C4893" w:rsidR="00A47955" w:rsidRPr="00A47955" w:rsidRDefault="00A47955" w:rsidP="00A47955">
      <w:pPr>
        <w:numPr>
          <w:ilvl w:val="0"/>
          <w:numId w:val="47"/>
        </w:numPr>
        <w:jc w:val="both"/>
        <w:rPr>
          <w:rFonts w:cstheme="minorHAnsi"/>
          <w:lang w:val="es-CL"/>
        </w:rPr>
      </w:pPr>
      <w:r w:rsidRPr="00A47955">
        <w:rPr>
          <w:rFonts w:cstheme="minorHAnsi"/>
          <w:b/>
          <w:bCs/>
          <w:lang w:val="es-CL"/>
        </w:rPr>
        <w:t>Definición del interfaz:</w:t>
      </w:r>
      <w:r w:rsidRPr="00A47955">
        <w:rPr>
          <w:rFonts w:cstheme="minorHAnsi"/>
          <w:lang w:val="es-CL"/>
        </w:rPr>
        <w:t xml:space="preserve"> </w:t>
      </w:r>
      <w:r w:rsidRPr="00A47955">
        <w:rPr>
          <w:rFonts w:cstheme="minorHAnsi"/>
        </w:rPr>
        <w:t xml:space="preserve">La interacción con Firebase se realiza mediante APIs REST o SDKs específicos de Firebase para React Native. Los datos de los pedidos se almacenarán en </w:t>
      </w:r>
      <w:r w:rsidRPr="00A47955">
        <w:rPr>
          <w:rFonts w:cstheme="minorHAnsi"/>
        </w:rPr>
        <w:lastRenderedPageBreak/>
        <w:t>formato JSON dentro de la base de datos en tiempo real de Firebase, permitiendo una actualización inmediata en todas las interfaces de los usuarios conectados.</w:t>
      </w:r>
    </w:p>
    <w:p w14:paraId="05522FD3" w14:textId="2878BF42" w:rsidR="0087275C" w:rsidRPr="00A47955" w:rsidRDefault="0087275C" w:rsidP="00A47955">
      <w:pPr>
        <w:jc w:val="both"/>
        <w:rPr>
          <w:rFonts w:cstheme="minorHAnsi"/>
        </w:rPr>
      </w:pPr>
      <w:r w:rsidRPr="00D2485C">
        <w:rPr>
          <w:rFonts w:cstheme="minorHAnsi"/>
        </w:rPr>
        <w:br w:type="page"/>
      </w:r>
    </w:p>
    <w:p w14:paraId="3D016940" w14:textId="77777777" w:rsidR="002E3F8E" w:rsidRDefault="002E3F8E" w:rsidP="0046300E">
      <w:pPr>
        <w:pStyle w:val="Heading2"/>
        <w:rPr>
          <w:rFonts w:asciiTheme="minorHAnsi" w:hAnsiTheme="minorHAnsi" w:cstheme="minorHAnsi"/>
          <w:color w:val="auto"/>
        </w:rPr>
      </w:pPr>
      <w:r w:rsidRPr="00D2485C">
        <w:rPr>
          <w:rFonts w:asciiTheme="minorHAnsi" w:hAnsiTheme="minorHAnsi" w:cstheme="minorHAnsi"/>
          <w:color w:val="auto"/>
        </w:rPr>
        <w:lastRenderedPageBreak/>
        <w:t>3.2</w:t>
      </w:r>
      <w:r w:rsidRPr="00D2485C">
        <w:rPr>
          <w:rFonts w:asciiTheme="minorHAnsi" w:hAnsiTheme="minorHAnsi" w:cstheme="minorHAnsi"/>
          <w:color w:val="auto"/>
        </w:rPr>
        <w:tab/>
      </w:r>
      <w:bookmarkStart w:id="22" w:name="_Toc97387184"/>
      <w:r w:rsidRPr="00D2485C">
        <w:rPr>
          <w:rFonts w:asciiTheme="minorHAnsi" w:hAnsiTheme="minorHAnsi" w:cstheme="minorHAnsi"/>
          <w:color w:val="auto"/>
        </w:rPr>
        <w:t>Requisitos funcionales</w:t>
      </w:r>
      <w:bookmarkEnd w:id="22"/>
    </w:p>
    <w:p w14:paraId="59B195BC" w14:textId="77777777" w:rsidR="00723A8F" w:rsidRPr="00723A8F" w:rsidRDefault="00723A8F" w:rsidP="00723A8F"/>
    <w:p w14:paraId="0D5610C6" w14:textId="638AA263" w:rsidR="001E5302" w:rsidRPr="00D2485C" w:rsidRDefault="002E3F8E" w:rsidP="00224B29">
      <w:pPr>
        <w:ind w:left="708"/>
        <w:jc w:val="both"/>
        <w:rPr>
          <w:rFonts w:cstheme="minorHAnsi"/>
        </w:rPr>
      </w:pPr>
      <w:r w:rsidRPr="00D2485C">
        <w:rPr>
          <w:rFonts w:cstheme="minorHAnsi"/>
        </w:rPr>
        <w:t>3.2.1</w:t>
      </w:r>
      <w:r w:rsidRPr="00D2485C">
        <w:rPr>
          <w:rFonts w:cstheme="minorHAnsi"/>
        </w:rPr>
        <w:tab/>
      </w:r>
      <w:r w:rsidR="00723A8F" w:rsidRPr="00723A8F">
        <w:rPr>
          <w:rFonts w:cstheme="minorHAnsi"/>
          <w:b/>
          <w:bCs/>
        </w:rPr>
        <w:t>Registro de Usuarios</w:t>
      </w:r>
      <w:r w:rsidR="00723A8F">
        <w:rPr>
          <w:rFonts w:cstheme="minorHAnsi"/>
        </w:rPr>
        <w:t>: Los usuarios podrán registrarse utilizando su correo eletrónico o cuentas de redes sociales.</w:t>
      </w:r>
    </w:p>
    <w:p w14:paraId="39CE3866" w14:textId="4EFCB633" w:rsidR="00F7382A" w:rsidRPr="00D2485C" w:rsidRDefault="002E3F8E" w:rsidP="00224B29">
      <w:pPr>
        <w:ind w:left="708"/>
        <w:jc w:val="both"/>
        <w:rPr>
          <w:rFonts w:cstheme="minorHAnsi"/>
        </w:rPr>
      </w:pPr>
      <w:r w:rsidRPr="00D2485C">
        <w:rPr>
          <w:rFonts w:cstheme="minorHAnsi"/>
        </w:rPr>
        <w:t>3.2.2</w:t>
      </w:r>
      <w:r w:rsidRPr="00D2485C">
        <w:rPr>
          <w:rFonts w:cstheme="minorHAnsi"/>
        </w:rPr>
        <w:tab/>
      </w:r>
      <w:r w:rsidR="00723A8F" w:rsidRPr="00723A8F">
        <w:rPr>
          <w:rFonts w:cstheme="minorHAnsi"/>
          <w:b/>
          <w:bCs/>
        </w:rPr>
        <w:t>Iniciar Sesión</w:t>
      </w:r>
      <w:r w:rsidR="00723A8F">
        <w:rPr>
          <w:rFonts w:cstheme="minorHAnsi"/>
        </w:rPr>
        <w:t>: Los usuarios y distribuidores podrán iniciar sesión utilizando sus credenciales registradas.</w:t>
      </w:r>
    </w:p>
    <w:p w14:paraId="37566AEF" w14:textId="11938531" w:rsidR="002E3F8E" w:rsidRPr="00723A8F" w:rsidRDefault="002E3F8E" w:rsidP="00723A8F">
      <w:pPr>
        <w:ind w:left="720"/>
        <w:jc w:val="both"/>
        <w:rPr>
          <w:rFonts w:eastAsia="SimSun" w:cstheme="minorHAnsi"/>
          <w:color w:val="00000A"/>
        </w:rPr>
      </w:pPr>
      <w:r w:rsidRPr="00D2485C">
        <w:rPr>
          <w:rFonts w:cstheme="minorHAnsi"/>
        </w:rPr>
        <w:t>3.2.3</w:t>
      </w:r>
      <w:r w:rsidRPr="00D2485C">
        <w:rPr>
          <w:rFonts w:cstheme="minorHAnsi"/>
        </w:rPr>
        <w:tab/>
      </w:r>
      <w:r w:rsidR="00723A8F" w:rsidRPr="00723A8F">
        <w:rPr>
          <w:rFonts w:cstheme="minorHAnsi"/>
          <w:b/>
          <w:bCs/>
        </w:rPr>
        <w:t>Perfiles de Usuario</w:t>
      </w:r>
      <w:r w:rsidR="00723A8F">
        <w:rPr>
          <w:rFonts w:cstheme="minorHAnsi"/>
        </w:rPr>
        <w:t xml:space="preserve">: </w:t>
      </w:r>
      <w:r w:rsidR="00723A8F" w:rsidRPr="0083300F">
        <w:rPr>
          <w:rFonts w:eastAsia="SimSun" w:cstheme="minorHAnsi"/>
          <w:color w:val="00000A"/>
        </w:rPr>
        <w:t>Los usuarios tendrán perfiles que mostrarán información básica, historial de pedidos, métodos de pago preferidos, y direcciones de entrega guardadas.</w:t>
      </w:r>
      <w:r w:rsidR="00723A8F" w:rsidRPr="00723A8F">
        <w:rPr>
          <w:rFonts w:cstheme="minorHAnsi"/>
        </w:rPr>
        <w:t xml:space="preserve"> </w:t>
      </w:r>
    </w:p>
    <w:p w14:paraId="0595E4E6" w14:textId="77777777" w:rsidR="00723A8F" w:rsidRDefault="002E3F8E" w:rsidP="00723A8F">
      <w:pPr>
        <w:ind w:left="720"/>
        <w:jc w:val="both"/>
        <w:rPr>
          <w:rFonts w:eastAsia="SimSun" w:cstheme="minorHAnsi"/>
          <w:color w:val="00000A"/>
        </w:rPr>
      </w:pPr>
      <w:r w:rsidRPr="00D2485C">
        <w:rPr>
          <w:rFonts w:cstheme="minorHAnsi"/>
        </w:rPr>
        <w:t>3.2.4</w:t>
      </w:r>
      <w:r w:rsidRPr="00D2485C">
        <w:rPr>
          <w:rFonts w:cstheme="minorHAnsi"/>
        </w:rPr>
        <w:tab/>
      </w:r>
      <w:r w:rsidR="00723A8F" w:rsidRPr="0083300F">
        <w:rPr>
          <w:rFonts w:eastAsia="SimSun" w:cstheme="minorHAnsi"/>
          <w:b/>
          <w:bCs/>
          <w:color w:val="00000A"/>
        </w:rPr>
        <w:t>Perfiles de Distribuidores:</w:t>
      </w:r>
      <w:r w:rsidR="00723A8F" w:rsidRPr="0083300F">
        <w:rPr>
          <w:rFonts w:eastAsia="SimSun" w:cstheme="minorHAnsi"/>
          <w:color w:val="00000A"/>
        </w:rPr>
        <w:t xml:space="preserve"> Los distribuidores podrán crear perfiles con información como nombre de la empresa, áreas de servicio, precios de productos, y disponibilidad.</w:t>
      </w:r>
    </w:p>
    <w:p w14:paraId="7DAA6161" w14:textId="77777777" w:rsidR="00723A8F" w:rsidRDefault="00723A8F" w:rsidP="00723A8F">
      <w:pPr>
        <w:ind w:left="720"/>
        <w:jc w:val="both"/>
        <w:rPr>
          <w:rFonts w:eastAsia="SimSun" w:cstheme="minorHAnsi"/>
          <w:color w:val="00000A"/>
        </w:rPr>
      </w:pPr>
      <w:r>
        <w:rPr>
          <w:rFonts w:cstheme="minorHAnsi"/>
        </w:rPr>
        <w:t>3.</w:t>
      </w:r>
      <w:r>
        <w:rPr>
          <w:rFonts w:eastAsia="SimSun" w:cstheme="minorHAnsi"/>
          <w:color w:val="00000A"/>
        </w:rPr>
        <w:t>2.5</w:t>
      </w:r>
      <w:r>
        <w:rPr>
          <w:rFonts w:eastAsia="SimSun" w:cstheme="minorHAnsi"/>
          <w:color w:val="00000A"/>
        </w:rPr>
        <w:tab/>
      </w:r>
      <w:r w:rsidRPr="0083300F">
        <w:rPr>
          <w:rFonts w:eastAsia="SimSun" w:cstheme="minorHAnsi"/>
          <w:b/>
          <w:bCs/>
          <w:color w:val="00000A"/>
        </w:rPr>
        <w:t>Gestión de Roles:</w:t>
      </w:r>
      <w:r w:rsidRPr="0083300F">
        <w:rPr>
          <w:rFonts w:eastAsia="SimSun" w:cstheme="minorHAnsi"/>
          <w:color w:val="00000A"/>
        </w:rPr>
        <w:t xml:space="preserve"> La aplicación soportará múltiples roles (usuario, distribuidor, administrador) con permisos y accesos específicos para cada uno.</w:t>
      </w:r>
    </w:p>
    <w:p w14:paraId="37E7EC9B" w14:textId="77777777" w:rsidR="00723A8F" w:rsidRPr="0083300F" w:rsidRDefault="00723A8F" w:rsidP="00723A8F">
      <w:pPr>
        <w:ind w:left="720"/>
        <w:jc w:val="both"/>
        <w:rPr>
          <w:rFonts w:eastAsia="SimSun" w:cstheme="minorHAnsi"/>
          <w:color w:val="00000A"/>
        </w:rPr>
      </w:pPr>
      <w:r>
        <w:rPr>
          <w:rFonts w:cstheme="minorHAnsi"/>
        </w:rPr>
        <w:t>3.</w:t>
      </w:r>
      <w:r>
        <w:rPr>
          <w:rFonts w:eastAsia="SimSun" w:cstheme="minorHAnsi"/>
          <w:color w:val="00000A"/>
        </w:rPr>
        <w:t>2.6</w:t>
      </w:r>
      <w:r>
        <w:rPr>
          <w:rFonts w:eastAsia="SimSun" w:cstheme="minorHAnsi"/>
          <w:color w:val="00000A"/>
        </w:rPr>
        <w:tab/>
      </w:r>
      <w:r w:rsidRPr="0083300F">
        <w:rPr>
          <w:rFonts w:eastAsia="SimSun" w:cstheme="minorHAnsi"/>
          <w:b/>
          <w:bCs/>
          <w:color w:val="00000A"/>
        </w:rPr>
        <w:t>Geolocalización en Tiempo Real:</w:t>
      </w:r>
      <w:r w:rsidRPr="0083300F">
        <w:rPr>
          <w:rFonts w:eastAsia="SimSun" w:cstheme="minorHAnsi"/>
          <w:color w:val="00000A"/>
        </w:rPr>
        <w:t xml:space="preserve"> La aplicación usará el API de Google Maps para mostrar la ubicación en tiempo real de los distribuidores y de los usuarios.</w:t>
      </w:r>
    </w:p>
    <w:p w14:paraId="576CD23F" w14:textId="741A5247" w:rsidR="00723A8F" w:rsidRPr="0083300F" w:rsidRDefault="00723A8F" w:rsidP="00723A8F">
      <w:pPr>
        <w:ind w:left="720"/>
        <w:jc w:val="both"/>
        <w:rPr>
          <w:rFonts w:eastAsia="SimSun" w:cstheme="minorHAnsi"/>
          <w:color w:val="00000A"/>
        </w:rPr>
      </w:pPr>
      <w:r>
        <w:rPr>
          <w:rFonts w:eastAsia="SimSun" w:cstheme="minorHAnsi"/>
          <w:color w:val="00000A"/>
        </w:rPr>
        <w:t>3.2.7</w:t>
      </w:r>
      <w:r>
        <w:rPr>
          <w:rFonts w:eastAsia="SimSun" w:cstheme="minorHAnsi"/>
          <w:color w:val="00000A"/>
        </w:rPr>
        <w:tab/>
      </w:r>
      <w:r w:rsidRPr="0083300F">
        <w:rPr>
          <w:rFonts w:eastAsia="SimSun" w:cstheme="minorHAnsi"/>
          <w:b/>
          <w:bCs/>
          <w:color w:val="00000A"/>
        </w:rPr>
        <w:t>Planificación de Rutas:</w:t>
      </w:r>
      <w:r w:rsidRPr="0083300F">
        <w:rPr>
          <w:rFonts w:eastAsia="SimSun" w:cstheme="minorHAnsi"/>
          <w:color w:val="00000A"/>
        </w:rPr>
        <w:t xml:space="preserve"> Los distribuidores podrán ver y seleccionar rutas óptimas para sus entregas.</w:t>
      </w:r>
    </w:p>
    <w:p w14:paraId="04CA8FDC" w14:textId="529FF06A" w:rsidR="00723A8F" w:rsidRPr="0083300F" w:rsidRDefault="00723A8F" w:rsidP="00723A8F">
      <w:pPr>
        <w:ind w:left="720"/>
        <w:jc w:val="both"/>
        <w:rPr>
          <w:rFonts w:eastAsia="SimSun" w:cstheme="minorHAnsi"/>
          <w:color w:val="00000A"/>
        </w:rPr>
      </w:pPr>
      <w:r>
        <w:rPr>
          <w:rFonts w:eastAsia="SimSun" w:cstheme="minorHAnsi"/>
          <w:color w:val="00000A"/>
        </w:rPr>
        <w:t>3.2.8</w:t>
      </w:r>
      <w:r>
        <w:rPr>
          <w:rFonts w:eastAsia="SimSun" w:cstheme="minorHAnsi"/>
          <w:color w:val="00000A"/>
        </w:rPr>
        <w:tab/>
      </w:r>
      <w:r w:rsidRPr="0083300F">
        <w:rPr>
          <w:rFonts w:eastAsia="SimSun" w:cstheme="minorHAnsi"/>
          <w:b/>
          <w:bCs/>
          <w:color w:val="00000A"/>
        </w:rPr>
        <w:t xml:space="preserve">Alertas de </w:t>
      </w:r>
      <w:r>
        <w:rPr>
          <w:rFonts w:eastAsia="SimSun" w:cstheme="minorHAnsi"/>
          <w:b/>
          <w:bCs/>
          <w:color w:val="00000A"/>
        </w:rPr>
        <w:t>Proximidad</w:t>
      </w:r>
      <w:r w:rsidRPr="0083300F">
        <w:rPr>
          <w:rFonts w:eastAsia="SimSun" w:cstheme="minorHAnsi"/>
          <w:b/>
          <w:bCs/>
          <w:color w:val="00000A"/>
        </w:rPr>
        <w:t>:</w:t>
      </w:r>
      <w:r w:rsidRPr="0083300F">
        <w:rPr>
          <w:rFonts w:eastAsia="SimSun" w:cstheme="minorHAnsi"/>
          <w:color w:val="00000A"/>
        </w:rPr>
        <w:t xml:space="preserve"> Los usuarios recibirán notificaciones cuando un distribuidor esté</w:t>
      </w:r>
      <w:r>
        <w:rPr>
          <w:rFonts w:eastAsia="SimSun" w:cstheme="minorHAnsi"/>
          <w:color w:val="00000A"/>
        </w:rPr>
        <w:t xml:space="preserve"> llegando con el pedido solicitado</w:t>
      </w:r>
      <w:r w:rsidRPr="0083300F">
        <w:rPr>
          <w:rFonts w:eastAsia="SimSun" w:cstheme="minorHAnsi"/>
          <w:color w:val="00000A"/>
        </w:rPr>
        <w:t>.</w:t>
      </w:r>
    </w:p>
    <w:p w14:paraId="69FD9DA5" w14:textId="327C12E0" w:rsidR="00723A8F" w:rsidRPr="0083300F" w:rsidRDefault="00723A8F" w:rsidP="00723A8F">
      <w:pPr>
        <w:ind w:left="720"/>
        <w:jc w:val="both"/>
        <w:rPr>
          <w:rFonts w:eastAsia="SimSun" w:cstheme="minorHAnsi"/>
          <w:color w:val="00000A"/>
        </w:rPr>
      </w:pPr>
      <w:r>
        <w:rPr>
          <w:rFonts w:eastAsia="SimSun" w:cstheme="minorHAnsi"/>
          <w:color w:val="00000A"/>
        </w:rPr>
        <w:t>3.2.9</w:t>
      </w:r>
      <w:r>
        <w:rPr>
          <w:rFonts w:eastAsia="SimSun" w:cstheme="minorHAnsi"/>
          <w:color w:val="00000A"/>
        </w:rPr>
        <w:tab/>
      </w:r>
      <w:r w:rsidRPr="0083300F">
        <w:rPr>
          <w:rFonts w:eastAsia="SimSun" w:cstheme="minorHAnsi"/>
          <w:b/>
          <w:bCs/>
          <w:color w:val="00000A"/>
        </w:rPr>
        <w:t>Seguimiento de Pedidos:</w:t>
      </w:r>
      <w:r w:rsidRPr="0083300F">
        <w:rPr>
          <w:rFonts w:eastAsia="SimSun" w:cstheme="minorHAnsi"/>
          <w:color w:val="00000A"/>
        </w:rPr>
        <w:t xml:space="preserve"> Los usuarios podrán rastrear en tiempo real la ubicación de su pedido hasta la entrega.</w:t>
      </w:r>
    </w:p>
    <w:p w14:paraId="0951306A" w14:textId="3AE1E279" w:rsidR="002E3F8E" w:rsidRDefault="00723A8F" w:rsidP="00723A8F">
      <w:pPr>
        <w:ind w:left="720"/>
        <w:jc w:val="both"/>
        <w:rPr>
          <w:rFonts w:eastAsia="SimSun" w:cstheme="minorHAnsi"/>
          <w:color w:val="00000A"/>
        </w:rPr>
      </w:pPr>
      <w:r>
        <w:rPr>
          <w:rFonts w:eastAsia="SimSun" w:cstheme="minorHAnsi"/>
          <w:color w:val="00000A"/>
        </w:rPr>
        <w:t>3.3.0</w:t>
      </w:r>
      <w:r>
        <w:rPr>
          <w:rFonts w:eastAsia="SimSun" w:cstheme="minorHAnsi"/>
          <w:color w:val="00000A"/>
        </w:rPr>
        <w:tab/>
      </w:r>
      <w:r w:rsidRPr="0083300F">
        <w:rPr>
          <w:rFonts w:eastAsia="SimSun" w:cstheme="minorHAnsi"/>
          <w:b/>
          <w:bCs/>
          <w:color w:val="00000A"/>
        </w:rPr>
        <w:t>Estimación de Tiempos de Entrega:</w:t>
      </w:r>
      <w:r w:rsidRPr="0083300F">
        <w:rPr>
          <w:rFonts w:eastAsia="SimSun" w:cstheme="minorHAnsi"/>
          <w:color w:val="00000A"/>
        </w:rPr>
        <w:t xml:space="preserve"> La aplicación calculará y mostrará el tiempo estimado de llegada del pedido al usuario.</w:t>
      </w:r>
    </w:p>
    <w:p w14:paraId="496BC3DD" w14:textId="4842C01A" w:rsidR="00723A8F" w:rsidRDefault="00723A8F" w:rsidP="00723A8F">
      <w:pPr>
        <w:ind w:left="720"/>
        <w:jc w:val="both"/>
        <w:rPr>
          <w:rFonts w:eastAsia="SimSun" w:cstheme="minorHAnsi"/>
          <w:color w:val="00000A"/>
        </w:rPr>
      </w:pPr>
      <w:r>
        <w:rPr>
          <w:rFonts w:eastAsia="SimSun" w:cstheme="minorHAnsi"/>
          <w:color w:val="00000A"/>
        </w:rPr>
        <w:t>3.3.1</w:t>
      </w:r>
      <w:r>
        <w:rPr>
          <w:rFonts w:eastAsia="SimSun" w:cstheme="minorHAnsi"/>
          <w:color w:val="00000A"/>
        </w:rPr>
        <w:tab/>
      </w:r>
      <w:r>
        <w:rPr>
          <w:rFonts w:eastAsia="SimSun" w:cstheme="minorHAnsi"/>
          <w:b/>
          <w:bCs/>
          <w:color w:val="00000A"/>
        </w:rPr>
        <w:t xml:space="preserve">Creación de Pedidos: </w:t>
      </w:r>
      <w:r w:rsidRPr="00723A8F">
        <w:rPr>
          <w:rFonts w:eastAsia="SimSun" w:cstheme="minorHAnsi"/>
          <w:color w:val="00000A"/>
        </w:rPr>
        <w:t>Los usuarios podrán crear un pedido seleccionando el tipo y cantidad de gas, y especificando la dirección de entrega.</w:t>
      </w:r>
    </w:p>
    <w:p w14:paraId="2F70AA43" w14:textId="06D20DFF" w:rsidR="00723A8F" w:rsidRPr="00723A8F" w:rsidRDefault="00723A8F" w:rsidP="00723A8F">
      <w:pPr>
        <w:ind w:left="720"/>
        <w:jc w:val="both"/>
        <w:rPr>
          <w:rFonts w:eastAsia="SimSun" w:cstheme="minorHAnsi"/>
          <w:color w:val="00000A"/>
        </w:rPr>
      </w:pPr>
      <w:r>
        <w:rPr>
          <w:rFonts w:eastAsia="SimSun" w:cstheme="minorHAnsi"/>
          <w:color w:val="00000A"/>
        </w:rPr>
        <w:t>3.3.2</w:t>
      </w:r>
      <w:r>
        <w:rPr>
          <w:rFonts w:eastAsia="SimSun" w:cstheme="minorHAnsi"/>
          <w:color w:val="00000A"/>
        </w:rPr>
        <w:tab/>
      </w:r>
      <w:r w:rsidRPr="00723A8F">
        <w:rPr>
          <w:rFonts w:eastAsia="SimSun" w:cstheme="minorHAnsi"/>
          <w:b/>
          <w:bCs/>
          <w:color w:val="00000A"/>
        </w:rPr>
        <w:t>Historial de Pedidos</w:t>
      </w:r>
      <w:r>
        <w:rPr>
          <w:rFonts w:eastAsia="SimSun" w:cstheme="minorHAnsi"/>
          <w:b/>
          <w:bCs/>
          <w:color w:val="00000A"/>
        </w:rPr>
        <w:t xml:space="preserve">: </w:t>
      </w:r>
      <w:r>
        <w:rPr>
          <w:rFonts w:eastAsia="SimSun" w:cstheme="minorHAnsi"/>
          <w:color w:val="00000A"/>
        </w:rPr>
        <w:t>Los usuarios podrán acceder a un historial completo de sus pedidos.</w:t>
      </w:r>
    </w:p>
    <w:p w14:paraId="6AC05024" w14:textId="5ECA464E" w:rsidR="00740FF9" w:rsidRDefault="00723A8F" w:rsidP="00740FF9">
      <w:pPr>
        <w:ind w:left="450"/>
        <w:jc w:val="both"/>
        <w:rPr>
          <w:rFonts w:eastAsia="SimSun" w:cstheme="minorHAnsi"/>
          <w:color w:val="00000A"/>
        </w:rPr>
      </w:pPr>
      <w:r>
        <w:rPr>
          <w:rFonts w:eastAsia="SimSun" w:cstheme="minorHAnsi"/>
          <w:color w:val="00000A"/>
        </w:rPr>
        <w:tab/>
        <w:t>3.3.3</w:t>
      </w:r>
      <w:r>
        <w:rPr>
          <w:rFonts w:eastAsia="SimSun" w:cstheme="minorHAnsi"/>
          <w:color w:val="00000A"/>
        </w:rPr>
        <w:tab/>
      </w:r>
      <w:r w:rsidRPr="0083300F">
        <w:rPr>
          <w:rFonts w:eastAsia="SimSun" w:cstheme="minorHAnsi"/>
          <w:b/>
          <w:bCs/>
          <w:color w:val="00000A"/>
        </w:rPr>
        <w:t>Cancelación de Pedidos:</w:t>
      </w:r>
      <w:r w:rsidRPr="0083300F">
        <w:rPr>
          <w:rFonts w:eastAsia="SimSun" w:cstheme="minorHAnsi"/>
          <w:color w:val="00000A"/>
        </w:rPr>
        <w:t xml:space="preserve"> Los usuarios podrán cancelar pedidos bajo ciertas </w:t>
      </w:r>
      <w:r>
        <w:rPr>
          <w:rFonts w:eastAsia="SimSun" w:cstheme="minorHAnsi"/>
          <w:color w:val="00000A"/>
        </w:rPr>
        <w:tab/>
      </w:r>
      <w:r w:rsidRPr="0083300F">
        <w:rPr>
          <w:rFonts w:eastAsia="SimSun" w:cstheme="minorHAnsi"/>
          <w:color w:val="00000A"/>
        </w:rPr>
        <w:t>condiciones, según el estado del pedido.</w:t>
      </w:r>
    </w:p>
    <w:p w14:paraId="0F0846E7" w14:textId="77777777" w:rsidR="00740FF9" w:rsidRDefault="00740FF9" w:rsidP="00740FF9">
      <w:pPr>
        <w:ind w:left="450"/>
        <w:jc w:val="both"/>
        <w:rPr>
          <w:rFonts w:eastAsia="SimSun" w:cstheme="minorHAnsi"/>
          <w:color w:val="00000A"/>
        </w:rPr>
      </w:pPr>
      <w:r>
        <w:rPr>
          <w:rFonts w:eastAsia="SimSun" w:cstheme="minorHAnsi"/>
          <w:color w:val="00000A"/>
        </w:rPr>
        <w:tab/>
        <w:t>3.3.4</w:t>
      </w:r>
      <w:r>
        <w:rPr>
          <w:rFonts w:eastAsia="SimSun" w:cstheme="minorHAnsi"/>
          <w:color w:val="00000A"/>
        </w:rPr>
        <w:tab/>
      </w:r>
      <w:r>
        <w:rPr>
          <w:rFonts w:eastAsia="SimSun" w:cstheme="minorHAnsi"/>
          <w:b/>
          <w:bCs/>
          <w:color w:val="00000A"/>
        </w:rPr>
        <w:t xml:space="preserve">Notificaciones de Pedido: </w:t>
      </w:r>
      <w:r>
        <w:rPr>
          <w:rFonts w:eastAsia="SimSun" w:cstheme="minorHAnsi"/>
          <w:color w:val="00000A"/>
        </w:rPr>
        <w:t xml:space="preserve">Los usuarios recibirán notificaciones en cada etapa del </w:t>
      </w:r>
      <w:r>
        <w:rPr>
          <w:rFonts w:eastAsia="SimSun" w:cstheme="minorHAnsi"/>
          <w:color w:val="00000A"/>
        </w:rPr>
        <w:tab/>
        <w:t>proceso de entrega.</w:t>
      </w:r>
    </w:p>
    <w:p w14:paraId="5BDFA14A" w14:textId="27B61536" w:rsidR="00740FF9" w:rsidRPr="00740FF9" w:rsidRDefault="00740FF9" w:rsidP="00740FF9">
      <w:pPr>
        <w:ind w:left="450"/>
        <w:jc w:val="both"/>
        <w:rPr>
          <w:rFonts w:eastAsia="SimSun" w:cstheme="minorHAnsi"/>
          <w:color w:val="00000A"/>
        </w:rPr>
      </w:pPr>
      <w:r>
        <w:rPr>
          <w:rFonts w:eastAsia="SimSun" w:cstheme="minorHAnsi"/>
          <w:color w:val="00000A"/>
        </w:rPr>
        <w:lastRenderedPageBreak/>
        <w:tab/>
        <w:t>3.3.5</w:t>
      </w:r>
      <w:r>
        <w:rPr>
          <w:rFonts w:eastAsia="SimSun" w:cstheme="minorHAnsi"/>
          <w:color w:val="00000A"/>
        </w:rPr>
        <w:tab/>
      </w:r>
      <w:r w:rsidRPr="00740FF9">
        <w:rPr>
          <w:rFonts w:eastAsia="SimSun" w:cstheme="minorHAnsi"/>
          <w:b/>
          <w:bCs/>
          <w:color w:val="00000A"/>
        </w:rPr>
        <w:t>Pasarelas de Pago:</w:t>
      </w:r>
      <w:r w:rsidRPr="00740FF9">
        <w:rPr>
          <w:rFonts w:eastAsia="SimSun" w:cstheme="minorHAnsi"/>
          <w:color w:val="00000A"/>
        </w:rPr>
        <w:t xml:space="preserve"> La aplicación integrará pasarelas de pago como tarjetas de </w:t>
      </w:r>
      <w:r>
        <w:rPr>
          <w:rFonts w:eastAsia="SimSun" w:cstheme="minorHAnsi"/>
          <w:color w:val="00000A"/>
        </w:rPr>
        <w:tab/>
      </w:r>
      <w:r w:rsidRPr="00740FF9">
        <w:rPr>
          <w:rFonts w:eastAsia="SimSun" w:cstheme="minorHAnsi"/>
          <w:color w:val="00000A"/>
        </w:rPr>
        <w:t>crédito/débito, transferencias bancarias y efectivo.</w:t>
      </w:r>
    </w:p>
    <w:p w14:paraId="06E99AE1" w14:textId="77777777" w:rsidR="00740FF9" w:rsidRDefault="00740FF9" w:rsidP="00740FF9">
      <w:pPr>
        <w:pStyle w:val="ListParagraph"/>
        <w:numPr>
          <w:ilvl w:val="2"/>
          <w:numId w:val="57"/>
        </w:numPr>
        <w:jc w:val="both"/>
        <w:rPr>
          <w:rFonts w:eastAsia="SimSun" w:cstheme="minorHAnsi"/>
          <w:color w:val="00000A"/>
        </w:rPr>
      </w:pPr>
      <w:r w:rsidRPr="00740FF9">
        <w:rPr>
          <w:rFonts w:eastAsia="SimSun" w:cstheme="minorHAnsi"/>
          <w:b/>
          <w:bCs/>
          <w:color w:val="00000A"/>
        </w:rPr>
        <w:t>Pagos Seguros:</w:t>
      </w:r>
      <w:r w:rsidRPr="00740FF9">
        <w:rPr>
          <w:rFonts w:eastAsia="SimSun" w:cstheme="minorHAnsi"/>
          <w:color w:val="00000A"/>
        </w:rPr>
        <w:t xml:space="preserve"> Todos los pagos realizados a través de la aplicación serán encriptados y gestionados de manera segura.</w:t>
      </w:r>
    </w:p>
    <w:p w14:paraId="5BD0652C" w14:textId="227C74B3" w:rsidR="00740FF9" w:rsidRPr="00740FF9" w:rsidRDefault="00740FF9" w:rsidP="00740FF9">
      <w:pPr>
        <w:ind w:left="720"/>
        <w:jc w:val="both"/>
        <w:rPr>
          <w:rFonts w:eastAsia="SimSun" w:cstheme="minorHAnsi"/>
          <w:color w:val="00000A"/>
        </w:rPr>
      </w:pPr>
      <w:r w:rsidRPr="00740FF9">
        <w:rPr>
          <w:rFonts w:eastAsia="SimSun" w:cstheme="minorHAnsi"/>
          <w:color w:val="00000A"/>
        </w:rPr>
        <w:t>3.3.7</w:t>
      </w:r>
      <w:r>
        <w:rPr>
          <w:rFonts w:eastAsia="SimSun" w:cstheme="minorHAnsi"/>
          <w:b/>
          <w:bCs/>
          <w:color w:val="00000A"/>
        </w:rPr>
        <w:tab/>
      </w:r>
      <w:r w:rsidRPr="00740FF9">
        <w:rPr>
          <w:rFonts w:eastAsia="SimSun" w:cstheme="minorHAnsi"/>
          <w:b/>
          <w:bCs/>
          <w:color w:val="00000A"/>
        </w:rPr>
        <w:t>Promociones y Cupones Digitales:</w:t>
      </w:r>
      <w:r w:rsidRPr="00740FF9">
        <w:rPr>
          <w:rFonts w:eastAsia="SimSun" w:cstheme="minorHAnsi"/>
          <w:color w:val="00000A"/>
        </w:rPr>
        <w:t xml:space="preserve"> Los distribuidores podrán ofrecer promocionesy cupones de descuento directamente a través de la aplicación.</w:t>
      </w:r>
    </w:p>
    <w:p w14:paraId="3FB9DBFF" w14:textId="659508C9" w:rsidR="00740FF9" w:rsidRDefault="00740FF9" w:rsidP="00723A8F">
      <w:pPr>
        <w:ind w:left="450"/>
        <w:jc w:val="both"/>
      </w:pPr>
      <w:r>
        <w:tab/>
        <w:t>3.3.8</w:t>
      </w:r>
      <w:r>
        <w:tab/>
      </w:r>
      <w:r>
        <w:rPr>
          <w:b/>
          <w:bCs/>
        </w:rPr>
        <w:t xml:space="preserve">Centro de Ayuda: </w:t>
      </w:r>
      <w:r>
        <w:t xml:space="preserve">La aplicación incluirá un centro de ayuda con preguntas </w:t>
      </w:r>
      <w:r>
        <w:tab/>
        <w:t>frecuentes.</w:t>
      </w:r>
    </w:p>
    <w:p w14:paraId="2822EFFA" w14:textId="47857B96" w:rsidR="00723A8F" w:rsidRPr="00740FF9" w:rsidRDefault="00740FF9" w:rsidP="00740FF9">
      <w:pPr>
        <w:ind w:left="450"/>
        <w:jc w:val="both"/>
      </w:pPr>
      <w:r>
        <w:tab/>
        <w:t>3.3.9</w:t>
      </w:r>
      <w:r>
        <w:tab/>
      </w:r>
      <w:r>
        <w:rPr>
          <w:b/>
          <w:bCs/>
        </w:rPr>
        <w:t xml:space="preserve">Panel de Contrl del Administrador: </w:t>
      </w:r>
      <w:r>
        <w:t xml:space="preserve">Los administradores tendrán acceso a un panel </w:t>
      </w:r>
      <w:r>
        <w:tab/>
        <w:t>de control para gestionar usuarios, distribuidores, pedidos y pagos.</w:t>
      </w:r>
    </w:p>
    <w:p w14:paraId="0ABB00F8" w14:textId="5CD8FCD9" w:rsidR="002E3F8E" w:rsidRPr="00D2485C" w:rsidRDefault="002E3F8E" w:rsidP="0046300E">
      <w:pPr>
        <w:pStyle w:val="Heading2"/>
        <w:rPr>
          <w:rFonts w:asciiTheme="minorHAnsi" w:hAnsiTheme="minorHAnsi" w:cstheme="minorHAnsi"/>
          <w:color w:val="auto"/>
        </w:rPr>
      </w:pPr>
      <w:bookmarkStart w:id="23" w:name="_Toc97387185"/>
      <w:r w:rsidRPr="00D2485C">
        <w:rPr>
          <w:rFonts w:asciiTheme="minorHAnsi" w:hAnsiTheme="minorHAnsi" w:cstheme="minorHAnsi"/>
          <w:color w:val="auto"/>
        </w:rPr>
        <w:t>3.3</w:t>
      </w:r>
      <w:r w:rsidRPr="00D2485C">
        <w:rPr>
          <w:rFonts w:asciiTheme="minorHAnsi" w:hAnsiTheme="minorHAnsi" w:cstheme="minorHAnsi"/>
          <w:color w:val="auto"/>
        </w:rPr>
        <w:tab/>
        <w:t>Requisitos no funcionales</w:t>
      </w:r>
      <w:r w:rsidR="00E4298E">
        <w:rPr>
          <w:rFonts w:asciiTheme="minorHAnsi" w:hAnsiTheme="minorHAnsi" w:cstheme="minorHAnsi"/>
          <w:color w:val="auto"/>
        </w:rPr>
        <w:t xml:space="preserve"> (Organización)</w:t>
      </w:r>
      <w:r w:rsidR="0059142E" w:rsidRPr="00D2485C">
        <w:rPr>
          <w:rFonts w:asciiTheme="minorHAnsi" w:hAnsiTheme="minorHAnsi" w:cstheme="minorHAnsi"/>
          <w:color w:val="auto"/>
        </w:rPr>
        <w:t xml:space="preserve"> y de calidad</w:t>
      </w:r>
      <w:r w:rsidR="00E4298E">
        <w:rPr>
          <w:rFonts w:asciiTheme="minorHAnsi" w:hAnsiTheme="minorHAnsi" w:cstheme="minorHAnsi"/>
          <w:color w:val="auto"/>
        </w:rPr>
        <w:t xml:space="preserve"> (Producto)</w:t>
      </w:r>
      <w:bookmarkEnd w:id="23"/>
    </w:p>
    <w:p w14:paraId="4320CEE2" w14:textId="76BF3F59" w:rsidR="002E3F8E" w:rsidRPr="00D2485C" w:rsidRDefault="002E3F8E" w:rsidP="0046300E">
      <w:pPr>
        <w:pStyle w:val="Heading3"/>
        <w:rPr>
          <w:rFonts w:asciiTheme="minorHAnsi" w:hAnsiTheme="minorHAnsi" w:cstheme="minorHAnsi"/>
          <w:color w:val="auto"/>
        </w:rPr>
      </w:pPr>
      <w:bookmarkStart w:id="24" w:name="_Toc97387186"/>
      <w:r w:rsidRPr="00D2485C">
        <w:rPr>
          <w:rFonts w:asciiTheme="minorHAnsi" w:hAnsiTheme="minorHAnsi" w:cstheme="minorHAnsi"/>
          <w:color w:val="auto"/>
        </w:rPr>
        <w:t>3.3.1</w:t>
      </w:r>
      <w:r w:rsidRPr="00D2485C">
        <w:rPr>
          <w:rFonts w:asciiTheme="minorHAnsi" w:hAnsiTheme="minorHAnsi" w:cstheme="minorHAnsi"/>
          <w:color w:val="auto"/>
        </w:rPr>
        <w:tab/>
        <w:t xml:space="preserve">Requisitos de </w:t>
      </w:r>
      <w:r w:rsidR="00894C78">
        <w:rPr>
          <w:rFonts w:asciiTheme="minorHAnsi" w:hAnsiTheme="minorHAnsi" w:cstheme="minorHAnsi"/>
          <w:color w:val="auto"/>
        </w:rPr>
        <w:t>R</w:t>
      </w:r>
      <w:r w:rsidRPr="00D2485C">
        <w:rPr>
          <w:rFonts w:asciiTheme="minorHAnsi" w:hAnsiTheme="minorHAnsi" w:cstheme="minorHAnsi"/>
          <w:color w:val="auto"/>
        </w:rPr>
        <w:t>endimiento</w:t>
      </w:r>
      <w:r w:rsidR="00BD268B">
        <w:rPr>
          <w:rFonts w:asciiTheme="minorHAnsi" w:hAnsiTheme="minorHAnsi" w:cstheme="minorHAnsi"/>
          <w:color w:val="auto"/>
        </w:rPr>
        <w:t xml:space="preserve"> o Eficiencia</w:t>
      </w:r>
      <w:bookmarkEnd w:id="24"/>
    </w:p>
    <w:p w14:paraId="0A3C3BF1" w14:textId="1103747A" w:rsidR="002E3F8E" w:rsidRPr="00D2485C" w:rsidRDefault="00A47955" w:rsidP="00884666">
      <w:pPr>
        <w:jc w:val="both"/>
        <w:rPr>
          <w:rFonts w:cstheme="minorHAnsi"/>
        </w:rPr>
      </w:pPr>
      <w:r w:rsidRPr="00A47955">
        <w:rPr>
          <w:rFonts w:cstheme="minorHAnsi"/>
        </w:rPr>
        <w:t>El sistema deberá soportar un número significativo de usuarios simultáneos, con un estimado de 500 usuarios activos de forma concurrente durante las horas pico. Se espera que el tiempo de respuesta sea inferior a 2 segundos en la carga de pedidos y actualizaciones en tiempo real. Además, el sistema debe ser capaz de gestionar hasta 50 distribuidores conectados simultáneamente, con geolocalización activa y actualizaciones constantes.</w:t>
      </w:r>
    </w:p>
    <w:p w14:paraId="43D437B6" w14:textId="6FB63900" w:rsidR="002E3F8E" w:rsidRPr="00D2485C" w:rsidRDefault="002E3F8E" w:rsidP="0046300E">
      <w:pPr>
        <w:pStyle w:val="Heading3"/>
        <w:rPr>
          <w:rFonts w:asciiTheme="minorHAnsi" w:hAnsiTheme="minorHAnsi" w:cstheme="minorHAnsi"/>
          <w:color w:val="auto"/>
        </w:rPr>
      </w:pPr>
      <w:bookmarkStart w:id="25" w:name="_Toc97387187"/>
      <w:r w:rsidRPr="00D2485C">
        <w:rPr>
          <w:rFonts w:asciiTheme="minorHAnsi" w:hAnsiTheme="minorHAnsi" w:cstheme="minorHAnsi"/>
          <w:color w:val="auto"/>
        </w:rPr>
        <w:t>3.3.2</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884666">
        <w:rPr>
          <w:rFonts w:asciiTheme="minorHAnsi" w:hAnsiTheme="minorHAnsi" w:cstheme="minorHAnsi"/>
          <w:color w:val="auto"/>
        </w:rPr>
        <w:t>Seguridad</w:t>
      </w:r>
      <w:bookmarkEnd w:id="25"/>
    </w:p>
    <w:p w14:paraId="6F4B5CDE" w14:textId="204AA34A" w:rsidR="002E3F8E" w:rsidRPr="00B334AA" w:rsidRDefault="00A47955" w:rsidP="00884666">
      <w:pPr>
        <w:jc w:val="both"/>
        <w:rPr>
          <w:rFonts w:cstheme="minorHAnsi"/>
          <w:lang w:val="es-CL"/>
        </w:rPr>
      </w:pPr>
      <w:r w:rsidRPr="00A47955">
        <w:rPr>
          <w:rFonts w:cstheme="minorHAnsi"/>
        </w:rPr>
        <w:t xml:space="preserve">El sistema utilizará autenticación segura para el manejo de usuarios y administradores a través de Firebase y Neon PostgreSQL. Se implementará </w:t>
      </w:r>
      <w:r w:rsidR="00B334AA">
        <w:rPr>
          <w:rFonts w:cstheme="minorHAnsi"/>
        </w:rPr>
        <w:t>una confirmación de correo electrónico al momento de registrar una nueva cuenta.</w:t>
      </w:r>
    </w:p>
    <w:p w14:paraId="3936A7C9" w14:textId="1584B0BF" w:rsidR="002E3F8E" w:rsidRPr="00D2485C" w:rsidRDefault="002E3F8E" w:rsidP="0046300E">
      <w:pPr>
        <w:pStyle w:val="Heading3"/>
        <w:rPr>
          <w:rFonts w:asciiTheme="minorHAnsi" w:hAnsiTheme="minorHAnsi" w:cstheme="minorHAnsi"/>
          <w:color w:val="auto"/>
        </w:rPr>
      </w:pPr>
      <w:bookmarkStart w:id="26" w:name="_Toc97387188"/>
      <w:r w:rsidRPr="00D2485C">
        <w:rPr>
          <w:rFonts w:asciiTheme="minorHAnsi" w:hAnsiTheme="minorHAnsi" w:cstheme="minorHAnsi"/>
          <w:color w:val="auto"/>
        </w:rPr>
        <w:t>3.3.3</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884666">
        <w:rPr>
          <w:rFonts w:asciiTheme="minorHAnsi" w:hAnsiTheme="minorHAnsi" w:cstheme="minorHAnsi"/>
          <w:color w:val="auto"/>
        </w:rPr>
        <w:t>Usabilidad</w:t>
      </w:r>
      <w:bookmarkEnd w:id="26"/>
    </w:p>
    <w:p w14:paraId="00CF9CAB" w14:textId="55131EF0" w:rsidR="002E3F8E" w:rsidRPr="00D2485C" w:rsidRDefault="00A47955" w:rsidP="007E7EE3">
      <w:pPr>
        <w:jc w:val="both"/>
        <w:rPr>
          <w:rFonts w:cstheme="minorHAnsi"/>
        </w:rPr>
      </w:pPr>
      <w:r w:rsidRPr="00A47955">
        <w:rPr>
          <w:rFonts w:cstheme="minorHAnsi"/>
        </w:rPr>
        <w:t xml:space="preserve">El sistema será altamente fiable, con una tasa máxima de </w:t>
      </w:r>
      <w:r w:rsidR="00B334AA">
        <w:rPr>
          <w:rFonts w:cstheme="minorHAnsi"/>
        </w:rPr>
        <w:t>2</w:t>
      </w:r>
      <w:r w:rsidRPr="00A47955">
        <w:rPr>
          <w:rFonts w:cstheme="minorHAnsi"/>
        </w:rPr>
        <w:t xml:space="preserve"> incidente</w:t>
      </w:r>
      <w:r w:rsidR="00B334AA">
        <w:rPr>
          <w:rFonts w:cstheme="minorHAnsi"/>
        </w:rPr>
        <w:t>s</w:t>
      </w:r>
      <w:r w:rsidRPr="00A47955">
        <w:rPr>
          <w:rFonts w:cstheme="minorHAnsi"/>
        </w:rPr>
        <w:t xml:space="preserve"> por cada 1000 interacciones del usuario. Se implementarán mecanismos de retroalimentación al usuario, como indicadores de progreso en la pantalla durante la entrega de pedidos y confirmaciones rápidas. Los usuarios no deben experimentar más de 1 interrupción cada 24 horas de uso activo.</w:t>
      </w:r>
    </w:p>
    <w:p w14:paraId="37BA0D03" w14:textId="2F6E2A46" w:rsidR="002E3F8E" w:rsidRPr="00D2485C" w:rsidRDefault="002E3F8E" w:rsidP="0046300E">
      <w:pPr>
        <w:pStyle w:val="Heading3"/>
        <w:rPr>
          <w:rFonts w:asciiTheme="minorHAnsi" w:hAnsiTheme="minorHAnsi" w:cstheme="minorHAnsi"/>
          <w:color w:val="auto"/>
        </w:rPr>
      </w:pPr>
      <w:bookmarkStart w:id="27" w:name="_Toc97387189"/>
      <w:r w:rsidRPr="00D2485C">
        <w:rPr>
          <w:rFonts w:asciiTheme="minorHAnsi" w:hAnsiTheme="minorHAnsi" w:cstheme="minorHAnsi"/>
          <w:color w:val="auto"/>
        </w:rPr>
        <w:t>3.3.4</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Pr="00D2485C">
        <w:rPr>
          <w:rFonts w:asciiTheme="minorHAnsi" w:hAnsiTheme="minorHAnsi" w:cstheme="minorHAnsi"/>
          <w:color w:val="auto"/>
        </w:rPr>
        <w:t>Disponibilidad</w:t>
      </w:r>
      <w:bookmarkEnd w:id="27"/>
    </w:p>
    <w:p w14:paraId="7791EB1A" w14:textId="4502CA61" w:rsidR="002E3F8E" w:rsidRPr="00D2485C" w:rsidRDefault="00A47955" w:rsidP="002E3F8E">
      <w:pPr>
        <w:rPr>
          <w:rFonts w:cstheme="minorHAnsi"/>
        </w:rPr>
      </w:pPr>
      <w:r w:rsidRPr="00A47955">
        <w:rPr>
          <w:rFonts w:cstheme="minorHAnsi"/>
        </w:rPr>
        <w:t>El sistema debe garantizar una disponibilidad del 99.9%, lo que implica un tiempo de inactividad de menos de 8.76 horas al año. Las funcionalidades críticas, como la entrega de pedidos y la geolocalización en tiempo real, deberán estar operativas en todo momento, especialmente durante las horas de mayor demanda.</w:t>
      </w:r>
    </w:p>
    <w:p w14:paraId="33F546E6" w14:textId="6B023E0C" w:rsidR="002E3F8E" w:rsidRPr="00D2485C" w:rsidRDefault="002E3F8E" w:rsidP="0046300E">
      <w:pPr>
        <w:pStyle w:val="Heading3"/>
        <w:rPr>
          <w:rFonts w:asciiTheme="minorHAnsi" w:hAnsiTheme="minorHAnsi" w:cstheme="minorHAnsi"/>
          <w:color w:val="auto"/>
        </w:rPr>
      </w:pPr>
      <w:bookmarkStart w:id="28" w:name="_Toc97387190"/>
      <w:r w:rsidRPr="00D2485C">
        <w:rPr>
          <w:rFonts w:asciiTheme="minorHAnsi" w:hAnsiTheme="minorHAnsi" w:cstheme="minorHAnsi"/>
          <w:color w:val="auto"/>
        </w:rPr>
        <w:lastRenderedPageBreak/>
        <w:t>3.3.5</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FC3416">
        <w:rPr>
          <w:rFonts w:asciiTheme="minorHAnsi" w:hAnsiTheme="minorHAnsi" w:cstheme="minorHAnsi"/>
          <w:color w:val="auto"/>
        </w:rPr>
        <w:t>Portabilidad</w:t>
      </w:r>
      <w:bookmarkEnd w:id="28"/>
    </w:p>
    <w:p w14:paraId="63ADA22B" w14:textId="7C58697A" w:rsidR="002E3F8E" w:rsidRDefault="00A47955" w:rsidP="008525A1">
      <w:pPr>
        <w:jc w:val="both"/>
        <w:rPr>
          <w:rFonts w:cstheme="minorHAnsi"/>
        </w:rPr>
      </w:pPr>
      <w:r w:rsidRPr="00A47955">
        <w:rPr>
          <w:rFonts w:cstheme="minorHAnsi"/>
        </w:rPr>
        <w:t>El sistema será portable entre diferentes dispositivos móviles (Android e iOS), asegurando que la app mantenga un comportamiento consistente en diversas versiones de sistemas operativos. También será necesario prever que el backend pueda ser movido entre diferentes servicios de hosting o bases de datos con el mínimo de ajustes técnicos.</w:t>
      </w:r>
    </w:p>
    <w:p w14:paraId="1797847B" w14:textId="606DCF4A" w:rsidR="00884666" w:rsidRPr="00D2485C" w:rsidRDefault="00884666" w:rsidP="00884666">
      <w:pPr>
        <w:pStyle w:val="Heading3"/>
        <w:rPr>
          <w:rFonts w:asciiTheme="minorHAnsi" w:hAnsiTheme="minorHAnsi" w:cstheme="minorHAnsi"/>
          <w:color w:val="auto"/>
        </w:rPr>
      </w:pPr>
      <w:bookmarkStart w:id="29" w:name="_Toc97387191"/>
      <w:r w:rsidRPr="00D2485C">
        <w:rPr>
          <w:rFonts w:asciiTheme="minorHAnsi" w:hAnsiTheme="minorHAnsi" w:cstheme="minorHAnsi"/>
          <w:color w:val="auto"/>
        </w:rPr>
        <w:t>3.3.</w:t>
      </w:r>
      <w:r>
        <w:rPr>
          <w:rFonts w:asciiTheme="minorHAnsi" w:hAnsiTheme="minorHAnsi" w:cstheme="minorHAnsi"/>
          <w:color w:val="auto"/>
        </w:rPr>
        <w:t>6</w:t>
      </w:r>
      <w:r w:rsidRPr="00D2485C">
        <w:rPr>
          <w:rFonts w:asciiTheme="minorHAnsi" w:hAnsiTheme="minorHAnsi" w:cstheme="minorHAnsi"/>
          <w:color w:val="auto"/>
        </w:rPr>
        <w:tab/>
        <w:t>Requisitos de Mantenibilidad</w:t>
      </w:r>
      <w:bookmarkEnd w:id="29"/>
    </w:p>
    <w:p w14:paraId="2AC22466" w14:textId="3175A68D" w:rsidR="00884666" w:rsidRDefault="00A47955" w:rsidP="00884666">
      <w:pPr>
        <w:jc w:val="both"/>
        <w:rPr>
          <w:rFonts w:cstheme="minorHAnsi"/>
        </w:rPr>
      </w:pPr>
      <w:r w:rsidRPr="00A47955">
        <w:rPr>
          <w:rFonts w:cstheme="minorHAnsi"/>
        </w:rPr>
        <w:t>El código fuente del sistema deberá estar bien documentado y seguir estándares de desarrollo de software, facilitando su mantenimiento a futuro. El uso de herramientas como ESLint y Prettier asegurará que el código se mantenga limpio y fácil de escalar. Se permitirá que el sistema sea actualizado sin necesidad de interrumpir las operaciones críticas.</w:t>
      </w:r>
    </w:p>
    <w:p w14:paraId="7A7E73C0" w14:textId="37F8E1EE" w:rsidR="00884666" w:rsidRPr="00D2485C" w:rsidRDefault="00884666" w:rsidP="00884666">
      <w:pPr>
        <w:pStyle w:val="Heading3"/>
        <w:rPr>
          <w:rFonts w:asciiTheme="minorHAnsi" w:hAnsiTheme="minorHAnsi" w:cstheme="minorHAnsi"/>
          <w:color w:val="auto"/>
        </w:rPr>
      </w:pPr>
      <w:bookmarkStart w:id="30" w:name="_Toc97387192"/>
      <w:r w:rsidRPr="00D2485C">
        <w:rPr>
          <w:rFonts w:asciiTheme="minorHAnsi" w:hAnsiTheme="minorHAnsi" w:cstheme="minorHAnsi"/>
          <w:color w:val="auto"/>
        </w:rPr>
        <w:t>3.3.</w:t>
      </w:r>
      <w:r>
        <w:rPr>
          <w:rFonts w:asciiTheme="minorHAnsi" w:hAnsiTheme="minorHAnsi" w:cstheme="minorHAnsi"/>
          <w:color w:val="auto"/>
        </w:rPr>
        <w:t>7</w:t>
      </w:r>
      <w:r w:rsidRPr="00D2485C">
        <w:rPr>
          <w:rFonts w:asciiTheme="minorHAnsi" w:hAnsiTheme="minorHAnsi" w:cstheme="minorHAnsi"/>
          <w:color w:val="auto"/>
        </w:rPr>
        <w:tab/>
        <w:t xml:space="preserve">Requisitos de </w:t>
      </w:r>
      <w:r w:rsidR="00BD268B">
        <w:rPr>
          <w:rFonts w:asciiTheme="minorHAnsi" w:hAnsiTheme="minorHAnsi" w:cstheme="minorHAnsi"/>
          <w:color w:val="auto"/>
        </w:rPr>
        <w:t>Funcionalidad</w:t>
      </w:r>
      <w:bookmarkEnd w:id="30"/>
    </w:p>
    <w:p w14:paraId="4A436C1E" w14:textId="1CE92860" w:rsidR="00884666" w:rsidRPr="00D2485C" w:rsidRDefault="00A47955" w:rsidP="008525A1">
      <w:pPr>
        <w:jc w:val="both"/>
        <w:rPr>
          <w:rFonts w:cstheme="minorHAnsi"/>
        </w:rPr>
      </w:pPr>
      <w:r w:rsidRPr="00A47955">
        <w:rPr>
          <w:rFonts w:cstheme="minorHAnsi"/>
        </w:rPr>
        <w:t>La aplicación debe ofrecer funcionalidades como la geolocalización en tiempo real, el registro y autenticación de usuarios, la gestión de pedidos de gas y la visualización de distribuidores cercanos. Además, la aplicación ofrecerá la posibilidad de aplicar descuentos de manera digital y hacer seguimiento del estado de los pedidos. Todos estos elementos deben estar integrados y ser accesibles a través de una interfaz amigable y eficiente para el usuario.</w:t>
      </w:r>
    </w:p>
    <w:p w14:paraId="7C15B17E" w14:textId="433CD70B" w:rsidR="00B80F3D" w:rsidRPr="00D2485C" w:rsidRDefault="0046300E" w:rsidP="001606C0">
      <w:pPr>
        <w:pStyle w:val="Heading2"/>
        <w:rPr>
          <w:rFonts w:asciiTheme="minorHAnsi" w:hAnsiTheme="minorHAnsi" w:cstheme="minorHAnsi"/>
          <w:color w:val="auto"/>
        </w:rPr>
      </w:pPr>
      <w:bookmarkStart w:id="31" w:name="_Toc97387193"/>
      <w:r w:rsidRPr="00D2485C">
        <w:rPr>
          <w:rFonts w:asciiTheme="minorHAnsi" w:hAnsiTheme="minorHAnsi" w:cstheme="minorHAnsi"/>
          <w:color w:val="auto"/>
        </w:rPr>
        <w:t>3.4</w:t>
      </w:r>
      <w:r w:rsidR="00B80F3D" w:rsidRPr="00D2485C">
        <w:rPr>
          <w:rFonts w:asciiTheme="minorHAnsi" w:hAnsiTheme="minorHAnsi" w:cstheme="minorHAnsi"/>
          <w:color w:val="auto"/>
        </w:rPr>
        <w:tab/>
        <w:t>Requisitos</w:t>
      </w:r>
      <w:r w:rsidR="00F80F93" w:rsidRPr="00D2485C">
        <w:rPr>
          <w:rFonts w:asciiTheme="minorHAnsi" w:hAnsiTheme="minorHAnsi" w:cstheme="minorHAnsi"/>
          <w:color w:val="auto"/>
        </w:rPr>
        <w:t xml:space="preserve"> No funcionales</w:t>
      </w:r>
      <w:r w:rsidR="001D6EF9">
        <w:rPr>
          <w:rFonts w:asciiTheme="minorHAnsi" w:hAnsiTheme="minorHAnsi" w:cstheme="minorHAnsi"/>
          <w:color w:val="auto"/>
        </w:rPr>
        <w:t xml:space="preserve"> </w:t>
      </w:r>
      <w:r w:rsidR="00E4298E">
        <w:rPr>
          <w:rFonts w:asciiTheme="minorHAnsi" w:hAnsiTheme="minorHAnsi" w:cstheme="minorHAnsi"/>
          <w:color w:val="auto"/>
        </w:rPr>
        <w:t>Organizacionales</w:t>
      </w:r>
      <w:bookmarkEnd w:id="31"/>
    </w:p>
    <w:p w14:paraId="01A4F9C5" w14:textId="7663414A" w:rsidR="00A47955" w:rsidRPr="00D2485C" w:rsidRDefault="00A47955" w:rsidP="00B80F3D">
      <w:pPr>
        <w:rPr>
          <w:rFonts w:cstheme="minorHAnsi"/>
        </w:rPr>
      </w:pPr>
      <w:r w:rsidRPr="00A47955">
        <w:rPr>
          <w:rFonts w:cstheme="minorHAnsi"/>
        </w:rPr>
        <w:t>El sistema deberá cumplir con varios requisitos organizacionales no relacionados con la calidad técnica. Primero, la aplicación debe reflejar la identidad visual de la marca Gasway, utilizando el logo de la empresa y respetando los colores corporativos, que incluyen el celeste pastel y el blanco, con botones en un tono celeste fuerte. La fuente oficial de la empresa será "Plus Jakarta Sans", y deberá ser utilizada en toda la interfaz de usuario para mantener la coherencia visual. Además, la aplicación debe estar alineada con las políticas de seguridad de la empresa, incluyendo la protección de datos personales y el cumplimiento de la Ley de Protección de Datos de Chile.</w:t>
      </w:r>
    </w:p>
    <w:p w14:paraId="7D2BECBD" w14:textId="77777777" w:rsidR="004E1189" w:rsidRPr="00D2485C" w:rsidRDefault="004E1189">
      <w:r w:rsidRPr="00D2485C">
        <w:br w:type="page"/>
      </w:r>
    </w:p>
    <w:p w14:paraId="19260593" w14:textId="77777777" w:rsidR="004D1212" w:rsidRPr="00D2485C" w:rsidRDefault="004D1212" w:rsidP="004D1212"/>
    <w:p w14:paraId="62B09611" w14:textId="77777777" w:rsidR="004D1212" w:rsidRPr="00D2485C" w:rsidRDefault="004D1212" w:rsidP="004D1212">
      <w:pPr>
        <w:pStyle w:val="Heading1"/>
        <w:rPr>
          <w:rFonts w:asciiTheme="minorHAnsi" w:hAnsiTheme="minorHAnsi" w:cstheme="minorHAnsi"/>
          <w:color w:val="auto"/>
        </w:rPr>
      </w:pPr>
      <w:bookmarkStart w:id="32" w:name="_Toc97387194"/>
      <w:r w:rsidRPr="00D2485C">
        <w:rPr>
          <w:rFonts w:asciiTheme="minorHAnsi" w:hAnsiTheme="minorHAnsi" w:cstheme="minorHAnsi"/>
          <w:color w:val="auto"/>
        </w:rPr>
        <w:t>4</w:t>
      </w:r>
      <w:r w:rsidR="006A7105" w:rsidRPr="00D2485C">
        <w:rPr>
          <w:rFonts w:asciiTheme="minorHAnsi" w:hAnsiTheme="minorHAnsi" w:cstheme="minorHAnsi"/>
          <w:color w:val="auto"/>
        </w:rPr>
        <w:t>. Propuesta de</w:t>
      </w:r>
      <w:r w:rsidRPr="00D2485C">
        <w:rPr>
          <w:rFonts w:asciiTheme="minorHAnsi" w:hAnsiTheme="minorHAnsi" w:cstheme="minorHAnsi"/>
          <w:color w:val="auto"/>
        </w:rPr>
        <w:t xml:space="preserve"> Planificación</w:t>
      </w:r>
      <w:bookmarkEnd w:id="32"/>
    </w:p>
    <w:p w14:paraId="2B79F6D3" w14:textId="77777777" w:rsidR="004D1212" w:rsidRPr="00D2485C" w:rsidRDefault="004D1212" w:rsidP="004D1212"/>
    <w:p w14:paraId="00FEBEAB" w14:textId="77777777" w:rsidR="0081790B" w:rsidRPr="00D2485C" w:rsidRDefault="004D1212" w:rsidP="00C1076A">
      <w:pPr>
        <w:pStyle w:val="Heading2"/>
        <w:rPr>
          <w:rFonts w:asciiTheme="minorHAnsi" w:hAnsiTheme="minorHAnsi" w:cstheme="minorHAnsi"/>
          <w:color w:val="auto"/>
        </w:rPr>
      </w:pPr>
      <w:bookmarkStart w:id="33" w:name="_Toc97387195"/>
      <w:r w:rsidRPr="00D2485C">
        <w:rPr>
          <w:rFonts w:asciiTheme="minorHAnsi" w:hAnsiTheme="minorHAnsi" w:cstheme="minorHAnsi"/>
          <w:color w:val="auto"/>
        </w:rPr>
        <w:t>4.1 Descripción general acerca de la Planificación</w:t>
      </w:r>
      <w:bookmarkEnd w:id="33"/>
    </w:p>
    <w:p w14:paraId="1530FF5F" w14:textId="77777777" w:rsidR="004D0375" w:rsidRPr="004D0375" w:rsidRDefault="004D0375" w:rsidP="004D0375">
      <w:pPr>
        <w:jc w:val="both"/>
        <w:rPr>
          <w:lang w:val="en-US"/>
        </w:rPr>
      </w:pPr>
      <w:r w:rsidRPr="004D0375">
        <w:rPr>
          <w:lang w:val="es-CL"/>
        </w:rPr>
        <w:t xml:space="preserve">La planificación del proyecto está diseñada para ejecutarse en un total de 67 días, tiempo estimado para la entrega y finalización de todas las actividades definidas. </w:t>
      </w:r>
      <w:r w:rsidRPr="004D0375">
        <w:rPr>
          <w:lang w:val="en-US"/>
        </w:rPr>
        <w:t>Durante este periodo, se implementarán las siguientes prácticas clave:</w:t>
      </w:r>
    </w:p>
    <w:p w14:paraId="13C19A8F" w14:textId="77777777" w:rsidR="004D0375" w:rsidRPr="004D0375" w:rsidRDefault="004D0375" w:rsidP="004D0375">
      <w:pPr>
        <w:numPr>
          <w:ilvl w:val="0"/>
          <w:numId w:val="59"/>
        </w:numPr>
        <w:jc w:val="both"/>
        <w:rPr>
          <w:lang w:val="es-CL"/>
        </w:rPr>
      </w:pPr>
      <w:r w:rsidRPr="004D0375">
        <w:rPr>
          <w:b/>
          <w:bCs/>
          <w:lang w:val="es-CL"/>
        </w:rPr>
        <w:t>Asignación de recursos humanos:</w:t>
      </w:r>
      <w:r w:rsidRPr="004D0375">
        <w:rPr>
          <w:lang w:val="es-CL"/>
        </w:rPr>
        <w:t xml:space="preserve"> El equipo de trabajo está compuesto por cuatro roles principales, asignados a dos personas:</w:t>
      </w:r>
    </w:p>
    <w:p w14:paraId="05531886" w14:textId="77777777" w:rsidR="004D0375" w:rsidRPr="004D0375" w:rsidRDefault="004D0375" w:rsidP="004D0375">
      <w:pPr>
        <w:numPr>
          <w:ilvl w:val="1"/>
          <w:numId w:val="59"/>
        </w:numPr>
        <w:jc w:val="both"/>
        <w:rPr>
          <w:lang w:val="en-US"/>
        </w:rPr>
      </w:pPr>
      <w:r w:rsidRPr="004D0375">
        <w:rPr>
          <w:b/>
          <w:bCs/>
          <w:lang w:val="en-US"/>
        </w:rPr>
        <w:t>Jefe de Proyecto:</w:t>
      </w:r>
      <w:r w:rsidRPr="004D0375">
        <w:rPr>
          <w:lang w:val="en-US"/>
        </w:rPr>
        <w:t xml:space="preserve"> Patricio Suárez</w:t>
      </w:r>
    </w:p>
    <w:p w14:paraId="5FE08579" w14:textId="77777777" w:rsidR="004D0375" w:rsidRPr="004D0375" w:rsidRDefault="004D0375" w:rsidP="004D0375">
      <w:pPr>
        <w:numPr>
          <w:ilvl w:val="1"/>
          <w:numId w:val="59"/>
        </w:numPr>
        <w:jc w:val="both"/>
        <w:rPr>
          <w:lang w:val="en-US"/>
        </w:rPr>
      </w:pPr>
      <w:r w:rsidRPr="004D0375">
        <w:rPr>
          <w:b/>
          <w:bCs/>
          <w:lang w:val="en-US"/>
        </w:rPr>
        <w:t>Coordinador de Proyecto:</w:t>
      </w:r>
      <w:r w:rsidRPr="004D0375">
        <w:rPr>
          <w:lang w:val="en-US"/>
        </w:rPr>
        <w:t xml:space="preserve"> Ignacio Cisternas</w:t>
      </w:r>
    </w:p>
    <w:p w14:paraId="436D6705" w14:textId="77777777" w:rsidR="004D0375" w:rsidRPr="004D0375" w:rsidRDefault="004D0375" w:rsidP="004D0375">
      <w:pPr>
        <w:numPr>
          <w:ilvl w:val="1"/>
          <w:numId w:val="59"/>
        </w:numPr>
        <w:jc w:val="both"/>
        <w:rPr>
          <w:lang w:val="en-US"/>
        </w:rPr>
      </w:pPr>
      <w:r w:rsidRPr="004D0375">
        <w:rPr>
          <w:b/>
          <w:bCs/>
          <w:lang w:val="en-US"/>
        </w:rPr>
        <w:t>Desarrollador Full Stack:</w:t>
      </w:r>
      <w:r w:rsidRPr="004D0375">
        <w:rPr>
          <w:lang w:val="en-US"/>
        </w:rPr>
        <w:t xml:space="preserve"> Patricio Suárez</w:t>
      </w:r>
    </w:p>
    <w:p w14:paraId="57161284" w14:textId="77777777" w:rsidR="004D0375" w:rsidRPr="004D0375" w:rsidRDefault="004D0375" w:rsidP="004D0375">
      <w:pPr>
        <w:numPr>
          <w:ilvl w:val="1"/>
          <w:numId w:val="59"/>
        </w:numPr>
        <w:jc w:val="both"/>
        <w:rPr>
          <w:lang w:val="en-US"/>
        </w:rPr>
      </w:pPr>
      <w:r w:rsidRPr="004D0375">
        <w:rPr>
          <w:b/>
          <w:bCs/>
          <w:lang w:val="en-US"/>
        </w:rPr>
        <w:t>Desarrollador Full Stack:</w:t>
      </w:r>
      <w:r w:rsidRPr="004D0375">
        <w:rPr>
          <w:lang w:val="en-US"/>
        </w:rPr>
        <w:t xml:space="preserve"> Ignacio Cisternas</w:t>
      </w:r>
    </w:p>
    <w:p w14:paraId="04D13AC8" w14:textId="77777777" w:rsidR="004D0375" w:rsidRPr="004D0375" w:rsidRDefault="004D0375" w:rsidP="004D0375">
      <w:pPr>
        <w:numPr>
          <w:ilvl w:val="0"/>
          <w:numId w:val="59"/>
        </w:numPr>
        <w:jc w:val="both"/>
        <w:rPr>
          <w:lang w:val="es-CL"/>
        </w:rPr>
      </w:pPr>
      <w:r w:rsidRPr="004D0375">
        <w:rPr>
          <w:b/>
          <w:bCs/>
          <w:lang w:val="es-CL"/>
        </w:rPr>
        <w:t>Metodología de trabajo:</w:t>
      </w:r>
      <w:r w:rsidRPr="004D0375">
        <w:rPr>
          <w:lang w:val="es-CL"/>
        </w:rPr>
        <w:t xml:space="preserve"> Se utilizará una metodología ágil que permita una adecuada gestión del tiempo y de los recursos asignados. Esto incluye la realización de entregas parciales y el monitoreo constante del avance.</w:t>
      </w:r>
    </w:p>
    <w:p w14:paraId="69C8C28D" w14:textId="77777777" w:rsidR="004D0375" w:rsidRPr="004D0375" w:rsidRDefault="004D0375" w:rsidP="004D0375">
      <w:pPr>
        <w:numPr>
          <w:ilvl w:val="0"/>
          <w:numId w:val="59"/>
        </w:numPr>
        <w:jc w:val="both"/>
        <w:rPr>
          <w:lang w:val="es-CL"/>
        </w:rPr>
      </w:pPr>
      <w:r w:rsidRPr="004D0375">
        <w:rPr>
          <w:b/>
          <w:bCs/>
          <w:lang w:val="es-CL"/>
        </w:rPr>
        <w:t>Buenas prácticas:</w:t>
      </w:r>
      <w:r w:rsidRPr="004D0375">
        <w:rPr>
          <w:lang w:val="es-CL"/>
        </w:rPr>
        <w:t xml:space="preserve"> Para asegurar el buen término del proyecto, se adoptarán buenas prácticas como:</w:t>
      </w:r>
    </w:p>
    <w:p w14:paraId="55DC8864" w14:textId="77777777" w:rsidR="004D0375" w:rsidRPr="004D0375" w:rsidRDefault="004D0375" w:rsidP="004D0375">
      <w:pPr>
        <w:numPr>
          <w:ilvl w:val="1"/>
          <w:numId w:val="59"/>
        </w:numPr>
        <w:jc w:val="both"/>
        <w:rPr>
          <w:lang w:val="es-CL"/>
        </w:rPr>
      </w:pPr>
      <w:r w:rsidRPr="004D0375">
        <w:rPr>
          <w:lang w:val="es-CL"/>
        </w:rPr>
        <w:t>Gestión del alcance y control de cambios para evitar desviaciones.</w:t>
      </w:r>
    </w:p>
    <w:p w14:paraId="0869571F" w14:textId="77777777" w:rsidR="004D0375" w:rsidRPr="004D0375" w:rsidRDefault="004D0375" w:rsidP="004D0375">
      <w:pPr>
        <w:numPr>
          <w:ilvl w:val="1"/>
          <w:numId w:val="59"/>
        </w:numPr>
        <w:jc w:val="both"/>
        <w:rPr>
          <w:lang w:val="es-CL"/>
        </w:rPr>
      </w:pPr>
      <w:r w:rsidRPr="004D0375">
        <w:rPr>
          <w:lang w:val="es-CL"/>
        </w:rPr>
        <w:t>Revisión periódica del cronograma para asegurar que los tiempos asignados a cada tarea se mantengan dentro de lo planificado.</w:t>
      </w:r>
    </w:p>
    <w:p w14:paraId="4C3FFE3A" w14:textId="77777777" w:rsidR="004D0375" w:rsidRPr="004D0375" w:rsidRDefault="004D0375" w:rsidP="004D0375">
      <w:pPr>
        <w:numPr>
          <w:ilvl w:val="1"/>
          <w:numId w:val="59"/>
        </w:numPr>
        <w:jc w:val="both"/>
        <w:rPr>
          <w:lang w:val="es-CL"/>
        </w:rPr>
      </w:pPr>
      <w:r w:rsidRPr="004D0375">
        <w:rPr>
          <w:lang w:val="es-CL"/>
        </w:rPr>
        <w:t>Reuniones de seguimiento semanales para ajustar posibles imprevistos.</w:t>
      </w:r>
    </w:p>
    <w:p w14:paraId="47E55A92" w14:textId="46A4C152" w:rsidR="00A0382E" w:rsidRPr="004D0375" w:rsidRDefault="004D0375" w:rsidP="000C480F">
      <w:pPr>
        <w:numPr>
          <w:ilvl w:val="0"/>
          <w:numId w:val="59"/>
        </w:numPr>
        <w:jc w:val="both"/>
        <w:rPr>
          <w:lang w:val="es-CL"/>
        </w:rPr>
      </w:pPr>
      <w:r w:rsidRPr="004D0375">
        <w:rPr>
          <w:b/>
          <w:bCs/>
          <w:lang w:val="es-CL"/>
        </w:rPr>
        <w:t>Condiciones necesarias:</w:t>
      </w:r>
      <w:r w:rsidRPr="004D0375">
        <w:rPr>
          <w:lang w:val="es-CL"/>
        </w:rPr>
        <w:t xml:space="preserve"> Se considerará el uso eficiente de los recursos, la comunicación constante entre los involucrados y el cumplimiento de los hitos establecidos en el cronograma, de manera que se minimicen riesgos durante la ejecución.</w:t>
      </w:r>
    </w:p>
    <w:p w14:paraId="44D07293" w14:textId="77777777" w:rsidR="00A0382E" w:rsidRPr="00D2485C" w:rsidRDefault="00A0382E" w:rsidP="00A0382E">
      <w:pPr>
        <w:pStyle w:val="Heading3"/>
        <w:rPr>
          <w:rFonts w:asciiTheme="minorHAnsi" w:hAnsiTheme="minorHAnsi" w:cstheme="minorHAnsi"/>
          <w:color w:val="auto"/>
        </w:rPr>
      </w:pPr>
      <w:bookmarkStart w:id="34" w:name="_Toc97387196"/>
      <w:r w:rsidRPr="00D2485C">
        <w:rPr>
          <w:rFonts w:asciiTheme="minorHAnsi" w:hAnsiTheme="minorHAnsi" w:cstheme="minorHAnsi"/>
          <w:color w:val="auto"/>
        </w:rPr>
        <w:t>4.1.2 Definición del Equipo de Trabajo</w:t>
      </w:r>
      <w:bookmarkEnd w:id="34"/>
    </w:p>
    <w:p w14:paraId="45C48402" w14:textId="4BEA866F" w:rsidR="004D0375" w:rsidRDefault="004D0375" w:rsidP="005A71FE">
      <w:pPr>
        <w:jc w:val="both"/>
      </w:pPr>
      <w:r w:rsidRPr="004D0375">
        <w:t>El equipo de trabajo para el proyecto está compuesto por dos profesionales que asumen múltiples roles, abarcando tanto la gestión como el desarrollo técnico. Este equipo será responsable de asegurar el cumplimiento de los objetivos del proyecto en tiempo y forma. A continuación, se describen los roles y funciones asignadas a cada miembro del equipo:</w:t>
      </w:r>
    </w:p>
    <w:p w14:paraId="7C01B683" w14:textId="77777777" w:rsidR="004D0375" w:rsidRPr="00D2485C" w:rsidRDefault="004D0375" w:rsidP="005A71FE">
      <w:pPr>
        <w:jc w:val="both"/>
      </w:pPr>
      <w:r>
        <w:lastRenderedPageBreak/>
        <w:tab/>
      </w:r>
    </w:p>
    <w:tbl>
      <w:tblPr>
        <w:tblStyle w:val="GridTable4"/>
        <w:tblW w:w="0" w:type="auto"/>
        <w:tblLook w:val="04A0" w:firstRow="1" w:lastRow="0" w:firstColumn="1" w:lastColumn="0" w:noHBand="0" w:noVBand="1"/>
      </w:tblPr>
      <w:tblGrid>
        <w:gridCol w:w="3018"/>
        <w:gridCol w:w="3018"/>
        <w:gridCol w:w="3018"/>
      </w:tblGrid>
      <w:tr w:rsidR="004D0375" w14:paraId="1704474E" w14:textId="77777777" w:rsidTr="004D0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2203D543" w14:textId="48FA0744" w:rsidR="004D0375" w:rsidRDefault="004D0375" w:rsidP="005A71FE">
            <w:pPr>
              <w:jc w:val="both"/>
            </w:pPr>
            <w:r>
              <w:t xml:space="preserve">Rol </w:t>
            </w:r>
          </w:p>
        </w:tc>
        <w:tc>
          <w:tcPr>
            <w:tcW w:w="3018" w:type="dxa"/>
          </w:tcPr>
          <w:p w14:paraId="08192364" w14:textId="675ABFE1" w:rsidR="004D0375" w:rsidRDefault="004D0375" w:rsidP="005A71FE">
            <w:pPr>
              <w:jc w:val="both"/>
              <w:cnfStyle w:val="100000000000" w:firstRow="1" w:lastRow="0" w:firstColumn="0" w:lastColumn="0" w:oddVBand="0" w:evenVBand="0" w:oddHBand="0" w:evenHBand="0" w:firstRowFirstColumn="0" w:firstRowLastColumn="0" w:lastRowFirstColumn="0" w:lastRowLastColumn="0"/>
            </w:pPr>
            <w:r>
              <w:t>Nombre</w:t>
            </w:r>
          </w:p>
        </w:tc>
        <w:tc>
          <w:tcPr>
            <w:tcW w:w="3018" w:type="dxa"/>
          </w:tcPr>
          <w:p w14:paraId="476F61B5" w14:textId="713704C3" w:rsidR="004D0375" w:rsidRDefault="004D0375" w:rsidP="005A71FE">
            <w:pPr>
              <w:jc w:val="both"/>
              <w:cnfStyle w:val="100000000000" w:firstRow="1" w:lastRow="0" w:firstColumn="0" w:lastColumn="0" w:oddVBand="0" w:evenVBand="0" w:oddHBand="0" w:evenHBand="0" w:firstRowFirstColumn="0" w:firstRowLastColumn="0" w:lastRowFirstColumn="0" w:lastRowLastColumn="0"/>
            </w:pPr>
            <w:r>
              <w:t>Funciones</w:t>
            </w:r>
          </w:p>
        </w:tc>
      </w:tr>
      <w:tr w:rsidR="004D0375" w14:paraId="41D7A414" w14:textId="77777777" w:rsidTr="004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1A303A0E" w14:textId="414182F4" w:rsidR="004D0375" w:rsidRDefault="004D0375" w:rsidP="005A71FE">
            <w:pPr>
              <w:jc w:val="both"/>
            </w:pPr>
            <w:r>
              <w:t>Jefe de Proyecto</w:t>
            </w:r>
          </w:p>
        </w:tc>
        <w:tc>
          <w:tcPr>
            <w:tcW w:w="3018" w:type="dxa"/>
          </w:tcPr>
          <w:p w14:paraId="472FDFD6" w14:textId="1F88522B" w:rsidR="004D0375" w:rsidRDefault="004D0375" w:rsidP="005A71FE">
            <w:pPr>
              <w:jc w:val="both"/>
              <w:cnfStyle w:val="000000100000" w:firstRow="0" w:lastRow="0" w:firstColumn="0" w:lastColumn="0" w:oddVBand="0" w:evenVBand="0" w:oddHBand="1" w:evenHBand="0" w:firstRowFirstColumn="0" w:firstRowLastColumn="0" w:lastRowFirstColumn="0" w:lastRowLastColumn="0"/>
            </w:pPr>
            <w:r>
              <w:t>Patricio Suárez</w:t>
            </w:r>
          </w:p>
        </w:tc>
        <w:tc>
          <w:tcPr>
            <w:tcW w:w="3018" w:type="dxa"/>
          </w:tcPr>
          <w:p w14:paraId="12AAE9CA" w14:textId="6176B4E6" w:rsidR="004D0375" w:rsidRDefault="004D0375" w:rsidP="005A71FE">
            <w:pPr>
              <w:jc w:val="both"/>
              <w:cnfStyle w:val="000000100000" w:firstRow="0" w:lastRow="0" w:firstColumn="0" w:lastColumn="0" w:oddVBand="0" w:evenVBand="0" w:oddHBand="1" w:evenHBand="0" w:firstRowFirstColumn="0" w:firstRowLastColumn="0" w:lastRowFirstColumn="0" w:lastRowLastColumn="0"/>
            </w:pPr>
            <w:r>
              <w:t xml:space="preserve">Supervisar el avance general del proyecto. Definir los objetivos y metas. </w:t>
            </w:r>
          </w:p>
        </w:tc>
      </w:tr>
      <w:tr w:rsidR="004D0375" w14:paraId="118586F0" w14:textId="77777777" w:rsidTr="004D0375">
        <w:tc>
          <w:tcPr>
            <w:cnfStyle w:val="001000000000" w:firstRow="0" w:lastRow="0" w:firstColumn="1" w:lastColumn="0" w:oddVBand="0" w:evenVBand="0" w:oddHBand="0" w:evenHBand="0" w:firstRowFirstColumn="0" w:firstRowLastColumn="0" w:lastRowFirstColumn="0" w:lastRowLastColumn="0"/>
            <w:tcW w:w="3018" w:type="dxa"/>
          </w:tcPr>
          <w:p w14:paraId="08BE67DD" w14:textId="4EA3E6C5" w:rsidR="004D0375" w:rsidRDefault="004D0375" w:rsidP="005A71FE">
            <w:pPr>
              <w:jc w:val="both"/>
            </w:pPr>
            <w:r>
              <w:t>Coordinador Proyecto</w:t>
            </w:r>
          </w:p>
        </w:tc>
        <w:tc>
          <w:tcPr>
            <w:tcW w:w="3018" w:type="dxa"/>
          </w:tcPr>
          <w:p w14:paraId="0BA33F89" w14:textId="16694430" w:rsidR="004D0375" w:rsidRDefault="004D0375" w:rsidP="005A71FE">
            <w:pPr>
              <w:jc w:val="both"/>
              <w:cnfStyle w:val="000000000000" w:firstRow="0" w:lastRow="0" w:firstColumn="0" w:lastColumn="0" w:oddVBand="0" w:evenVBand="0" w:oddHBand="0" w:evenHBand="0" w:firstRowFirstColumn="0" w:firstRowLastColumn="0" w:lastRowFirstColumn="0" w:lastRowLastColumn="0"/>
            </w:pPr>
            <w:r>
              <w:t>Ignacio Cisternas</w:t>
            </w:r>
          </w:p>
        </w:tc>
        <w:tc>
          <w:tcPr>
            <w:tcW w:w="3018" w:type="dxa"/>
          </w:tcPr>
          <w:p w14:paraId="10C931BB" w14:textId="58358E88" w:rsidR="004D0375" w:rsidRDefault="006E776C" w:rsidP="005A71FE">
            <w:pPr>
              <w:jc w:val="both"/>
              <w:cnfStyle w:val="000000000000" w:firstRow="0" w:lastRow="0" w:firstColumn="0" w:lastColumn="0" w:oddVBand="0" w:evenVBand="0" w:oddHBand="0" w:evenHBand="0" w:firstRowFirstColumn="0" w:firstRowLastColumn="0" w:lastRowFirstColumn="0" w:lastRowLastColumn="0"/>
            </w:pPr>
            <w:r w:rsidRPr="006E776C">
              <w:t>Coordinar la ejecución de las tareas.</w:t>
            </w:r>
            <w:r w:rsidRPr="006E776C">
              <w:br/>
              <w:t>Asegurar la comunicación entre los miembros del equipo.</w:t>
            </w:r>
            <w:r w:rsidRPr="006E776C">
              <w:br/>
              <w:t>Monitorear el cumplimiento del cronograma.</w:t>
            </w:r>
          </w:p>
        </w:tc>
      </w:tr>
      <w:tr w:rsidR="004D0375" w14:paraId="2F712D01" w14:textId="77777777" w:rsidTr="004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4A965AE9" w14:textId="29430A5F" w:rsidR="004D0375" w:rsidRDefault="004D0375" w:rsidP="005A71FE">
            <w:pPr>
              <w:jc w:val="both"/>
            </w:pPr>
            <w:r>
              <w:t>Desarrollador Full-Stack</w:t>
            </w:r>
          </w:p>
        </w:tc>
        <w:tc>
          <w:tcPr>
            <w:tcW w:w="3018" w:type="dxa"/>
          </w:tcPr>
          <w:p w14:paraId="052A7F8E" w14:textId="313CA6EC" w:rsidR="004D0375" w:rsidRDefault="004D0375" w:rsidP="005A71FE">
            <w:pPr>
              <w:jc w:val="both"/>
              <w:cnfStyle w:val="000000100000" w:firstRow="0" w:lastRow="0" w:firstColumn="0" w:lastColumn="0" w:oddVBand="0" w:evenVBand="0" w:oddHBand="1" w:evenHBand="0" w:firstRowFirstColumn="0" w:firstRowLastColumn="0" w:lastRowFirstColumn="0" w:lastRowLastColumn="0"/>
            </w:pPr>
            <w:r>
              <w:t>Ignacio Cisternas</w:t>
            </w:r>
          </w:p>
        </w:tc>
        <w:tc>
          <w:tcPr>
            <w:tcW w:w="3018" w:type="dxa"/>
          </w:tcPr>
          <w:p w14:paraId="4A6C1512" w14:textId="101592F4" w:rsidR="004D0375" w:rsidRDefault="004D0375" w:rsidP="005A71FE">
            <w:pPr>
              <w:jc w:val="both"/>
              <w:cnfStyle w:val="000000100000" w:firstRow="0" w:lastRow="0" w:firstColumn="0" w:lastColumn="0" w:oddVBand="0" w:evenVBand="0" w:oddHBand="1" w:evenHBand="0" w:firstRowFirstColumn="0" w:firstRowLastColumn="0" w:lastRowFirstColumn="0" w:lastRowLastColumn="0"/>
            </w:pPr>
            <w:r w:rsidRPr="004D0375">
              <w:rPr>
                <w:lang w:val="es-CL"/>
              </w:rPr>
              <w:t>Desarrollar la arquitectura de la</w:t>
            </w:r>
            <w:r>
              <w:rPr>
                <w:lang w:val="es-CL"/>
              </w:rPr>
              <w:t xml:space="preserve"> </w:t>
            </w:r>
            <w:r w:rsidRPr="004D0375">
              <w:rPr>
                <w:lang w:val="es-CL"/>
              </w:rPr>
              <w:t>aplicación.</w:t>
            </w:r>
            <w:r w:rsidRPr="004D0375">
              <w:rPr>
                <w:lang w:val="es-CL"/>
              </w:rPr>
              <w:br/>
              <w:t>Implementar tanto el backend como el frontend del sistema.</w:t>
            </w:r>
          </w:p>
        </w:tc>
      </w:tr>
      <w:tr w:rsidR="004D0375" w14:paraId="69ADD9B2" w14:textId="77777777" w:rsidTr="004D0375">
        <w:tc>
          <w:tcPr>
            <w:cnfStyle w:val="001000000000" w:firstRow="0" w:lastRow="0" w:firstColumn="1" w:lastColumn="0" w:oddVBand="0" w:evenVBand="0" w:oddHBand="0" w:evenHBand="0" w:firstRowFirstColumn="0" w:firstRowLastColumn="0" w:lastRowFirstColumn="0" w:lastRowLastColumn="0"/>
            <w:tcW w:w="3018" w:type="dxa"/>
          </w:tcPr>
          <w:p w14:paraId="2E59871E" w14:textId="475F316D" w:rsidR="004D0375" w:rsidRDefault="004D0375" w:rsidP="004D0375">
            <w:pPr>
              <w:jc w:val="both"/>
            </w:pPr>
            <w:r>
              <w:t>Desarrollador Full-Stack</w:t>
            </w:r>
          </w:p>
        </w:tc>
        <w:tc>
          <w:tcPr>
            <w:tcW w:w="3018" w:type="dxa"/>
          </w:tcPr>
          <w:p w14:paraId="3BA15042" w14:textId="667984E4" w:rsidR="004D0375" w:rsidRDefault="004D0375" w:rsidP="004D0375">
            <w:pPr>
              <w:jc w:val="both"/>
              <w:cnfStyle w:val="000000000000" w:firstRow="0" w:lastRow="0" w:firstColumn="0" w:lastColumn="0" w:oddVBand="0" w:evenVBand="0" w:oddHBand="0" w:evenHBand="0" w:firstRowFirstColumn="0" w:firstRowLastColumn="0" w:lastRowFirstColumn="0" w:lastRowLastColumn="0"/>
            </w:pPr>
            <w:r>
              <w:t>Patricio Suárez</w:t>
            </w:r>
          </w:p>
        </w:tc>
        <w:tc>
          <w:tcPr>
            <w:tcW w:w="3018" w:type="dxa"/>
          </w:tcPr>
          <w:p w14:paraId="3690BCF5" w14:textId="325D07D9" w:rsidR="004D0375" w:rsidRDefault="004D0375" w:rsidP="004D0375">
            <w:pPr>
              <w:jc w:val="both"/>
              <w:cnfStyle w:val="000000000000" w:firstRow="0" w:lastRow="0" w:firstColumn="0" w:lastColumn="0" w:oddVBand="0" w:evenVBand="0" w:oddHBand="0" w:evenHBand="0" w:firstRowFirstColumn="0" w:firstRowLastColumn="0" w:lastRowFirstColumn="0" w:lastRowLastColumn="0"/>
            </w:pPr>
            <w:r w:rsidRPr="004D0375">
              <w:rPr>
                <w:lang w:val="es-CL"/>
              </w:rPr>
              <w:t>Contribuir al desarrollo del código.</w:t>
            </w:r>
            <w:r w:rsidRPr="004D0375">
              <w:rPr>
                <w:lang w:val="es-CL"/>
              </w:rPr>
              <w:br/>
              <w:t>Colaborar en la integración de las diferentes tecnologías.</w:t>
            </w:r>
          </w:p>
        </w:tc>
      </w:tr>
    </w:tbl>
    <w:p w14:paraId="0FB559C3" w14:textId="192A04AA" w:rsidR="004D0375" w:rsidRPr="004D0375" w:rsidRDefault="004D0375" w:rsidP="005A71FE">
      <w:pPr>
        <w:jc w:val="both"/>
        <w:rPr>
          <w:lang w:val="es-CL"/>
        </w:rPr>
      </w:pPr>
    </w:p>
    <w:p w14:paraId="1D5A6271" w14:textId="77777777" w:rsidR="004D1212" w:rsidRPr="00D2485C" w:rsidRDefault="0081790B" w:rsidP="0081790B">
      <w:pPr>
        <w:pStyle w:val="Heading3"/>
        <w:rPr>
          <w:rFonts w:asciiTheme="minorHAnsi" w:hAnsiTheme="minorHAnsi" w:cstheme="minorHAnsi"/>
          <w:color w:val="auto"/>
        </w:rPr>
      </w:pPr>
      <w:bookmarkStart w:id="35" w:name="_Toc97387197"/>
      <w:r w:rsidRPr="00D2485C">
        <w:rPr>
          <w:rFonts w:asciiTheme="minorHAnsi" w:hAnsiTheme="minorHAnsi" w:cstheme="minorHAnsi"/>
          <w:color w:val="auto"/>
        </w:rPr>
        <w:t>4</w:t>
      </w:r>
      <w:r w:rsidR="004D1212" w:rsidRPr="00D2485C">
        <w:rPr>
          <w:rFonts w:asciiTheme="minorHAnsi" w:hAnsiTheme="minorHAnsi" w:cstheme="minorHAnsi"/>
          <w:color w:val="auto"/>
        </w:rPr>
        <w:t>.</w:t>
      </w:r>
      <w:r w:rsidR="00A0382E" w:rsidRPr="00D2485C">
        <w:rPr>
          <w:rFonts w:asciiTheme="minorHAnsi" w:hAnsiTheme="minorHAnsi" w:cstheme="minorHAnsi"/>
          <w:color w:val="auto"/>
        </w:rPr>
        <w:t>1.3</w:t>
      </w:r>
      <w:r w:rsidR="004D1212" w:rsidRPr="00D2485C">
        <w:rPr>
          <w:rFonts w:asciiTheme="minorHAnsi" w:hAnsiTheme="minorHAnsi" w:cstheme="minorHAnsi"/>
          <w:color w:val="auto"/>
        </w:rPr>
        <w:t xml:space="preserve"> Definición de Actividades principales del Proyecto</w:t>
      </w:r>
      <w:bookmarkEnd w:id="35"/>
    </w:p>
    <w:p w14:paraId="2F7F3CAD" w14:textId="3F05BEA8" w:rsidR="00BE53E4" w:rsidRDefault="00BE53E4" w:rsidP="00BE53E4">
      <w:r w:rsidRPr="00D2485C">
        <w:t xml:space="preserve">Enumeres las etapas principales del proyecto de acuerdo </w:t>
      </w:r>
      <w:r w:rsidR="00B91A39">
        <w:t>a carta Gantt</w:t>
      </w:r>
      <w:r w:rsidR="00362EFD">
        <w:t xml:space="preserve"> y EDT</w:t>
      </w:r>
    </w:p>
    <w:p w14:paraId="292FD49C" w14:textId="1CD7C668" w:rsidR="006E776C" w:rsidRDefault="006E776C" w:rsidP="006E776C">
      <w:r>
        <w:t>1. Fase de Planificación</w:t>
      </w:r>
    </w:p>
    <w:p w14:paraId="2431406C" w14:textId="1DBDF7DD" w:rsidR="006E776C" w:rsidRDefault="006E776C" w:rsidP="006E776C">
      <w:r>
        <w:tab/>
        <w:t>1.1 Acta de Constitución de Proyecto</w:t>
      </w:r>
    </w:p>
    <w:p w14:paraId="2EA6B4DA" w14:textId="63D09552" w:rsidR="006E776C" w:rsidRDefault="006E776C" w:rsidP="006E776C">
      <w:r>
        <w:tab/>
        <w:t>1.2 Aprobación del Acta</w:t>
      </w:r>
    </w:p>
    <w:p w14:paraId="3B438C5A" w14:textId="4EAE18CE" w:rsidR="006E776C" w:rsidRDefault="006E776C" w:rsidP="006E776C">
      <w:r>
        <w:tab/>
        <w:t>1.3 Definición de requerimientos generales</w:t>
      </w:r>
    </w:p>
    <w:p w14:paraId="1016030E" w14:textId="5C9648F3" w:rsidR="006E776C" w:rsidRDefault="006E776C" w:rsidP="006E776C">
      <w:r>
        <w:tab/>
        <w:t>1.4 Organización del Equipo</w:t>
      </w:r>
    </w:p>
    <w:p w14:paraId="2CFB611E" w14:textId="7F476005" w:rsidR="006E776C" w:rsidRDefault="006E776C" w:rsidP="006E776C">
      <w:r>
        <w:t>2. Fase de Análisis y diseño</w:t>
      </w:r>
    </w:p>
    <w:p w14:paraId="563E5474" w14:textId="61F8B779" w:rsidR="006E776C" w:rsidRDefault="006E776C" w:rsidP="006E776C">
      <w:r>
        <w:tab/>
        <w:t>2.1 Captura de Requerimientos específicos</w:t>
      </w:r>
    </w:p>
    <w:p w14:paraId="280AA87E" w14:textId="51F98616" w:rsidR="006E776C" w:rsidRDefault="006E776C" w:rsidP="006E776C">
      <w:r>
        <w:tab/>
        <w:t>2.2 Documento de Casos de Uso</w:t>
      </w:r>
    </w:p>
    <w:p w14:paraId="22617143" w14:textId="39E77A08" w:rsidR="006E776C" w:rsidRDefault="006E776C" w:rsidP="006E776C">
      <w:r>
        <w:tab/>
        <w:t>2.3 Matriz EDT y Carta Gantt</w:t>
      </w:r>
    </w:p>
    <w:p w14:paraId="6601314C" w14:textId="560FEE0A" w:rsidR="006E776C" w:rsidRDefault="006E776C" w:rsidP="006E776C">
      <w:r>
        <w:tab/>
        <w:t>2.4 Prototipos</w:t>
      </w:r>
    </w:p>
    <w:p w14:paraId="5445776E" w14:textId="77336D18" w:rsidR="006E776C" w:rsidRDefault="006E776C" w:rsidP="006E776C">
      <w:r>
        <w:tab/>
        <w:t>2.5 Propuesta ERS</w:t>
      </w:r>
    </w:p>
    <w:p w14:paraId="63C34637" w14:textId="1E252E6D" w:rsidR="006E776C" w:rsidRDefault="006E776C" w:rsidP="006E776C">
      <w:r>
        <w:t>3. Fase de Desarrollo</w:t>
      </w:r>
    </w:p>
    <w:p w14:paraId="3649945B" w14:textId="7CE77417" w:rsidR="006E776C" w:rsidRDefault="006E776C" w:rsidP="006E776C">
      <w:r>
        <w:lastRenderedPageBreak/>
        <w:tab/>
        <w:t>3.1 Desarrollo del Backend y Base de datos</w:t>
      </w:r>
    </w:p>
    <w:p w14:paraId="580CB6C0" w14:textId="1710CC58" w:rsidR="00413DDB" w:rsidRDefault="00413DDB" w:rsidP="00413DDB">
      <w:r>
        <w:tab/>
        <w:t>3.2 Desarrollo de Módulos de Usuario</w:t>
      </w:r>
    </w:p>
    <w:p w14:paraId="04C98A25" w14:textId="383F2A8E" w:rsidR="00413DDB" w:rsidRDefault="00413DDB" w:rsidP="00413DDB">
      <w:r>
        <w:tab/>
        <w:t>3.3 Desarrollo de Módulos de Solicitud de Pedido</w:t>
      </w:r>
    </w:p>
    <w:p w14:paraId="259385D8" w14:textId="1FE28D5F" w:rsidR="00413DDB" w:rsidRDefault="00413DDB" w:rsidP="00413DDB">
      <w:r>
        <w:tab/>
        <w:t>3.4 Desarrollo de Módulos de Distribuidor</w:t>
      </w:r>
    </w:p>
    <w:p w14:paraId="27780303" w14:textId="51564742" w:rsidR="00413DDB" w:rsidRDefault="00413DDB" w:rsidP="00413DDB">
      <w:r>
        <w:tab/>
        <w:t>3.5 Desarrollo de Módulo sde Administrador</w:t>
      </w:r>
    </w:p>
    <w:p w14:paraId="484EBB4B" w14:textId="33663B9A" w:rsidR="00AB4CCB" w:rsidRDefault="00AB4CCB" w:rsidP="00413DDB">
      <w:r>
        <w:tab/>
        <w:t>3.6 Funcionalidades generales</w:t>
      </w:r>
    </w:p>
    <w:p w14:paraId="3E2549E8" w14:textId="7696412A" w:rsidR="00413DDB" w:rsidRDefault="00AB4CCB" w:rsidP="006E776C">
      <w:r>
        <w:t>4. Fase de Pruebas y QA</w:t>
      </w:r>
    </w:p>
    <w:p w14:paraId="534D95D3" w14:textId="5BA99150" w:rsidR="00AB4CCB" w:rsidRDefault="00AB4CCB" w:rsidP="006E776C">
      <w:r>
        <w:tab/>
        <w:t>4.1 Pruebas de Funcionalidad</w:t>
      </w:r>
    </w:p>
    <w:p w14:paraId="7C6DAC76" w14:textId="479211C1" w:rsidR="00AB4CCB" w:rsidRDefault="00AB4CCB" w:rsidP="006E776C">
      <w:r>
        <w:tab/>
        <w:t>4.2 Pruebas de Usabilidad</w:t>
      </w:r>
    </w:p>
    <w:p w14:paraId="63B8ADBC" w14:textId="04A4026B" w:rsidR="00AB4CCB" w:rsidRDefault="00AB4CCB" w:rsidP="006E776C">
      <w:r>
        <w:tab/>
        <w:t>4.3 Pruebas de Rendimiento y Seguridad</w:t>
      </w:r>
    </w:p>
    <w:p w14:paraId="692B95FB" w14:textId="31F14C60" w:rsidR="00413DDB" w:rsidRDefault="00AB4CCB" w:rsidP="006E776C">
      <w:r>
        <w:t>5. Fase de Implementación y cierre</w:t>
      </w:r>
    </w:p>
    <w:p w14:paraId="0C0A72BD" w14:textId="43EF3D5A" w:rsidR="00AB4CCB" w:rsidRDefault="00AB4CCB" w:rsidP="006E776C">
      <w:r>
        <w:tab/>
        <w:t>5.1 Implementación de Entorno de producción</w:t>
      </w:r>
    </w:p>
    <w:p w14:paraId="55006BD5" w14:textId="157854CC" w:rsidR="00AB4CCB" w:rsidRDefault="00AB4CCB" w:rsidP="006E776C">
      <w:r>
        <w:tab/>
        <w:t xml:space="preserve">5.2 Formación y Transparencia </w:t>
      </w:r>
    </w:p>
    <w:p w14:paraId="43CB0ED6" w14:textId="1FB9E4FF" w:rsidR="00AB4CCB" w:rsidRPr="00D2485C" w:rsidRDefault="00AB4CCB" w:rsidP="006E776C">
      <w:r>
        <w:tab/>
        <w:t>5.3 Cierre del Proyeto</w:t>
      </w:r>
    </w:p>
    <w:p w14:paraId="68D082A4" w14:textId="2D5978DF" w:rsidR="00A9405C" w:rsidRPr="00D2485C" w:rsidRDefault="00A9405C" w:rsidP="00A9405C">
      <w:pPr>
        <w:pStyle w:val="Heading3"/>
        <w:rPr>
          <w:rFonts w:asciiTheme="minorHAnsi" w:hAnsiTheme="minorHAnsi" w:cstheme="minorHAnsi"/>
          <w:color w:val="auto"/>
        </w:rPr>
      </w:pPr>
      <w:bookmarkStart w:id="36" w:name="_Toc97387198"/>
      <w:r w:rsidRPr="00D2485C">
        <w:rPr>
          <w:rFonts w:asciiTheme="minorHAnsi" w:hAnsiTheme="minorHAnsi" w:cstheme="minorHAnsi"/>
          <w:color w:val="auto"/>
        </w:rPr>
        <w:t>4.1.</w:t>
      </w:r>
      <w:r w:rsidR="00AC2F2C">
        <w:rPr>
          <w:rFonts w:asciiTheme="minorHAnsi" w:hAnsiTheme="minorHAnsi" w:cstheme="minorHAnsi"/>
          <w:color w:val="auto"/>
        </w:rPr>
        <w:t>4</w:t>
      </w:r>
      <w:r w:rsidRPr="00D2485C">
        <w:rPr>
          <w:rFonts w:asciiTheme="minorHAnsi" w:hAnsiTheme="minorHAnsi" w:cstheme="minorHAnsi"/>
          <w:color w:val="auto"/>
        </w:rPr>
        <w:t xml:space="preserve"> Resumen Costos </w:t>
      </w:r>
      <w:r w:rsidR="0087640A" w:rsidRPr="00D2485C">
        <w:rPr>
          <w:rFonts w:asciiTheme="minorHAnsi" w:hAnsiTheme="minorHAnsi" w:cstheme="minorHAnsi"/>
          <w:color w:val="auto"/>
        </w:rPr>
        <w:t xml:space="preserve">del </w:t>
      </w:r>
      <w:r w:rsidRPr="00D2485C">
        <w:rPr>
          <w:rFonts w:asciiTheme="minorHAnsi" w:hAnsiTheme="minorHAnsi" w:cstheme="minorHAnsi"/>
          <w:color w:val="auto"/>
        </w:rPr>
        <w:t>Desarrollo del Proyecto</w:t>
      </w:r>
      <w:bookmarkEnd w:id="36"/>
    </w:p>
    <w:p w14:paraId="2230B8A7" w14:textId="52495D18" w:rsidR="00A9405C" w:rsidRDefault="00A9405C" w:rsidP="00A037C3">
      <w:pPr>
        <w:pStyle w:val="ListParagraph"/>
        <w:numPr>
          <w:ilvl w:val="0"/>
          <w:numId w:val="11"/>
        </w:numPr>
        <w:rPr>
          <w:b/>
          <w:bCs/>
        </w:rPr>
      </w:pPr>
      <w:r w:rsidRPr="00AB4CCB">
        <w:rPr>
          <w:b/>
          <w:bCs/>
        </w:rPr>
        <w:t xml:space="preserve">Costos por </w:t>
      </w:r>
      <w:r w:rsidR="00AB4CCB" w:rsidRPr="00AB4CCB">
        <w:rPr>
          <w:b/>
          <w:bCs/>
        </w:rPr>
        <w:t>fase</w:t>
      </w:r>
    </w:p>
    <w:tbl>
      <w:tblPr>
        <w:tblStyle w:val="TableGrid"/>
        <w:tblW w:w="0" w:type="auto"/>
        <w:tblInd w:w="360" w:type="dxa"/>
        <w:tblLook w:val="04A0" w:firstRow="1" w:lastRow="0" w:firstColumn="1" w:lastColumn="0" w:noHBand="0" w:noVBand="1"/>
      </w:tblPr>
      <w:tblGrid>
        <w:gridCol w:w="641"/>
        <w:gridCol w:w="2462"/>
        <w:gridCol w:w="1726"/>
        <w:gridCol w:w="941"/>
        <w:gridCol w:w="748"/>
        <w:gridCol w:w="1833"/>
      </w:tblGrid>
      <w:tr w:rsidR="00AB4CCB" w14:paraId="71985D99" w14:textId="77777777" w:rsidTr="00A55612">
        <w:tc>
          <w:tcPr>
            <w:tcW w:w="0" w:type="auto"/>
          </w:tcPr>
          <w:p w14:paraId="6731BB4A" w14:textId="51280180" w:rsidR="00AB4CCB" w:rsidRDefault="00AB4CCB" w:rsidP="00AB4CCB">
            <w:pPr>
              <w:rPr>
                <w:b/>
                <w:bCs/>
              </w:rPr>
            </w:pPr>
            <w:r>
              <w:rPr>
                <w:b/>
                <w:bCs/>
              </w:rPr>
              <w:t>Sigla</w:t>
            </w:r>
          </w:p>
        </w:tc>
        <w:tc>
          <w:tcPr>
            <w:tcW w:w="0" w:type="auto"/>
          </w:tcPr>
          <w:p w14:paraId="79EAE5DD" w14:textId="6905B190" w:rsidR="00AB4CCB" w:rsidRDefault="00AB4CCB" w:rsidP="00AB4CCB">
            <w:pPr>
              <w:rPr>
                <w:b/>
                <w:bCs/>
              </w:rPr>
            </w:pPr>
            <w:r>
              <w:rPr>
                <w:b/>
                <w:bCs/>
              </w:rPr>
              <w:t>Rol</w:t>
            </w:r>
          </w:p>
        </w:tc>
        <w:tc>
          <w:tcPr>
            <w:tcW w:w="0" w:type="auto"/>
          </w:tcPr>
          <w:p w14:paraId="43814346" w14:textId="5333BF10" w:rsidR="00AB4CCB" w:rsidRDefault="00AB4CCB" w:rsidP="00AB4CCB">
            <w:pPr>
              <w:rPr>
                <w:b/>
                <w:bCs/>
              </w:rPr>
            </w:pPr>
            <w:r>
              <w:rPr>
                <w:b/>
                <w:bCs/>
              </w:rPr>
              <w:t>Nombre</w:t>
            </w:r>
          </w:p>
        </w:tc>
        <w:tc>
          <w:tcPr>
            <w:tcW w:w="0" w:type="auto"/>
          </w:tcPr>
          <w:p w14:paraId="50FEB529" w14:textId="483920CC" w:rsidR="00AB4CCB" w:rsidRDefault="00AB4CCB" w:rsidP="00AB4CCB">
            <w:pPr>
              <w:rPr>
                <w:b/>
                <w:bCs/>
              </w:rPr>
            </w:pPr>
            <w:r>
              <w:rPr>
                <w:b/>
                <w:bCs/>
              </w:rPr>
              <w:t>Valor</w:t>
            </w:r>
          </w:p>
        </w:tc>
        <w:tc>
          <w:tcPr>
            <w:tcW w:w="0" w:type="auto"/>
          </w:tcPr>
          <w:p w14:paraId="5678D2D7" w14:textId="4463AFF3" w:rsidR="00AB4CCB" w:rsidRDefault="00AB4CCB" w:rsidP="00AB4CCB">
            <w:pPr>
              <w:rPr>
                <w:b/>
                <w:bCs/>
              </w:rPr>
            </w:pPr>
            <w:r>
              <w:rPr>
                <w:b/>
                <w:bCs/>
              </w:rPr>
              <w:t>Horas</w:t>
            </w:r>
          </w:p>
        </w:tc>
        <w:tc>
          <w:tcPr>
            <w:tcW w:w="0" w:type="auto"/>
          </w:tcPr>
          <w:p w14:paraId="743D5FFD" w14:textId="0B7A79CF" w:rsidR="00AB4CCB" w:rsidRDefault="00AB4CCB" w:rsidP="00AB4CCB">
            <w:pPr>
              <w:rPr>
                <w:b/>
                <w:bCs/>
              </w:rPr>
            </w:pPr>
            <w:r>
              <w:rPr>
                <w:b/>
                <w:bCs/>
              </w:rPr>
              <w:t>Fase Planificación</w:t>
            </w:r>
          </w:p>
        </w:tc>
      </w:tr>
      <w:tr w:rsidR="00FE55D2" w14:paraId="05F75AFB" w14:textId="77777777" w:rsidTr="004D72E8">
        <w:tc>
          <w:tcPr>
            <w:tcW w:w="0" w:type="auto"/>
            <w:vAlign w:val="bottom"/>
          </w:tcPr>
          <w:p w14:paraId="7D4BBDF9" w14:textId="75B4E60E" w:rsidR="00FE55D2" w:rsidRDefault="00FE55D2" w:rsidP="00FE55D2">
            <w:pPr>
              <w:rPr>
                <w:b/>
                <w:bCs/>
              </w:rPr>
            </w:pPr>
            <w:r>
              <w:rPr>
                <w:rFonts w:ascii="Calibri" w:hAnsi="Calibri" w:cs="Calibri"/>
                <w:color w:val="000000"/>
              </w:rPr>
              <w:t>PM</w:t>
            </w:r>
          </w:p>
        </w:tc>
        <w:tc>
          <w:tcPr>
            <w:tcW w:w="0" w:type="auto"/>
            <w:vAlign w:val="bottom"/>
          </w:tcPr>
          <w:p w14:paraId="5DC40259" w14:textId="37EA9B4D" w:rsidR="00FE55D2" w:rsidRDefault="00FE55D2" w:rsidP="00FE55D2">
            <w:pPr>
              <w:rPr>
                <w:b/>
                <w:bCs/>
              </w:rPr>
            </w:pPr>
            <w:r>
              <w:rPr>
                <w:rFonts w:ascii="Calibri" w:hAnsi="Calibri" w:cs="Calibri"/>
                <w:color w:val="000000"/>
              </w:rPr>
              <w:t>Jefe de Proyecto</w:t>
            </w:r>
          </w:p>
        </w:tc>
        <w:tc>
          <w:tcPr>
            <w:tcW w:w="0" w:type="auto"/>
            <w:vAlign w:val="bottom"/>
          </w:tcPr>
          <w:p w14:paraId="439B0B24" w14:textId="25CB0F19" w:rsidR="00FE55D2" w:rsidRDefault="00FE55D2" w:rsidP="00FE55D2">
            <w:pPr>
              <w:rPr>
                <w:b/>
                <w:bCs/>
              </w:rPr>
            </w:pPr>
            <w:r>
              <w:rPr>
                <w:rFonts w:ascii="Calibri" w:hAnsi="Calibri" w:cs="Calibri"/>
                <w:color w:val="000000"/>
              </w:rPr>
              <w:t>Patricio Suarez</w:t>
            </w:r>
          </w:p>
        </w:tc>
        <w:tc>
          <w:tcPr>
            <w:tcW w:w="0" w:type="auto"/>
            <w:vAlign w:val="bottom"/>
          </w:tcPr>
          <w:p w14:paraId="2E0732C1" w14:textId="5CD78B59" w:rsidR="00FE55D2" w:rsidRDefault="00FE55D2" w:rsidP="00FE55D2">
            <w:pPr>
              <w:rPr>
                <w:b/>
                <w:bCs/>
              </w:rPr>
            </w:pPr>
            <w:r>
              <w:rPr>
                <w:rFonts w:ascii="Calibri" w:hAnsi="Calibri" w:cs="Calibri"/>
                <w:color w:val="000000"/>
              </w:rPr>
              <w:t>$10.227</w:t>
            </w:r>
          </w:p>
        </w:tc>
        <w:tc>
          <w:tcPr>
            <w:tcW w:w="0" w:type="auto"/>
            <w:vAlign w:val="bottom"/>
          </w:tcPr>
          <w:p w14:paraId="6532E54F" w14:textId="2C3A14A7" w:rsidR="00FE55D2" w:rsidRDefault="00FE55D2" w:rsidP="00FE55D2">
            <w:pPr>
              <w:rPr>
                <w:b/>
                <w:bCs/>
              </w:rPr>
            </w:pPr>
            <w:r>
              <w:rPr>
                <w:rFonts w:ascii="Calibri" w:hAnsi="Calibri" w:cs="Calibri"/>
                <w:color w:val="000000"/>
              </w:rPr>
              <w:t xml:space="preserve">50 </w:t>
            </w:r>
          </w:p>
        </w:tc>
        <w:tc>
          <w:tcPr>
            <w:tcW w:w="0" w:type="auto"/>
            <w:vAlign w:val="bottom"/>
          </w:tcPr>
          <w:p w14:paraId="6C9407AD" w14:textId="37C45813" w:rsidR="00FE55D2" w:rsidRDefault="00FE55D2" w:rsidP="00FE55D2">
            <w:pPr>
              <w:rPr>
                <w:b/>
                <w:bCs/>
              </w:rPr>
            </w:pPr>
            <w:r>
              <w:t>$</w:t>
            </w:r>
            <w:r w:rsidR="00FA65CB">
              <w:t xml:space="preserve"> </w:t>
            </w:r>
            <w:r>
              <w:rPr>
                <w:rFonts w:ascii="Calibri" w:hAnsi="Calibri" w:cs="Calibri"/>
                <w:color w:val="000000"/>
              </w:rPr>
              <w:t>511.350</w:t>
            </w:r>
          </w:p>
        </w:tc>
      </w:tr>
      <w:tr w:rsidR="00FE55D2" w14:paraId="155D6234" w14:textId="77777777" w:rsidTr="004D72E8">
        <w:tc>
          <w:tcPr>
            <w:tcW w:w="0" w:type="auto"/>
            <w:vAlign w:val="bottom"/>
          </w:tcPr>
          <w:p w14:paraId="7D6A0EA5" w14:textId="3E54A852" w:rsidR="00FE55D2" w:rsidRDefault="00FE55D2" w:rsidP="00FE55D2">
            <w:pPr>
              <w:rPr>
                <w:b/>
                <w:bCs/>
              </w:rPr>
            </w:pPr>
            <w:r>
              <w:rPr>
                <w:rFonts w:ascii="Calibri" w:hAnsi="Calibri" w:cs="Calibri"/>
                <w:color w:val="000000"/>
              </w:rPr>
              <w:t>CP</w:t>
            </w:r>
          </w:p>
        </w:tc>
        <w:tc>
          <w:tcPr>
            <w:tcW w:w="0" w:type="auto"/>
            <w:vAlign w:val="bottom"/>
          </w:tcPr>
          <w:p w14:paraId="68C0CA5F" w14:textId="50CA3957" w:rsidR="00FE55D2" w:rsidRDefault="00FE55D2" w:rsidP="00FE55D2">
            <w:pPr>
              <w:rPr>
                <w:b/>
                <w:bCs/>
              </w:rPr>
            </w:pPr>
            <w:r>
              <w:rPr>
                <w:rFonts w:ascii="Calibri" w:hAnsi="Calibri" w:cs="Calibri"/>
                <w:color w:val="000000"/>
              </w:rPr>
              <w:t>Coordinador de proyecto</w:t>
            </w:r>
          </w:p>
        </w:tc>
        <w:tc>
          <w:tcPr>
            <w:tcW w:w="0" w:type="auto"/>
            <w:vAlign w:val="bottom"/>
          </w:tcPr>
          <w:p w14:paraId="47209739" w14:textId="7A0EFCEF" w:rsidR="00FE55D2" w:rsidRDefault="00FE55D2" w:rsidP="00FE55D2">
            <w:pPr>
              <w:rPr>
                <w:b/>
                <w:bCs/>
              </w:rPr>
            </w:pPr>
            <w:r>
              <w:rPr>
                <w:rFonts w:ascii="Calibri" w:hAnsi="Calibri" w:cs="Calibri"/>
                <w:color w:val="000000"/>
              </w:rPr>
              <w:t>Ignacio Cisternas</w:t>
            </w:r>
          </w:p>
        </w:tc>
        <w:tc>
          <w:tcPr>
            <w:tcW w:w="0" w:type="auto"/>
            <w:vAlign w:val="bottom"/>
          </w:tcPr>
          <w:p w14:paraId="48563116" w14:textId="145DE7F8" w:rsidR="00FE55D2" w:rsidRDefault="00FE55D2" w:rsidP="00FE55D2">
            <w:pPr>
              <w:rPr>
                <w:b/>
                <w:bCs/>
              </w:rPr>
            </w:pPr>
            <w:r>
              <w:rPr>
                <w:rFonts w:ascii="Calibri" w:hAnsi="Calibri" w:cs="Calibri"/>
                <w:color w:val="000000"/>
              </w:rPr>
              <w:t>$10.227</w:t>
            </w:r>
          </w:p>
        </w:tc>
        <w:tc>
          <w:tcPr>
            <w:tcW w:w="0" w:type="auto"/>
            <w:vAlign w:val="bottom"/>
          </w:tcPr>
          <w:p w14:paraId="2DA5E87E" w14:textId="5D6385EC" w:rsidR="00FE55D2" w:rsidRDefault="00FE55D2" w:rsidP="00FE55D2">
            <w:pPr>
              <w:rPr>
                <w:b/>
                <w:bCs/>
              </w:rPr>
            </w:pPr>
            <w:r>
              <w:rPr>
                <w:rFonts w:ascii="Calibri" w:hAnsi="Calibri" w:cs="Calibri"/>
                <w:color w:val="000000"/>
              </w:rPr>
              <w:t xml:space="preserve">50 </w:t>
            </w:r>
          </w:p>
        </w:tc>
        <w:tc>
          <w:tcPr>
            <w:tcW w:w="0" w:type="auto"/>
            <w:vAlign w:val="bottom"/>
          </w:tcPr>
          <w:p w14:paraId="50D4F8E6" w14:textId="0273A1FB" w:rsidR="00FE55D2" w:rsidRPr="00FE55D2" w:rsidRDefault="00FE55D2" w:rsidP="00FE55D2">
            <w:r>
              <w:t>$</w:t>
            </w:r>
            <w:r w:rsidR="00FA65CB">
              <w:t xml:space="preserve"> </w:t>
            </w:r>
            <w:r>
              <w:rPr>
                <w:rFonts w:ascii="Calibri" w:hAnsi="Calibri" w:cs="Calibri"/>
                <w:color w:val="000000"/>
              </w:rPr>
              <w:t>511.350</w:t>
            </w:r>
          </w:p>
        </w:tc>
      </w:tr>
      <w:tr w:rsidR="00FE55D2" w14:paraId="27BF3C14" w14:textId="77777777" w:rsidTr="004D72E8">
        <w:tc>
          <w:tcPr>
            <w:tcW w:w="0" w:type="auto"/>
            <w:vAlign w:val="bottom"/>
          </w:tcPr>
          <w:p w14:paraId="3A8D25C7" w14:textId="7906997E" w:rsidR="00FE55D2" w:rsidRDefault="00FE55D2" w:rsidP="00FE55D2">
            <w:pPr>
              <w:rPr>
                <w:b/>
                <w:bCs/>
              </w:rPr>
            </w:pPr>
            <w:r>
              <w:rPr>
                <w:rFonts w:ascii="Calibri" w:hAnsi="Calibri" w:cs="Calibri"/>
                <w:color w:val="000000"/>
              </w:rPr>
              <w:t>FS</w:t>
            </w:r>
          </w:p>
        </w:tc>
        <w:tc>
          <w:tcPr>
            <w:tcW w:w="0" w:type="auto"/>
            <w:vAlign w:val="bottom"/>
          </w:tcPr>
          <w:p w14:paraId="53EF28AC" w14:textId="0D3B5D47" w:rsidR="00FE55D2" w:rsidRDefault="00FE55D2" w:rsidP="00FE55D2">
            <w:pPr>
              <w:rPr>
                <w:b/>
                <w:bCs/>
              </w:rPr>
            </w:pPr>
            <w:r>
              <w:rPr>
                <w:rFonts w:ascii="Calibri" w:hAnsi="Calibri" w:cs="Calibri"/>
                <w:color w:val="000000"/>
              </w:rPr>
              <w:t>Desarrollador Full Stack</w:t>
            </w:r>
          </w:p>
        </w:tc>
        <w:tc>
          <w:tcPr>
            <w:tcW w:w="0" w:type="auto"/>
            <w:vAlign w:val="bottom"/>
          </w:tcPr>
          <w:p w14:paraId="18F81F1C" w14:textId="2C0A4846" w:rsidR="00FE55D2" w:rsidRDefault="00FE55D2" w:rsidP="00FE55D2">
            <w:pPr>
              <w:rPr>
                <w:b/>
                <w:bCs/>
              </w:rPr>
            </w:pPr>
            <w:r>
              <w:rPr>
                <w:rFonts w:ascii="Calibri" w:hAnsi="Calibri" w:cs="Calibri"/>
                <w:color w:val="000000"/>
              </w:rPr>
              <w:t>Patricio Suarez</w:t>
            </w:r>
          </w:p>
        </w:tc>
        <w:tc>
          <w:tcPr>
            <w:tcW w:w="0" w:type="auto"/>
            <w:vAlign w:val="bottom"/>
          </w:tcPr>
          <w:p w14:paraId="01CE39BC" w14:textId="0C2E27E8" w:rsidR="00FE55D2" w:rsidRDefault="00FE55D2" w:rsidP="00FE55D2">
            <w:pPr>
              <w:rPr>
                <w:b/>
                <w:bCs/>
              </w:rPr>
            </w:pPr>
            <w:r>
              <w:rPr>
                <w:rFonts w:ascii="Calibri" w:hAnsi="Calibri" w:cs="Calibri"/>
                <w:color w:val="000000"/>
              </w:rPr>
              <w:t>$9.091</w:t>
            </w:r>
          </w:p>
        </w:tc>
        <w:tc>
          <w:tcPr>
            <w:tcW w:w="0" w:type="auto"/>
            <w:vAlign w:val="bottom"/>
          </w:tcPr>
          <w:p w14:paraId="5F899C7D" w14:textId="11DA6B2D" w:rsidR="00FE55D2" w:rsidRDefault="00FE55D2" w:rsidP="00FE55D2">
            <w:pPr>
              <w:rPr>
                <w:b/>
                <w:bCs/>
              </w:rPr>
            </w:pPr>
            <w:r>
              <w:rPr>
                <w:rFonts w:ascii="Calibri" w:hAnsi="Calibri" w:cs="Calibri"/>
                <w:color w:val="000000"/>
              </w:rPr>
              <w:t xml:space="preserve">0 </w:t>
            </w:r>
          </w:p>
        </w:tc>
        <w:tc>
          <w:tcPr>
            <w:tcW w:w="0" w:type="auto"/>
            <w:vAlign w:val="bottom"/>
          </w:tcPr>
          <w:p w14:paraId="3D455449" w14:textId="08EE0142" w:rsidR="00FE55D2" w:rsidRDefault="00FE55D2" w:rsidP="00FE55D2">
            <w:pPr>
              <w:rPr>
                <w:b/>
                <w:bCs/>
              </w:rPr>
            </w:pPr>
            <w:r>
              <w:rPr>
                <w:rFonts w:ascii="Calibri" w:hAnsi="Calibri" w:cs="Calibri"/>
                <w:color w:val="000000"/>
              </w:rPr>
              <w:t xml:space="preserve">$ - </w:t>
            </w:r>
          </w:p>
        </w:tc>
      </w:tr>
      <w:tr w:rsidR="00FE55D2" w14:paraId="0ECC554A" w14:textId="77777777" w:rsidTr="004D72E8">
        <w:tc>
          <w:tcPr>
            <w:tcW w:w="0" w:type="auto"/>
            <w:vAlign w:val="bottom"/>
          </w:tcPr>
          <w:p w14:paraId="6E7090A6" w14:textId="397632DA" w:rsidR="00FE55D2" w:rsidRDefault="00FE55D2" w:rsidP="00FE55D2">
            <w:pPr>
              <w:rPr>
                <w:b/>
                <w:bCs/>
              </w:rPr>
            </w:pPr>
            <w:r>
              <w:rPr>
                <w:rFonts w:ascii="Calibri" w:hAnsi="Calibri" w:cs="Calibri"/>
                <w:color w:val="000000"/>
              </w:rPr>
              <w:t>FS</w:t>
            </w:r>
          </w:p>
        </w:tc>
        <w:tc>
          <w:tcPr>
            <w:tcW w:w="0" w:type="auto"/>
            <w:vAlign w:val="bottom"/>
          </w:tcPr>
          <w:p w14:paraId="6F6A11C9" w14:textId="0689A8AB" w:rsidR="00FE55D2" w:rsidRDefault="00FE55D2" w:rsidP="00FE55D2">
            <w:pPr>
              <w:rPr>
                <w:b/>
                <w:bCs/>
              </w:rPr>
            </w:pPr>
            <w:r>
              <w:rPr>
                <w:rFonts w:ascii="Calibri" w:hAnsi="Calibri" w:cs="Calibri"/>
                <w:color w:val="000000"/>
              </w:rPr>
              <w:t>Desarrollador Full Stack</w:t>
            </w:r>
          </w:p>
        </w:tc>
        <w:tc>
          <w:tcPr>
            <w:tcW w:w="0" w:type="auto"/>
            <w:vAlign w:val="bottom"/>
          </w:tcPr>
          <w:p w14:paraId="533931FF" w14:textId="21836B31" w:rsidR="00FE55D2" w:rsidRDefault="00FE55D2" w:rsidP="00FE55D2">
            <w:pPr>
              <w:rPr>
                <w:b/>
                <w:bCs/>
              </w:rPr>
            </w:pPr>
            <w:r>
              <w:rPr>
                <w:rFonts w:ascii="Calibri" w:hAnsi="Calibri" w:cs="Calibri"/>
                <w:color w:val="000000"/>
              </w:rPr>
              <w:t>Ignacio Cisternas</w:t>
            </w:r>
          </w:p>
        </w:tc>
        <w:tc>
          <w:tcPr>
            <w:tcW w:w="0" w:type="auto"/>
            <w:vAlign w:val="bottom"/>
          </w:tcPr>
          <w:p w14:paraId="543FE5B8" w14:textId="42C941C5" w:rsidR="00FE55D2" w:rsidRDefault="00FE55D2" w:rsidP="00FE55D2">
            <w:pPr>
              <w:rPr>
                <w:b/>
                <w:bCs/>
              </w:rPr>
            </w:pPr>
            <w:r>
              <w:rPr>
                <w:rFonts w:ascii="Calibri" w:hAnsi="Calibri" w:cs="Calibri"/>
                <w:color w:val="000000"/>
              </w:rPr>
              <w:t>$9.091</w:t>
            </w:r>
          </w:p>
        </w:tc>
        <w:tc>
          <w:tcPr>
            <w:tcW w:w="0" w:type="auto"/>
            <w:vAlign w:val="bottom"/>
          </w:tcPr>
          <w:p w14:paraId="325C94C4" w14:textId="28016FE2" w:rsidR="00FE55D2" w:rsidRDefault="00FE55D2" w:rsidP="00FE55D2">
            <w:pPr>
              <w:rPr>
                <w:b/>
                <w:bCs/>
              </w:rPr>
            </w:pPr>
            <w:r>
              <w:rPr>
                <w:rFonts w:ascii="Calibri" w:hAnsi="Calibri" w:cs="Calibri"/>
                <w:color w:val="000000"/>
              </w:rPr>
              <w:t xml:space="preserve">0 </w:t>
            </w:r>
          </w:p>
        </w:tc>
        <w:tc>
          <w:tcPr>
            <w:tcW w:w="0" w:type="auto"/>
            <w:vAlign w:val="bottom"/>
          </w:tcPr>
          <w:p w14:paraId="24C403A3" w14:textId="12C5805E" w:rsidR="00FE55D2" w:rsidRDefault="00FE55D2" w:rsidP="00FE55D2">
            <w:pPr>
              <w:rPr>
                <w:b/>
                <w:bCs/>
              </w:rPr>
            </w:pPr>
            <w:r>
              <w:rPr>
                <w:rFonts w:ascii="Calibri" w:hAnsi="Calibri" w:cs="Calibri"/>
                <w:color w:val="000000"/>
              </w:rPr>
              <w:t xml:space="preserve">$ - </w:t>
            </w:r>
          </w:p>
        </w:tc>
      </w:tr>
      <w:tr w:rsidR="00FE55D2" w14:paraId="751D10B5" w14:textId="77777777" w:rsidTr="00CB7CD9">
        <w:tc>
          <w:tcPr>
            <w:tcW w:w="0" w:type="auto"/>
            <w:gridSpan w:val="5"/>
          </w:tcPr>
          <w:p w14:paraId="0A68BC11" w14:textId="1FB10D8B" w:rsidR="00FE55D2" w:rsidRDefault="00FE55D2" w:rsidP="00FE55D2">
            <w:pPr>
              <w:rPr>
                <w:b/>
                <w:bCs/>
              </w:rPr>
            </w:pPr>
            <w:r>
              <w:rPr>
                <w:b/>
                <w:bCs/>
              </w:rPr>
              <w:t>Total, Fase de Planificación</w:t>
            </w:r>
          </w:p>
        </w:tc>
        <w:tc>
          <w:tcPr>
            <w:tcW w:w="0" w:type="auto"/>
          </w:tcPr>
          <w:p w14:paraId="6F038548" w14:textId="310213F4" w:rsidR="00FE55D2" w:rsidRDefault="00FE55D2" w:rsidP="00FE55D2">
            <w:pPr>
              <w:rPr>
                <w:b/>
                <w:bCs/>
              </w:rPr>
            </w:pPr>
            <w:r>
              <w:rPr>
                <w:b/>
                <w:bCs/>
              </w:rPr>
              <w:t>$</w:t>
            </w:r>
            <w:r w:rsidR="00FA65CB">
              <w:rPr>
                <w:b/>
                <w:bCs/>
              </w:rPr>
              <w:t xml:space="preserve"> </w:t>
            </w:r>
            <w:r>
              <w:rPr>
                <w:b/>
                <w:bCs/>
              </w:rPr>
              <w:t>1.022.700</w:t>
            </w:r>
          </w:p>
        </w:tc>
      </w:tr>
    </w:tbl>
    <w:p w14:paraId="08B2557B" w14:textId="77777777" w:rsidR="00AB4CCB" w:rsidRDefault="00AB4CCB" w:rsidP="00AB4CCB">
      <w:pPr>
        <w:ind w:left="360"/>
        <w:rPr>
          <w:b/>
          <w:bCs/>
        </w:rPr>
      </w:pPr>
    </w:p>
    <w:tbl>
      <w:tblPr>
        <w:tblStyle w:val="TableGrid"/>
        <w:tblW w:w="0" w:type="auto"/>
        <w:tblInd w:w="360" w:type="dxa"/>
        <w:tblLook w:val="04A0" w:firstRow="1" w:lastRow="0" w:firstColumn="1" w:lastColumn="0" w:noHBand="0" w:noVBand="1"/>
      </w:tblPr>
      <w:tblGrid>
        <w:gridCol w:w="641"/>
        <w:gridCol w:w="2462"/>
        <w:gridCol w:w="1726"/>
        <w:gridCol w:w="941"/>
        <w:gridCol w:w="748"/>
        <w:gridCol w:w="1833"/>
      </w:tblGrid>
      <w:tr w:rsidR="00FE55D2" w14:paraId="0A36B8C5" w14:textId="77777777" w:rsidTr="009E2DB9">
        <w:tc>
          <w:tcPr>
            <w:tcW w:w="0" w:type="auto"/>
          </w:tcPr>
          <w:p w14:paraId="6DF8FB7C" w14:textId="77777777" w:rsidR="00FE55D2" w:rsidRDefault="00FE55D2" w:rsidP="009E2DB9">
            <w:pPr>
              <w:rPr>
                <w:b/>
                <w:bCs/>
              </w:rPr>
            </w:pPr>
            <w:r>
              <w:rPr>
                <w:b/>
                <w:bCs/>
              </w:rPr>
              <w:t>Sigla</w:t>
            </w:r>
          </w:p>
        </w:tc>
        <w:tc>
          <w:tcPr>
            <w:tcW w:w="0" w:type="auto"/>
          </w:tcPr>
          <w:p w14:paraId="03D4BC3C" w14:textId="77777777" w:rsidR="00FE55D2" w:rsidRDefault="00FE55D2" w:rsidP="009E2DB9">
            <w:pPr>
              <w:rPr>
                <w:b/>
                <w:bCs/>
              </w:rPr>
            </w:pPr>
            <w:r>
              <w:rPr>
                <w:b/>
                <w:bCs/>
              </w:rPr>
              <w:t>Rol</w:t>
            </w:r>
          </w:p>
        </w:tc>
        <w:tc>
          <w:tcPr>
            <w:tcW w:w="0" w:type="auto"/>
          </w:tcPr>
          <w:p w14:paraId="13460AC3" w14:textId="77777777" w:rsidR="00FE55D2" w:rsidRDefault="00FE55D2" w:rsidP="009E2DB9">
            <w:pPr>
              <w:rPr>
                <w:b/>
                <w:bCs/>
              </w:rPr>
            </w:pPr>
            <w:r>
              <w:rPr>
                <w:b/>
                <w:bCs/>
              </w:rPr>
              <w:t>Nombre</w:t>
            </w:r>
          </w:p>
        </w:tc>
        <w:tc>
          <w:tcPr>
            <w:tcW w:w="0" w:type="auto"/>
          </w:tcPr>
          <w:p w14:paraId="0117A0D4" w14:textId="77777777" w:rsidR="00FE55D2" w:rsidRDefault="00FE55D2" w:rsidP="009E2DB9">
            <w:pPr>
              <w:rPr>
                <w:b/>
                <w:bCs/>
              </w:rPr>
            </w:pPr>
            <w:r>
              <w:rPr>
                <w:b/>
                <w:bCs/>
              </w:rPr>
              <w:t>Valor</w:t>
            </w:r>
          </w:p>
        </w:tc>
        <w:tc>
          <w:tcPr>
            <w:tcW w:w="0" w:type="auto"/>
          </w:tcPr>
          <w:p w14:paraId="02818B29" w14:textId="77777777" w:rsidR="00FE55D2" w:rsidRDefault="00FE55D2" w:rsidP="009E2DB9">
            <w:pPr>
              <w:rPr>
                <w:b/>
                <w:bCs/>
              </w:rPr>
            </w:pPr>
            <w:r>
              <w:rPr>
                <w:b/>
                <w:bCs/>
              </w:rPr>
              <w:t>Horas</w:t>
            </w:r>
          </w:p>
        </w:tc>
        <w:tc>
          <w:tcPr>
            <w:tcW w:w="0" w:type="auto"/>
          </w:tcPr>
          <w:p w14:paraId="3EC44278" w14:textId="77777777" w:rsidR="00FE55D2" w:rsidRDefault="00FE55D2" w:rsidP="009E2DB9">
            <w:pPr>
              <w:rPr>
                <w:b/>
                <w:bCs/>
              </w:rPr>
            </w:pPr>
            <w:r>
              <w:rPr>
                <w:b/>
                <w:bCs/>
              </w:rPr>
              <w:t>Fase Planificación</w:t>
            </w:r>
          </w:p>
        </w:tc>
      </w:tr>
      <w:tr w:rsidR="00FE55D2" w14:paraId="5B228CDF" w14:textId="77777777" w:rsidTr="009E2DB9">
        <w:tc>
          <w:tcPr>
            <w:tcW w:w="0" w:type="auto"/>
            <w:vAlign w:val="bottom"/>
          </w:tcPr>
          <w:p w14:paraId="705B0726" w14:textId="77777777" w:rsidR="00FE55D2" w:rsidRDefault="00FE55D2" w:rsidP="009E2DB9">
            <w:pPr>
              <w:rPr>
                <w:b/>
                <w:bCs/>
              </w:rPr>
            </w:pPr>
            <w:r>
              <w:rPr>
                <w:rFonts w:ascii="Calibri" w:hAnsi="Calibri" w:cs="Calibri"/>
                <w:color w:val="000000"/>
              </w:rPr>
              <w:t>PM</w:t>
            </w:r>
          </w:p>
        </w:tc>
        <w:tc>
          <w:tcPr>
            <w:tcW w:w="0" w:type="auto"/>
            <w:vAlign w:val="bottom"/>
          </w:tcPr>
          <w:p w14:paraId="6F2E35BD" w14:textId="77777777" w:rsidR="00FE55D2" w:rsidRDefault="00FE55D2" w:rsidP="009E2DB9">
            <w:pPr>
              <w:rPr>
                <w:b/>
                <w:bCs/>
              </w:rPr>
            </w:pPr>
            <w:r>
              <w:rPr>
                <w:rFonts w:ascii="Calibri" w:hAnsi="Calibri" w:cs="Calibri"/>
                <w:color w:val="000000"/>
              </w:rPr>
              <w:t>Jefe de Proyecto</w:t>
            </w:r>
          </w:p>
        </w:tc>
        <w:tc>
          <w:tcPr>
            <w:tcW w:w="0" w:type="auto"/>
            <w:vAlign w:val="bottom"/>
          </w:tcPr>
          <w:p w14:paraId="5AD07417" w14:textId="77777777" w:rsidR="00FE55D2" w:rsidRDefault="00FE55D2" w:rsidP="009E2DB9">
            <w:pPr>
              <w:rPr>
                <w:b/>
                <w:bCs/>
              </w:rPr>
            </w:pPr>
            <w:r>
              <w:rPr>
                <w:rFonts w:ascii="Calibri" w:hAnsi="Calibri" w:cs="Calibri"/>
                <w:color w:val="000000"/>
              </w:rPr>
              <w:t>Patricio Suarez</w:t>
            </w:r>
          </w:p>
        </w:tc>
        <w:tc>
          <w:tcPr>
            <w:tcW w:w="0" w:type="auto"/>
            <w:vAlign w:val="bottom"/>
          </w:tcPr>
          <w:p w14:paraId="0A028DDF" w14:textId="77777777" w:rsidR="00FE55D2" w:rsidRDefault="00FE55D2" w:rsidP="009E2DB9">
            <w:pPr>
              <w:rPr>
                <w:b/>
                <w:bCs/>
              </w:rPr>
            </w:pPr>
            <w:r>
              <w:rPr>
                <w:rFonts w:ascii="Calibri" w:hAnsi="Calibri" w:cs="Calibri"/>
                <w:color w:val="000000"/>
              </w:rPr>
              <w:t>$10.227</w:t>
            </w:r>
          </w:p>
        </w:tc>
        <w:tc>
          <w:tcPr>
            <w:tcW w:w="0" w:type="auto"/>
            <w:vAlign w:val="bottom"/>
          </w:tcPr>
          <w:p w14:paraId="1F094CA0" w14:textId="67CABBB8" w:rsidR="00FE55D2" w:rsidRPr="00FE55D2" w:rsidRDefault="00FE55D2" w:rsidP="009E2DB9">
            <w:r>
              <w:t>100</w:t>
            </w:r>
          </w:p>
        </w:tc>
        <w:tc>
          <w:tcPr>
            <w:tcW w:w="0" w:type="auto"/>
            <w:vAlign w:val="bottom"/>
          </w:tcPr>
          <w:p w14:paraId="42CD5AD6" w14:textId="2919BBD4" w:rsidR="00FE55D2" w:rsidRDefault="00FE55D2" w:rsidP="009E2DB9">
            <w:pPr>
              <w:rPr>
                <w:b/>
                <w:bCs/>
              </w:rPr>
            </w:pPr>
            <w:r>
              <w:rPr>
                <w:rFonts w:ascii="Calibri" w:hAnsi="Calibri" w:cs="Calibri"/>
                <w:color w:val="000000"/>
              </w:rPr>
              <w:t>$</w:t>
            </w:r>
            <w:r w:rsidR="00FA65CB">
              <w:rPr>
                <w:rFonts w:ascii="Calibri" w:hAnsi="Calibri" w:cs="Calibri"/>
                <w:color w:val="000000"/>
              </w:rPr>
              <w:t xml:space="preserve"> </w:t>
            </w:r>
            <w:r>
              <w:rPr>
                <w:rFonts w:ascii="Calibri" w:hAnsi="Calibri" w:cs="Calibri"/>
                <w:color w:val="000000"/>
              </w:rPr>
              <w:t>1.022.700</w:t>
            </w:r>
          </w:p>
        </w:tc>
      </w:tr>
      <w:tr w:rsidR="00FE55D2" w14:paraId="474073C7" w14:textId="77777777" w:rsidTr="009E2DB9">
        <w:tc>
          <w:tcPr>
            <w:tcW w:w="0" w:type="auto"/>
            <w:vAlign w:val="bottom"/>
          </w:tcPr>
          <w:p w14:paraId="57832BA4" w14:textId="77777777" w:rsidR="00FE55D2" w:rsidRDefault="00FE55D2" w:rsidP="009E2DB9">
            <w:pPr>
              <w:rPr>
                <w:b/>
                <w:bCs/>
              </w:rPr>
            </w:pPr>
            <w:r>
              <w:rPr>
                <w:rFonts w:ascii="Calibri" w:hAnsi="Calibri" w:cs="Calibri"/>
                <w:color w:val="000000"/>
              </w:rPr>
              <w:t>CP</w:t>
            </w:r>
          </w:p>
        </w:tc>
        <w:tc>
          <w:tcPr>
            <w:tcW w:w="0" w:type="auto"/>
            <w:vAlign w:val="bottom"/>
          </w:tcPr>
          <w:p w14:paraId="5E2E0A3E" w14:textId="77777777" w:rsidR="00FE55D2" w:rsidRDefault="00FE55D2" w:rsidP="009E2DB9">
            <w:pPr>
              <w:rPr>
                <w:b/>
                <w:bCs/>
              </w:rPr>
            </w:pPr>
            <w:r>
              <w:rPr>
                <w:rFonts w:ascii="Calibri" w:hAnsi="Calibri" w:cs="Calibri"/>
                <w:color w:val="000000"/>
              </w:rPr>
              <w:t>Coordinador de proyecto</w:t>
            </w:r>
          </w:p>
        </w:tc>
        <w:tc>
          <w:tcPr>
            <w:tcW w:w="0" w:type="auto"/>
            <w:vAlign w:val="bottom"/>
          </w:tcPr>
          <w:p w14:paraId="274BDA4C" w14:textId="77777777" w:rsidR="00FE55D2" w:rsidRDefault="00FE55D2" w:rsidP="009E2DB9">
            <w:pPr>
              <w:rPr>
                <w:b/>
                <w:bCs/>
              </w:rPr>
            </w:pPr>
            <w:r>
              <w:rPr>
                <w:rFonts w:ascii="Calibri" w:hAnsi="Calibri" w:cs="Calibri"/>
                <w:color w:val="000000"/>
              </w:rPr>
              <w:t>Ignacio Cisternas</w:t>
            </w:r>
          </w:p>
        </w:tc>
        <w:tc>
          <w:tcPr>
            <w:tcW w:w="0" w:type="auto"/>
            <w:vAlign w:val="bottom"/>
          </w:tcPr>
          <w:p w14:paraId="24024D0F" w14:textId="77777777" w:rsidR="00FE55D2" w:rsidRDefault="00FE55D2" w:rsidP="009E2DB9">
            <w:pPr>
              <w:rPr>
                <w:b/>
                <w:bCs/>
              </w:rPr>
            </w:pPr>
            <w:r>
              <w:rPr>
                <w:rFonts w:ascii="Calibri" w:hAnsi="Calibri" w:cs="Calibri"/>
                <w:color w:val="000000"/>
              </w:rPr>
              <w:t>$10.227</w:t>
            </w:r>
          </w:p>
        </w:tc>
        <w:tc>
          <w:tcPr>
            <w:tcW w:w="0" w:type="auto"/>
            <w:vAlign w:val="bottom"/>
          </w:tcPr>
          <w:p w14:paraId="0752FBD0" w14:textId="61359FD7" w:rsidR="00FE55D2" w:rsidRPr="00FE55D2" w:rsidRDefault="00FE55D2" w:rsidP="009E2DB9">
            <w:r>
              <w:t>100</w:t>
            </w:r>
          </w:p>
        </w:tc>
        <w:tc>
          <w:tcPr>
            <w:tcW w:w="0" w:type="auto"/>
            <w:vAlign w:val="bottom"/>
          </w:tcPr>
          <w:p w14:paraId="1593195B" w14:textId="5B477CD9" w:rsidR="00FE55D2" w:rsidRDefault="00FE55D2" w:rsidP="009E2DB9">
            <w:pPr>
              <w:rPr>
                <w:b/>
                <w:bCs/>
              </w:rPr>
            </w:pPr>
            <w:r>
              <w:rPr>
                <w:rFonts w:ascii="Calibri" w:hAnsi="Calibri" w:cs="Calibri"/>
                <w:color w:val="000000"/>
              </w:rPr>
              <w:t>$</w:t>
            </w:r>
            <w:r w:rsidR="00FA65CB">
              <w:rPr>
                <w:rFonts w:ascii="Calibri" w:hAnsi="Calibri" w:cs="Calibri"/>
                <w:color w:val="000000"/>
              </w:rPr>
              <w:t xml:space="preserve"> </w:t>
            </w:r>
            <w:r>
              <w:rPr>
                <w:rFonts w:ascii="Calibri" w:hAnsi="Calibri" w:cs="Calibri"/>
                <w:color w:val="000000"/>
              </w:rPr>
              <w:t>1.022.700</w:t>
            </w:r>
          </w:p>
        </w:tc>
      </w:tr>
      <w:tr w:rsidR="00FE55D2" w14:paraId="09A49430" w14:textId="77777777" w:rsidTr="009E2DB9">
        <w:tc>
          <w:tcPr>
            <w:tcW w:w="0" w:type="auto"/>
            <w:vAlign w:val="bottom"/>
          </w:tcPr>
          <w:p w14:paraId="0EA66A38" w14:textId="77777777" w:rsidR="00FE55D2" w:rsidRDefault="00FE55D2" w:rsidP="009E2DB9">
            <w:pPr>
              <w:rPr>
                <w:b/>
                <w:bCs/>
              </w:rPr>
            </w:pPr>
            <w:r>
              <w:rPr>
                <w:rFonts w:ascii="Calibri" w:hAnsi="Calibri" w:cs="Calibri"/>
                <w:color w:val="000000"/>
              </w:rPr>
              <w:t>FS</w:t>
            </w:r>
          </w:p>
        </w:tc>
        <w:tc>
          <w:tcPr>
            <w:tcW w:w="0" w:type="auto"/>
            <w:vAlign w:val="bottom"/>
          </w:tcPr>
          <w:p w14:paraId="2145A06A" w14:textId="77777777" w:rsidR="00FE55D2" w:rsidRDefault="00FE55D2" w:rsidP="009E2DB9">
            <w:pPr>
              <w:rPr>
                <w:b/>
                <w:bCs/>
              </w:rPr>
            </w:pPr>
            <w:r>
              <w:rPr>
                <w:rFonts w:ascii="Calibri" w:hAnsi="Calibri" w:cs="Calibri"/>
                <w:color w:val="000000"/>
              </w:rPr>
              <w:t>Desarrollador Full Stack</w:t>
            </w:r>
          </w:p>
        </w:tc>
        <w:tc>
          <w:tcPr>
            <w:tcW w:w="0" w:type="auto"/>
            <w:vAlign w:val="bottom"/>
          </w:tcPr>
          <w:p w14:paraId="0727D396" w14:textId="77777777" w:rsidR="00FE55D2" w:rsidRDefault="00FE55D2" w:rsidP="009E2DB9">
            <w:pPr>
              <w:rPr>
                <w:b/>
                <w:bCs/>
              </w:rPr>
            </w:pPr>
            <w:r>
              <w:rPr>
                <w:rFonts w:ascii="Calibri" w:hAnsi="Calibri" w:cs="Calibri"/>
                <w:color w:val="000000"/>
              </w:rPr>
              <w:t>Patricio Suarez</w:t>
            </w:r>
          </w:p>
        </w:tc>
        <w:tc>
          <w:tcPr>
            <w:tcW w:w="0" w:type="auto"/>
            <w:vAlign w:val="bottom"/>
          </w:tcPr>
          <w:p w14:paraId="1DECC323" w14:textId="77777777" w:rsidR="00FE55D2" w:rsidRDefault="00FE55D2" w:rsidP="009E2DB9">
            <w:pPr>
              <w:rPr>
                <w:b/>
                <w:bCs/>
              </w:rPr>
            </w:pPr>
            <w:r>
              <w:rPr>
                <w:rFonts w:ascii="Calibri" w:hAnsi="Calibri" w:cs="Calibri"/>
                <w:color w:val="000000"/>
              </w:rPr>
              <w:t>$9.091</w:t>
            </w:r>
          </w:p>
        </w:tc>
        <w:tc>
          <w:tcPr>
            <w:tcW w:w="0" w:type="auto"/>
            <w:vAlign w:val="bottom"/>
          </w:tcPr>
          <w:p w14:paraId="1F06DE8C" w14:textId="77777777" w:rsidR="00FE55D2" w:rsidRDefault="00FE55D2" w:rsidP="009E2DB9">
            <w:pPr>
              <w:rPr>
                <w:b/>
                <w:bCs/>
              </w:rPr>
            </w:pPr>
            <w:r>
              <w:rPr>
                <w:rFonts w:ascii="Calibri" w:hAnsi="Calibri" w:cs="Calibri"/>
                <w:color w:val="000000"/>
              </w:rPr>
              <w:t xml:space="preserve">0 </w:t>
            </w:r>
          </w:p>
        </w:tc>
        <w:tc>
          <w:tcPr>
            <w:tcW w:w="0" w:type="auto"/>
            <w:vAlign w:val="bottom"/>
          </w:tcPr>
          <w:p w14:paraId="6594699D" w14:textId="018E02CB" w:rsidR="00FE55D2" w:rsidRDefault="00FE55D2" w:rsidP="009E2DB9">
            <w:pPr>
              <w:rPr>
                <w:b/>
                <w:bCs/>
              </w:rPr>
            </w:pPr>
            <w:r>
              <w:rPr>
                <w:rFonts w:ascii="Calibri" w:hAnsi="Calibri" w:cs="Calibri"/>
                <w:color w:val="000000"/>
              </w:rPr>
              <w:t xml:space="preserve">$ </w:t>
            </w:r>
            <w:r>
              <w:rPr>
                <w:rFonts w:ascii="Calibri" w:hAnsi="Calibri" w:cs="Calibri"/>
                <w:color w:val="000000"/>
              </w:rPr>
              <w:t>-</w:t>
            </w:r>
            <w:r>
              <w:rPr>
                <w:rFonts w:ascii="Calibri" w:hAnsi="Calibri" w:cs="Calibri"/>
                <w:color w:val="000000"/>
              </w:rPr>
              <w:t xml:space="preserve">                                           </w:t>
            </w:r>
          </w:p>
        </w:tc>
      </w:tr>
      <w:tr w:rsidR="00FE55D2" w14:paraId="3A714D18" w14:textId="77777777" w:rsidTr="009E2DB9">
        <w:tc>
          <w:tcPr>
            <w:tcW w:w="0" w:type="auto"/>
            <w:vAlign w:val="bottom"/>
          </w:tcPr>
          <w:p w14:paraId="09D5BB59" w14:textId="77777777" w:rsidR="00FE55D2" w:rsidRDefault="00FE55D2" w:rsidP="009E2DB9">
            <w:pPr>
              <w:rPr>
                <w:b/>
                <w:bCs/>
              </w:rPr>
            </w:pPr>
            <w:r>
              <w:rPr>
                <w:rFonts w:ascii="Calibri" w:hAnsi="Calibri" w:cs="Calibri"/>
                <w:color w:val="000000"/>
              </w:rPr>
              <w:t>FS</w:t>
            </w:r>
          </w:p>
        </w:tc>
        <w:tc>
          <w:tcPr>
            <w:tcW w:w="0" w:type="auto"/>
            <w:vAlign w:val="bottom"/>
          </w:tcPr>
          <w:p w14:paraId="67810ADD" w14:textId="77777777" w:rsidR="00FE55D2" w:rsidRDefault="00FE55D2" w:rsidP="009E2DB9">
            <w:pPr>
              <w:rPr>
                <w:b/>
                <w:bCs/>
              </w:rPr>
            </w:pPr>
            <w:r>
              <w:rPr>
                <w:rFonts w:ascii="Calibri" w:hAnsi="Calibri" w:cs="Calibri"/>
                <w:color w:val="000000"/>
              </w:rPr>
              <w:t>Desarrollador Full Stack</w:t>
            </w:r>
          </w:p>
        </w:tc>
        <w:tc>
          <w:tcPr>
            <w:tcW w:w="0" w:type="auto"/>
            <w:vAlign w:val="bottom"/>
          </w:tcPr>
          <w:p w14:paraId="5C8AAFB4" w14:textId="77777777" w:rsidR="00FE55D2" w:rsidRDefault="00FE55D2" w:rsidP="009E2DB9">
            <w:pPr>
              <w:rPr>
                <w:b/>
                <w:bCs/>
              </w:rPr>
            </w:pPr>
            <w:r>
              <w:rPr>
                <w:rFonts w:ascii="Calibri" w:hAnsi="Calibri" w:cs="Calibri"/>
                <w:color w:val="000000"/>
              </w:rPr>
              <w:t>Ignacio Cisternas</w:t>
            </w:r>
          </w:p>
        </w:tc>
        <w:tc>
          <w:tcPr>
            <w:tcW w:w="0" w:type="auto"/>
            <w:vAlign w:val="bottom"/>
          </w:tcPr>
          <w:p w14:paraId="4F836A0D" w14:textId="77777777" w:rsidR="00FE55D2" w:rsidRDefault="00FE55D2" w:rsidP="009E2DB9">
            <w:pPr>
              <w:rPr>
                <w:b/>
                <w:bCs/>
              </w:rPr>
            </w:pPr>
            <w:r>
              <w:rPr>
                <w:rFonts w:ascii="Calibri" w:hAnsi="Calibri" w:cs="Calibri"/>
                <w:color w:val="000000"/>
              </w:rPr>
              <w:t>$9.091</w:t>
            </w:r>
          </w:p>
        </w:tc>
        <w:tc>
          <w:tcPr>
            <w:tcW w:w="0" w:type="auto"/>
            <w:vAlign w:val="bottom"/>
          </w:tcPr>
          <w:p w14:paraId="7F885082" w14:textId="77777777" w:rsidR="00FE55D2" w:rsidRDefault="00FE55D2" w:rsidP="009E2DB9">
            <w:pPr>
              <w:rPr>
                <w:b/>
                <w:bCs/>
              </w:rPr>
            </w:pPr>
            <w:r>
              <w:rPr>
                <w:rFonts w:ascii="Calibri" w:hAnsi="Calibri" w:cs="Calibri"/>
                <w:color w:val="000000"/>
              </w:rPr>
              <w:t xml:space="preserve">0 </w:t>
            </w:r>
          </w:p>
        </w:tc>
        <w:tc>
          <w:tcPr>
            <w:tcW w:w="0" w:type="auto"/>
            <w:vAlign w:val="bottom"/>
          </w:tcPr>
          <w:p w14:paraId="2B8578A0" w14:textId="400DDF11" w:rsidR="00FE55D2" w:rsidRDefault="00FE55D2" w:rsidP="009E2DB9">
            <w:pPr>
              <w:rPr>
                <w:b/>
                <w:bCs/>
              </w:rPr>
            </w:pPr>
            <w:r>
              <w:rPr>
                <w:rFonts w:ascii="Calibri" w:hAnsi="Calibri" w:cs="Calibri"/>
                <w:color w:val="000000"/>
              </w:rPr>
              <w:t xml:space="preserve">$ </w:t>
            </w:r>
            <w:r>
              <w:rPr>
                <w:rFonts w:ascii="Calibri" w:hAnsi="Calibri" w:cs="Calibri"/>
                <w:color w:val="000000"/>
              </w:rPr>
              <w:t>-</w:t>
            </w:r>
            <w:r>
              <w:rPr>
                <w:rFonts w:ascii="Calibri" w:hAnsi="Calibri" w:cs="Calibri"/>
                <w:color w:val="000000"/>
              </w:rPr>
              <w:t xml:space="preserve">                                  </w:t>
            </w:r>
          </w:p>
        </w:tc>
      </w:tr>
      <w:tr w:rsidR="00FE55D2" w14:paraId="58813BE2" w14:textId="77777777" w:rsidTr="009E2DB9">
        <w:tc>
          <w:tcPr>
            <w:tcW w:w="0" w:type="auto"/>
            <w:gridSpan w:val="5"/>
          </w:tcPr>
          <w:p w14:paraId="27A769B0" w14:textId="38CB4065" w:rsidR="00FE55D2" w:rsidRDefault="00FE55D2" w:rsidP="009E2DB9">
            <w:pPr>
              <w:rPr>
                <w:b/>
                <w:bCs/>
              </w:rPr>
            </w:pPr>
            <w:r>
              <w:rPr>
                <w:b/>
                <w:bCs/>
              </w:rPr>
              <w:t xml:space="preserve">Total, Fase de </w:t>
            </w:r>
            <w:r>
              <w:rPr>
                <w:b/>
                <w:bCs/>
              </w:rPr>
              <w:t>Análisis y Diseño</w:t>
            </w:r>
          </w:p>
        </w:tc>
        <w:tc>
          <w:tcPr>
            <w:tcW w:w="0" w:type="auto"/>
          </w:tcPr>
          <w:p w14:paraId="5C8E41DA" w14:textId="026CB59A" w:rsidR="00FE55D2" w:rsidRDefault="00FE55D2" w:rsidP="009E2DB9">
            <w:pPr>
              <w:rPr>
                <w:b/>
                <w:bCs/>
              </w:rPr>
            </w:pPr>
            <w:r>
              <w:rPr>
                <w:b/>
                <w:bCs/>
              </w:rPr>
              <w:t>$</w:t>
            </w:r>
            <w:r w:rsidR="00FA65CB">
              <w:rPr>
                <w:b/>
                <w:bCs/>
              </w:rPr>
              <w:t xml:space="preserve"> </w:t>
            </w:r>
            <w:r>
              <w:rPr>
                <w:b/>
                <w:bCs/>
              </w:rPr>
              <w:t>2.045.400</w:t>
            </w:r>
          </w:p>
        </w:tc>
      </w:tr>
    </w:tbl>
    <w:p w14:paraId="53A2F138" w14:textId="77777777" w:rsidR="00FE55D2" w:rsidRDefault="00FE55D2" w:rsidP="00AB4CCB">
      <w:pPr>
        <w:ind w:left="360"/>
        <w:rPr>
          <w:b/>
          <w:bCs/>
        </w:rPr>
      </w:pPr>
    </w:p>
    <w:p w14:paraId="01896C87" w14:textId="77777777" w:rsidR="00FE55D2" w:rsidRDefault="00FE55D2" w:rsidP="00AB4CCB">
      <w:pPr>
        <w:ind w:left="360"/>
        <w:rPr>
          <w:b/>
          <w:bCs/>
        </w:rPr>
      </w:pPr>
    </w:p>
    <w:tbl>
      <w:tblPr>
        <w:tblStyle w:val="TableGrid"/>
        <w:tblW w:w="0" w:type="auto"/>
        <w:tblInd w:w="360" w:type="dxa"/>
        <w:tblLook w:val="04A0" w:firstRow="1" w:lastRow="0" w:firstColumn="1" w:lastColumn="0" w:noHBand="0" w:noVBand="1"/>
      </w:tblPr>
      <w:tblGrid>
        <w:gridCol w:w="641"/>
        <w:gridCol w:w="2462"/>
        <w:gridCol w:w="1726"/>
        <w:gridCol w:w="941"/>
        <w:gridCol w:w="748"/>
        <w:gridCol w:w="1833"/>
      </w:tblGrid>
      <w:tr w:rsidR="00FE55D2" w14:paraId="654A2D39" w14:textId="77777777" w:rsidTr="009E2DB9">
        <w:tc>
          <w:tcPr>
            <w:tcW w:w="0" w:type="auto"/>
          </w:tcPr>
          <w:p w14:paraId="40CDB62B" w14:textId="77777777" w:rsidR="00FE55D2" w:rsidRDefault="00FE55D2" w:rsidP="009E2DB9">
            <w:pPr>
              <w:rPr>
                <w:b/>
                <w:bCs/>
              </w:rPr>
            </w:pPr>
            <w:r>
              <w:rPr>
                <w:b/>
                <w:bCs/>
              </w:rPr>
              <w:lastRenderedPageBreak/>
              <w:t>Sigla</w:t>
            </w:r>
          </w:p>
        </w:tc>
        <w:tc>
          <w:tcPr>
            <w:tcW w:w="0" w:type="auto"/>
          </w:tcPr>
          <w:p w14:paraId="2ED2797F" w14:textId="77777777" w:rsidR="00FE55D2" w:rsidRDefault="00FE55D2" w:rsidP="009E2DB9">
            <w:pPr>
              <w:rPr>
                <w:b/>
                <w:bCs/>
              </w:rPr>
            </w:pPr>
            <w:r>
              <w:rPr>
                <w:b/>
                <w:bCs/>
              </w:rPr>
              <w:t>Rol</w:t>
            </w:r>
          </w:p>
        </w:tc>
        <w:tc>
          <w:tcPr>
            <w:tcW w:w="0" w:type="auto"/>
          </w:tcPr>
          <w:p w14:paraId="5B8BC9DD" w14:textId="77777777" w:rsidR="00FE55D2" w:rsidRDefault="00FE55D2" w:rsidP="009E2DB9">
            <w:pPr>
              <w:rPr>
                <w:b/>
                <w:bCs/>
              </w:rPr>
            </w:pPr>
            <w:r>
              <w:rPr>
                <w:b/>
                <w:bCs/>
              </w:rPr>
              <w:t>Nombre</w:t>
            </w:r>
          </w:p>
        </w:tc>
        <w:tc>
          <w:tcPr>
            <w:tcW w:w="0" w:type="auto"/>
          </w:tcPr>
          <w:p w14:paraId="1CCBFD20" w14:textId="77777777" w:rsidR="00FE55D2" w:rsidRDefault="00FE55D2" w:rsidP="009E2DB9">
            <w:pPr>
              <w:rPr>
                <w:b/>
                <w:bCs/>
              </w:rPr>
            </w:pPr>
            <w:r>
              <w:rPr>
                <w:b/>
                <w:bCs/>
              </w:rPr>
              <w:t>Valor</w:t>
            </w:r>
          </w:p>
        </w:tc>
        <w:tc>
          <w:tcPr>
            <w:tcW w:w="0" w:type="auto"/>
          </w:tcPr>
          <w:p w14:paraId="58BA864C" w14:textId="77777777" w:rsidR="00FE55D2" w:rsidRDefault="00FE55D2" w:rsidP="009E2DB9">
            <w:pPr>
              <w:rPr>
                <w:b/>
                <w:bCs/>
              </w:rPr>
            </w:pPr>
            <w:r>
              <w:rPr>
                <w:b/>
                <w:bCs/>
              </w:rPr>
              <w:t>Horas</w:t>
            </w:r>
          </w:p>
        </w:tc>
        <w:tc>
          <w:tcPr>
            <w:tcW w:w="0" w:type="auto"/>
          </w:tcPr>
          <w:p w14:paraId="06BEEB01" w14:textId="77777777" w:rsidR="00FE55D2" w:rsidRDefault="00FE55D2" w:rsidP="009E2DB9">
            <w:pPr>
              <w:rPr>
                <w:b/>
                <w:bCs/>
              </w:rPr>
            </w:pPr>
            <w:r>
              <w:rPr>
                <w:b/>
                <w:bCs/>
              </w:rPr>
              <w:t>Fase Planificación</w:t>
            </w:r>
          </w:p>
        </w:tc>
      </w:tr>
      <w:tr w:rsidR="00FE55D2" w14:paraId="7BDFCD29" w14:textId="77777777" w:rsidTr="009E2DB9">
        <w:tc>
          <w:tcPr>
            <w:tcW w:w="0" w:type="auto"/>
            <w:vAlign w:val="bottom"/>
          </w:tcPr>
          <w:p w14:paraId="69B5D5D2" w14:textId="77777777" w:rsidR="00FE55D2" w:rsidRDefault="00FE55D2" w:rsidP="009E2DB9">
            <w:pPr>
              <w:rPr>
                <w:b/>
                <w:bCs/>
              </w:rPr>
            </w:pPr>
            <w:r>
              <w:rPr>
                <w:rFonts w:ascii="Calibri" w:hAnsi="Calibri" w:cs="Calibri"/>
                <w:color w:val="000000"/>
              </w:rPr>
              <w:t>PM</w:t>
            </w:r>
          </w:p>
        </w:tc>
        <w:tc>
          <w:tcPr>
            <w:tcW w:w="0" w:type="auto"/>
            <w:vAlign w:val="bottom"/>
          </w:tcPr>
          <w:p w14:paraId="7FD8CBA0" w14:textId="77777777" w:rsidR="00FE55D2" w:rsidRDefault="00FE55D2" w:rsidP="009E2DB9">
            <w:pPr>
              <w:rPr>
                <w:b/>
                <w:bCs/>
              </w:rPr>
            </w:pPr>
            <w:r>
              <w:rPr>
                <w:rFonts w:ascii="Calibri" w:hAnsi="Calibri" w:cs="Calibri"/>
                <w:color w:val="000000"/>
              </w:rPr>
              <w:t>Jefe de Proyecto</w:t>
            </w:r>
          </w:p>
        </w:tc>
        <w:tc>
          <w:tcPr>
            <w:tcW w:w="0" w:type="auto"/>
            <w:vAlign w:val="bottom"/>
          </w:tcPr>
          <w:p w14:paraId="3B08C05F" w14:textId="77777777" w:rsidR="00FE55D2" w:rsidRDefault="00FE55D2" w:rsidP="009E2DB9">
            <w:pPr>
              <w:rPr>
                <w:b/>
                <w:bCs/>
              </w:rPr>
            </w:pPr>
            <w:r>
              <w:rPr>
                <w:rFonts w:ascii="Calibri" w:hAnsi="Calibri" w:cs="Calibri"/>
                <w:color w:val="000000"/>
              </w:rPr>
              <w:t>Patricio Suarez</w:t>
            </w:r>
          </w:p>
        </w:tc>
        <w:tc>
          <w:tcPr>
            <w:tcW w:w="0" w:type="auto"/>
            <w:vAlign w:val="bottom"/>
          </w:tcPr>
          <w:p w14:paraId="59C8D11B" w14:textId="77777777" w:rsidR="00FE55D2" w:rsidRDefault="00FE55D2" w:rsidP="009E2DB9">
            <w:pPr>
              <w:rPr>
                <w:b/>
                <w:bCs/>
              </w:rPr>
            </w:pPr>
            <w:r>
              <w:rPr>
                <w:rFonts w:ascii="Calibri" w:hAnsi="Calibri" w:cs="Calibri"/>
                <w:color w:val="000000"/>
              </w:rPr>
              <w:t>$10.227</w:t>
            </w:r>
          </w:p>
        </w:tc>
        <w:tc>
          <w:tcPr>
            <w:tcW w:w="0" w:type="auto"/>
            <w:vAlign w:val="bottom"/>
          </w:tcPr>
          <w:p w14:paraId="080AD56C" w14:textId="32D6FB78" w:rsidR="00FE55D2" w:rsidRPr="00FE55D2" w:rsidRDefault="00FE55D2" w:rsidP="009E2DB9">
            <w:r>
              <w:t>0</w:t>
            </w:r>
          </w:p>
        </w:tc>
        <w:tc>
          <w:tcPr>
            <w:tcW w:w="0" w:type="auto"/>
            <w:vAlign w:val="bottom"/>
          </w:tcPr>
          <w:p w14:paraId="22AA5732" w14:textId="4DD534C7" w:rsidR="00FE55D2" w:rsidRDefault="00FE55D2" w:rsidP="009E2DB9">
            <w:pPr>
              <w:rPr>
                <w:b/>
                <w:bCs/>
              </w:rPr>
            </w:pPr>
            <w:r>
              <w:rPr>
                <w:rFonts w:ascii="Calibri" w:hAnsi="Calibri" w:cs="Calibri"/>
                <w:color w:val="000000"/>
              </w:rPr>
              <w:t>$</w:t>
            </w:r>
            <w:r>
              <w:rPr>
                <w:rFonts w:ascii="Calibri" w:hAnsi="Calibri" w:cs="Calibri"/>
                <w:color w:val="000000"/>
              </w:rPr>
              <w:t xml:space="preserve"> -</w:t>
            </w:r>
          </w:p>
        </w:tc>
      </w:tr>
      <w:tr w:rsidR="00FE55D2" w14:paraId="7F469039" w14:textId="77777777" w:rsidTr="009E2DB9">
        <w:tc>
          <w:tcPr>
            <w:tcW w:w="0" w:type="auto"/>
            <w:vAlign w:val="bottom"/>
          </w:tcPr>
          <w:p w14:paraId="53CEA058" w14:textId="77777777" w:rsidR="00FE55D2" w:rsidRDefault="00FE55D2" w:rsidP="009E2DB9">
            <w:pPr>
              <w:rPr>
                <w:b/>
                <w:bCs/>
              </w:rPr>
            </w:pPr>
            <w:r>
              <w:rPr>
                <w:rFonts w:ascii="Calibri" w:hAnsi="Calibri" w:cs="Calibri"/>
                <w:color w:val="000000"/>
              </w:rPr>
              <w:t>CP</w:t>
            </w:r>
          </w:p>
        </w:tc>
        <w:tc>
          <w:tcPr>
            <w:tcW w:w="0" w:type="auto"/>
            <w:vAlign w:val="bottom"/>
          </w:tcPr>
          <w:p w14:paraId="38EA32F3" w14:textId="77777777" w:rsidR="00FE55D2" w:rsidRDefault="00FE55D2" w:rsidP="009E2DB9">
            <w:pPr>
              <w:rPr>
                <w:b/>
                <w:bCs/>
              </w:rPr>
            </w:pPr>
            <w:r>
              <w:rPr>
                <w:rFonts w:ascii="Calibri" w:hAnsi="Calibri" w:cs="Calibri"/>
                <w:color w:val="000000"/>
              </w:rPr>
              <w:t>Coordinador de proyecto</w:t>
            </w:r>
          </w:p>
        </w:tc>
        <w:tc>
          <w:tcPr>
            <w:tcW w:w="0" w:type="auto"/>
            <w:vAlign w:val="bottom"/>
          </w:tcPr>
          <w:p w14:paraId="0BB16C19" w14:textId="77777777" w:rsidR="00FE55D2" w:rsidRDefault="00FE55D2" w:rsidP="009E2DB9">
            <w:pPr>
              <w:rPr>
                <w:b/>
                <w:bCs/>
              </w:rPr>
            </w:pPr>
            <w:r>
              <w:rPr>
                <w:rFonts w:ascii="Calibri" w:hAnsi="Calibri" w:cs="Calibri"/>
                <w:color w:val="000000"/>
              </w:rPr>
              <w:t>Ignacio Cisternas</w:t>
            </w:r>
          </w:p>
        </w:tc>
        <w:tc>
          <w:tcPr>
            <w:tcW w:w="0" w:type="auto"/>
            <w:vAlign w:val="bottom"/>
          </w:tcPr>
          <w:p w14:paraId="308CAA10" w14:textId="77777777" w:rsidR="00FE55D2" w:rsidRDefault="00FE55D2" w:rsidP="009E2DB9">
            <w:pPr>
              <w:rPr>
                <w:b/>
                <w:bCs/>
              </w:rPr>
            </w:pPr>
            <w:r>
              <w:rPr>
                <w:rFonts w:ascii="Calibri" w:hAnsi="Calibri" w:cs="Calibri"/>
                <w:color w:val="000000"/>
              </w:rPr>
              <w:t>$10.227</w:t>
            </w:r>
          </w:p>
        </w:tc>
        <w:tc>
          <w:tcPr>
            <w:tcW w:w="0" w:type="auto"/>
            <w:vAlign w:val="bottom"/>
          </w:tcPr>
          <w:p w14:paraId="1F64FD62" w14:textId="07345577" w:rsidR="00FE55D2" w:rsidRPr="00FE55D2" w:rsidRDefault="00FE55D2" w:rsidP="009E2DB9">
            <w:r>
              <w:t>0</w:t>
            </w:r>
          </w:p>
        </w:tc>
        <w:tc>
          <w:tcPr>
            <w:tcW w:w="0" w:type="auto"/>
            <w:vAlign w:val="bottom"/>
          </w:tcPr>
          <w:p w14:paraId="00595CB7" w14:textId="03B04BCD" w:rsidR="00FE55D2" w:rsidRDefault="00FE55D2" w:rsidP="009E2DB9">
            <w:pPr>
              <w:rPr>
                <w:b/>
                <w:bCs/>
              </w:rPr>
            </w:pPr>
            <w:r>
              <w:rPr>
                <w:rFonts w:ascii="Calibri" w:hAnsi="Calibri" w:cs="Calibri"/>
                <w:color w:val="000000"/>
              </w:rPr>
              <w:t>$</w:t>
            </w:r>
            <w:r>
              <w:rPr>
                <w:rFonts w:ascii="Calibri" w:hAnsi="Calibri" w:cs="Calibri"/>
                <w:color w:val="000000"/>
              </w:rPr>
              <w:t xml:space="preserve"> -</w:t>
            </w:r>
          </w:p>
        </w:tc>
      </w:tr>
      <w:tr w:rsidR="00FE55D2" w14:paraId="13003524" w14:textId="77777777" w:rsidTr="009E2DB9">
        <w:tc>
          <w:tcPr>
            <w:tcW w:w="0" w:type="auto"/>
            <w:vAlign w:val="bottom"/>
          </w:tcPr>
          <w:p w14:paraId="5117E04E" w14:textId="77777777" w:rsidR="00FE55D2" w:rsidRDefault="00FE55D2" w:rsidP="009E2DB9">
            <w:pPr>
              <w:rPr>
                <w:b/>
                <w:bCs/>
              </w:rPr>
            </w:pPr>
            <w:r>
              <w:rPr>
                <w:rFonts w:ascii="Calibri" w:hAnsi="Calibri" w:cs="Calibri"/>
                <w:color w:val="000000"/>
              </w:rPr>
              <w:t>FS</w:t>
            </w:r>
          </w:p>
        </w:tc>
        <w:tc>
          <w:tcPr>
            <w:tcW w:w="0" w:type="auto"/>
            <w:vAlign w:val="bottom"/>
          </w:tcPr>
          <w:p w14:paraId="1C04F378" w14:textId="77777777" w:rsidR="00FE55D2" w:rsidRDefault="00FE55D2" w:rsidP="009E2DB9">
            <w:pPr>
              <w:rPr>
                <w:b/>
                <w:bCs/>
              </w:rPr>
            </w:pPr>
            <w:r>
              <w:rPr>
                <w:rFonts w:ascii="Calibri" w:hAnsi="Calibri" w:cs="Calibri"/>
                <w:color w:val="000000"/>
              </w:rPr>
              <w:t>Desarrollador Full Stack</w:t>
            </w:r>
          </w:p>
        </w:tc>
        <w:tc>
          <w:tcPr>
            <w:tcW w:w="0" w:type="auto"/>
            <w:vAlign w:val="bottom"/>
          </w:tcPr>
          <w:p w14:paraId="04FD01FD" w14:textId="77777777" w:rsidR="00FE55D2" w:rsidRDefault="00FE55D2" w:rsidP="009E2DB9">
            <w:pPr>
              <w:rPr>
                <w:b/>
                <w:bCs/>
              </w:rPr>
            </w:pPr>
            <w:r>
              <w:rPr>
                <w:rFonts w:ascii="Calibri" w:hAnsi="Calibri" w:cs="Calibri"/>
                <w:color w:val="000000"/>
              </w:rPr>
              <w:t>Patricio Suarez</w:t>
            </w:r>
          </w:p>
        </w:tc>
        <w:tc>
          <w:tcPr>
            <w:tcW w:w="0" w:type="auto"/>
            <w:vAlign w:val="bottom"/>
          </w:tcPr>
          <w:p w14:paraId="7941EDA5" w14:textId="77777777" w:rsidR="00FE55D2" w:rsidRDefault="00FE55D2" w:rsidP="009E2DB9">
            <w:pPr>
              <w:rPr>
                <w:b/>
                <w:bCs/>
              </w:rPr>
            </w:pPr>
            <w:r>
              <w:rPr>
                <w:rFonts w:ascii="Calibri" w:hAnsi="Calibri" w:cs="Calibri"/>
                <w:color w:val="000000"/>
              </w:rPr>
              <w:t>$9.091</w:t>
            </w:r>
          </w:p>
        </w:tc>
        <w:tc>
          <w:tcPr>
            <w:tcW w:w="0" w:type="auto"/>
            <w:vAlign w:val="bottom"/>
          </w:tcPr>
          <w:p w14:paraId="7146CF9F" w14:textId="01D901AE" w:rsidR="00FE55D2" w:rsidRDefault="00FE55D2" w:rsidP="009E2DB9">
            <w:pPr>
              <w:rPr>
                <w:b/>
                <w:bCs/>
              </w:rPr>
            </w:pPr>
            <w:r>
              <w:t>430</w:t>
            </w:r>
          </w:p>
        </w:tc>
        <w:tc>
          <w:tcPr>
            <w:tcW w:w="0" w:type="auto"/>
            <w:vAlign w:val="bottom"/>
          </w:tcPr>
          <w:p w14:paraId="4497EA31" w14:textId="0B507063" w:rsidR="00FE55D2" w:rsidRDefault="00FE55D2" w:rsidP="009E2DB9">
            <w:pPr>
              <w:rPr>
                <w:b/>
                <w:bCs/>
              </w:rPr>
            </w:pPr>
            <w:r>
              <w:rPr>
                <w:rFonts w:ascii="Calibri" w:hAnsi="Calibri" w:cs="Calibri"/>
                <w:color w:val="000000"/>
              </w:rPr>
              <w:t xml:space="preserve">$ </w:t>
            </w:r>
            <w:r>
              <w:rPr>
                <w:rFonts w:ascii="Calibri" w:hAnsi="Calibri" w:cs="Calibri"/>
                <w:color w:val="000000"/>
              </w:rPr>
              <w:t>3.909.130</w:t>
            </w:r>
            <w:r>
              <w:rPr>
                <w:rFonts w:ascii="Calibri" w:hAnsi="Calibri" w:cs="Calibri"/>
                <w:color w:val="000000"/>
              </w:rPr>
              <w:t xml:space="preserve">                                       </w:t>
            </w:r>
          </w:p>
        </w:tc>
      </w:tr>
      <w:tr w:rsidR="00FE55D2" w14:paraId="6C1D8865" w14:textId="77777777" w:rsidTr="009E2DB9">
        <w:tc>
          <w:tcPr>
            <w:tcW w:w="0" w:type="auto"/>
            <w:vAlign w:val="bottom"/>
          </w:tcPr>
          <w:p w14:paraId="0A0369AB" w14:textId="77777777" w:rsidR="00FE55D2" w:rsidRDefault="00FE55D2" w:rsidP="009E2DB9">
            <w:pPr>
              <w:rPr>
                <w:b/>
                <w:bCs/>
              </w:rPr>
            </w:pPr>
            <w:r>
              <w:rPr>
                <w:rFonts w:ascii="Calibri" w:hAnsi="Calibri" w:cs="Calibri"/>
                <w:color w:val="000000"/>
              </w:rPr>
              <w:t>FS</w:t>
            </w:r>
          </w:p>
        </w:tc>
        <w:tc>
          <w:tcPr>
            <w:tcW w:w="0" w:type="auto"/>
            <w:vAlign w:val="bottom"/>
          </w:tcPr>
          <w:p w14:paraId="3FF97274" w14:textId="77777777" w:rsidR="00FE55D2" w:rsidRDefault="00FE55D2" w:rsidP="009E2DB9">
            <w:pPr>
              <w:rPr>
                <w:b/>
                <w:bCs/>
              </w:rPr>
            </w:pPr>
            <w:r>
              <w:rPr>
                <w:rFonts w:ascii="Calibri" w:hAnsi="Calibri" w:cs="Calibri"/>
                <w:color w:val="000000"/>
              </w:rPr>
              <w:t>Desarrollador Full Stack</w:t>
            </w:r>
          </w:p>
        </w:tc>
        <w:tc>
          <w:tcPr>
            <w:tcW w:w="0" w:type="auto"/>
            <w:vAlign w:val="bottom"/>
          </w:tcPr>
          <w:p w14:paraId="5FA8A1DB" w14:textId="77777777" w:rsidR="00FE55D2" w:rsidRDefault="00FE55D2" w:rsidP="009E2DB9">
            <w:pPr>
              <w:rPr>
                <w:b/>
                <w:bCs/>
              </w:rPr>
            </w:pPr>
            <w:r>
              <w:rPr>
                <w:rFonts w:ascii="Calibri" w:hAnsi="Calibri" w:cs="Calibri"/>
                <w:color w:val="000000"/>
              </w:rPr>
              <w:t>Ignacio Cisternas</w:t>
            </w:r>
          </w:p>
        </w:tc>
        <w:tc>
          <w:tcPr>
            <w:tcW w:w="0" w:type="auto"/>
            <w:vAlign w:val="bottom"/>
          </w:tcPr>
          <w:p w14:paraId="635646F7" w14:textId="77777777" w:rsidR="00FE55D2" w:rsidRDefault="00FE55D2" w:rsidP="009E2DB9">
            <w:pPr>
              <w:rPr>
                <w:b/>
                <w:bCs/>
              </w:rPr>
            </w:pPr>
            <w:r>
              <w:rPr>
                <w:rFonts w:ascii="Calibri" w:hAnsi="Calibri" w:cs="Calibri"/>
                <w:color w:val="000000"/>
              </w:rPr>
              <w:t>$9.091</w:t>
            </w:r>
          </w:p>
        </w:tc>
        <w:tc>
          <w:tcPr>
            <w:tcW w:w="0" w:type="auto"/>
            <w:vAlign w:val="bottom"/>
          </w:tcPr>
          <w:p w14:paraId="7FED6DF5" w14:textId="2988307A" w:rsidR="00FE55D2" w:rsidRDefault="00FE55D2" w:rsidP="009E2DB9">
            <w:pPr>
              <w:rPr>
                <w:b/>
                <w:bCs/>
              </w:rPr>
            </w:pPr>
            <w:r>
              <w:t>430</w:t>
            </w:r>
          </w:p>
        </w:tc>
        <w:tc>
          <w:tcPr>
            <w:tcW w:w="0" w:type="auto"/>
            <w:vAlign w:val="bottom"/>
          </w:tcPr>
          <w:p w14:paraId="52A05659" w14:textId="406A1B05" w:rsidR="00FE55D2" w:rsidRDefault="00FE55D2" w:rsidP="009E2DB9">
            <w:pPr>
              <w:rPr>
                <w:b/>
                <w:bCs/>
              </w:rPr>
            </w:pPr>
            <w:r>
              <w:rPr>
                <w:rFonts w:ascii="Calibri" w:hAnsi="Calibri" w:cs="Calibri"/>
                <w:color w:val="000000"/>
              </w:rPr>
              <w:t xml:space="preserve">$ 3.909.130                 </w:t>
            </w:r>
          </w:p>
        </w:tc>
      </w:tr>
      <w:tr w:rsidR="00FE55D2" w14:paraId="516C696D" w14:textId="77777777" w:rsidTr="009E2DB9">
        <w:tc>
          <w:tcPr>
            <w:tcW w:w="0" w:type="auto"/>
            <w:gridSpan w:val="5"/>
          </w:tcPr>
          <w:p w14:paraId="44067264" w14:textId="77C8F05B" w:rsidR="00FE55D2" w:rsidRDefault="00FE55D2" w:rsidP="009E2DB9">
            <w:pPr>
              <w:rPr>
                <w:b/>
                <w:bCs/>
              </w:rPr>
            </w:pPr>
            <w:r>
              <w:rPr>
                <w:b/>
                <w:bCs/>
              </w:rPr>
              <w:t xml:space="preserve">Total, Fase de </w:t>
            </w:r>
            <w:r>
              <w:rPr>
                <w:b/>
                <w:bCs/>
              </w:rPr>
              <w:t>Desarrollo</w:t>
            </w:r>
          </w:p>
        </w:tc>
        <w:tc>
          <w:tcPr>
            <w:tcW w:w="0" w:type="auto"/>
          </w:tcPr>
          <w:p w14:paraId="465F4F27" w14:textId="3618037C" w:rsidR="00FE55D2" w:rsidRDefault="00FE55D2" w:rsidP="009E2DB9">
            <w:pPr>
              <w:rPr>
                <w:b/>
                <w:bCs/>
              </w:rPr>
            </w:pPr>
            <w:r>
              <w:rPr>
                <w:b/>
                <w:bCs/>
              </w:rPr>
              <w:t>$</w:t>
            </w:r>
            <w:r w:rsidR="00CA79D0">
              <w:rPr>
                <w:b/>
                <w:bCs/>
              </w:rPr>
              <w:t xml:space="preserve"> 7.818.260</w:t>
            </w:r>
          </w:p>
        </w:tc>
      </w:tr>
    </w:tbl>
    <w:p w14:paraId="4228A7CC" w14:textId="77777777" w:rsidR="00C50AC1" w:rsidRDefault="00C50AC1" w:rsidP="00FE55D2"/>
    <w:tbl>
      <w:tblPr>
        <w:tblStyle w:val="TableGrid"/>
        <w:tblW w:w="0" w:type="auto"/>
        <w:tblInd w:w="360" w:type="dxa"/>
        <w:tblLook w:val="04A0" w:firstRow="1" w:lastRow="0" w:firstColumn="1" w:lastColumn="0" w:noHBand="0" w:noVBand="1"/>
      </w:tblPr>
      <w:tblGrid>
        <w:gridCol w:w="641"/>
        <w:gridCol w:w="2462"/>
        <w:gridCol w:w="1726"/>
        <w:gridCol w:w="941"/>
        <w:gridCol w:w="748"/>
        <w:gridCol w:w="1833"/>
      </w:tblGrid>
      <w:tr w:rsidR="00FE55D2" w14:paraId="3DE7C83B" w14:textId="77777777" w:rsidTr="009E2DB9">
        <w:tc>
          <w:tcPr>
            <w:tcW w:w="0" w:type="auto"/>
          </w:tcPr>
          <w:p w14:paraId="7400A077" w14:textId="77777777" w:rsidR="00FE55D2" w:rsidRDefault="00FE55D2" w:rsidP="009E2DB9">
            <w:pPr>
              <w:rPr>
                <w:b/>
                <w:bCs/>
              </w:rPr>
            </w:pPr>
            <w:r>
              <w:rPr>
                <w:b/>
                <w:bCs/>
              </w:rPr>
              <w:t>Sigla</w:t>
            </w:r>
          </w:p>
        </w:tc>
        <w:tc>
          <w:tcPr>
            <w:tcW w:w="0" w:type="auto"/>
          </w:tcPr>
          <w:p w14:paraId="5718DEA7" w14:textId="77777777" w:rsidR="00FE55D2" w:rsidRDefault="00FE55D2" w:rsidP="009E2DB9">
            <w:pPr>
              <w:rPr>
                <w:b/>
                <w:bCs/>
              </w:rPr>
            </w:pPr>
            <w:r>
              <w:rPr>
                <w:b/>
                <w:bCs/>
              </w:rPr>
              <w:t>Rol</w:t>
            </w:r>
          </w:p>
        </w:tc>
        <w:tc>
          <w:tcPr>
            <w:tcW w:w="0" w:type="auto"/>
          </w:tcPr>
          <w:p w14:paraId="70229C62" w14:textId="77777777" w:rsidR="00FE55D2" w:rsidRDefault="00FE55D2" w:rsidP="009E2DB9">
            <w:pPr>
              <w:rPr>
                <w:b/>
                <w:bCs/>
              </w:rPr>
            </w:pPr>
            <w:r>
              <w:rPr>
                <w:b/>
                <w:bCs/>
              </w:rPr>
              <w:t>Nombre</w:t>
            </w:r>
          </w:p>
        </w:tc>
        <w:tc>
          <w:tcPr>
            <w:tcW w:w="0" w:type="auto"/>
          </w:tcPr>
          <w:p w14:paraId="7AD65522" w14:textId="77777777" w:rsidR="00FE55D2" w:rsidRDefault="00FE55D2" w:rsidP="009E2DB9">
            <w:pPr>
              <w:rPr>
                <w:b/>
                <w:bCs/>
              </w:rPr>
            </w:pPr>
            <w:r>
              <w:rPr>
                <w:b/>
                <w:bCs/>
              </w:rPr>
              <w:t>Valor</w:t>
            </w:r>
          </w:p>
        </w:tc>
        <w:tc>
          <w:tcPr>
            <w:tcW w:w="0" w:type="auto"/>
          </w:tcPr>
          <w:p w14:paraId="0B8CEB2C" w14:textId="77777777" w:rsidR="00FE55D2" w:rsidRDefault="00FE55D2" w:rsidP="009E2DB9">
            <w:pPr>
              <w:rPr>
                <w:b/>
                <w:bCs/>
              </w:rPr>
            </w:pPr>
            <w:r>
              <w:rPr>
                <w:b/>
                <w:bCs/>
              </w:rPr>
              <w:t>Horas</w:t>
            </w:r>
          </w:p>
        </w:tc>
        <w:tc>
          <w:tcPr>
            <w:tcW w:w="0" w:type="auto"/>
          </w:tcPr>
          <w:p w14:paraId="3826A72A" w14:textId="77777777" w:rsidR="00FE55D2" w:rsidRDefault="00FE55D2" w:rsidP="009E2DB9">
            <w:pPr>
              <w:rPr>
                <w:b/>
                <w:bCs/>
              </w:rPr>
            </w:pPr>
            <w:r>
              <w:rPr>
                <w:b/>
                <w:bCs/>
              </w:rPr>
              <w:t>Fase Planificación</w:t>
            </w:r>
          </w:p>
        </w:tc>
      </w:tr>
      <w:tr w:rsidR="00FE55D2" w14:paraId="17CADD51" w14:textId="77777777" w:rsidTr="009E2DB9">
        <w:tc>
          <w:tcPr>
            <w:tcW w:w="0" w:type="auto"/>
            <w:vAlign w:val="bottom"/>
          </w:tcPr>
          <w:p w14:paraId="7FF94E54" w14:textId="77777777" w:rsidR="00FE55D2" w:rsidRDefault="00FE55D2" w:rsidP="009E2DB9">
            <w:pPr>
              <w:rPr>
                <w:b/>
                <w:bCs/>
              </w:rPr>
            </w:pPr>
            <w:r>
              <w:rPr>
                <w:rFonts w:ascii="Calibri" w:hAnsi="Calibri" w:cs="Calibri"/>
                <w:color w:val="000000"/>
              </w:rPr>
              <w:t>PM</w:t>
            </w:r>
          </w:p>
        </w:tc>
        <w:tc>
          <w:tcPr>
            <w:tcW w:w="0" w:type="auto"/>
            <w:vAlign w:val="bottom"/>
          </w:tcPr>
          <w:p w14:paraId="1A3EF6FC" w14:textId="77777777" w:rsidR="00FE55D2" w:rsidRDefault="00FE55D2" w:rsidP="009E2DB9">
            <w:pPr>
              <w:rPr>
                <w:b/>
                <w:bCs/>
              </w:rPr>
            </w:pPr>
            <w:r>
              <w:rPr>
                <w:rFonts w:ascii="Calibri" w:hAnsi="Calibri" w:cs="Calibri"/>
                <w:color w:val="000000"/>
              </w:rPr>
              <w:t>Jefe de Proyecto</w:t>
            </w:r>
          </w:p>
        </w:tc>
        <w:tc>
          <w:tcPr>
            <w:tcW w:w="0" w:type="auto"/>
            <w:vAlign w:val="bottom"/>
          </w:tcPr>
          <w:p w14:paraId="7C95EECB" w14:textId="77777777" w:rsidR="00FE55D2" w:rsidRDefault="00FE55D2" w:rsidP="009E2DB9">
            <w:pPr>
              <w:rPr>
                <w:b/>
                <w:bCs/>
              </w:rPr>
            </w:pPr>
            <w:r>
              <w:rPr>
                <w:rFonts w:ascii="Calibri" w:hAnsi="Calibri" w:cs="Calibri"/>
                <w:color w:val="000000"/>
              </w:rPr>
              <w:t>Patricio Suarez</w:t>
            </w:r>
          </w:p>
        </w:tc>
        <w:tc>
          <w:tcPr>
            <w:tcW w:w="0" w:type="auto"/>
            <w:vAlign w:val="bottom"/>
          </w:tcPr>
          <w:p w14:paraId="1EF6EC5E" w14:textId="77777777" w:rsidR="00FE55D2" w:rsidRDefault="00FE55D2" w:rsidP="009E2DB9">
            <w:pPr>
              <w:rPr>
                <w:b/>
                <w:bCs/>
              </w:rPr>
            </w:pPr>
            <w:r>
              <w:rPr>
                <w:rFonts w:ascii="Calibri" w:hAnsi="Calibri" w:cs="Calibri"/>
                <w:color w:val="000000"/>
              </w:rPr>
              <w:t>$10.227</w:t>
            </w:r>
          </w:p>
        </w:tc>
        <w:tc>
          <w:tcPr>
            <w:tcW w:w="0" w:type="auto"/>
            <w:vAlign w:val="bottom"/>
          </w:tcPr>
          <w:p w14:paraId="01D68720" w14:textId="77777777" w:rsidR="00FE55D2" w:rsidRPr="00FE55D2" w:rsidRDefault="00FE55D2" w:rsidP="009E2DB9">
            <w:r>
              <w:t>0</w:t>
            </w:r>
          </w:p>
        </w:tc>
        <w:tc>
          <w:tcPr>
            <w:tcW w:w="0" w:type="auto"/>
            <w:vAlign w:val="bottom"/>
          </w:tcPr>
          <w:p w14:paraId="1E0A9A36" w14:textId="77777777" w:rsidR="00FE55D2" w:rsidRDefault="00FE55D2" w:rsidP="009E2DB9">
            <w:pPr>
              <w:rPr>
                <w:b/>
                <w:bCs/>
              </w:rPr>
            </w:pPr>
            <w:r>
              <w:rPr>
                <w:rFonts w:ascii="Calibri" w:hAnsi="Calibri" w:cs="Calibri"/>
                <w:color w:val="000000"/>
              </w:rPr>
              <w:t>$ -</w:t>
            </w:r>
          </w:p>
        </w:tc>
      </w:tr>
      <w:tr w:rsidR="00FE55D2" w14:paraId="61B5B6D2" w14:textId="77777777" w:rsidTr="009E2DB9">
        <w:tc>
          <w:tcPr>
            <w:tcW w:w="0" w:type="auto"/>
            <w:vAlign w:val="bottom"/>
          </w:tcPr>
          <w:p w14:paraId="5C9932C8" w14:textId="77777777" w:rsidR="00FE55D2" w:rsidRDefault="00FE55D2" w:rsidP="009E2DB9">
            <w:pPr>
              <w:rPr>
                <w:b/>
                <w:bCs/>
              </w:rPr>
            </w:pPr>
            <w:r>
              <w:rPr>
                <w:rFonts w:ascii="Calibri" w:hAnsi="Calibri" w:cs="Calibri"/>
                <w:color w:val="000000"/>
              </w:rPr>
              <w:t>CP</w:t>
            </w:r>
          </w:p>
        </w:tc>
        <w:tc>
          <w:tcPr>
            <w:tcW w:w="0" w:type="auto"/>
            <w:vAlign w:val="bottom"/>
          </w:tcPr>
          <w:p w14:paraId="7C3E11FF" w14:textId="77777777" w:rsidR="00FE55D2" w:rsidRDefault="00FE55D2" w:rsidP="009E2DB9">
            <w:pPr>
              <w:rPr>
                <w:b/>
                <w:bCs/>
              </w:rPr>
            </w:pPr>
            <w:r>
              <w:rPr>
                <w:rFonts w:ascii="Calibri" w:hAnsi="Calibri" w:cs="Calibri"/>
                <w:color w:val="000000"/>
              </w:rPr>
              <w:t>Coordinador de proyecto</w:t>
            </w:r>
          </w:p>
        </w:tc>
        <w:tc>
          <w:tcPr>
            <w:tcW w:w="0" w:type="auto"/>
            <w:vAlign w:val="bottom"/>
          </w:tcPr>
          <w:p w14:paraId="744560B0" w14:textId="77777777" w:rsidR="00FE55D2" w:rsidRDefault="00FE55D2" w:rsidP="009E2DB9">
            <w:pPr>
              <w:rPr>
                <w:b/>
                <w:bCs/>
              </w:rPr>
            </w:pPr>
            <w:r>
              <w:rPr>
                <w:rFonts w:ascii="Calibri" w:hAnsi="Calibri" w:cs="Calibri"/>
                <w:color w:val="000000"/>
              </w:rPr>
              <w:t>Ignacio Cisternas</w:t>
            </w:r>
          </w:p>
        </w:tc>
        <w:tc>
          <w:tcPr>
            <w:tcW w:w="0" w:type="auto"/>
            <w:vAlign w:val="bottom"/>
          </w:tcPr>
          <w:p w14:paraId="249B4649" w14:textId="77777777" w:rsidR="00FE55D2" w:rsidRDefault="00FE55D2" w:rsidP="009E2DB9">
            <w:pPr>
              <w:rPr>
                <w:b/>
                <w:bCs/>
              </w:rPr>
            </w:pPr>
            <w:r>
              <w:rPr>
                <w:rFonts w:ascii="Calibri" w:hAnsi="Calibri" w:cs="Calibri"/>
                <w:color w:val="000000"/>
              </w:rPr>
              <w:t>$10.227</w:t>
            </w:r>
          </w:p>
        </w:tc>
        <w:tc>
          <w:tcPr>
            <w:tcW w:w="0" w:type="auto"/>
            <w:vAlign w:val="bottom"/>
          </w:tcPr>
          <w:p w14:paraId="73E42C38" w14:textId="77777777" w:rsidR="00FE55D2" w:rsidRPr="00FE55D2" w:rsidRDefault="00FE55D2" w:rsidP="009E2DB9">
            <w:r>
              <w:t>0</w:t>
            </w:r>
          </w:p>
        </w:tc>
        <w:tc>
          <w:tcPr>
            <w:tcW w:w="0" w:type="auto"/>
            <w:vAlign w:val="bottom"/>
          </w:tcPr>
          <w:p w14:paraId="1381480C" w14:textId="524BD0CD" w:rsidR="00FE55D2" w:rsidRPr="00FE55D2" w:rsidRDefault="00FE55D2" w:rsidP="009E2DB9">
            <w:r>
              <w:t>$ -</w:t>
            </w:r>
          </w:p>
        </w:tc>
      </w:tr>
      <w:tr w:rsidR="00FE55D2" w14:paraId="41E11495" w14:textId="77777777" w:rsidTr="009E2DB9">
        <w:tc>
          <w:tcPr>
            <w:tcW w:w="0" w:type="auto"/>
            <w:vAlign w:val="bottom"/>
          </w:tcPr>
          <w:p w14:paraId="1333748D" w14:textId="77777777" w:rsidR="00FE55D2" w:rsidRDefault="00FE55D2" w:rsidP="00FE55D2">
            <w:pPr>
              <w:rPr>
                <w:b/>
                <w:bCs/>
              </w:rPr>
            </w:pPr>
            <w:r>
              <w:rPr>
                <w:rFonts w:ascii="Calibri" w:hAnsi="Calibri" w:cs="Calibri"/>
                <w:color w:val="000000"/>
              </w:rPr>
              <w:t>FS</w:t>
            </w:r>
          </w:p>
        </w:tc>
        <w:tc>
          <w:tcPr>
            <w:tcW w:w="0" w:type="auto"/>
            <w:vAlign w:val="bottom"/>
          </w:tcPr>
          <w:p w14:paraId="380B0C08" w14:textId="77777777" w:rsidR="00FE55D2" w:rsidRDefault="00FE55D2" w:rsidP="00FE55D2">
            <w:pPr>
              <w:rPr>
                <w:b/>
                <w:bCs/>
              </w:rPr>
            </w:pPr>
            <w:r>
              <w:rPr>
                <w:rFonts w:ascii="Calibri" w:hAnsi="Calibri" w:cs="Calibri"/>
                <w:color w:val="000000"/>
              </w:rPr>
              <w:t>Desarrollador Full Stack</w:t>
            </w:r>
          </w:p>
        </w:tc>
        <w:tc>
          <w:tcPr>
            <w:tcW w:w="0" w:type="auto"/>
            <w:vAlign w:val="bottom"/>
          </w:tcPr>
          <w:p w14:paraId="1AD95B56" w14:textId="77777777" w:rsidR="00FE55D2" w:rsidRDefault="00FE55D2" w:rsidP="00FE55D2">
            <w:pPr>
              <w:rPr>
                <w:b/>
                <w:bCs/>
              </w:rPr>
            </w:pPr>
            <w:r>
              <w:rPr>
                <w:rFonts w:ascii="Calibri" w:hAnsi="Calibri" w:cs="Calibri"/>
                <w:color w:val="000000"/>
              </w:rPr>
              <w:t>Patricio Suarez</w:t>
            </w:r>
          </w:p>
        </w:tc>
        <w:tc>
          <w:tcPr>
            <w:tcW w:w="0" w:type="auto"/>
            <w:vAlign w:val="bottom"/>
          </w:tcPr>
          <w:p w14:paraId="1F91B036" w14:textId="77777777" w:rsidR="00FE55D2" w:rsidRDefault="00FE55D2" w:rsidP="00FE55D2">
            <w:pPr>
              <w:rPr>
                <w:b/>
                <w:bCs/>
              </w:rPr>
            </w:pPr>
            <w:r>
              <w:rPr>
                <w:rFonts w:ascii="Calibri" w:hAnsi="Calibri" w:cs="Calibri"/>
                <w:color w:val="000000"/>
              </w:rPr>
              <w:t>$9.091</w:t>
            </w:r>
          </w:p>
        </w:tc>
        <w:tc>
          <w:tcPr>
            <w:tcW w:w="0" w:type="auto"/>
            <w:vAlign w:val="bottom"/>
          </w:tcPr>
          <w:p w14:paraId="3321C369" w14:textId="36D82691" w:rsidR="00FE55D2" w:rsidRDefault="00FE55D2" w:rsidP="00FE55D2">
            <w:pPr>
              <w:rPr>
                <w:b/>
                <w:bCs/>
              </w:rPr>
            </w:pPr>
            <w:r>
              <w:rPr>
                <w:rFonts w:ascii="Calibri" w:hAnsi="Calibri" w:cs="Calibri"/>
                <w:color w:val="000000"/>
              </w:rPr>
              <w:t xml:space="preserve">50 </w:t>
            </w:r>
          </w:p>
        </w:tc>
        <w:tc>
          <w:tcPr>
            <w:tcW w:w="0" w:type="auto"/>
            <w:vAlign w:val="bottom"/>
          </w:tcPr>
          <w:p w14:paraId="31526B09" w14:textId="380564DB" w:rsidR="00FE55D2" w:rsidRDefault="00FE55D2" w:rsidP="00FE55D2">
            <w:pPr>
              <w:rPr>
                <w:b/>
                <w:bCs/>
              </w:rPr>
            </w:pPr>
            <w:r>
              <w:rPr>
                <w:rFonts w:ascii="Calibri" w:hAnsi="Calibri" w:cs="Calibri"/>
                <w:color w:val="000000"/>
              </w:rPr>
              <w:t xml:space="preserve">$ 454.550 </w:t>
            </w:r>
          </w:p>
        </w:tc>
      </w:tr>
      <w:tr w:rsidR="00FE55D2" w14:paraId="7D90971A" w14:textId="77777777" w:rsidTr="009E2DB9">
        <w:tc>
          <w:tcPr>
            <w:tcW w:w="0" w:type="auto"/>
            <w:vAlign w:val="bottom"/>
          </w:tcPr>
          <w:p w14:paraId="72DF6993" w14:textId="77777777" w:rsidR="00FE55D2" w:rsidRDefault="00FE55D2" w:rsidP="00FE55D2">
            <w:pPr>
              <w:rPr>
                <w:b/>
                <w:bCs/>
              </w:rPr>
            </w:pPr>
            <w:r>
              <w:rPr>
                <w:rFonts w:ascii="Calibri" w:hAnsi="Calibri" w:cs="Calibri"/>
                <w:color w:val="000000"/>
              </w:rPr>
              <w:t>FS</w:t>
            </w:r>
          </w:p>
        </w:tc>
        <w:tc>
          <w:tcPr>
            <w:tcW w:w="0" w:type="auto"/>
            <w:vAlign w:val="bottom"/>
          </w:tcPr>
          <w:p w14:paraId="7FE2173F" w14:textId="77777777" w:rsidR="00FE55D2" w:rsidRDefault="00FE55D2" w:rsidP="00FE55D2">
            <w:pPr>
              <w:rPr>
                <w:b/>
                <w:bCs/>
              </w:rPr>
            </w:pPr>
            <w:r>
              <w:rPr>
                <w:rFonts w:ascii="Calibri" w:hAnsi="Calibri" w:cs="Calibri"/>
                <w:color w:val="000000"/>
              </w:rPr>
              <w:t>Desarrollador Full Stack</w:t>
            </w:r>
          </w:p>
        </w:tc>
        <w:tc>
          <w:tcPr>
            <w:tcW w:w="0" w:type="auto"/>
            <w:vAlign w:val="bottom"/>
          </w:tcPr>
          <w:p w14:paraId="1FA2CCFE" w14:textId="77777777" w:rsidR="00FE55D2" w:rsidRDefault="00FE55D2" w:rsidP="00FE55D2">
            <w:pPr>
              <w:rPr>
                <w:b/>
                <w:bCs/>
              </w:rPr>
            </w:pPr>
            <w:r>
              <w:rPr>
                <w:rFonts w:ascii="Calibri" w:hAnsi="Calibri" w:cs="Calibri"/>
                <w:color w:val="000000"/>
              </w:rPr>
              <w:t>Ignacio Cisternas</w:t>
            </w:r>
          </w:p>
        </w:tc>
        <w:tc>
          <w:tcPr>
            <w:tcW w:w="0" w:type="auto"/>
            <w:vAlign w:val="bottom"/>
          </w:tcPr>
          <w:p w14:paraId="439EDE8D" w14:textId="77777777" w:rsidR="00FE55D2" w:rsidRDefault="00FE55D2" w:rsidP="00FE55D2">
            <w:pPr>
              <w:rPr>
                <w:b/>
                <w:bCs/>
              </w:rPr>
            </w:pPr>
            <w:r>
              <w:rPr>
                <w:rFonts w:ascii="Calibri" w:hAnsi="Calibri" w:cs="Calibri"/>
                <w:color w:val="000000"/>
              </w:rPr>
              <w:t>$9.091</w:t>
            </w:r>
          </w:p>
        </w:tc>
        <w:tc>
          <w:tcPr>
            <w:tcW w:w="0" w:type="auto"/>
            <w:vAlign w:val="bottom"/>
          </w:tcPr>
          <w:p w14:paraId="40CC9C7E" w14:textId="41278A42" w:rsidR="00FE55D2" w:rsidRDefault="00FE55D2" w:rsidP="00FE55D2">
            <w:pPr>
              <w:rPr>
                <w:b/>
                <w:bCs/>
              </w:rPr>
            </w:pPr>
            <w:r>
              <w:rPr>
                <w:rFonts w:ascii="Calibri" w:hAnsi="Calibri" w:cs="Calibri"/>
                <w:color w:val="000000"/>
              </w:rPr>
              <w:t xml:space="preserve">50 </w:t>
            </w:r>
          </w:p>
        </w:tc>
        <w:tc>
          <w:tcPr>
            <w:tcW w:w="0" w:type="auto"/>
            <w:vAlign w:val="bottom"/>
          </w:tcPr>
          <w:p w14:paraId="049C5C61" w14:textId="1BAFE957" w:rsidR="00FE55D2" w:rsidRDefault="00FE55D2" w:rsidP="00FE55D2">
            <w:pPr>
              <w:rPr>
                <w:b/>
                <w:bCs/>
              </w:rPr>
            </w:pPr>
            <w:r>
              <w:rPr>
                <w:rFonts w:ascii="Calibri" w:hAnsi="Calibri" w:cs="Calibri"/>
                <w:color w:val="000000"/>
              </w:rPr>
              <w:t xml:space="preserve">$ 454.550 </w:t>
            </w:r>
          </w:p>
        </w:tc>
      </w:tr>
      <w:tr w:rsidR="00FE55D2" w14:paraId="6999BF65" w14:textId="77777777" w:rsidTr="009E2DB9">
        <w:tc>
          <w:tcPr>
            <w:tcW w:w="0" w:type="auto"/>
            <w:gridSpan w:val="5"/>
          </w:tcPr>
          <w:p w14:paraId="2F01C48C" w14:textId="4C1722E5" w:rsidR="00FE55D2" w:rsidRDefault="00FE55D2" w:rsidP="009E2DB9">
            <w:pPr>
              <w:rPr>
                <w:b/>
                <w:bCs/>
              </w:rPr>
            </w:pPr>
            <w:r>
              <w:rPr>
                <w:b/>
                <w:bCs/>
              </w:rPr>
              <w:t xml:space="preserve">Total, Fase de </w:t>
            </w:r>
            <w:r>
              <w:rPr>
                <w:b/>
                <w:bCs/>
              </w:rPr>
              <w:t>Pruebas y QA</w:t>
            </w:r>
          </w:p>
        </w:tc>
        <w:tc>
          <w:tcPr>
            <w:tcW w:w="0" w:type="auto"/>
          </w:tcPr>
          <w:p w14:paraId="71DDEB53" w14:textId="41E90E0E" w:rsidR="00FE55D2" w:rsidRDefault="00114546" w:rsidP="009E2DB9">
            <w:pPr>
              <w:rPr>
                <w:b/>
                <w:bCs/>
              </w:rPr>
            </w:pPr>
            <w:r>
              <w:rPr>
                <w:b/>
                <w:bCs/>
              </w:rPr>
              <w:t>$ 909.100</w:t>
            </w:r>
          </w:p>
        </w:tc>
      </w:tr>
    </w:tbl>
    <w:p w14:paraId="11548F0D" w14:textId="77777777" w:rsidR="00FE55D2" w:rsidRDefault="00FE55D2" w:rsidP="00FE55D2"/>
    <w:tbl>
      <w:tblPr>
        <w:tblStyle w:val="TableGrid"/>
        <w:tblW w:w="0" w:type="auto"/>
        <w:tblInd w:w="360" w:type="dxa"/>
        <w:tblLook w:val="04A0" w:firstRow="1" w:lastRow="0" w:firstColumn="1" w:lastColumn="0" w:noHBand="0" w:noVBand="1"/>
      </w:tblPr>
      <w:tblGrid>
        <w:gridCol w:w="641"/>
        <w:gridCol w:w="2462"/>
        <w:gridCol w:w="1726"/>
        <w:gridCol w:w="941"/>
        <w:gridCol w:w="748"/>
        <w:gridCol w:w="1833"/>
      </w:tblGrid>
      <w:tr w:rsidR="00CA79D0" w14:paraId="0461718F" w14:textId="77777777" w:rsidTr="009E2DB9">
        <w:tc>
          <w:tcPr>
            <w:tcW w:w="0" w:type="auto"/>
          </w:tcPr>
          <w:p w14:paraId="416832AF" w14:textId="77777777" w:rsidR="00CA79D0" w:rsidRDefault="00CA79D0" w:rsidP="009E2DB9">
            <w:pPr>
              <w:rPr>
                <w:b/>
                <w:bCs/>
              </w:rPr>
            </w:pPr>
            <w:r>
              <w:rPr>
                <w:b/>
                <w:bCs/>
              </w:rPr>
              <w:t>Sigla</w:t>
            </w:r>
          </w:p>
        </w:tc>
        <w:tc>
          <w:tcPr>
            <w:tcW w:w="0" w:type="auto"/>
          </w:tcPr>
          <w:p w14:paraId="556D29DB" w14:textId="77777777" w:rsidR="00CA79D0" w:rsidRDefault="00CA79D0" w:rsidP="009E2DB9">
            <w:pPr>
              <w:rPr>
                <w:b/>
                <w:bCs/>
              </w:rPr>
            </w:pPr>
            <w:r>
              <w:rPr>
                <w:b/>
                <w:bCs/>
              </w:rPr>
              <w:t>Rol</w:t>
            </w:r>
          </w:p>
        </w:tc>
        <w:tc>
          <w:tcPr>
            <w:tcW w:w="0" w:type="auto"/>
          </w:tcPr>
          <w:p w14:paraId="57EB9EEF" w14:textId="77777777" w:rsidR="00CA79D0" w:rsidRDefault="00CA79D0" w:rsidP="009E2DB9">
            <w:pPr>
              <w:rPr>
                <w:b/>
                <w:bCs/>
              </w:rPr>
            </w:pPr>
            <w:r>
              <w:rPr>
                <w:b/>
                <w:bCs/>
              </w:rPr>
              <w:t>Nombre</w:t>
            </w:r>
          </w:p>
        </w:tc>
        <w:tc>
          <w:tcPr>
            <w:tcW w:w="0" w:type="auto"/>
          </w:tcPr>
          <w:p w14:paraId="053D11A4" w14:textId="77777777" w:rsidR="00CA79D0" w:rsidRDefault="00CA79D0" w:rsidP="009E2DB9">
            <w:pPr>
              <w:rPr>
                <w:b/>
                <w:bCs/>
              </w:rPr>
            </w:pPr>
            <w:r>
              <w:rPr>
                <w:b/>
                <w:bCs/>
              </w:rPr>
              <w:t>Valor</w:t>
            </w:r>
          </w:p>
        </w:tc>
        <w:tc>
          <w:tcPr>
            <w:tcW w:w="0" w:type="auto"/>
          </w:tcPr>
          <w:p w14:paraId="12DA79C0" w14:textId="77777777" w:rsidR="00CA79D0" w:rsidRDefault="00CA79D0" w:rsidP="009E2DB9">
            <w:pPr>
              <w:rPr>
                <w:b/>
                <w:bCs/>
              </w:rPr>
            </w:pPr>
            <w:r>
              <w:rPr>
                <w:b/>
                <w:bCs/>
              </w:rPr>
              <w:t>Horas</w:t>
            </w:r>
          </w:p>
        </w:tc>
        <w:tc>
          <w:tcPr>
            <w:tcW w:w="0" w:type="auto"/>
          </w:tcPr>
          <w:p w14:paraId="627D84ED" w14:textId="77777777" w:rsidR="00CA79D0" w:rsidRDefault="00CA79D0" w:rsidP="009E2DB9">
            <w:pPr>
              <w:rPr>
                <w:b/>
                <w:bCs/>
              </w:rPr>
            </w:pPr>
            <w:r>
              <w:rPr>
                <w:b/>
                <w:bCs/>
              </w:rPr>
              <w:t>Fase Planificación</w:t>
            </w:r>
          </w:p>
        </w:tc>
      </w:tr>
      <w:tr w:rsidR="00CA79D0" w14:paraId="620C03A4" w14:textId="77777777" w:rsidTr="009E2DB9">
        <w:tc>
          <w:tcPr>
            <w:tcW w:w="0" w:type="auto"/>
            <w:vAlign w:val="bottom"/>
          </w:tcPr>
          <w:p w14:paraId="294E3F49" w14:textId="77777777" w:rsidR="00CA79D0" w:rsidRDefault="00CA79D0" w:rsidP="009E2DB9">
            <w:pPr>
              <w:rPr>
                <w:b/>
                <w:bCs/>
              </w:rPr>
            </w:pPr>
            <w:r>
              <w:rPr>
                <w:rFonts w:ascii="Calibri" w:hAnsi="Calibri" w:cs="Calibri"/>
                <w:color w:val="000000"/>
              </w:rPr>
              <w:t>PM</w:t>
            </w:r>
          </w:p>
        </w:tc>
        <w:tc>
          <w:tcPr>
            <w:tcW w:w="0" w:type="auto"/>
            <w:vAlign w:val="bottom"/>
          </w:tcPr>
          <w:p w14:paraId="39DEA02C" w14:textId="77777777" w:rsidR="00CA79D0" w:rsidRDefault="00CA79D0" w:rsidP="009E2DB9">
            <w:pPr>
              <w:rPr>
                <w:b/>
                <w:bCs/>
              </w:rPr>
            </w:pPr>
            <w:r>
              <w:rPr>
                <w:rFonts w:ascii="Calibri" w:hAnsi="Calibri" w:cs="Calibri"/>
                <w:color w:val="000000"/>
              </w:rPr>
              <w:t>Jefe de Proyecto</w:t>
            </w:r>
          </w:p>
        </w:tc>
        <w:tc>
          <w:tcPr>
            <w:tcW w:w="0" w:type="auto"/>
            <w:vAlign w:val="bottom"/>
          </w:tcPr>
          <w:p w14:paraId="2CB38ADB" w14:textId="77777777" w:rsidR="00CA79D0" w:rsidRDefault="00CA79D0" w:rsidP="009E2DB9">
            <w:pPr>
              <w:rPr>
                <w:b/>
                <w:bCs/>
              </w:rPr>
            </w:pPr>
            <w:r>
              <w:rPr>
                <w:rFonts w:ascii="Calibri" w:hAnsi="Calibri" w:cs="Calibri"/>
                <w:color w:val="000000"/>
              </w:rPr>
              <w:t>Patricio Suarez</w:t>
            </w:r>
          </w:p>
        </w:tc>
        <w:tc>
          <w:tcPr>
            <w:tcW w:w="0" w:type="auto"/>
            <w:vAlign w:val="bottom"/>
          </w:tcPr>
          <w:p w14:paraId="7EE2C959" w14:textId="77777777" w:rsidR="00CA79D0" w:rsidRDefault="00CA79D0" w:rsidP="009E2DB9">
            <w:pPr>
              <w:rPr>
                <w:b/>
                <w:bCs/>
              </w:rPr>
            </w:pPr>
            <w:r>
              <w:rPr>
                <w:rFonts w:ascii="Calibri" w:hAnsi="Calibri" w:cs="Calibri"/>
                <w:color w:val="000000"/>
              </w:rPr>
              <w:t>$10.227</w:t>
            </w:r>
          </w:p>
        </w:tc>
        <w:tc>
          <w:tcPr>
            <w:tcW w:w="0" w:type="auto"/>
            <w:vAlign w:val="bottom"/>
          </w:tcPr>
          <w:p w14:paraId="5D535AB5" w14:textId="0D297E89" w:rsidR="00CA79D0" w:rsidRPr="00FE55D2" w:rsidRDefault="00CA79D0" w:rsidP="009E2DB9">
            <w:r>
              <w:t>10</w:t>
            </w:r>
          </w:p>
        </w:tc>
        <w:tc>
          <w:tcPr>
            <w:tcW w:w="0" w:type="auto"/>
            <w:vAlign w:val="bottom"/>
          </w:tcPr>
          <w:p w14:paraId="61CBC9DD" w14:textId="7F93506B" w:rsidR="00CA79D0" w:rsidRDefault="00CA79D0" w:rsidP="009E2DB9">
            <w:pPr>
              <w:rPr>
                <w:b/>
                <w:bCs/>
              </w:rPr>
            </w:pPr>
            <w:r>
              <w:rPr>
                <w:rFonts w:ascii="Calibri" w:hAnsi="Calibri" w:cs="Calibri"/>
                <w:color w:val="000000"/>
              </w:rPr>
              <w:t xml:space="preserve">$ </w:t>
            </w:r>
            <w:r w:rsidR="00FA65CB">
              <w:rPr>
                <w:rFonts w:ascii="Calibri" w:hAnsi="Calibri" w:cs="Calibri"/>
                <w:color w:val="000000"/>
              </w:rPr>
              <w:t>102.270</w:t>
            </w:r>
          </w:p>
        </w:tc>
      </w:tr>
      <w:tr w:rsidR="00CA79D0" w:rsidRPr="00FE55D2" w14:paraId="3EE0C397" w14:textId="77777777" w:rsidTr="009E2DB9">
        <w:tc>
          <w:tcPr>
            <w:tcW w:w="0" w:type="auto"/>
            <w:vAlign w:val="bottom"/>
          </w:tcPr>
          <w:p w14:paraId="01F49B0D" w14:textId="77777777" w:rsidR="00CA79D0" w:rsidRDefault="00CA79D0" w:rsidP="009E2DB9">
            <w:pPr>
              <w:rPr>
                <w:b/>
                <w:bCs/>
              </w:rPr>
            </w:pPr>
            <w:r>
              <w:rPr>
                <w:rFonts w:ascii="Calibri" w:hAnsi="Calibri" w:cs="Calibri"/>
                <w:color w:val="000000"/>
              </w:rPr>
              <w:t>CP</w:t>
            </w:r>
          </w:p>
        </w:tc>
        <w:tc>
          <w:tcPr>
            <w:tcW w:w="0" w:type="auto"/>
            <w:vAlign w:val="bottom"/>
          </w:tcPr>
          <w:p w14:paraId="1FECE77D" w14:textId="77777777" w:rsidR="00CA79D0" w:rsidRDefault="00CA79D0" w:rsidP="009E2DB9">
            <w:pPr>
              <w:rPr>
                <w:b/>
                <w:bCs/>
              </w:rPr>
            </w:pPr>
            <w:r>
              <w:rPr>
                <w:rFonts w:ascii="Calibri" w:hAnsi="Calibri" w:cs="Calibri"/>
                <w:color w:val="000000"/>
              </w:rPr>
              <w:t>Coordinador de proyecto</w:t>
            </w:r>
          </w:p>
        </w:tc>
        <w:tc>
          <w:tcPr>
            <w:tcW w:w="0" w:type="auto"/>
            <w:vAlign w:val="bottom"/>
          </w:tcPr>
          <w:p w14:paraId="5E796EDE" w14:textId="77777777" w:rsidR="00CA79D0" w:rsidRDefault="00CA79D0" w:rsidP="009E2DB9">
            <w:pPr>
              <w:rPr>
                <w:b/>
                <w:bCs/>
              </w:rPr>
            </w:pPr>
            <w:r>
              <w:rPr>
                <w:rFonts w:ascii="Calibri" w:hAnsi="Calibri" w:cs="Calibri"/>
                <w:color w:val="000000"/>
              </w:rPr>
              <w:t>Ignacio Cisternas</w:t>
            </w:r>
          </w:p>
        </w:tc>
        <w:tc>
          <w:tcPr>
            <w:tcW w:w="0" w:type="auto"/>
            <w:vAlign w:val="bottom"/>
          </w:tcPr>
          <w:p w14:paraId="739F1DED" w14:textId="77777777" w:rsidR="00CA79D0" w:rsidRDefault="00CA79D0" w:rsidP="009E2DB9">
            <w:pPr>
              <w:rPr>
                <w:b/>
                <w:bCs/>
              </w:rPr>
            </w:pPr>
            <w:r>
              <w:rPr>
                <w:rFonts w:ascii="Calibri" w:hAnsi="Calibri" w:cs="Calibri"/>
                <w:color w:val="000000"/>
              </w:rPr>
              <w:t>$10.227</w:t>
            </w:r>
          </w:p>
        </w:tc>
        <w:tc>
          <w:tcPr>
            <w:tcW w:w="0" w:type="auto"/>
            <w:vAlign w:val="bottom"/>
          </w:tcPr>
          <w:p w14:paraId="3A4C00CA" w14:textId="24F60CAF" w:rsidR="00CA79D0" w:rsidRPr="00FE55D2" w:rsidRDefault="00CA79D0" w:rsidP="009E2DB9">
            <w:r>
              <w:t>20</w:t>
            </w:r>
          </w:p>
        </w:tc>
        <w:tc>
          <w:tcPr>
            <w:tcW w:w="0" w:type="auto"/>
            <w:vAlign w:val="bottom"/>
          </w:tcPr>
          <w:p w14:paraId="10C70A3F" w14:textId="4EB41B94" w:rsidR="00CA79D0" w:rsidRPr="00FE55D2" w:rsidRDefault="00CA79D0" w:rsidP="009E2DB9">
            <w:r>
              <w:t xml:space="preserve">$ </w:t>
            </w:r>
            <w:r w:rsidR="00FA65CB">
              <w:t>204.540</w:t>
            </w:r>
          </w:p>
        </w:tc>
      </w:tr>
      <w:tr w:rsidR="00CA79D0" w14:paraId="19D327E2" w14:textId="77777777" w:rsidTr="009E2DB9">
        <w:tc>
          <w:tcPr>
            <w:tcW w:w="0" w:type="auto"/>
            <w:vAlign w:val="bottom"/>
          </w:tcPr>
          <w:p w14:paraId="4FBC543E" w14:textId="77777777" w:rsidR="00CA79D0" w:rsidRDefault="00CA79D0" w:rsidP="009E2DB9">
            <w:pPr>
              <w:rPr>
                <w:b/>
                <w:bCs/>
              </w:rPr>
            </w:pPr>
            <w:r>
              <w:rPr>
                <w:rFonts w:ascii="Calibri" w:hAnsi="Calibri" w:cs="Calibri"/>
                <w:color w:val="000000"/>
              </w:rPr>
              <w:t>FS</w:t>
            </w:r>
          </w:p>
        </w:tc>
        <w:tc>
          <w:tcPr>
            <w:tcW w:w="0" w:type="auto"/>
            <w:vAlign w:val="bottom"/>
          </w:tcPr>
          <w:p w14:paraId="06F8A6F1" w14:textId="77777777" w:rsidR="00CA79D0" w:rsidRDefault="00CA79D0" w:rsidP="009E2DB9">
            <w:pPr>
              <w:rPr>
                <w:b/>
                <w:bCs/>
              </w:rPr>
            </w:pPr>
            <w:r>
              <w:rPr>
                <w:rFonts w:ascii="Calibri" w:hAnsi="Calibri" w:cs="Calibri"/>
                <w:color w:val="000000"/>
              </w:rPr>
              <w:t>Desarrollador Full Stack</w:t>
            </w:r>
          </w:p>
        </w:tc>
        <w:tc>
          <w:tcPr>
            <w:tcW w:w="0" w:type="auto"/>
            <w:vAlign w:val="bottom"/>
          </w:tcPr>
          <w:p w14:paraId="0C292BEB" w14:textId="77777777" w:rsidR="00CA79D0" w:rsidRDefault="00CA79D0" w:rsidP="009E2DB9">
            <w:pPr>
              <w:rPr>
                <w:b/>
                <w:bCs/>
              </w:rPr>
            </w:pPr>
            <w:r>
              <w:rPr>
                <w:rFonts w:ascii="Calibri" w:hAnsi="Calibri" w:cs="Calibri"/>
                <w:color w:val="000000"/>
              </w:rPr>
              <w:t>Patricio Suarez</w:t>
            </w:r>
          </w:p>
        </w:tc>
        <w:tc>
          <w:tcPr>
            <w:tcW w:w="0" w:type="auto"/>
            <w:vAlign w:val="bottom"/>
          </w:tcPr>
          <w:p w14:paraId="22868AF9" w14:textId="77777777" w:rsidR="00CA79D0" w:rsidRDefault="00CA79D0" w:rsidP="009E2DB9">
            <w:pPr>
              <w:rPr>
                <w:b/>
                <w:bCs/>
              </w:rPr>
            </w:pPr>
            <w:r>
              <w:rPr>
                <w:rFonts w:ascii="Calibri" w:hAnsi="Calibri" w:cs="Calibri"/>
                <w:color w:val="000000"/>
              </w:rPr>
              <w:t>$9.091</w:t>
            </w:r>
          </w:p>
        </w:tc>
        <w:tc>
          <w:tcPr>
            <w:tcW w:w="0" w:type="auto"/>
            <w:vAlign w:val="bottom"/>
          </w:tcPr>
          <w:p w14:paraId="1E8E3991" w14:textId="36DBA4C6" w:rsidR="00CA79D0" w:rsidRDefault="00CA79D0" w:rsidP="009E2DB9">
            <w:pPr>
              <w:rPr>
                <w:b/>
                <w:bCs/>
              </w:rPr>
            </w:pPr>
            <w:r>
              <w:rPr>
                <w:rFonts w:ascii="Calibri" w:hAnsi="Calibri" w:cs="Calibri"/>
                <w:color w:val="000000"/>
              </w:rPr>
              <w:t>40</w:t>
            </w:r>
            <w:r>
              <w:rPr>
                <w:rFonts w:ascii="Calibri" w:hAnsi="Calibri" w:cs="Calibri"/>
                <w:color w:val="000000"/>
              </w:rPr>
              <w:t xml:space="preserve"> </w:t>
            </w:r>
          </w:p>
        </w:tc>
        <w:tc>
          <w:tcPr>
            <w:tcW w:w="0" w:type="auto"/>
            <w:vAlign w:val="bottom"/>
          </w:tcPr>
          <w:p w14:paraId="5143319D" w14:textId="36EF5E3A" w:rsidR="00CA79D0" w:rsidRDefault="00CA79D0" w:rsidP="009E2DB9">
            <w:pPr>
              <w:rPr>
                <w:b/>
                <w:bCs/>
              </w:rPr>
            </w:pPr>
            <w:r>
              <w:rPr>
                <w:rFonts w:ascii="Calibri" w:hAnsi="Calibri" w:cs="Calibri"/>
                <w:color w:val="000000"/>
              </w:rPr>
              <w:t xml:space="preserve">$ </w:t>
            </w:r>
            <w:r w:rsidR="00FA65CB">
              <w:rPr>
                <w:rFonts w:ascii="Calibri" w:hAnsi="Calibri" w:cs="Calibri"/>
                <w:color w:val="000000"/>
              </w:rPr>
              <w:t>363.640</w:t>
            </w:r>
            <w:r>
              <w:rPr>
                <w:rFonts w:ascii="Calibri" w:hAnsi="Calibri" w:cs="Calibri"/>
                <w:color w:val="000000"/>
              </w:rPr>
              <w:t xml:space="preserve"> </w:t>
            </w:r>
          </w:p>
        </w:tc>
      </w:tr>
      <w:tr w:rsidR="00CA79D0" w14:paraId="7E8506EE" w14:textId="77777777" w:rsidTr="009E2DB9">
        <w:tc>
          <w:tcPr>
            <w:tcW w:w="0" w:type="auto"/>
            <w:vAlign w:val="bottom"/>
          </w:tcPr>
          <w:p w14:paraId="54ADC664" w14:textId="77777777" w:rsidR="00CA79D0" w:rsidRDefault="00CA79D0" w:rsidP="009E2DB9">
            <w:pPr>
              <w:rPr>
                <w:b/>
                <w:bCs/>
              </w:rPr>
            </w:pPr>
            <w:r>
              <w:rPr>
                <w:rFonts w:ascii="Calibri" w:hAnsi="Calibri" w:cs="Calibri"/>
                <w:color w:val="000000"/>
              </w:rPr>
              <w:t>FS</w:t>
            </w:r>
          </w:p>
        </w:tc>
        <w:tc>
          <w:tcPr>
            <w:tcW w:w="0" w:type="auto"/>
            <w:vAlign w:val="bottom"/>
          </w:tcPr>
          <w:p w14:paraId="29A0DA7F" w14:textId="77777777" w:rsidR="00CA79D0" w:rsidRDefault="00CA79D0" w:rsidP="009E2DB9">
            <w:pPr>
              <w:rPr>
                <w:b/>
                <w:bCs/>
              </w:rPr>
            </w:pPr>
            <w:r>
              <w:rPr>
                <w:rFonts w:ascii="Calibri" w:hAnsi="Calibri" w:cs="Calibri"/>
                <w:color w:val="000000"/>
              </w:rPr>
              <w:t>Desarrollador Full Stack</w:t>
            </w:r>
          </w:p>
        </w:tc>
        <w:tc>
          <w:tcPr>
            <w:tcW w:w="0" w:type="auto"/>
            <w:vAlign w:val="bottom"/>
          </w:tcPr>
          <w:p w14:paraId="1AEB10C2" w14:textId="77777777" w:rsidR="00CA79D0" w:rsidRDefault="00CA79D0" w:rsidP="009E2DB9">
            <w:pPr>
              <w:rPr>
                <w:b/>
                <w:bCs/>
              </w:rPr>
            </w:pPr>
            <w:r>
              <w:rPr>
                <w:rFonts w:ascii="Calibri" w:hAnsi="Calibri" w:cs="Calibri"/>
                <w:color w:val="000000"/>
              </w:rPr>
              <w:t>Ignacio Cisternas</w:t>
            </w:r>
          </w:p>
        </w:tc>
        <w:tc>
          <w:tcPr>
            <w:tcW w:w="0" w:type="auto"/>
            <w:vAlign w:val="bottom"/>
          </w:tcPr>
          <w:p w14:paraId="46EE950E" w14:textId="77777777" w:rsidR="00CA79D0" w:rsidRDefault="00CA79D0" w:rsidP="009E2DB9">
            <w:pPr>
              <w:rPr>
                <w:b/>
                <w:bCs/>
              </w:rPr>
            </w:pPr>
            <w:r>
              <w:rPr>
                <w:rFonts w:ascii="Calibri" w:hAnsi="Calibri" w:cs="Calibri"/>
                <w:color w:val="000000"/>
              </w:rPr>
              <w:t>$9.091</w:t>
            </w:r>
          </w:p>
        </w:tc>
        <w:tc>
          <w:tcPr>
            <w:tcW w:w="0" w:type="auto"/>
            <w:vAlign w:val="bottom"/>
          </w:tcPr>
          <w:p w14:paraId="49D904DD" w14:textId="24043BE1" w:rsidR="00CA79D0" w:rsidRDefault="00CA79D0" w:rsidP="009E2DB9">
            <w:pPr>
              <w:rPr>
                <w:b/>
                <w:bCs/>
              </w:rPr>
            </w:pPr>
            <w:r>
              <w:rPr>
                <w:rFonts w:ascii="Calibri" w:hAnsi="Calibri" w:cs="Calibri"/>
                <w:color w:val="000000"/>
              </w:rPr>
              <w:t>30</w:t>
            </w:r>
            <w:r>
              <w:rPr>
                <w:rFonts w:ascii="Calibri" w:hAnsi="Calibri" w:cs="Calibri"/>
                <w:color w:val="000000"/>
              </w:rPr>
              <w:t xml:space="preserve"> </w:t>
            </w:r>
          </w:p>
        </w:tc>
        <w:tc>
          <w:tcPr>
            <w:tcW w:w="0" w:type="auto"/>
            <w:vAlign w:val="bottom"/>
          </w:tcPr>
          <w:p w14:paraId="259C76C4" w14:textId="7442CCB9" w:rsidR="00CA79D0" w:rsidRDefault="00CA79D0" w:rsidP="009E2DB9">
            <w:pPr>
              <w:rPr>
                <w:b/>
                <w:bCs/>
              </w:rPr>
            </w:pPr>
            <w:r>
              <w:rPr>
                <w:rFonts w:ascii="Calibri" w:hAnsi="Calibri" w:cs="Calibri"/>
                <w:color w:val="000000"/>
              </w:rPr>
              <w:t xml:space="preserve">$ </w:t>
            </w:r>
            <w:r w:rsidR="00FA65CB">
              <w:rPr>
                <w:rFonts w:ascii="Calibri" w:hAnsi="Calibri" w:cs="Calibri"/>
                <w:color w:val="000000"/>
              </w:rPr>
              <w:t>272.730</w:t>
            </w:r>
            <w:r>
              <w:rPr>
                <w:rFonts w:ascii="Calibri" w:hAnsi="Calibri" w:cs="Calibri"/>
                <w:color w:val="000000"/>
              </w:rPr>
              <w:t xml:space="preserve"> </w:t>
            </w:r>
          </w:p>
        </w:tc>
      </w:tr>
      <w:tr w:rsidR="00CA79D0" w14:paraId="05C3CB18" w14:textId="77777777" w:rsidTr="009E2DB9">
        <w:tc>
          <w:tcPr>
            <w:tcW w:w="0" w:type="auto"/>
            <w:gridSpan w:val="5"/>
          </w:tcPr>
          <w:p w14:paraId="5067CE79" w14:textId="26AC62AC" w:rsidR="00CA79D0" w:rsidRDefault="00CA79D0" w:rsidP="009E2DB9">
            <w:pPr>
              <w:rPr>
                <w:b/>
                <w:bCs/>
              </w:rPr>
            </w:pPr>
            <w:r>
              <w:rPr>
                <w:b/>
                <w:bCs/>
              </w:rPr>
              <w:t xml:space="preserve">Total, Fase de </w:t>
            </w:r>
            <w:r>
              <w:rPr>
                <w:b/>
                <w:bCs/>
              </w:rPr>
              <w:t>Implementación</w:t>
            </w:r>
          </w:p>
        </w:tc>
        <w:tc>
          <w:tcPr>
            <w:tcW w:w="0" w:type="auto"/>
          </w:tcPr>
          <w:p w14:paraId="3968D518" w14:textId="14E7246A" w:rsidR="00CA79D0" w:rsidRDefault="00CA79D0" w:rsidP="009E2DB9">
            <w:pPr>
              <w:rPr>
                <w:b/>
                <w:bCs/>
              </w:rPr>
            </w:pPr>
            <w:r>
              <w:rPr>
                <w:b/>
                <w:bCs/>
              </w:rPr>
              <w:t>$ 9</w:t>
            </w:r>
            <w:r w:rsidR="00FA65CB">
              <w:rPr>
                <w:b/>
                <w:bCs/>
              </w:rPr>
              <w:t>43.180</w:t>
            </w:r>
          </w:p>
        </w:tc>
      </w:tr>
    </w:tbl>
    <w:p w14:paraId="4E0F70D3" w14:textId="77777777" w:rsidR="00CA79D0" w:rsidRPr="00D2485C" w:rsidRDefault="00CA79D0" w:rsidP="00FE55D2"/>
    <w:p w14:paraId="2CBA21BD" w14:textId="77777777" w:rsidR="00A9405C" w:rsidRPr="00D2485C" w:rsidRDefault="00A9405C" w:rsidP="00A037C3">
      <w:pPr>
        <w:pStyle w:val="ListParagraph"/>
        <w:numPr>
          <w:ilvl w:val="0"/>
          <w:numId w:val="11"/>
        </w:numPr>
      </w:pPr>
      <w:r w:rsidRPr="00D2485C">
        <w:t>Costos por Actor o Rol</w:t>
      </w:r>
    </w:p>
    <w:tbl>
      <w:tblPr>
        <w:tblStyle w:val="TableGrid"/>
        <w:tblW w:w="5000" w:type="pct"/>
        <w:tblLook w:val="04A0" w:firstRow="1" w:lastRow="0" w:firstColumn="1" w:lastColumn="0" w:noHBand="0" w:noVBand="1"/>
      </w:tblPr>
      <w:tblGrid>
        <w:gridCol w:w="6628"/>
        <w:gridCol w:w="2426"/>
      </w:tblGrid>
      <w:tr w:rsidR="0037612D" w14:paraId="0E846D8B" w14:textId="77777777" w:rsidTr="0037612D">
        <w:tc>
          <w:tcPr>
            <w:tcW w:w="5000" w:type="pct"/>
            <w:gridSpan w:val="2"/>
          </w:tcPr>
          <w:p w14:paraId="42493BB5" w14:textId="7695A89C" w:rsidR="0037612D" w:rsidRDefault="0037612D" w:rsidP="0037612D">
            <w:pPr>
              <w:jc w:val="center"/>
              <w:rPr>
                <w:b/>
                <w:bCs/>
              </w:rPr>
            </w:pPr>
            <w:r>
              <w:rPr>
                <w:b/>
                <w:bCs/>
              </w:rPr>
              <w:t>Costo HH por Rol</w:t>
            </w:r>
          </w:p>
        </w:tc>
      </w:tr>
      <w:tr w:rsidR="0037612D" w14:paraId="6BB6DF34" w14:textId="77777777" w:rsidTr="0037612D">
        <w:trPr>
          <w:trHeight w:val="1104"/>
        </w:trPr>
        <w:tc>
          <w:tcPr>
            <w:tcW w:w="3660" w:type="pct"/>
            <w:vAlign w:val="bottom"/>
          </w:tcPr>
          <w:p w14:paraId="28C19E3E" w14:textId="444A4932" w:rsidR="0037612D" w:rsidRDefault="0037612D" w:rsidP="009E2DB9">
            <w:pPr>
              <w:rPr>
                <w:b/>
                <w:bCs/>
              </w:rPr>
            </w:pPr>
            <w:r>
              <w:rPr>
                <w:b/>
                <w:bCs/>
              </w:rPr>
              <w:t>Jefe de Proyecto</w:t>
            </w:r>
          </w:p>
        </w:tc>
        <w:tc>
          <w:tcPr>
            <w:tcW w:w="1340" w:type="pct"/>
            <w:vAlign w:val="bottom"/>
          </w:tcPr>
          <w:p w14:paraId="3A9B1D11" w14:textId="093EC67B" w:rsidR="0037612D" w:rsidRDefault="0037612D" w:rsidP="009E2DB9">
            <w:pPr>
              <w:rPr>
                <w:b/>
                <w:bCs/>
              </w:rPr>
            </w:pPr>
            <w:r>
              <w:rPr>
                <w:b/>
                <w:bCs/>
              </w:rPr>
              <w:t>$ 17.000</w:t>
            </w:r>
          </w:p>
        </w:tc>
      </w:tr>
      <w:tr w:rsidR="0037612D" w14:paraId="231841F2" w14:textId="77777777" w:rsidTr="0037612D">
        <w:trPr>
          <w:trHeight w:val="1104"/>
        </w:trPr>
        <w:tc>
          <w:tcPr>
            <w:tcW w:w="3660" w:type="pct"/>
            <w:vAlign w:val="bottom"/>
          </w:tcPr>
          <w:p w14:paraId="0F2491EA" w14:textId="48E8792F" w:rsidR="0037612D" w:rsidRDefault="0037612D" w:rsidP="009E2DB9">
            <w:pPr>
              <w:rPr>
                <w:b/>
                <w:bCs/>
              </w:rPr>
            </w:pPr>
            <w:r>
              <w:rPr>
                <w:b/>
                <w:bCs/>
              </w:rPr>
              <w:t>Coordinador de Proyecto</w:t>
            </w:r>
          </w:p>
        </w:tc>
        <w:tc>
          <w:tcPr>
            <w:tcW w:w="1340" w:type="pct"/>
            <w:vAlign w:val="bottom"/>
          </w:tcPr>
          <w:p w14:paraId="08FE693F" w14:textId="512811C6" w:rsidR="0037612D" w:rsidRDefault="0037612D" w:rsidP="009E2DB9">
            <w:pPr>
              <w:rPr>
                <w:b/>
                <w:bCs/>
              </w:rPr>
            </w:pPr>
            <w:r>
              <w:rPr>
                <w:b/>
                <w:bCs/>
              </w:rPr>
              <w:t>$ 17.000</w:t>
            </w:r>
          </w:p>
        </w:tc>
      </w:tr>
      <w:tr w:rsidR="0037612D" w14:paraId="33ADFAAF" w14:textId="77777777" w:rsidTr="0037612D">
        <w:trPr>
          <w:trHeight w:val="1104"/>
        </w:trPr>
        <w:tc>
          <w:tcPr>
            <w:tcW w:w="3660" w:type="pct"/>
            <w:vAlign w:val="bottom"/>
          </w:tcPr>
          <w:p w14:paraId="77406E9F" w14:textId="3163454D" w:rsidR="0037612D" w:rsidRDefault="0037612D" w:rsidP="009E2DB9">
            <w:pPr>
              <w:rPr>
                <w:b/>
                <w:bCs/>
              </w:rPr>
            </w:pPr>
            <w:r>
              <w:rPr>
                <w:b/>
                <w:bCs/>
              </w:rPr>
              <w:t>Desarroll Full Stack</w:t>
            </w:r>
          </w:p>
        </w:tc>
        <w:tc>
          <w:tcPr>
            <w:tcW w:w="1340" w:type="pct"/>
            <w:vAlign w:val="bottom"/>
          </w:tcPr>
          <w:p w14:paraId="7DE0C9E3" w14:textId="0656F600" w:rsidR="0037612D" w:rsidRDefault="0037612D" w:rsidP="009E2DB9">
            <w:pPr>
              <w:rPr>
                <w:b/>
                <w:bCs/>
              </w:rPr>
            </w:pPr>
            <w:r>
              <w:rPr>
                <w:b/>
                <w:bCs/>
              </w:rPr>
              <w:t>$ 11.000</w:t>
            </w:r>
          </w:p>
        </w:tc>
      </w:tr>
      <w:tr w:rsidR="0037612D" w14:paraId="788B0E64" w14:textId="77777777" w:rsidTr="0037612D">
        <w:trPr>
          <w:trHeight w:val="1104"/>
        </w:trPr>
        <w:tc>
          <w:tcPr>
            <w:tcW w:w="3660" w:type="pct"/>
            <w:vAlign w:val="bottom"/>
          </w:tcPr>
          <w:p w14:paraId="26B9C547" w14:textId="5210468B" w:rsidR="0037612D" w:rsidRDefault="0037612D" w:rsidP="0037612D">
            <w:pPr>
              <w:rPr>
                <w:b/>
                <w:bCs/>
              </w:rPr>
            </w:pPr>
            <w:r>
              <w:rPr>
                <w:b/>
                <w:bCs/>
              </w:rPr>
              <w:t>Desarroll Full Stack</w:t>
            </w:r>
          </w:p>
        </w:tc>
        <w:tc>
          <w:tcPr>
            <w:tcW w:w="1340" w:type="pct"/>
            <w:vAlign w:val="bottom"/>
          </w:tcPr>
          <w:p w14:paraId="3FD20EB5" w14:textId="64E6D3C4" w:rsidR="0037612D" w:rsidRDefault="0037612D" w:rsidP="0037612D">
            <w:pPr>
              <w:rPr>
                <w:b/>
                <w:bCs/>
              </w:rPr>
            </w:pPr>
            <w:r>
              <w:rPr>
                <w:b/>
                <w:bCs/>
              </w:rPr>
              <w:t>$</w:t>
            </w:r>
            <w:r>
              <w:rPr>
                <w:b/>
                <w:bCs/>
              </w:rPr>
              <w:t xml:space="preserve"> </w:t>
            </w:r>
            <w:r>
              <w:rPr>
                <w:b/>
                <w:bCs/>
              </w:rPr>
              <w:t>11.000</w:t>
            </w:r>
          </w:p>
        </w:tc>
      </w:tr>
      <w:tr w:rsidR="0037612D" w14:paraId="7B64C121" w14:textId="77777777" w:rsidTr="0037612D">
        <w:tc>
          <w:tcPr>
            <w:tcW w:w="3660" w:type="pct"/>
          </w:tcPr>
          <w:p w14:paraId="05097D83" w14:textId="1A8D65A2" w:rsidR="0037612D" w:rsidRDefault="0037612D" w:rsidP="009E2DB9">
            <w:pPr>
              <w:rPr>
                <w:b/>
                <w:bCs/>
              </w:rPr>
            </w:pPr>
            <w:r>
              <w:rPr>
                <w:b/>
                <w:bCs/>
              </w:rPr>
              <w:t>Total</w:t>
            </w:r>
            <w:r>
              <w:rPr>
                <w:b/>
                <w:bCs/>
              </w:rPr>
              <w:t xml:space="preserve"> HH</w:t>
            </w:r>
          </w:p>
        </w:tc>
        <w:tc>
          <w:tcPr>
            <w:tcW w:w="1340" w:type="pct"/>
          </w:tcPr>
          <w:p w14:paraId="5820BFA3" w14:textId="12872017" w:rsidR="0037612D" w:rsidRDefault="0037612D" w:rsidP="009E2DB9">
            <w:pPr>
              <w:rPr>
                <w:b/>
                <w:bCs/>
              </w:rPr>
            </w:pPr>
            <w:r>
              <w:rPr>
                <w:b/>
                <w:bCs/>
              </w:rPr>
              <w:t>$ 56.000</w:t>
            </w:r>
          </w:p>
        </w:tc>
      </w:tr>
    </w:tbl>
    <w:p w14:paraId="7BAD2753" w14:textId="77777777" w:rsidR="005B7238" w:rsidRDefault="005B7238" w:rsidP="005B7238">
      <w:pPr>
        <w:pStyle w:val="ListParagraph"/>
      </w:pPr>
    </w:p>
    <w:p w14:paraId="51CEC26B" w14:textId="77777777" w:rsidR="0037612D" w:rsidRPr="00D2485C" w:rsidRDefault="0037612D" w:rsidP="005B7238">
      <w:pPr>
        <w:pStyle w:val="ListParagraph"/>
      </w:pPr>
    </w:p>
    <w:p w14:paraId="3CCA88EC" w14:textId="77777777" w:rsidR="005B7238" w:rsidRPr="00D2485C" w:rsidRDefault="005B7238" w:rsidP="005B7238">
      <w:pPr>
        <w:pStyle w:val="Heading3"/>
        <w:rPr>
          <w:rFonts w:asciiTheme="minorHAnsi" w:hAnsiTheme="minorHAnsi" w:cstheme="minorHAnsi"/>
          <w:color w:val="auto"/>
        </w:rPr>
      </w:pPr>
      <w:bookmarkStart w:id="37" w:name="_Toc97387199"/>
      <w:r w:rsidRPr="00D2485C">
        <w:rPr>
          <w:rFonts w:asciiTheme="minorHAnsi" w:hAnsiTheme="minorHAnsi" w:cstheme="minorHAnsi"/>
          <w:color w:val="auto"/>
        </w:rPr>
        <w:lastRenderedPageBreak/>
        <w:t>4.1.6 Carta Gantt</w:t>
      </w:r>
      <w:bookmarkEnd w:id="37"/>
    </w:p>
    <w:p w14:paraId="56B81F6D" w14:textId="626F70E5" w:rsidR="007046A7" w:rsidRDefault="007046A7" w:rsidP="009709EA">
      <w:pPr>
        <w:pStyle w:val="ListParagraph"/>
        <w:ind w:left="0"/>
        <w:rPr>
          <w:rFonts w:cstheme="minorHAnsi"/>
          <w:b/>
          <w:bCs/>
        </w:rPr>
      </w:pPr>
      <w:r w:rsidRPr="007046A7">
        <w:rPr>
          <w:rFonts w:cstheme="minorHAnsi"/>
          <w:b/>
          <w:bCs/>
        </w:rPr>
        <w:t>Fase de Planificación</w:t>
      </w:r>
    </w:p>
    <w:p w14:paraId="1B2BEECC" w14:textId="6921ABB0" w:rsidR="007046A7" w:rsidRDefault="007046A7" w:rsidP="009709EA">
      <w:pPr>
        <w:pStyle w:val="ListParagraph"/>
        <w:ind w:left="0"/>
        <w:rPr>
          <w:rFonts w:cstheme="minorHAnsi"/>
        </w:rPr>
      </w:pPr>
      <w:r>
        <w:rPr>
          <w:rFonts w:cstheme="minorHAnsi"/>
        </w:rPr>
        <w:t>En la fase de planificación se encuentran los siguientos hitos a desarrollar:</w:t>
      </w:r>
    </w:p>
    <w:p w14:paraId="484C27EB" w14:textId="6A816C9E" w:rsidR="007046A7" w:rsidRDefault="007046A7" w:rsidP="007046A7">
      <w:pPr>
        <w:pStyle w:val="ListParagraph"/>
        <w:numPr>
          <w:ilvl w:val="0"/>
          <w:numId w:val="60"/>
        </w:numPr>
        <w:rPr>
          <w:rFonts w:cstheme="minorHAnsi"/>
        </w:rPr>
      </w:pPr>
      <w:r>
        <w:rPr>
          <w:rFonts w:cstheme="minorHAnsi"/>
        </w:rPr>
        <w:t>Acta de Constitución del Proyecto</w:t>
      </w:r>
    </w:p>
    <w:p w14:paraId="24658555" w14:textId="3D090F63" w:rsidR="007046A7" w:rsidRDefault="007046A7" w:rsidP="007046A7">
      <w:pPr>
        <w:pStyle w:val="ListParagraph"/>
        <w:numPr>
          <w:ilvl w:val="0"/>
          <w:numId w:val="60"/>
        </w:numPr>
        <w:rPr>
          <w:rFonts w:cstheme="minorHAnsi"/>
        </w:rPr>
      </w:pPr>
      <w:r>
        <w:rPr>
          <w:rFonts w:cstheme="minorHAnsi"/>
        </w:rPr>
        <w:t>Aprobación del Acta</w:t>
      </w:r>
    </w:p>
    <w:p w14:paraId="5F74F2B6" w14:textId="0DA09DE6" w:rsidR="007046A7" w:rsidRDefault="007046A7" w:rsidP="007046A7">
      <w:pPr>
        <w:pStyle w:val="ListParagraph"/>
        <w:numPr>
          <w:ilvl w:val="0"/>
          <w:numId w:val="60"/>
        </w:numPr>
        <w:rPr>
          <w:rFonts w:cstheme="minorHAnsi"/>
        </w:rPr>
      </w:pPr>
      <w:r>
        <w:rPr>
          <w:rFonts w:cstheme="minorHAnsi"/>
        </w:rPr>
        <w:t>Definición de Requerimientos Generales</w:t>
      </w:r>
    </w:p>
    <w:p w14:paraId="64047AAF" w14:textId="6CDC5FF7" w:rsidR="007046A7" w:rsidRDefault="007046A7" w:rsidP="007046A7">
      <w:pPr>
        <w:pStyle w:val="ListParagraph"/>
        <w:numPr>
          <w:ilvl w:val="0"/>
          <w:numId w:val="60"/>
        </w:numPr>
        <w:rPr>
          <w:rFonts w:cstheme="minorHAnsi"/>
        </w:rPr>
      </w:pPr>
      <w:r>
        <w:rPr>
          <w:rFonts w:cstheme="minorHAnsi"/>
        </w:rPr>
        <w:t>Organización del Equipo</w:t>
      </w:r>
    </w:p>
    <w:p w14:paraId="78488AED" w14:textId="12069CB6" w:rsidR="007046A7" w:rsidRDefault="007046A7" w:rsidP="007046A7">
      <w:pPr>
        <w:rPr>
          <w:rFonts w:cstheme="minorHAnsi"/>
        </w:rPr>
      </w:pPr>
      <w:r>
        <w:rPr>
          <w:rFonts w:cstheme="minorHAnsi"/>
        </w:rPr>
        <w:t>Esta fase da comienzo al proyecto con fecha de 16 de agosto del 2024, y una finalización el día 22 de agosto del 2024. Duración total: 5 días.</w:t>
      </w:r>
    </w:p>
    <w:p w14:paraId="3FF00DCE" w14:textId="6C56EA4D" w:rsidR="007046A7" w:rsidRDefault="007046A7" w:rsidP="007046A7">
      <w:pPr>
        <w:rPr>
          <w:rFonts w:cstheme="minorHAnsi"/>
          <w:b/>
          <w:bCs/>
        </w:rPr>
      </w:pPr>
      <w:r>
        <w:rPr>
          <w:rFonts w:cstheme="minorHAnsi"/>
          <w:b/>
          <w:bCs/>
        </w:rPr>
        <w:t>Fase de Análisis y diseño</w:t>
      </w:r>
    </w:p>
    <w:p w14:paraId="686DEC9C" w14:textId="1986A60F" w:rsidR="007046A7" w:rsidRDefault="007046A7" w:rsidP="007046A7">
      <w:pPr>
        <w:rPr>
          <w:rFonts w:cstheme="minorHAnsi"/>
        </w:rPr>
      </w:pPr>
      <w:r>
        <w:rPr>
          <w:rFonts w:cstheme="minorHAnsi"/>
        </w:rPr>
        <w:t>En esta fase se encuentran hitos como:</w:t>
      </w:r>
    </w:p>
    <w:p w14:paraId="7626A660" w14:textId="68920F77" w:rsidR="007046A7" w:rsidRDefault="007046A7" w:rsidP="007046A7">
      <w:pPr>
        <w:pStyle w:val="ListParagraph"/>
        <w:numPr>
          <w:ilvl w:val="0"/>
          <w:numId w:val="61"/>
        </w:numPr>
        <w:rPr>
          <w:rFonts w:cstheme="minorHAnsi"/>
        </w:rPr>
      </w:pPr>
      <w:r>
        <w:rPr>
          <w:rFonts w:cstheme="minorHAnsi"/>
        </w:rPr>
        <w:t>Captura de Requerimientos específicos</w:t>
      </w:r>
    </w:p>
    <w:p w14:paraId="29C97AD5" w14:textId="68BC24D5" w:rsidR="007046A7" w:rsidRDefault="007046A7" w:rsidP="007046A7">
      <w:pPr>
        <w:pStyle w:val="ListParagraph"/>
        <w:numPr>
          <w:ilvl w:val="0"/>
          <w:numId w:val="61"/>
        </w:numPr>
        <w:rPr>
          <w:rFonts w:cstheme="minorHAnsi"/>
        </w:rPr>
      </w:pPr>
      <w:r>
        <w:rPr>
          <w:rFonts w:cstheme="minorHAnsi"/>
        </w:rPr>
        <w:t>Documento de Casos de Uso</w:t>
      </w:r>
    </w:p>
    <w:p w14:paraId="2C2C5877" w14:textId="77777777" w:rsidR="007046A7" w:rsidRDefault="007046A7" w:rsidP="007046A7">
      <w:pPr>
        <w:pStyle w:val="ListParagraph"/>
        <w:numPr>
          <w:ilvl w:val="0"/>
          <w:numId w:val="61"/>
        </w:numPr>
        <w:rPr>
          <w:rFonts w:cstheme="minorHAnsi"/>
        </w:rPr>
      </w:pPr>
      <w:r>
        <w:rPr>
          <w:rFonts w:cstheme="minorHAnsi"/>
        </w:rPr>
        <w:t>Documento de Mockups</w:t>
      </w:r>
    </w:p>
    <w:p w14:paraId="401D6865" w14:textId="7B68173A" w:rsidR="007046A7" w:rsidRDefault="007046A7" w:rsidP="007046A7">
      <w:pPr>
        <w:pStyle w:val="ListParagraph"/>
        <w:numPr>
          <w:ilvl w:val="0"/>
          <w:numId w:val="61"/>
        </w:numPr>
        <w:rPr>
          <w:rFonts w:cstheme="minorHAnsi"/>
        </w:rPr>
      </w:pPr>
      <w:r>
        <w:rPr>
          <w:rFonts w:cstheme="minorHAnsi"/>
        </w:rPr>
        <w:t>Carta Gantt</w:t>
      </w:r>
    </w:p>
    <w:p w14:paraId="1582289C" w14:textId="74870668" w:rsidR="007046A7" w:rsidRPr="007046A7" w:rsidRDefault="007046A7" w:rsidP="007046A7">
      <w:pPr>
        <w:pStyle w:val="ListParagraph"/>
        <w:numPr>
          <w:ilvl w:val="0"/>
          <w:numId w:val="61"/>
        </w:numPr>
        <w:rPr>
          <w:rFonts w:cstheme="minorHAnsi"/>
        </w:rPr>
      </w:pPr>
      <w:r>
        <w:rPr>
          <w:rFonts w:cstheme="minorHAnsi"/>
        </w:rPr>
        <w:t>Matriz de EDT</w:t>
      </w:r>
    </w:p>
    <w:p w14:paraId="5ABFB0D9" w14:textId="77777777" w:rsidR="007046A7" w:rsidRDefault="007046A7" w:rsidP="007046A7">
      <w:pPr>
        <w:pStyle w:val="ListParagraph"/>
        <w:numPr>
          <w:ilvl w:val="0"/>
          <w:numId w:val="61"/>
        </w:numPr>
        <w:rPr>
          <w:rFonts w:cstheme="minorHAnsi"/>
        </w:rPr>
      </w:pPr>
      <w:r>
        <w:rPr>
          <w:rFonts w:cstheme="minorHAnsi"/>
        </w:rPr>
        <w:t>Propuesta ERS</w:t>
      </w:r>
    </w:p>
    <w:p w14:paraId="0C5E898A" w14:textId="77777777" w:rsidR="007046A7" w:rsidRDefault="007046A7" w:rsidP="007046A7">
      <w:pPr>
        <w:rPr>
          <w:rFonts w:cstheme="minorHAnsi"/>
        </w:rPr>
      </w:pPr>
      <w:r>
        <w:rPr>
          <w:rFonts w:cstheme="minorHAnsi"/>
        </w:rPr>
        <w:t>Esta fase comienza el día 23 de agosto del 2024 y finaliza el día 5 de septiembre del 2024. Duración total: 10 días.</w:t>
      </w:r>
    </w:p>
    <w:p w14:paraId="73221D21" w14:textId="77777777" w:rsidR="007046A7" w:rsidRDefault="007046A7" w:rsidP="007046A7">
      <w:pPr>
        <w:rPr>
          <w:rFonts w:cstheme="minorHAnsi"/>
          <w:b/>
          <w:bCs/>
        </w:rPr>
      </w:pPr>
      <w:r w:rsidRPr="007046A7">
        <w:rPr>
          <w:rFonts w:cstheme="minorHAnsi"/>
          <w:b/>
          <w:bCs/>
        </w:rPr>
        <w:t>Fase de Desarrollo</w:t>
      </w:r>
    </w:p>
    <w:p w14:paraId="4525336E" w14:textId="77777777" w:rsidR="007046A7" w:rsidRDefault="007046A7" w:rsidP="007046A7">
      <w:pPr>
        <w:rPr>
          <w:rFonts w:cstheme="minorHAnsi"/>
        </w:rPr>
      </w:pPr>
      <w:r>
        <w:rPr>
          <w:rFonts w:cstheme="minorHAnsi"/>
        </w:rPr>
        <w:t>Esta es la fase más larga dentro del proyecto y consta con los siguientes hitos principales:</w:t>
      </w:r>
    </w:p>
    <w:p w14:paraId="21E81CB8" w14:textId="461C689B" w:rsidR="007046A7" w:rsidRDefault="007046A7" w:rsidP="007046A7">
      <w:pPr>
        <w:pStyle w:val="ListParagraph"/>
        <w:numPr>
          <w:ilvl w:val="0"/>
          <w:numId w:val="63"/>
        </w:numPr>
        <w:rPr>
          <w:rFonts w:cstheme="minorHAnsi"/>
        </w:rPr>
      </w:pPr>
      <w:r>
        <w:rPr>
          <w:rFonts w:cstheme="minorHAnsi"/>
        </w:rPr>
        <w:t>Desarrollo del Backend y Base de datos</w:t>
      </w:r>
    </w:p>
    <w:p w14:paraId="6F720D04" w14:textId="1DB44478" w:rsidR="007046A7" w:rsidRDefault="007046A7" w:rsidP="007046A7">
      <w:pPr>
        <w:pStyle w:val="ListParagraph"/>
        <w:numPr>
          <w:ilvl w:val="0"/>
          <w:numId w:val="63"/>
        </w:numPr>
        <w:rPr>
          <w:rFonts w:cstheme="minorHAnsi"/>
        </w:rPr>
      </w:pPr>
      <w:r>
        <w:rPr>
          <w:rFonts w:cstheme="minorHAnsi"/>
        </w:rPr>
        <w:t>Desarrollo de Módulos de Usuario</w:t>
      </w:r>
    </w:p>
    <w:p w14:paraId="2C16EB3C" w14:textId="74016E40" w:rsidR="007046A7" w:rsidRDefault="007046A7" w:rsidP="007046A7">
      <w:pPr>
        <w:pStyle w:val="ListParagraph"/>
        <w:numPr>
          <w:ilvl w:val="0"/>
          <w:numId w:val="63"/>
        </w:numPr>
        <w:rPr>
          <w:rFonts w:cstheme="minorHAnsi"/>
        </w:rPr>
      </w:pPr>
      <w:r>
        <w:rPr>
          <w:rFonts w:cstheme="minorHAnsi"/>
        </w:rPr>
        <w:t>Desarrollo de Módulos de Solicitud de Pedido</w:t>
      </w:r>
    </w:p>
    <w:p w14:paraId="00520111" w14:textId="68C84F93" w:rsidR="007046A7" w:rsidRDefault="007046A7" w:rsidP="007046A7">
      <w:pPr>
        <w:pStyle w:val="ListParagraph"/>
        <w:numPr>
          <w:ilvl w:val="0"/>
          <w:numId w:val="63"/>
        </w:numPr>
        <w:rPr>
          <w:rFonts w:cstheme="minorHAnsi"/>
        </w:rPr>
      </w:pPr>
      <w:r>
        <w:rPr>
          <w:rFonts w:cstheme="minorHAnsi"/>
        </w:rPr>
        <w:t>Desarrollo de Módulos de Distribuidor</w:t>
      </w:r>
    </w:p>
    <w:p w14:paraId="42723EA1" w14:textId="2413A08B" w:rsidR="007046A7" w:rsidRDefault="007046A7" w:rsidP="007046A7">
      <w:pPr>
        <w:pStyle w:val="ListParagraph"/>
        <w:numPr>
          <w:ilvl w:val="0"/>
          <w:numId w:val="63"/>
        </w:numPr>
        <w:rPr>
          <w:rFonts w:cstheme="minorHAnsi"/>
        </w:rPr>
      </w:pPr>
      <w:r>
        <w:rPr>
          <w:rFonts w:cstheme="minorHAnsi"/>
        </w:rPr>
        <w:t>Desarrollo de Módulos de Administración</w:t>
      </w:r>
    </w:p>
    <w:p w14:paraId="23D86BC4" w14:textId="6A89293C" w:rsidR="007046A7" w:rsidRDefault="007046A7" w:rsidP="007046A7">
      <w:pPr>
        <w:pStyle w:val="ListParagraph"/>
        <w:numPr>
          <w:ilvl w:val="0"/>
          <w:numId w:val="63"/>
        </w:numPr>
        <w:rPr>
          <w:rFonts w:cstheme="minorHAnsi"/>
        </w:rPr>
      </w:pPr>
      <w:r>
        <w:rPr>
          <w:rFonts w:cstheme="minorHAnsi"/>
        </w:rPr>
        <w:t>Funcionalidades Generales</w:t>
      </w:r>
    </w:p>
    <w:p w14:paraId="3491F5BC" w14:textId="69C7EFF5" w:rsidR="007046A7" w:rsidRDefault="007046A7" w:rsidP="007046A7">
      <w:pPr>
        <w:rPr>
          <w:rFonts w:cstheme="minorHAnsi"/>
        </w:rPr>
      </w:pPr>
      <w:r>
        <w:rPr>
          <w:rFonts w:cstheme="minorHAnsi"/>
        </w:rPr>
        <w:t xml:space="preserve">Esta fase empieza el día 6 de septiembre del 2024 y termina el día </w:t>
      </w:r>
      <w:r w:rsidR="008631F9">
        <w:rPr>
          <w:rFonts w:cstheme="minorHAnsi"/>
        </w:rPr>
        <w:t xml:space="preserve">5 </w:t>
      </w:r>
      <w:r>
        <w:rPr>
          <w:rFonts w:cstheme="minorHAnsi"/>
        </w:rPr>
        <w:t>de noviembre del mismo año.</w:t>
      </w:r>
    </w:p>
    <w:p w14:paraId="2776DD27" w14:textId="65BCD35E" w:rsidR="007046A7" w:rsidRDefault="007046A7" w:rsidP="007046A7">
      <w:pPr>
        <w:rPr>
          <w:rFonts w:cstheme="minorHAnsi"/>
          <w:b/>
          <w:bCs/>
        </w:rPr>
      </w:pPr>
      <w:r>
        <w:rPr>
          <w:rFonts w:cstheme="minorHAnsi"/>
          <w:b/>
          <w:bCs/>
        </w:rPr>
        <w:t>Fase de Pruebas y QA</w:t>
      </w:r>
    </w:p>
    <w:p w14:paraId="2D7D8B8B" w14:textId="618D14AC" w:rsidR="007046A7" w:rsidRDefault="007046A7" w:rsidP="007046A7">
      <w:pPr>
        <w:rPr>
          <w:rFonts w:cstheme="minorHAnsi"/>
        </w:rPr>
      </w:pPr>
      <w:r>
        <w:rPr>
          <w:rFonts w:cstheme="minorHAnsi"/>
        </w:rPr>
        <w:t>Hitos principales:</w:t>
      </w:r>
    </w:p>
    <w:p w14:paraId="610AE312" w14:textId="3F5C47FE" w:rsidR="007046A7" w:rsidRDefault="007046A7" w:rsidP="007046A7">
      <w:pPr>
        <w:pStyle w:val="ListParagraph"/>
        <w:numPr>
          <w:ilvl w:val="0"/>
          <w:numId w:val="64"/>
        </w:numPr>
        <w:rPr>
          <w:rFonts w:cstheme="minorHAnsi"/>
        </w:rPr>
      </w:pPr>
      <w:r>
        <w:rPr>
          <w:rFonts w:cstheme="minorHAnsi"/>
        </w:rPr>
        <w:t>Pruebas de Funcionalidad</w:t>
      </w:r>
    </w:p>
    <w:p w14:paraId="29650CB8" w14:textId="03C533AE" w:rsidR="007046A7" w:rsidRDefault="007046A7" w:rsidP="007046A7">
      <w:pPr>
        <w:pStyle w:val="ListParagraph"/>
        <w:numPr>
          <w:ilvl w:val="0"/>
          <w:numId w:val="64"/>
        </w:numPr>
        <w:rPr>
          <w:rFonts w:cstheme="minorHAnsi"/>
        </w:rPr>
      </w:pPr>
      <w:r>
        <w:rPr>
          <w:rFonts w:cstheme="minorHAnsi"/>
        </w:rPr>
        <w:t>Pruebas de Usabilidad</w:t>
      </w:r>
    </w:p>
    <w:p w14:paraId="64110C5E" w14:textId="3FE37836" w:rsidR="007046A7" w:rsidRDefault="007046A7" w:rsidP="007046A7">
      <w:pPr>
        <w:pStyle w:val="ListParagraph"/>
        <w:numPr>
          <w:ilvl w:val="0"/>
          <w:numId w:val="64"/>
        </w:numPr>
        <w:rPr>
          <w:rFonts w:cstheme="minorHAnsi"/>
        </w:rPr>
      </w:pPr>
      <w:r>
        <w:rPr>
          <w:rFonts w:cstheme="minorHAnsi"/>
        </w:rPr>
        <w:t>Pruebas de Rendimiento y Seguridad</w:t>
      </w:r>
    </w:p>
    <w:p w14:paraId="3023EE7E" w14:textId="1CE87BF1" w:rsidR="007046A7" w:rsidRDefault="007046A7" w:rsidP="007046A7">
      <w:pPr>
        <w:rPr>
          <w:rFonts w:cstheme="minorHAnsi"/>
        </w:rPr>
      </w:pPr>
      <w:r>
        <w:rPr>
          <w:rFonts w:cstheme="minorHAnsi"/>
        </w:rPr>
        <w:lastRenderedPageBreak/>
        <w:t xml:space="preserve">Esta fase inicia el día </w:t>
      </w:r>
      <w:r w:rsidR="008631F9">
        <w:rPr>
          <w:rFonts w:cstheme="minorHAnsi"/>
        </w:rPr>
        <w:t>6 de noviembre del 2024 y finaliza el día 12 de noviembre del mismo año.</w:t>
      </w:r>
    </w:p>
    <w:p w14:paraId="59D3286A" w14:textId="795FFD55" w:rsidR="008631F9" w:rsidRDefault="008631F9" w:rsidP="007046A7">
      <w:pPr>
        <w:rPr>
          <w:rFonts w:cstheme="minorHAnsi"/>
          <w:b/>
          <w:bCs/>
        </w:rPr>
      </w:pPr>
      <w:r>
        <w:rPr>
          <w:rFonts w:cstheme="minorHAnsi"/>
          <w:b/>
          <w:bCs/>
        </w:rPr>
        <w:t>Fase de Implementación y Cierre</w:t>
      </w:r>
    </w:p>
    <w:p w14:paraId="3034411B" w14:textId="055E201A" w:rsidR="008631F9" w:rsidRDefault="008631F9" w:rsidP="007046A7">
      <w:pPr>
        <w:rPr>
          <w:rFonts w:cstheme="minorHAnsi"/>
        </w:rPr>
      </w:pPr>
      <w:r>
        <w:rPr>
          <w:rFonts w:cstheme="minorHAnsi"/>
        </w:rPr>
        <w:t>Hitos principales de la fase:</w:t>
      </w:r>
    </w:p>
    <w:p w14:paraId="7CC9F655" w14:textId="52F9623B" w:rsidR="008631F9" w:rsidRDefault="008631F9" w:rsidP="008631F9">
      <w:pPr>
        <w:pStyle w:val="ListParagraph"/>
        <w:numPr>
          <w:ilvl w:val="0"/>
          <w:numId w:val="65"/>
        </w:numPr>
        <w:rPr>
          <w:rFonts w:cstheme="minorHAnsi"/>
        </w:rPr>
      </w:pPr>
      <w:r>
        <w:rPr>
          <w:rFonts w:cstheme="minorHAnsi"/>
        </w:rPr>
        <w:t>Implementación en Entorno de Producción</w:t>
      </w:r>
    </w:p>
    <w:p w14:paraId="0DDEF1A7" w14:textId="76767F1C" w:rsidR="008631F9" w:rsidRDefault="008631F9" w:rsidP="008631F9">
      <w:pPr>
        <w:pStyle w:val="ListParagraph"/>
        <w:numPr>
          <w:ilvl w:val="0"/>
          <w:numId w:val="65"/>
        </w:numPr>
        <w:rPr>
          <w:rFonts w:cstheme="minorHAnsi"/>
        </w:rPr>
      </w:pPr>
      <w:r>
        <w:rPr>
          <w:rFonts w:cstheme="minorHAnsi"/>
        </w:rPr>
        <w:t>Formación y Transferencia</w:t>
      </w:r>
    </w:p>
    <w:p w14:paraId="3E5F2C84" w14:textId="75FABF06" w:rsidR="008631F9" w:rsidRDefault="008631F9" w:rsidP="008631F9">
      <w:pPr>
        <w:pStyle w:val="ListParagraph"/>
        <w:numPr>
          <w:ilvl w:val="0"/>
          <w:numId w:val="65"/>
        </w:numPr>
        <w:rPr>
          <w:rFonts w:cstheme="minorHAnsi"/>
        </w:rPr>
      </w:pPr>
      <w:r>
        <w:rPr>
          <w:rFonts w:cstheme="minorHAnsi"/>
        </w:rPr>
        <w:t>Cierre del Proyecto.</w:t>
      </w:r>
    </w:p>
    <w:p w14:paraId="415D0448" w14:textId="0CE21465" w:rsidR="008631F9" w:rsidRPr="008631F9" w:rsidRDefault="008631F9" w:rsidP="008631F9">
      <w:pPr>
        <w:rPr>
          <w:rFonts w:cstheme="minorHAnsi"/>
        </w:rPr>
      </w:pPr>
      <w:r>
        <w:rPr>
          <w:rFonts w:cstheme="minorHAnsi"/>
        </w:rPr>
        <w:t xml:space="preserve">Esta fase, como indica el nombre, se implementa la aplicación a producción para dar cierre al proyecto. Comienzo de la fase: 13 de noviembre del 2024. Cierre: 19 de noviembre del 2024. </w:t>
      </w:r>
    </w:p>
    <w:p w14:paraId="6273B463" w14:textId="77777777" w:rsidR="00CD4B11" w:rsidRPr="00D2485C" w:rsidRDefault="00DD3542" w:rsidP="00CD4B11">
      <w:pPr>
        <w:pStyle w:val="Heading2"/>
        <w:rPr>
          <w:rFonts w:asciiTheme="minorHAnsi" w:hAnsiTheme="minorHAnsi" w:cstheme="minorHAnsi"/>
          <w:color w:val="auto"/>
        </w:rPr>
      </w:pPr>
      <w:bookmarkStart w:id="38" w:name="_Toc97387200"/>
      <w:r w:rsidRPr="00D2485C">
        <w:rPr>
          <w:rFonts w:asciiTheme="minorHAnsi" w:hAnsiTheme="minorHAnsi" w:cstheme="minorHAnsi"/>
          <w:color w:val="auto"/>
        </w:rPr>
        <w:t>5</w:t>
      </w:r>
      <w:r w:rsidR="00CD4B11" w:rsidRPr="00D2485C">
        <w:rPr>
          <w:rFonts w:asciiTheme="minorHAnsi" w:hAnsiTheme="minorHAnsi" w:cstheme="minorHAnsi"/>
          <w:color w:val="auto"/>
        </w:rPr>
        <w:t>.  Anexos</w:t>
      </w:r>
      <w:bookmarkEnd w:id="38"/>
    </w:p>
    <w:p w14:paraId="7692C10A" w14:textId="77777777" w:rsidR="00B309C6" w:rsidRDefault="00B309C6" w:rsidP="00B309C6">
      <w:pPr>
        <w:pStyle w:val="Heading3"/>
        <w:rPr>
          <w:rFonts w:asciiTheme="minorHAnsi" w:hAnsiTheme="minorHAnsi" w:cstheme="minorHAnsi"/>
          <w:color w:val="auto"/>
        </w:rPr>
      </w:pPr>
      <w:bookmarkStart w:id="39" w:name="_Toc97387201"/>
      <w:r w:rsidRPr="00D2485C">
        <w:rPr>
          <w:rFonts w:asciiTheme="minorHAnsi" w:hAnsiTheme="minorHAnsi" w:cstheme="minorHAnsi"/>
          <w:color w:val="auto"/>
        </w:rPr>
        <w:t>5.1 Acta de Proyecto</w:t>
      </w:r>
      <w:bookmarkEnd w:id="39"/>
    </w:p>
    <w:p w14:paraId="2D82A035" w14:textId="495D9F09" w:rsidR="00746A5D" w:rsidRPr="00B0203F" w:rsidRDefault="00746A5D" w:rsidP="00746A5D">
      <w:pPr>
        <w:rPr>
          <w:b/>
          <w:bCs/>
          <w:lang w:val="es-ES" w:eastAsia="es-ES"/>
        </w:rPr>
      </w:pPr>
      <w:hyperlink r:id="rId9" w:history="1">
        <w:r w:rsidRPr="00B0203F">
          <w:rPr>
            <w:rStyle w:val="Hyperlink"/>
            <w:b/>
            <w:bCs/>
            <w:lang w:val="es-ES" w:eastAsia="es-ES"/>
          </w:rPr>
          <w:t>Acta de Constitución del Proyecto</w:t>
        </w:r>
      </w:hyperlink>
    </w:p>
    <w:p w14:paraId="05F91B64" w14:textId="77777777" w:rsidR="002D0893" w:rsidRDefault="00DD3542" w:rsidP="008A53CF">
      <w:pPr>
        <w:pStyle w:val="Heading3"/>
        <w:rPr>
          <w:rFonts w:asciiTheme="minorHAnsi" w:hAnsiTheme="minorHAnsi" w:cstheme="minorHAnsi"/>
          <w:color w:val="auto"/>
        </w:rPr>
      </w:pPr>
      <w:bookmarkStart w:id="40" w:name="_Toc97387202"/>
      <w:r w:rsidRPr="00D2485C">
        <w:rPr>
          <w:rFonts w:asciiTheme="minorHAnsi" w:hAnsiTheme="minorHAnsi" w:cstheme="minorHAnsi"/>
          <w:color w:val="auto"/>
        </w:rPr>
        <w:t>5</w:t>
      </w:r>
      <w:r w:rsidR="002D0893" w:rsidRPr="00D2485C">
        <w:rPr>
          <w:rFonts w:asciiTheme="minorHAnsi" w:hAnsiTheme="minorHAnsi" w:cstheme="minorHAnsi"/>
          <w:color w:val="auto"/>
        </w:rPr>
        <w:t>.2 Matriz Especificación de Requerimientos</w:t>
      </w:r>
      <w:bookmarkEnd w:id="40"/>
    </w:p>
    <w:p w14:paraId="6787A11F" w14:textId="5211EB01" w:rsidR="00746A5D" w:rsidRPr="00B0203F" w:rsidRDefault="00746A5D" w:rsidP="00746A5D">
      <w:pPr>
        <w:rPr>
          <w:b/>
          <w:bCs/>
          <w:lang w:val="es-ES" w:eastAsia="es-ES"/>
        </w:rPr>
      </w:pPr>
      <w:hyperlink r:id="rId10" w:history="1">
        <w:r w:rsidRPr="00B0203F">
          <w:rPr>
            <w:rStyle w:val="Hyperlink"/>
            <w:b/>
            <w:bCs/>
            <w:lang w:val="es-ES" w:eastAsia="es-ES"/>
          </w:rPr>
          <w:t>Matriz de Requerimientos</w:t>
        </w:r>
      </w:hyperlink>
    </w:p>
    <w:p w14:paraId="048FF31A" w14:textId="6E28D2F4" w:rsidR="002D0893" w:rsidRPr="00D2485C" w:rsidRDefault="00DD3542" w:rsidP="008A53CF">
      <w:pPr>
        <w:pStyle w:val="Heading3"/>
        <w:rPr>
          <w:rFonts w:asciiTheme="minorHAnsi" w:hAnsiTheme="minorHAnsi" w:cstheme="minorHAnsi"/>
          <w:color w:val="auto"/>
        </w:rPr>
      </w:pPr>
      <w:bookmarkStart w:id="41" w:name="_Toc97387203"/>
      <w:r w:rsidRPr="00D2485C">
        <w:rPr>
          <w:rFonts w:asciiTheme="minorHAnsi" w:hAnsiTheme="minorHAnsi" w:cstheme="minorHAnsi"/>
          <w:color w:val="auto"/>
        </w:rPr>
        <w:t>5</w:t>
      </w:r>
      <w:r w:rsidR="002D0893" w:rsidRPr="00D2485C">
        <w:rPr>
          <w:rFonts w:asciiTheme="minorHAnsi" w:hAnsiTheme="minorHAnsi" w:cstheme="minorHAnsi"/>
          <w:color w:val="auto"/>
        </w:rPr>
        <w:t>.</w:t>
      </w:r>
      <w:r w:rsidR="0000353C">
        <w:rPr>
          <w:rFonts w:asciiTheme="minorHAnsi" w:hAnsiTheme="minorHAnsi" w:cstheme="minorHAnsi"/>
          <w:color w:val="auto"/>
        </w:rPr>
        <w:t>3</w:t>
      </w:r>
      <w:r w:rsidR="002D0893" w:rsidRPr="00D2485C">
        <w:rPr>
          <w:rFonts w:asciiTheme="minorHAnsi" w:hAnsiTheme="minorHAnsi" w:cstheme="minorHAnsi"/>
          <w:color w:val="auto"/>
        </w:rPr>
        <w:t xml:space="preserve"> </w:t>
      </w:r>
      <w:r w:rsidR="008A53CF" w:rsidRPr="00D2485C">
        <w:rPr>
          <w:rFonts w:asciiTheme="minorHAnsi" w:hAnsiTheme="minorHAnsi" w:cstheme="minorHAnsi"/>
          <w:color w:val="auto"/>
        </w:rPr>
        <w:t>Prototipado de Software</w:t>
      </w:r>
      <w:bookmarkEnd w:id="41"/>
    </w:p>
    <w:p w14:paraId="216DCEB1" w14:textId="77777777" w:rsidR="008A53CF" w:rsidRPr="00D2485C" w:rsidRDefault="00364854" w:rsidP="002D0893">
      <w:pPr>
        <w:rPr>
          <w:rFonts w:cstheme="minorHAnsi"/>
          <w:lang w:val="es-ES" w:eastAsia="es-ES"/>
        </w:rPr>
      </w:pPr>
      <w:r w:rsidRPr="00D2485C">
        <w:rPr>
          <w:rFonts w:cstheme="minorHAnsi"/>
          <w:lang w:val="es-ES" w:eastAsia="es-ES"/>
        </w:rPr>
        <w:t>Insertar</w:t>
      </w:r>
      <w:r w:rsidR="005A01FF" w:rsidRPr="00D2485C">
        <w:rPr>
          <w:rFonts w:cstheme="minorHAnsi"/>
          <w:lang w:val="es-ES" w:eastAsia="es-ES"/>
        </w:rPr>
        <w:t xml:space="preserve"> documento con Mockups</w:t>
      </w:r>
      <w:r w:rsidRPr="00D2485C">
        <w:rPr>
          <w:rFonts w:cstheme="minorHAnsi"/>
          <w:lang w:val="es-ES" w:eastAsia="es-ES"/>
        </w:rPr>
        <w:t xml:space="preserve"> </w:t>
      </w:r>
      <w:r w:rsidR="003029DC" w:rsidRPr="00D2485C">
        <w:rPr>
          <w:rFonts w:cstheme="minorHAnsi"/>
          <w:lang w:val="es-ES" w:eastAsia="es-ES"/>
        </w:rPr>
        <w:t>de las</w:t>
      </w:r>
      <w:r w:rsidR="002F7B55" w:rsidRPr="00D2485C">
        <w:rPr>
          <w:rFonts w:cstheme="minorHAnsi"/>
          <w:lang w:val="es-ES" w:eastAsia="es-ES"/>
        </w:rPr>
        <w:t xml:space="preserve"> </w:t>
      </w:r>
      <w:r w:rsidR="004E33DF" w:rsidRPr="00D2485C">
        <w:rPr>
          <w:rFonts w:cstheme="minorHAnsi"/>
          <w:lang w:val="es-ES" w:eastAsia="es-ES"/>
        </w:rPr>
        <w:t>interfaces</w:t>
      </w:r>
      <w:r w:rsidR="003029DC" w:rsidRPr="00D2485C">
        <w:rPr>
          <w:rFonts w:cstheme="minorHAnsi"/>
          <w:lang w:val="es-ES" w:eastAsia="es-ES"/>
        </w:rPr>
        <w:t xml:space="preserve"> de usuario del Sistema</w:t>
      </w:r>
    </w:p>
    <w:p w14:paraId="0C9F1028" w14:textId="1471607B" w:rsidR="005F23A4" w:rsidRDefault="00435162" w:rsidP="005F23A4">
      <w:pPr>
        <w:pStyle w:val="Heading3"/>
        <w:rPr>
          <w:rFonts w:asciiTheme="minorHAnsi" w:hAnsiTheme="minorHAnsi" w:cstheme="minorHAnsi"/>
          <w:color w:val="auto"/>
        </w:rPr>
      </w:pPr>
      <w:bookmarkStart w:id="42" w:name="_Toc97387204"/>
      <w:r w:rsidRPr="00D2485C">
        <w:rPr>
          <w:rFonts w:asciiTheme="minorHAnsi" w:hAnsiTheme="minorHAnsi" w:cstheme="minorHAnsi"/>
          <w:color w:val="auto"/>
        </w:rPr>
        <w:t>5.</w:t>
      </w:r>
      <w:r w:rsidR="0000353C">
        <w:rPr>
          <w:rFonts w:asciiTheme="minorHAnsi" w:hAnsiTheme="minorHAnsi" w:cstheme="minorHAnsi"/>
          <w:color w:val="auto"/>
        </w:rPr>
        <w:t>4</w:t>
      </w:r>
      <w:r w:rsidR="005F23A4" w:rsidRPr="00D2485C">
        <w:rPr>
          <w:rFonts w:asciiTheme="minorHAnsi" w:hAnsiTheme="minorHAnsi" w:cstheme="minorHAnsi"/>
          <w:color w:val="auto"/>
        </w:rPr>
        <w:t xml:space="preserve"> </w:t>
      </w:r>
      <w:r w:rsidR="00A9405C" w:rsidRPr="00D2485C">
        <w:rPr>
          <w:rFonts w:asciiTheme="minorHAnsi" w:hAnsiTheme="minorHAnsi" w:cstheme="minorHAnsi"/>
          <w:color w:val="auto"/>
        </w:rPr>
        <w:t xml:space="preserve">Matriz </w:t>
      </w:r>
      <w:r w:rsidR="005F23A4" w:rsidRPr="00D2485C">
        <w:rPr>
          <w:rFonts w:asciiTheme="minorHAnsi" w:hAnsiTheme="minorHAnsi" w:cstheme="minorHAnsi"/>
          <w:color w:val="auto"/>
        </w:rPr>
        <w:t>EDT</w:t>
      </w:r>
      <w:r w:rsidR="00A9405C" w:rsidRPr="00D2485C">
        <w:rPr>
          <w:rFonts w:asciiTheme="minorHAnsi" w:hAnsiTheme="minorHAnsi" w:cstheme="minorHAnsi"/>
          <w:color w:val="auto"/>
        </w:rPr>
        <w:t>.</w:t>
      </w:r>
      <w:r w:rsidR="005F23A4" w:rsidRPr="00D2485C">
        <w:rPr>
          <w:rFonts w:asciiTheme="minorHAnsi" w:hAnsiTheme="minorHAnsi" w:cstheme="minorHAnsi"/>
          <w:color w:val="auto"/>
        </w:rPr>
        <w:t xml:space="preserve"> </w:t>
      </w:r>
      <w:bookmarkEnd w:id="42"/>
    </w:p>
    <w:p w14:paraId="57DFB23A" w14:textId="02A2E305" w:rsidR="000606C3" w:rsidRPr="00B0203F" w:rsidRDefault="00B0203F" w:rsidP="000606C3">
      <w:pPr>
        <w:rPr>
          <w:b/>
          <w:bCs/>
          <w:lang w:val="es-ES" w:eastAsia="es-ES"/>
        </w:rPr>
      </w:pPr>
      <w:hyperlink r:id="rId11" w:history="1">
        <w:r w:rsidRPr="00B0203F">
          <w:rPr>
            <w:rStyle w:val="Hyperlink"/>
            <w:b/>
            <w:bCs/>
            <w:lang w:val="es-ES" w:eastAsia="es-ES"/>
          </w:rPr>
          <w:t>Matriz EDT</w:t>
        </w:r>
      </w:hyperlink>
    </w:p>
    <w:p w14:paraId="7D36EC92" w14:textId="6563EFC3" w:rsidR="005A01FF" w:rsidRPr="00D2485C" w:rsidRDefault="003049A7" w:rsidP="005A01FF">
      <w:pPr>
        <w:pStyle w:val="Heading3"/>
        <w:rPr>
          <w:rFonts w:asciiTheme="minorHAnsi" w:hAnsiTheme="minorHAnsi" w:cstheme="minorHAnsi"/>
          <w:color w:val="auto"/>
        </w:rPr>
      </w:pPr>
      <w:bookmarkStart w:id="43" w:name="_Toc97387205"/>
      <w:r w:rsidRPr="00D2485C">
        <w:rPr>
          <w:rFonts w:asciiTheme="minorHAnsi" w:hAnsiTheme="minorHAnsi" w:cstheme="minorHAnsi"/>
          <w:color w:val="auto"/>
        </w:rPr>
        <w:t>5.</w:t>
      </w:r>
      <w:r w:rsidR="0000353C">
        <w:rPr>
          <w:rFonts w:asciiTheme="minorHAnsi" w:hAnsiTheme="minorHAnsi" w:cstheme="minorHAnsi"/>
          <w:color w:val="auto"/>
        </w:rPr>
        <w:t>5</w:t>
      </w:r>
      <w:r w:rsidRPr="00D2485C">
        <w:rPr>
          <w:rFonts w:asciiTheme="minorHAnsi" w:hAnsiTheme="minorHAnsi" w:cstheme="minorHAnsi"/>
          <w:color w:val="auto"/>
        </w:rPr>
        <w:t xml:space="preserve"> Planilla</w:t>
      </w:r>
      <w:r w:rsidR="005A01FF" w:rsidRPr="00D2485C">
        <w:rPr>
          <w:rFonts w:asciiTheme="minorHAnsi" w:hAnsiTheme="minorHAnsi" w:cstheme="minorHAnsi"/>
          <w:color w:val="auto"/>
        </w:rPr>
        <w:t xml:space="preserve"> Carta Gantt</w:t>
      </w:r>
      <w:bookmarkEnd w:id="43"/>
    </w:p>
    <w:p w14:paraId="130D7616" w14:textId="19AB6601" w:rsidR="002D0893" w:rsidRPr="00B0203F" w:rsidRDefault="00B0203F" w:rsidP="00CD4B11">
      <w:pPr>
        <w:rPr>
          <w:rFonts w:cstheme="minorHAnsi"/>
          <w:b/>
          <w:bCs/>
        </w:rPr>
      </w:pPr>
      <w:hyperlink r:id="rId12" w:history="1">
        <w:r w:rsidRPr="00B0203F">
          <w:rPr>
            <w:rStyle w:val="Hyperlink"/>
            <w:rFonts w:cstheme="minorHAnsi"/>
            <w:b/>
            <w:bCs/>
            <w:lang w:val="es-ES" w:eastAsia="es-ES"/>
          </w:rPr>
          <w:t>Carta Gantt</w:t>
        </w:r>
      </w:hyperlink>
    </w:p>
    <w:sectPr w:rsidR="002D0893" w:rsidRPr="00B0203F" w:rsidSect="00C82195">
      <w:headerReference w:type="default" r:id="rId13"/>
      <w:footerReference w:type="default" r:id="rId14"/>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1F0DA" w14:textId="77777777" w:rsidR="001400FF" w:rsidRDefault="001400FF" w:rsidP="00893114">
      <w:pPr>
        <w:spacing w:after="0" w:line="240" w:lineRule="auto"/>
      </w:pPr>
      <w:r>
        <w:separator/>
      </w:r>
    </w:p>
  </w:endnote>
  <w:endnote w:type="continuationSeparator" w:id="0">
    <w:p w14:paraId="5B6EAB84" w14:textId="77777777" w:rsidR="001400FF" w:rsidRDefault="001400FF"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32529"/>
      <w:docPartObj>
        <w:docPartGallery w:val="Page Numbers (Bottom of Page)"/>
        <w:docPartUnique/>
      </w:docPartObj>
    </w:sdtPr>
    <w:sdtContent>
      <w:p w14:paraId="114F336A" w14:textId="77777777" w:rsidR="00AE1B14" w:rsidRDefault="00AE1B14">
        <w:pPr>
          <w:pStyle w:val="Footer"/>
          <w:jc w:val="right"/>
        </w:pPr>
        <w:r>
          <w:fldChar w:fldCharType="begin"/>
        </w:r>
        <w:r>
          <w:instrText xml:space="preserve"> PAGE   \* MERGEFORMAT </w:instrText>
        </w:r>
        <w:r>
          <w:fldChar w:fldCharType="separate"/>
        </w:r>
        <w:r w:rsidR="00933521">
          <w:rPr>
            <w:noProof/>
          </w:rPr>
          <w:t>12</w:t>
        </w:r>
        <w:r>
          <w:rPr>
            <w:noProof/>
          </w:rPr>
          <w:fldChar w:fldCharType="end"/>
        </w:r>
      </w:p>
    </w:sdtContent>
  </w:sdt>
  <w:p w14:paraId="267412B8" w14:textId="77777777" w:rsidR="00AE1B14" w:rsidRDefault="00AE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BD9D9" w14:textId="77777777" w:rsidR="001400FF" w:rsidRDefault="001400FF" w:rsidP="00893114">
      <w:pPr>
        <w:spacing w:after="0" w:line="240" w:lineRule="auto"/>
      </w:pPr>
      <w:r>
        <w:separator/>
      </w:r>
    </w:p>
  </w:footnote>
  <w:footnote w:type="continuationSeparator" w:id="0">
    <w:p w14:paraId="6A98036F" w14:textId="77777777" w:rsidR="001400FF" w:rsidRDefault="001400FF"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C3CF2" w14:textId="77777777" w:rsidR="00AE1B14" w:rsidRPr="00D5272B" w:rsidRDefault="00AE1B14" w:rsidP="00893114">
    <w:pPr>
      <w:pStyle w:val="Header"/>
      <w:pBdr>
        <w:bottom w:val="single" w:sz="4" w:space="1" w:color="auto"/>
      </w:pBdr>
      <w:jc w:val="right"/>
      <w:rPr>
        <w:b/>
      </w:rPr>
    </w:pPr>
    <w:r w:rsidRPr="00D5272B">
      <w:rPr>
        <w:b/>
      </w:rPr>
      <w:t xml:space="preserve">Especificación de Requisitos, estándar de IEEE 830 </w:t>
    </w:r>
  </w:p>
  <w:p w14:paraId="028AD514" w14:textId="77777777" w:rsidR="00AE1B14" w:rsidRDefault="00AE1B14" w:rsidP="00893114">
    <w:pPr>
      <w:pStyle w:val="Header"/>
      <w:pBdr>
        <w:bottom w:val="single" w:sz="4" w:space="1" w:color="auto"/>
      </w:pBdr>
      <w:jc w:val="right"/>
    </w:pPr>
    <w:r w:rsidRPr="00893114">
      <w:rPr>
        <w:noProof/>
        <w:lang w:val="es-ES" w:eastAsia="es-ES"/>
      </w:rPr>
      <w:drawing>
        <wp:anchor distT="0" distB="0" distL="114300" distR="114300" simplePos="0" relativeHeight="251657216" behindDoc="0" locked="0" layoutInCell="1" allowOverlap="1" wp14:anchorId="2CB20C1F" wp14:editId="4587C7C5">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231D067B" w14:textId="77777777" w:rsidR="00AE1B14" w:rsidRDefault="00AE1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AAFB6" w14:textId="77777777" w:rsidR="00AE1B14" w:rsidRDefault="00AE1B14" w:rsidP="00856856">
    <w:pPr>
      <w:pStyle w:val="Header"/>
      <w:jc w:val="center"/>
    </w:pPr>
    <w:r>
      <w:rPr>
        <w:noProof/>
        <w:lang w:val="es-ES" w:eastAsia="es-ES"/>
      </w:rPr>
      <w:drawing>
        <wp:inline distT="0" distB="0" distL="0" distR="0" wp14:anchorId="0507A77D" wp14:editId="11B10E80">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BC0"/>
    <w:multiLevelType w:val="multilevel"/>
    <w:tmpl w:val="991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035A"/>
    <w:multiLevelType w:val="hybridMultilevel"/>
    <w:tmpl w:val="A9BC263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4F24F1"/>
    <w:multiLevelType w:val="hybridMultilevel"/>
    <w:tmpl w:val="E07CA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BF27E57"/>
    <w:multiLevelType w:val="multilevel"/>
    <w:tmpl w:val="430E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50A39"/>
    <w:multiLevelType w:val="multilevel"/>
    <w:tmpl w:val="D68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3596B"/>
    <w:multiLevelType w:val="hybridMultilevel"/>
    <w:tmpl w:val="31C81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D3057"/>
    <w:multiLevelType w:val="multilevel"/>
    <w:tmpl w:val="5AF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F1A1C"/>
    <w:multiLevelType w:val="multilevel"/>
    <w:tmpl w:val="8FFAF5FA"/>
    <w:lvl w:ilvl="0">
      <w:start w:val="3"/>
      <w:numFmt w:val="decimal"/>
      <w:lvlText w:val="%1"/>
      <w:lvlJc w:val="left"/>
      <w:pPr>
        <w:ind w:left="450" w:hanging="450"/>
      </w:pPr>
      <w:rPr>
        <w:rFonts w:hint="default"/>
        <w:b w:val="0"/>
      </w:rPr>
    </w:lvl>
    <w:lvl w:ilvl="1">
      <w:start w:val="3"/>
      <w:numFmt w:val="decimal"/>
      <w:lvlText w:val="%1.%2"/>
      <w:lvlJc w:val="left"/>
      <w:pPr>
        <w:ind w:left="810" w:hanging="450"/>
      </w:pPr>
      <w:rPr>
        <w:rFonts w:hint="default"/>
        <w:b w:val="0"/>
      </w:rPr>
    </w:lvl>
    <w:lvl w:ilvl="2">
      <w:start w:val="7"/>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 w15:restartNumberingAfterBreak="0">
    <w:nsid w:val="12E04698"/>
    <w:multiLevelType w:val="multilevel"/>
    <w:tmpl w:val="0C5E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45661"/>
    <w:multiLevelType w:val="multilevel"/>
    <w:tmpl w:val="0C7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6791B"/>
    <w:multiLevelType w:val="multilevel"/>
    <w:tmpl w:val="C52A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22C3A"/>
    <w:multiLevelType w:val="hybridMultilevel"/>
    <w:tmpl w:val="AECE8B68"/>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176062F6"/>
    <w:multiLevelType w:val="multilevel"/>
    <w:tmpl w:val="674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37B96"/>
    <w:multiLevelType w:val="multilevel"/>
    <w:tmpl w:val="E71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7A2A2A"/>
    <w:multiLevelType w:val="multilevel"/>
    <w:tmpl w:val="865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2F370F"/>
    <w:multiLevelType w:val="multilevel"/>
    <w:tmpl w:val="CF3A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95062F"/>
    <w:multiLevelType w:val="multilevel"/>
    <w:tmpl w:val="DE4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136F5C"/>
    <w:multiLevelType w:val="hybridMultilevel"/>
    <w:tmpl w:val="C4EC23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1BE41D49"/>
    <w:multiLevelType w:val="multilevel"/>
    <w:tmpl w:val="796E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BB7890"/>
    <w:multiLevelType w:val="hybridMultilevel"/>
    <w:tmpl w:val="F66C4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E93EC6"/>
    <w:multiLevelType w:val="hybridMultilevel"/>
    <w:tmpl w:val="FB0A64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2497D6E"/>
    <w:multiLevelType w:val="multilevel"/>
    <w:tmpl w:val="4E74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E310F"/>
    <w:multiLevelType w:val="hybridMultilevel"/>
    <w:tmpl w:val="97143DD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2375770B"/>
    <w:multiLevelType w:val="multilevel"/>
    <w:tmpl w:val="7FD2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28DC3696"/>
    <w:multiLevelType w:val="multilevel"/>
    <w:tmpl w:val="D2D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ED11CF"/>
    <w:multiLevelType w:val="multilevel"/>
    <w:tmpl w:val="BA2E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7A682E"/>
    <w:multiLevelType w:val="multilevel"/>
    <w:tmpl w:val="02CE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1976B8"/>
    <w:multiLevelType w:val="hybridMultilevel"/>
    <w:tmpl w:val="7E5C2AFE"/>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387C331A"/>
    <w:multiLevelType w:val="multilevel"/>
    <w:tmpl w:val="456E1594"/>
    <w:lvl w:ilvl="0">
      <w:start w:val="3"/>
      <w:numFmt w:val="decimal"/>
      <w:lvlText w:val="%1"/>
      <w:lvlJc w:val="left"/>
      <w:pPr>
        <w:ind w:left="530" w:hanging="530"/>
      </w:pPr>
      <w:rPr>
        <w:rFonts w:hint="default"/>
      </w:rPr>
    </w:lvl>
    <w:lvl w:ilvl="1">
      <w:start w:val="1"/>
      <w:numFmt w:val="decimal"/>
      <w:lvlText w:val="%1.%2"/>
      <w:lvlJc w:val="left"/>
      <w:pPr>
        <w:ind w:left="813" w:hanging="53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4" w15:restartNumberingAfterBreak="0">
    <w:nsid w:val="392D3855"/>
    <w:multiLevelType w:val="hybridMultilevel"/>
    <w:tmpl w:val="C5DC1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93F7191"/>
    <w:multiLevelType w:val="multilevel"/>
    <w:tmpl w:val="19AEAF0C"/>
    <w:lvl w:ilvl="0">
      <w:start w:val="3"/>
      <w:numFmt w:val="decimal"/>
      <w:lvlText w:val="%1"/>
      <w:lvlJc w:val="left"/>
      <w:pPr>
        <w:ind w:left="450" w:hanging="450"/>
      </w:pPr>
      <w:rPr>
        <w:rFonts w:hint="default"/>
      </w:rPr>
    </w:lvl>
    <w:lvl w:ilvl="1">
      <w:start w:val="3"/>
      <w:numFmt w:val="decimal"/>
      <w:lvlText w:val="%1.%2"/>
      <w:lvlJc w:val="left"/>
      <w:pPr>
        <w:ind w:left="810" w:hanging="45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BF555C0"/>
    <w:multiLevelType w:val="hybridMultilevel"/>
    <w:tmpl w:val="D966C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FC0035"/>
    <w:multiLevelType w:val="multilevel"/>
    <w:tmpl w:val="61C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F262D6"/>
    <w:multiLevelType w:val="hybridMultilevel"/>
    <w:tmpl w:val="1400C404"/>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9" w15:restartNumberingAfterBreak="0">
    <w:nsid w:val="44F47822"/>
    <w:multiLevelType w:val="multilevel"/>
    <w:tmpl w:val="F78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42" w15:restartNumberingAfterBreak="0">
    <w:nsid w:val="4BD44233"/>
    <w:multiLevelType w:val="multilevel"/>
    <w:tmpl w:val="AB84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504DDA"/>
    <w:multiLevelType w:val="multilevel"/>
    <w:tmpl w:val="F0FC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A47092"/>
    <w:multiLevelType w:val="multilevel"/>
    <w:tmpl w:val="CB0A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AF70C7"/>
    <w:multiLevelType w:val="multilevel"/>
    <w:tmpl w:val="7E74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8A3F53"/>
    <w:multiLevelType w:val="multilevel"/>
    <w:tmpl w:val="A650C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391568"/>
    <w:multiLevelType w:val="multilevel"/>
    <w:tmpl w:val="F24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D54C38"/>
    <w:multiLevelType w:val="multilevel"/>
    <w:tmpl w:val="87288510"/>
    <w:lvl w:ilvl="0">
      <w:start w:val="3"/>
      <w:numFmt w:val="decimal"/>
      <w:lvlText w:val="%1"/>
      <w:lvlJc w:val="left"/>
      <w:pPr>
        <w:ind w:left="450" w:hanging="450"/>
      </w:pPr>
      <w:rPr>
        <w:rFonts w:hint="default"/>
      </w:rPr>
    </w:lvl>
    <w:lvl w:ilvl="1">
      <w:start w:val="3"/>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61722453"/>
    <w:multiLevelType w:val="hybridMultilevel"/>
    <w:tmpl w:val="9B2E9B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0" w15:restartNumberingAfterBreak="0">
    <w:nsid w:val="61E55116"/>
    <w:multiLevelType w:val="multilevel"/>
    <w:tmpl w:val="09B4AF26"/>
    <w:lvl w:ilvl="0">
      <w:start w:val="3"/>
      <w:numFmt w:val="decimal"/>
      <w:lvlText w:val="%1"/>
      <w:lvlJc w:val="left"/>
      <w:pPr>
        <w:ind w:left="450" w:hanging="450"/>
      </w:pPr>
      <w:rPr>
        <w:rFonts w:hint="default"/>
      </w:rPr>
    </w:lvl>
    <w:lvl w:ilvl="1">
      <w:start w:val="3"/>
      <w:numFmt w:val="decimal"/>
      <w:lvlText w:val="%1.%2"/>
      <w:lvlJc w:val="left"/>
      <w:pPr>
        <w:ind w:left="810" w:hanging="45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2AC1DD5"/>
    <w:multiLevelType w:val="multilevel"/>
    <w:tmpl w:val="577C8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316031"/>
    <w:multiLevelType w:val="multilevel"/>
    <w:tmpl w:val="1756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673B1A03"/>
    <w:multiLevelType w:val="hybridMultilevel"/>
    <w:tmpl w:val="3FA29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8EA2056"/>
    <w:multiLevelType w:val="hybridMultilevel"/>
    <w:tmpl w:val="9B00F4D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6"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6D9E0414"/>
    <w:multiLevelType w:val="multilevel"/>
    <w:tmpl w:val="5A88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F65F5D"/>
    <w:multiLevelType w:val="multilevel"/>
    <w:tmpl w:val="8D627A8E"/>
    <w:lvl w:ilvl="0">
      <w:start w:val="3"/>
      <w:numFmt w:val="decimal"/>
      <w:lvlText w:val="%1"/>
      <w:lvlJc w:val="left"/>
      <w:pPr>
        <w:ind w:left="450" w:hanging="450"/>
      </w:pPr>
      <w:rPr>
        <w:rFonts w:hint="default"/>
      </w:rPr>
    </w:lvl>
    <w:lvl w:ilvl="1">
      <w:start w:val="3"/>
      <w:numFmt w:val="decimal"/>
      <w:lvlText w:val="%1.%2"/>
      <w:lvlJc w:val="left"/>
      <w:pPr>
        <w:ind w:left="805" w:hanging="450"/>
      </w:pPr>
      <w:rPr>
        <w:rFonts w:hint="default"/>
      </w:rPr>
    </w:lvl>
    <w:lvl w:ilvl="2">
      <w:start w:val="4"/>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280" w:hanging="1440"/>
      </w:pPr>
      <w:rPr>
        <w:rFonts w:hint="default"/>
      </w:rPr>
    </w:lvl>
  </w:abstractNum>
  <w:abstractNum w:abstractNumId="6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1" w15:restartNumberingAfterBreak="0">
    <w:nsid w:val="7D347C0E"/>
    <w:multiLevelType w:val="multilevel"/>
    <w:tmpl w:val="CFD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8D34A8"/>
    <w:multiLevelType w:val="multilevel"/>
    <w:tmpl w:val="9EB4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595C33"/>
    <w:multiLevelType w:val="multilevel"/>
    <w:tmpl w:val="9B32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E2489C"/>
    <w:multiLevelType w:val="hybridMultilevel"/>
    <w:tmpl w:val="85BC0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650027">
    <w:abstractNumId w:val="2"/>
  </w:num>
  <w:num w:numId="2" w16cid:durableId="693923060">
    <w:abstractNumId w:val="41"/>
  </w:num>
  <w:num w:numId="3" w16cid:durableId="2070105878">
    <w:abstractNumId w:val="3"/>
  </w:num>
  <w:num w:numId="4" w16cid:durableId="1548568329">
    <w:abstractNumId w:val="57"/>
  </w:num>
  <w:num w:numId="5" w16cid:durableId="36703837">
    <w:abstractNumId w:val="60"/>
  </w:num>
  <w:num w:numId="6" w16cid:durableId="235553526">
    <w:abstractNumId w:val="5"/>
  </w:num>
  <w:num w:numId="7" w16cid:durableId="987054881">
    <w:abstractNumId w:val="40"/>
  </w:num>
  <w:num w:numId="8" w16cid:durableId="1702700787">
    <w:abstractNumId w:val="53"/>
  </w:num>
  <w:num w:numId="9" w16cid:durableId="884147271">
    <w:abstractNumId w:val="28"/>
  </w:num>
  <w:num w:numId="10" w16cid:durableId="1926721626">
    <w:abstractNumId w:val="27"/>
  </w:num>
  <w:num w:numId="11" w16cid:durableId="1969699870">
    <w:abstractNumId w:val="56"/>
  </w:num>
  <w:num w:numId="12" w16cid:durableId="1660692251">
    <w:abstractNumId w:val="49"/>
  </w:num>
  <w:num w:numId="13" w16cid:durableId="1485049745">
    <w:abstractNumId w:val="14"/>
  </w:num>
  <w:num w:numId="14" w16cid:durableId="764376418">
    <w:abstractNumId w:val="55"/>
  </w:num>
  <w:num w:numId="15" w16cid:durableId="402607038">
    <w:abstractNumId w:val="38"/>
  </w:num>
  <w:num w:numId="16" w16cid:durableId="976032796">
    <w:abstractNumId w:val="32"/>
  </w:num>
  <w:num w:numId="17" w16cid:durableId="558446445">
    <w:abstractNumId w:val="34"/>
  </w:num>
  <w:num w:numId="18" w16cid:durableId="341399248">
    <w:abstractNumId w:val="23"/>
  </w:num>
  <w:num w:numId="19" w16cid:durableId="2107994600">
    <w:abstractNumId w:val="25"/>
  </w:num>
  <w:num w:numId="20" w16cid:durableId="1404137002">
    <w:abstractNumId w:val="20"/>
  </w:num>
  <w:num w:numId="21" w16cid:durableId="1214998227">
    <w:abstractNumId w:val="13"/>
  </w:num>
  <w:num w:numId="22" w16cid:durableId="1781755970">
    <w:abstractNumId w:val="6"/>
  </w:num>
  <w:num w:numId="23" w16cid:durableId="5641914">
    <w:abstractNumId w:val="58"/>
  </w:num>
  <w:num w:numId="24" w16cid:durableId="2024941480">
    <w:abstractNumId w:val="0"/>
  </w:num>
  <w:num w:numId="25" w16cid:durableId="841818721">
    <w:abstractNumId w:val="42"/>
  </w:num>
  <w:num w:numId="26" w16cid:durableId="1127242191">
    <w:abstractNumId w:val="43"/>
  </w:num>
  <w:num w:numId="27" w16cid:durableId="1858426980">
    <w:abstractNumId w:val="15"/>
  </w:num>
  <w:num w:numId="28" w16cid:durableId="1449740423">
    <w:abstractNumId w:val="9"/>
  </w:num>
  <w:num w:numId="29" w16cid:durableId="78144103">
    <w:abstractNumId w:val="12"/>
  </w:num>
  <w:num w:numId="30" w16cid:durableId="1314917406">
    <w:abstractNumId w:val="39"/>
  </w:num>
  <w:num w:numId="31" w16cid:durableId="760293608">
    <w:abstractNumId w:val="63"/>
  </w:num>
  <w:num w:numId="32" w16cid:durableId="1610165157">
    <w:abstractNumId w:val="17"/>
  </w:num>
  <w:num w:numId="33" w16cid:durableId="1528446756">
    <w:abstractNumId w:val="7"/>
  </w:num>
  <w:num w:numId="34" w16cid:durableId="809590872">
    <w:abstractNumId w:val="21"/>
  </w:num>
  <w:num w:numId="35" w16cid:durableId="1363436670">
    <w:abstractNumId w:val="51"/>
  </w:num>
  <w:num w:numId="36" w16cid:durableId="1192841300">
    <w:abstractNumId w:val="11"/>
  </w:num>
  <w:num w:numId="37" w16cid:durableId="801465576">
    <w:abstractNumId w:val="31"/>
  </w:num>
  <w:num w:numId="38" w16cid:durableId="845941072">
    <w:abstractNumId w:val="52"/>
  </w:num>
  <w:num w:numId="39" w16cid:durableId="1463307137">
    <w:abstractNumId w:val="19"/>
  </w:num>
  <w:num w:numId="40" w16cid:durableId="1445272202">
    <w:abstractNumId w:val="44"/>
  </w:num>
  <w:num w:numId="41" w16cid:durableId="603802836">
    <w:abstractNumId w:val="45"/>
  </w:num>
  <w:num w:numId="42" w16cid:durableId="304050587">
    <w:abstractNumId w:val="26"/>
  </w:num>
  <w:num w:numId="43" w16cid:durableId="1710717421">
    <w:abstractNumId w:val="30"/>
  </w:num>
  <w:num w:numId="44" w16cid:durableId="863790031">
    <w:abstractNumId w:val="24"/>
  </w:num>
  <w:num w:numId="45" w16cid:durableId="2016152464">
    <w:abstractNumId w:val="47"/>
  </w:num>
  <w:num w:numId="46" w16cid:durableId="1181358018">
    <w:abstractNumId w:val="46"/>
  </w:num>
  <w:num w:numId="47" w16cid:durableId="996567799">
    <w:abstractNumId w:val="18"/>
  </w:num>
  <w:num w:numId="48" w16cid:durableId="134955494">
    <w:abstractNumId w:val="33"/>
  </w:num>
  <w:num w:numId="49" w16cid:durableId="855850466">
    <w:abstractNumId w:val="61"/>
  </w:num>
  <w:num w:numId="50" w16cid:durableId="1381442362">
    <w:abstractNumId w:val="37"/>
  </w:num>
  <w:num w:numId="51" w16cid:durableId="543296456">
    <w:abstractNumId w:val="29"/>
  </w:num>
  <w:num w:numId="52" w16cid:durableId="233857954">
    <w:abstractNumId w:val="48"/>
  </w:num>
  <w:num w:numId="53" w16cid:durableId="752119574">
    <w:abstractNumId w:val="16"/>
  </w:num>
  <w:num w:numId="54" w16cid:durableId="1714647471">
    <w:abstractNumId w:val="35"/>
  </w:num>
  <w:num w:numId="55" w16cid:durableId="518010933">
    <w:abstractNumId w:val="59"/>
  </w:num>
  <w:num w:numId="56" w16cid:durableId="224337174">
    <w:abstractNumId w:val="10"/>
  </w:num>
  <w:num w:numId="57" w16cid:durableId="1743288215">
    <w:abstractNumId w:val="50"/>
  </w:num>
  <w:num w:numId="58" w16cid:durableId="527064603">
    <w:abstractNumId w:val="22"/>
  </w:num>
  <w:num w:numId="59" w16cid:durableId="1962373121">
    <w:abstractNumId w:val="62"/>
  </w:num>
  <w:num w:numId="60" w16cid:durableId="1451894213">
    <w:abstractNumId w:val="36"/>
  </w:num>
  <w:num w:numId="61" w16cid:durableId="637075926">
    <w:abstractNumId w:val="8"/>
  </w:num>
  <w:num w:numId="62" w16cid:durableId="610360546">
    <w:abstractNumId w:val="1"/>
  </w:num>
  <w:num w:numId="63" w16cid:durableId="151877259">
    <w:abstractNumId w:val="64"/>
  </w:num>
  <w:num w:numId="64" w16cid:durableId="441534497">
    <w:abstractNumId w:val="54"/>
  </w:num>
  <w:num w:numId="65" w16cid:durableId="49812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114"/>
    <w:rsid w:val="0000353C"/>
    <w:rsid w:val="00052E1B"/>
    <w:rsid w:val="000606C3"/>
    <w:rsid w:val="00061B96"/>
    <w:rsid w:val="00095C47"/>
    <w:rsid w:val="000961E1"/>
    <w:rsid w:val="000A5C73"/>
    <w:rsid w:val="000B1BDC"/>
    <w:rsid w:val="000B6A94"/>
    <w:rsid w:val="000C480F"/>
    <w:rsid w:val="000D643C"/>
    <w:rsid w:val="000F54D6"/>
    <w:rsid w:val="0011042A"/>
    <w:rsid w:val="0011148B"/>
    <w:rsid w:val="00112055"/>
    <w:rsid w:val="00114546"/>
    <w:rsid w:val="00134977"/>
    <w:rsid w:val="001400FF"/>
    <w:rsid w:val="00143EE7"/>
    <w:rsid w:val="0015243A"/>
    <w:rsid w:val="001606C0"/>
    <w:rsid w:val="00164EE6"/>
    <w:rsid w:val="00187BA2"/>
    <w:rsid w:val="001A559B"/>
    <w:rsid w:val="001D174C"/>
    <w:rsid w:val="001D6EF9"/>
    <w:rsid w:val="001E5302"/>
    <w:rsid w:val="001F6FE1"/>
    <w:rsid w:val="00200394"/>
    <w:rsid w:val="002037C1"/>
    <w:rsid w:val="00203BE9"/>
    <w:rsid w:val="00222FDF"/>
    <w:rsid w:val="00224B29"/>
    <w:rsid w:val="00226078"/>
    <w:rsid w:val="002302DB"/>
    <w:rsid w:val="00232730"/>
    <w:rsid w:val="002469CB"/>
    <w:rsid w:val="00247CCA"/>
    <w:rsid w:val="00251F10"/>
    <w:rsid w:val="00270D19"/>
    <w:rsid w:val="00271759"/>
    <w:rsid w:val="0027225D"/>
    <w:rsid w:val="00290043"/>
    <w:rsid w:val="00292C0C"/>
    <w:rsid w:val="00296D95"/>
    <w:rsid w:val="002D0893"/>
    <w:rsid w:val="002E22FA"/>
    <w:rsid w:val="002E253F"/>
    <w:rsid w:val="002E3F8E"/>
    <w:rsid w:val="002E6439"/>
    <w:rsid w:val="002E796A"/>
    <w:rsid w:val="002F7B55"/>
    <w:rsid w:val="003029DC"/>
    <w:rsid w:val="003049A7"/>
    <w:rsid w:val="00304D00"/>
    <w:rsid w:val="0031139B"/>
    <w:rsid w:val="00311984"/>
    <w:rsid w:val="00326951"/>
    <w:rsid w:val="00345108"/>
    <w:rsid w:val="00345257"/>
    <w:rsid w:val="00360CB1"/>
    <w:rsid w:val="00362EFD"/>
    <w:rsid w:val="00364854"/>
    <w:rsid w:val="0037612D"/>
    <w:rsid w:val="003A1D2D"/>
    <w:rsid w:val="003C219C"/>
    <w:rsid w:val="003D06F7"/>
    <w:rsid w:val="003D0BC7"/>
    <w:rsid w:val="003E623D"/>
    <w:rsid w:val="003F1208"/>
    <w:rsid w:val="00413DDB"/>
    <w:rsid w:val="00435162"/>
    <w:rsid w:val="00435B65"/>
    <w:rsid w:val="0046300E"/>
    <w:rsid w:val="004C1EDF"/>
    <w:rsid w:val="004D0375"/>
    <w:rsid w:val="004D1212"/>
    <w:rsid w:val="004E1189"/>
    <w:rsid w:val="004E274B"/>
    <w:rsid w:val="004E33DF"/>
    <w:rsid w:val="00501280"/>
    <w:rsid w:val="005216A1"/>
    <w:rsid w:val="005408AB"/>
    <w:rsid w:val="005443A5"/>
    <w:rsid w:val="00555BA9"/>
    <w:rsid w:val="005736D1"/>
    <w:rsid w:val="0059142E"/>
    <w:rsid w:val="005A01FF"/>
    <w:rsid w:val="005A08E6"/>
    <w:rsid w:val="005A71FE"/>
    <w:rsid w:val="005B4D60"/>
    <w:rsid w:val="005B7238"/>
    <w:rsid w:val="005D5916"/>
    <w:rsid w:val="005F14FA"/>
    <w:rsid w:val="005F23A4"/>
    <w:rsid w:val="006118E7"/>
    <w:rsid w:val="00640193"/>
    <w:rsid w:val="00654110"/>
    <w:rsid w:val="00660660"/>
    <w:rsid w:val="00685F34"/>
    <w:rsid w:val="006A58C0"/>
    <w:rsid w:val="006A7105"/>
    <w:rsid w:val="006B38B3"/>
    <w:rsid w:val="006C35CA"/>
    <w:rsid w:val="006D1F8C"/>
    <w:rsid w:val="006E64BB"/>
    <w:rsid w:val="006E776C"/>
    <w:rsid w:val="00700A2D"/>
    <w:rsid w:val="00704663"/>
    <w:rsid w:val="007046A7"/>
    <w:rsid w:val="007144E1"/>
    <w:rsid w:val="00723A8F"/>
    <w:rsid w:val="00740FF9"/>
    <w:rsid w:val="00746A5D"/>
    <w:rsid w:val="00751D5A"/>
    <w:rsid w:val="007653EB"/>
    <w:rsid w:val="0077223A"/>
    <w:rsid w:val="00775222"/>
    <w:rsid w:val="007A0D0B"/>
    <w:rsid w:val="007A67C9"/>
    <w:rsid w:val="007B1A18"/>
    <w:rsid w:val="007C7D5B"/>
    <w:rsid w:val="007E7EE3"/>
    <w:rsid w:val="007F74B8"/>
    <w:rsid w:val="0081790B"/>
    <w:rsid w:val="00820BAF"/>
    <w:rsid w:val="00823D81"/>
    <w:rsid w:val="00844D9B"/>
    <w:rsid w:val="008476D7"/>
    <w:rsid w:val="008525A1"/>
    <w:rsid w:val="00856856"/>
    <w:rsid w:val="008631F9"/>
    <w:rsid w:val="0087275C"/>
    <w:rsid w:val="0087640A"/>
    <w:rsid w:val="00884666"/>
    <w:rsid w:val="00893114"/>
    <w:rsid w:val="00894C78"/>
    <w:rsid w:val="008A53CF"/>
    <w:rsid w:val="008A7A4D"/>
    <w:rsid w:val="008D5423"/>
    <w:rsid w:val="008E36C6"/>
    <w:rsid w:val="008F2169"/>
    <w:rsid w:val="00911582"/>
    <w:rsid w:val="00933521"/>
    <w:rsid w:val="00934F44"/>
    <w:rsid w:val="0093572B"/>
    <w:rsid w:val="009709EA"/>
    <w:rsid w:val="009A0825"/>
    <w:rsid w:val="009B5747"/>
    <w:rsid w:val="009D2A4F"/>
    <w:rsid w:val="009D3EFD"/>
    <w:rsid w:val="00A019E8"/>
    <w:rsid w:val="00A037C3"/>
    <w:rsid w:val="00A0382E"/>
    <w:rsid w:val="00A15388"/>
    <w:rsid w:val="00A47955"/>
    <w:rsid w:val="00A55612"/>
    <w:rsid w:val="00A9405C"/>
    <w:rsid w:val="00AA0B1F"/>
    <w:rsid w:val="00AB3C37"/>
    <w:rsid w:val="00AB4CCB"/>
    <w:rsid w:val="00AB5E6E"/>
    <w:rsid w:val="00AC2F2C"/>
    <w:rsid w:val="00AE1B14"/>
    <w:rsid w:val="00AF1D69"/>
    <w:rsid w:val="00B0203F"/>
    <w:rsid w:val="00B05664"/>
    <w:rsid w:val="00B109A9"/>
    <w:rsid w:val="00B13E37"/>
    <w:rsid w:val="00B25D92"/>
    <w:rsid w:val="00B2600A"/>
    <w:rsid w:val="00B309C6"/>
    <w:rsid w:val="00B334AA"/>
    <w:rsid w:val="00B34A7F"/>
    <w:rsid w:val="00B45BF1"/>
    <w:rsid w:val="00B54C54"/>
    <w:rsid w:val="00B80F3D"/>
    <w:rsid w:val="00B91A39"/>
    <w:rsid w:val="00BD268B"/>
    <w:rsid w:val="00BD45BD"/>
    <w:rsid w:val="00BE53E4"/>
    <w:rsid w:val="00BF004B"/>
    <w:rsid w:val="00C1076A"/>
    <w:rsid w:val="00C14CFA"/>
    <w:rsid w:val="00C15C88"/>
    <w:rsid w:val="00C302C5"/>
    <w:rsid w:val="00C369DE"/>
    <w:rsid w:val="00C43860"/>
    <w:rsid w:val="00C50AC1"/>
    <w:rsid w:val="00C525E5"/>
    <w:rsid w:val="00C534B5"/>
    <w:rsid w:val="00C82195"/>
    <w:rsid w:val="00C82FDE"/>
    <w:rsid w:val="00CA79D0"/>
    <w:rsid w:val="00CB30C5"/>
    <w:rsid w:val="00CD4B11"/>
    <w:rsid w:val="00D03FF3"/>
    <w:rsid w:val="00D23CFE"/>
    <w:rsid w:val="00D2485C"/>
    <w:rsid w:val="00D37D19"/>
    <w:rsid w:val="00D5272B"/>
    <w:rsid w:val="00D57068"/>
    <w:rsid w:val="00D67F8A"/>
    <w:rsid w:val="00D74EDF"/>
    <w:rsid w:val="00DB571C"/>
    <w:rsid w:val="00DC1C4F"/>
    <w:rsid w:val="00DC2DE5"/>
    <w:rsid w:val="00DD3542"/>
    <w:rsid w:val="00DE5F39"/>
    <w:rsid w:val="00E23BC3"/>
    <w:rsid w:val="00E30454"/>
    <w:rsid w:val="00E4298E"/>
    <w:rsid w:val="00E643DD"/>
    <w:rsid w:val="00ED6D02"/>
    <w:rsid w:val="00EE45F4"/>
    <w:rsid w:val="00EF1F64"/>
    <w:rsid w:val="00F3033A"/>
    <w:rsid w:val="00F33BE7"/>
    <w:rsid w:val="00F4443B"/>
    <w:rsid w:val="00F6492F"/>
    <w:rsid w:val="00F70285"/>
    <w:rsid w:val="00F7382A"/>
    <w:rsid w:val="00F80F93"/>
    <w:rsid w:val="00FA0AAE"/>
    <w:rsid w:val="00FA2927"/>
    <w:rsid w:val="00FA5D65"/>
    <w:rsid w:val="00FA65CB"/>
    <w:rsid w:val="00FB7A8C"/>
    <w:rsid w:val="00FC3416"/>
    <w:rsid w:val="00FE05BC"/>
    <w:rsid w:val="00FE0B6D"/>
    <w:rsid w:val="00FE5098"/>
    <w:rsid w:val="00FE55D2"/>
    <w:rsid w:val="00FE6696"/>
    <w:rsid w:val="00FF2672"/>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C97B9"/>
  <w15:docId w15:val="{A6429CB9-C501-4EF3-8C76-C26C26D6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Heading1">
    <w:name w:val="heading 1"/>
    <w:basedOn w:val="Normal"/>
    <w:next w:val="Normal"/>
    <w:link w:val="Heading1Ch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114"/>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3114"/>
  </w:style>
  <w:style w:type="paragraph" w:styleId="Footer">
    <w:name w:val="footer"/>
    <w:basedOn w:val="Normal"/>
    <w:link w:val="FooterChar"/>
    <w:uiPriority w:val="99"/>
    <w:unhideWhenUsed/>
    <w:rsid w:val="00893114"/>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3114"/>
  </w:style>
  <w:style w:type="paragraph" w:styleId="BalloonText">
    <w:name w:val="Balloon Text"/>
    <w:basedOn w:val="Normal"/>
    <w:link w:val="BalloonTextChar"/>
    <w:uiPriority w:val="99"/>
    <w:semiHidden/>
    <w:unhideWhenUsed/>
    <w:rsid w:val="00893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114"/>
    <w:rPr>
      <w:rFonts w:ascii="Tahoma" w:hAnsi="Tahoma" w:cs="Tahoma"/>
      <w:sz w:val="16"/>
      <w:szCs w:val="16"/>
    </w:rPr>
  </w:style>
  <w:style w:type="character" w:customStyle="1" w:styleId="Heading1Char">
    <w:name w:val="Heading 1 Char"/>
    <w:basedOn w:val="DefaultParagraphFont"/>
    <w:link w:val="Heading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E1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C82195"/>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C82195"/>
    <w:rPr>
      <w:rFonts w:eastAsiaTheme="minorEastAsia"/>
      <w:lang w:val="es-ES"/>
    </w:rPr>
  </w:style>
  <w:style w:type="paragraph" w:styleId="TOCHeading">
    <w:name w:val="TOC Heading"/>
    <w:basedOn w:val="Heading1"/>
    <w:next w:val="Normal"/>
    <w:uiPriority w:val="39"/>
    <w:semiHidden/>
    <w:unhideWhenUsed/>
    <w:qFormat/>
    <w:rsid w:val="00C82195"/>
    <w:pPr>
      <w:outlineLvl w:val="9"/>
    </w:pPr>
    <w:rPr>
      <w:lang w:val="es-ES"/>
    </w:rPr>
  </w:style>
  <w:style w:type="paragraph" w:styleId="TOC1">
    <w:name w:val="toc 1"/>
    <w:basedOn w:val="Normal"/>
    <w:next w:val="Normal"/>
    <w:autoRedefine/>
    <w:uiPriority w:val="39"/>
    <w:unhideWhenUsed/>
    <w:rsid w:val="00C82195"/>
    <w:pPr>
      <w:spacing w:before="120" w:after="120"/>
    </w:pPr>
    <w:rPr>
      <w:b/>
      <w:bCs/>
      <w:caps/>
      <w:sz w:val="20"/>
      <w:szCs w:val="20"/>
    </w:rPr>
  </w:style>
  <w:style w:type="paragraph" w:styleId="TOC2">
    <w:name w:val="toc 2"/>
    <w:basedOn w:val="Normal"/>
    <w:next w:val="Normal"/>
    <w:autoRedefine/>
    <w:uiPriority w:val="39"/>
    <w:unhideWhenUsed/>
    <w:rsid w:val="00C82195"/>
    <w:pPr>
      <w:spacing w:after="0"/>
      <w:ind w:left="220"/>
    </w:pPr>
    <w:rPr>
      <w:smallCaps/>
      <w:sz w:val="20"/>
      <w:szCs w:val="20"/>
    </w:rPr>
  </w:style>
  <w:style w:type="character" w:styleId="Hyperlink">
    <w:name w:val="Hyperlink"/>
    <w:basedOn w:val="DefaultParagraphFont"/>
    <w:uiPriority w:val="99"/>
    <w:unhideWhenUsed/>
    <w:rsid w:val="00C82195"/>
    <w:rPr>
      <w:color w:val="0000FF" w:themeColor="hyperlink"/>
      <w:u w:val="single"/>
    </w:rPr>
  </w:style>
  <w:style w:type="character" w:customStyle="1" w:styleId="Heading3Char">
    <w:name w:val="Heading 3 Char"/>
    <w:basedOn w:val="DefaultParagraphFont"/>
    <w:link w:val="Heading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Heading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eNormal"/>
    <w:next w:val="TableGrid"/>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F8E"/>
    <w:pPr>
      <w:ind w:left="720"/>
      <w:contextualSpacing/>
    </w:pPr>
  </w:style>
  <w:style w:type="paragraph" w:styleId="TOC3">
    <w:name w:val="toc 3"/>
    <w:basedOn w:val="Normal"/>
    <w:next w:val="Normal"/>
    <w:autoRedefine/>
    <w:uiPriority w:val="39"/>
    <w:unhideWhenUsed/>
    <w:rsid w:val="0046300E"/>
    <w:pPr>
      <w:spacing w:after="0"/>
      <w:ind w:left="440"/>
    </w:pPr>
    <w:rPr>
      <w:i/>
      <w:iCs/>
      <w:sz w:val="20"/>
      <w:szCs w:val="20"/>
    </w:rPr>
  </w:style>
  <w:style w:type="paragraph" w:styleId="TOC4">
    <w:name w:val="toc 4"/>
    <w:basedOn w:val="Normal"/>
    <w:next w:val="Normal"/>
    <w:autoRedefine/>
    <w:uiPriority w:val="39"/>
    <w:unhideWhenUsed/>
    <w:rsid w:val="00934F44"/>
    <w:pPr>
      <w:spacing w:after="0"/>
      <w:ind w:left="660"/>
    </w:pPr>
    <w:rPr>
      <w:sz w:val="18"/>
      <w:szCs w:val="18"/>
    </w:rPr>
  </w:style>
  <w:style w:type="paragraph" w:styleId="TOC5">
    <w:name w:val="toc 5"/>
    <w:basedOn w:val="Normal"/>
    <w:next w:val="Normal"/>
    <w:autoRedefine/>
    <w:uiPriority w:val="39"/>
    <w:unhideWhenUsed/>
    <w:rsid w:val="00934F44"/>
    <w:pPr>
      <w:spacing w:after="0"/>
      <w:ind w:left="880"/>
    </w:pPr>
    <w:rPr>
      <w:sz w:val="18"/>
      <w:szCs w:val="18"/>
    </w:rPr>
  </w:style>
  <w:style w:type="paragraph" w:styleId="TOC6">
    <w:name w:val="toc 6"/>
    <w:basedOn w:val="Normal"/>
    <w:next w:val="Normal"/>
    <w:autoRedefine/>
    <w:uiPriority w:val="39"/>
    <w:unhideWhenUsed/>
    <w:rsid w:val="00934F44"/>
    <w:pPr>
      <w:spacing w:after="0"/>
      <w:ind w:left="1100"/>
    </w:pPr>
    <w:rPr>
      <w:sz w:val="18"/>
      <w:szCs w:val="18"/>
    </w:rPr>
  </w:style>
  <w:style w:type="paragraph" w:styleId="TOC7">
    <w:name w:val="toc 7"/>
    <w:basedOn w:val="Normal"/>
    <w:next w:val="Normal"/>
    <w:autoRedefine/>
    <w:uiPriority w:val="39"/>
    <w:unhideWhenUsed/>
    <w:rsid w:val="00934F44"/>
    <w:pPr>
      <w:spacing w:after="0"/>
      <w:ind w:left="1320"/>
    </w:pPr>
    <w:rPr>
      <w:sz w:val="18"/>
      <w:szCs w:val="18"/>
    </w:rPr>
  </w:style>
  <w:style w:type="paragraph" w:styleId="TOC8">
    <w:name w:val="toc 8"/>
    <w:basedOn w:val="Normal"/>
    <w:next w:val="Normal"/>
    <w:autoRedefine/>
    <w:uiPriority w:val="39"/>
    <w:unhideWhenUsed/>
    <w:rsid w:val="00934F44"/>
    <w:pPr>
      <w:spacing w:after="0"/>
      <w:ind w:left="1540"/>
    </w:pPr>
    <w:rPr>
      <w:sz w:val="18"/>
      <w:szCs w:val="18"/>
    </w:rPr>
  </w:style>
  <w:style w:type="paragraph" w:styleId="TO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DefaultParagraphFont"/>
    <w:rsid w:val="0027225D"/>
  </w:style>
  <w:style w:type="paragraph" w:styleId="NormalWeb">
    <w:name w:val="Normal (Web)"/>
    <w:basedOn w:val="Normal"/>
    <w:uiPriority w:val="99"/>
    <w:semiHidden/>
    <w:unhideWhenUsed/>
    <w:rsid w:val="00A479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7955"/>
    <w:rPr>
      <w:b/>
      <w:bCs/>
    </w:rPr>
  </w:style>
  <w:style w:type="table" w:styleId="PlainTable1">
    <w:name w:val="Plain Table 1"/>
    <w:basedOn w:val="TableNormal"/>
    <w:uiPriority w:val="99"/>
    <w:rsid w:val="004D03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4D037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4D03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4D037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UnresolvedMention">
    <w:name w:val="Unresolved Mention"/>
    <w:basedOn w:val="DefaultParagraphFont"/>
    <w:uiPriority w:val="99"/>
    <w:semiHidden/>
    <w:unhideWhenUsed/>
    <w:rsid w:val="00746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2244">
      <w:bodyDiv w:val="1"/>
      <w:marLeft w:val="0"/>
      <w:marRight w:val="0"/>
      <w:marTop w:val="0"/>
      <w:marBottom w:val="0"/>
      <w:divBdr>
        <w:top w:val="none" w:sz="0" w:space="0" w:color="auto"/>
        <w:left w:val="none" w:sz="0" w:space="0" w:color="auto"/>
        <w:bottom w:val="none" w:sz="0" w:space="0" w:color="auto"/>
        <w:right w:val="none" w:sz="0" w:space="0" w:color="auto"/>
      </w:divBdr>
    </w:div>
    <w:div w:id="63188788">
      <w:bodyDiv w:val="1"/>
      <w:marLeft w:val="0"/>
      <w:marRight w:val="0"/>
      <w:marTop w:val="0"/>
      <w:marBottom w:val="0"/>
      <w:divBdr>
        <w:top w:val="none" w:sz="0" w:space="0" w:color="auto"/>
        <w:left w:val="none" w:sz="0" w:space="0" w:color="auto"/>
        <w:bottom w:val="none" w:sz="0" w:space="0" w:color="auto"/>
        <w:right w:val="none" w:sz="0" w:space="0" w:color="auto"/>
      </w:divBdr>
    </w:div>
    <w:div w:id="86312847">
      <w:bodyDiv w:val="1"/>
      <w:marLeft w:val="0"/>
      <w:marRight w:val="0"/>
      <w:marTop w:val="0"/>
      <w:marBottom w:val="0"/>
      <w:divBdr>
        <w:top w:val="none" w:sz="0" w:space="0" w:color="auto"/>
        <w:left w:val="none" w:sz="0" w:space="0" w:color="auto"/>
        <w:bottom w:val="none" w:sz="0" w:space="0" w:color="auto"/>
        <w:right w:val="none" w:sz="0" w:space="0" w:color="auto"/>
      </w:divBdr>
    </w:div>
    <w:div w:id="186796244">
      <w:bodyDiv w:val="1"/>
      <w:marLeft w:val="0"/>
      <w:marRight w:val="0"/>
      <w:marTop w:val="0"/>
      <w:marBottom w:val="0"/>
      <w:divBdr>
        <w:top w:val="none" w:sz="0" w:space="0" w:color="auto"/>
        <w:left w:val="none" w:sz="0" w:space="0" w:color="auto"/>
        <w:bottom w:val="none" w:sz="0" w:space="0" w:color="auto"/>
        <w:right w:val="none" w:sz="0" w:space="0" w:color="auto"/>
      </w:divBdr>
    </w:div>
    <w:div w:id="391075610">
      <w:bodyDiv w:val="1"/>
      <w:marLeft w:val="0"/>
      <w:marRight w:val="0"/>
      <w:marTop w:val="0"/>
      <w:marBottom w:val="0"/>
      <w:divBdr>
        <w:top w:val="none" w:sz="0" w:space="0" w:color="auto"/>
        <w:left w:val="none" w:sz="0" w:space="0" w:color="auto"/>
        <w:bottom w:val="none" w:sz="0" w:space="0" w:color="auto"/>
        <w:right w:val="none" w:sz="0" w:space="0" w:color="auto"/>
      </w:divBdr>
    </w:div>
    <w:div w:id="473179650">
      <w:bodyDiv w:val="1"/>
      <w:marLeft w:val="0"/>
      <w:marRight w:val="0"/>
      <w:marTop w:val="0"/>
      <w:marBottom w:val="0"/>
      <w:divBdr>
        <w:top w:val="none" w:sz="0" w:space="0" w:color="auto"/>
        <w:left w:val="none" w:sz="0" w:space="0" w:color="auto"/>
        <w:bottom w:val="none" w:sz="0" w:space="0" w:color="auto"/>
        <w:right w:val="none" w:sz="0" w:space="0" w:color="auto"/>
      </w:divBdr>
    </w:div>
    <w:div w:id="490484354">
      <w:bodyDiv w:val="1"/>
      <w:marLeft w:val="0"/>
      <w:marRight w:val="0"/>
      <w:marTop w:val="0"/>
      <w:marBottom w:val="0"/>
      <w:divBdr>
        <w:top w:val="none" w:sz="0" w:space="0" w:color="auto"/>
        <w:left w:val="none" w:sz="0" w:space="0" w:color="auto"/>
        <w:bottom w:val="none" w:sz="0" w:space="0" w:color="auto"/>
        <w:right w:val="none" w:sz="0" w:space="0" w:color="auto"/>
      </w:divBdr>
    </w:div>
    <w:div w:id="592199863">
      <w:bodyDiv w:val="1"/>
      <w:marLeft w:val="0"/>
      <w:marRight w:val="0"/>
      <w:marTop w:val="0"/>
      <w:marBottom w:val="0"/>
      <w:divBdr>
        <w:top w:val="none" w:sz="0" w:space="0" w:color="auto"/>
        <w:left w:val="none" w:sz="0" w:space="0" w:color="auto"/>
        <w:bottom w:val="none" w:sz="0" w:space="0" w:color="auto"/>
        <w:right w:val="none" w:sz="0" w:space="0" w:color="auto"/>
      </w:divBdr>
    </w:div>
    <w:div w:id="641468659">
      <w:bodyDiv w:val="1"/>
      <w:marLeft w:val="0"/>
      <w:marRight w:val="0"/>
      <w:marTop w:val="0"/>
      <w:marBottom w:val="0"/>
      <w:divBdr>
        <w:top w:val="none" w:sz="0" w:space="0" w:color="auto"/>
        <w:left w:val="none" w:sz="0" w:space="0" w:color="auto"/>
        <w:bottom w:val="none" w:sz="0" w:space="0" w:color="auto"/>
        <w:right w:val="none" w:sz="0" w:space="0" w:color="auto"/>
      </w:divBdr>
    </w:div>
    <w:div w:id="700908411">
      <w:bodyDiv w:val="1"/>
      <w:marLeft w:val="0"/>
      <w:marRight w:val="0"/>
      <w:marTop w:val="0"/>
      <w:marBottom w:val="0"/>
      <w:divBdr>
        <w:top w:val="none" w:sz="0" w:space="0" w:color="auto"/>
        <w:left w:val="none" w:sz="0" w:space="0" w:color="auto"/>
        <w:bottom w:val="none" w:sz="0" w:space="0" w:color="auto"/>
        <w:right w:val="none" w:sz="0" w:space="0" w:color="auto"/>
      </w:divBdr>
    </w:div>
    <w:div w:id="708189886">
      <w:bodyDiv w:val="1"/>
      <w:marLeft w:val="0"/>
      <w:marRight w:val="0"/>
      <w:marTop w:val="0"/>
      <w:marBottom w:val="0"/>
      <w:divBdr>
        <w:top w:val="none" w:sz="0" w:space="0" w:color="auto"/>
        <w:left w:val="none" w:sz="0" w:space="0" w:color="auto"/>
        <w:bottom w:val="none" w:sz="0" w:space="0" w:color="auto"/>
        <w:right w:val="none" w:sz="0" w:space="0" w:color="auto"/>
      </w:divBdr>
    </w:div>
    <w:div w:id="722019275">
      <w:bodyDiv w:val="1"/>
      <w:marLeft w:val="0"/>
      <w:marRight w:val="0"/>
      <w:marTop w:val="0"/>
      <w:marBottom w:val="0"/>
      <w:divBdr>
        <w:top w:val="none" w:sz="0" w:space="0" w:color="auto"/>
        <w:left w:val="none" w:sz="0" w:space="0" w:color="auto"/>
        <w:bottom w:val="none" w:sz="0" w:space="0" w:color="auto"/>
        <w:right w:val="none" w:sz="0" w:space="0" w:color="auto"/>
      </w:divBdr>
    </w:div>
    <w:div w:id="749231877">
      <w:bodyDiv w:val="1"/>
      <w:marLeft w:val="0"/>
      <w:marRight w:val="0"/>
      <w:marTop w:val="0"/>
      <w:marBottom w:val="0"/>
      <w:divBdr>
        <w:top w:val="none" w:sz="0" w:space="0" w:color="auto"/>
        <w:left w:val="none" w:sz="0" w:space="0" w:color="auto"/>
        <w:bottom w:val="none" w:sz="0" w:space="0" w:color="auto"/>
        <w:right w:val="none" w:sz="0" w:space="0" w:color="auto"/>
      </w:divBdr>
    </w:div>
    <w:div w:id="791947687">
      <w:bodyDiv w:val="1"/>
      <w:marLeft w:val="0"/>
      <w:marRight w:val="0"/>
      <w:marTop w:val="0"/>
      <w:marBottom w:val="0"/>
      <w:divBdr>
        <w:top w:val="none" w:sz="0" w:space="0" w:color="auto"/>
        <w:left w:val="none" w:sz="0" w:space="0" w:color="auto"/>
        <w:bottom w:val="none" w:sz="0" w:space="0" w:color="auto"/>
        <w:right w:val="none" w:sz="0" w:space="0" w:color="auto"/>
      </w:divBdr>
    </w:div>
    <w:div w:id="946232716">
      <w:bodyDiv w:val="1"/>
      <w:marLeft w:val="0"/>
      <w:marRight w:val="0"/>
      <w:marTop w:val="0"/>
      <w:marBottom w:val="0"/>
      <w:divBdr>
        <w:top w:val="none" w:sz="0" w:space="0" w:color="auto"/>
        <w:left w:val="none" w:sz="0" w:space="0" w:color="auto"/>
        <w:bottom w:val="none" w:sz="0" w:space="0" w:color="auto"/>
        <w:right w:val="none" w:sz="0" w:space="0" w:color="auto"/>
      </w:divBdr>
    </w:div>
    <w:div w:id="1135178946">
      <w:bodyDiv w:val="1"/>
      <w:marLeft w:val="0"/>
      <w:marRight w:val="0"/>
      <w:marTop w:val="0"/>
      <w:marBottom w:val="0"/>
      <w:divBdr>
        <w:top w:val="none" w:sz="0" w:space="0" w:color="auto"/>
        <w:left w:val="none" w:sz="0" w:space="0" w:color="auto"/>
        <w:bottom w:val="none" w:sz="0" w:space="0" w:color="auto"/>
        <w:right w:val="none" w:sz="0" w:space="0" w:color="auto"/>
      </w:divBdr>
    </w:div>
    <w:div w:id="1145465505">
      <w:bodyDiv w:val="1"/>
      <w:marLeft w:val="0"/>
      <w:marRight w:val="0"/>
      <w:marTop w:val="0"/>
      <w:marBottom w:val="0"/>
      <w:divBdr>
        <w:top w:val="none" w:sz="0" w:space="0" w:color="auto"/>
        <w:left w:val="none" w:sz="0" w:space="0" w:color="auto"/>
        <w:bottom w:val="none" w:sz="0" w:space="0" w:color="auto"/>
        <w:right w:val="none" w:sz="0" w:space="0" w:color="auto"/>
      </w:divBdr>
    </w:div>
    <w:div w:id="1148354153">
      <w:bodyDiv w:val="1"/>
      <w:marLeft w:val="0"/>
      <w:marRight w:val="0"/>
      <w:marTop w:val="0"/>
      <w:marBottom w:val="0"/>
      <w:divBdr>
        <w:top w:val="none" w:sz="0" w:space="0" w:color="auto"/>
        <w:left w:val="none" w:sz="0" w:space="0" w:color="auto"/>
        <w:bottom w:val="none" w:sz="0" w:space="0" w:color="auto"/>
        <w:right w:val="none" w:sz="0" w:space="0" w:color="auto"/>
      </w:divBdr>
    </w:div>
    <w:div w:id="1195919378">
      <w:bodyDiv w:val="1"/>
      <w:marLeft w:val="0"/>
      <w:marRight w:val="0"/>
      <w:marTop w:val="0"/>
      <w:marBottom w:val="0"/>
      <w:divBdr>
        <w:top w:val="none" w:sz="0" w:space="0" w:color="auto"/>
        <w:left w:val="none" w:sz="0" w:space="0" w:color="auto"/>
        <w:bottom w:val="none" w:sz="0" w:space="0" w:color="auto"/>
        <w:right w:val="none" w:sz="0" w:space="0" w:color="auto"/>
      </w:divBdr>
    </w:div>
    <w:div w:id="1210655481">
      <w:bodyDiv w:val="1"/>
      <w:marLeft w:val="0"/>
      <w:marRight w:val="0"/>
      <w:marTop w:val="0"/>
      <w:marBottom w:val="0"/>
      <w:divBdr>
        <w:top w:val="none" w:sz="0" w:space="0" w:color="auto"/>
        <w:left w:val="none" w:sz="0" w:space="0" w:color="auto"/>
        <w:bottom w:val="none" w:sz="0" w:space="0" w:color="auto"/>
        <w:right w:val="none" w:sz="0" w:space="0" w:color="auto"/>
      </w:divBdr>
    </w:div>
    <w:div w:id="1276403707">
      <w:bodyDiv w:val="1"/>
      <w:marLeft w:val="0"/>
      <w:marRight w:val="0"/>
      <w:marTop w:val="0"/>
      <w:marBottom w:val="0"/>
      <w:divBdr>
        <w:top w:val="none" w:sz="0" w:space="0" w:color="auto"/>
        <w:left w:val="none" w:sz="0" w:space="0" w:color="auto"/>
        <w:bottom w:val="none" w:sz="0" w:space="0" w:color="auto"/>
        <w:right w:val="none" w:sz="0" w:space="0" w:color="auto"/>
      </w:divBdr>
    </w:div>
    <w:div w:id="1313294419">
      <w:bodyDiv w:val="1"/>
      <w:marLeft w:val="0"/>
      <w:marRight w:val="0"/>
      <w:marTop w:val="0"/>
      <w:marBottom w:val="0"/>
      <w:divBdr>
        <w:top w:val="none" w:sz="0" w:space="0" w:color="auto"/>
        <w:left w:val="none" w:sz="0" w:space="0" w:color="auto"/>
        <w:bottom w:val="none" w:sz="0" w:space="0" w:color="auto"/>
        <w:right w:val="none" w:sz="0" w:space="0" w:color="auto"/>
      </w:divBdr>
    </w:div>
    <w:div w:id="1315379952">
      <w:bodyDiv w:val="1"/>
      <w:marLeft w:val="0"/>
      <w:marRight w:val="0"/>
      <w:marTop w:val="0"/>
      <w:marBottom w:val="0"/>
      <w:divBdr>
        <w:top w:val="none" w:sz="0" w:space="0" w:color="auto"/>
        <w:left w:val="none" w:sz="0" w:space="0" w:color="auto"/>
        <w:bottom w:val="none" w:sz="0" w:space="0" w:color="auto"/>
        <w:right w:val="none" w:sz="0" w:space="0" w:color="auto"/>
      </w:divBdr>
    </w:div>
    <w:div w:id="1341274062">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637252442">
      <w:bodyDiv w:val="1"/>
      <w:marLeft w:val="0"/>
      <w:marRight w:val="0"/>
      <w:marTop w:val="0"/>
      <w:marBottom w:val="0"/>
      <w:divBdr>
        <w:top w:val="none" w:sz="0" w:space="0" w:color="auto"/>
        <w:left w:val="none" w:sz="0" w:space="0" w:color="auto"/>
        <w:bottom w:val="none" w:sz="0" w:space="0" w:color="auto"/>
        <w:right w:val="none" w:sz="0" w:space="0" w:color="auto"/>
      </w:divBdr>
    </w:div>
    <w:div w:id="1673140525">
      <w:bodyDiv w:val="1"/>
      <w:marLeft w:val="0"/>
      <w:marRight w:val="0"/>
      <w:marTop w:val="0"/>
      <w:marBottom w:val="0"/>
      <w:divBdr>
        <w:top w:val="none" w:sz="0" w:space="0" w:color="auto"/>
        <w:left w:val="none" w:sz="0" w:space="0" w:color="auto"/>
        <w:bottom w:val="none" w:sz="0" w:space="0" w:color="auto"/>
        <w:right w:val="none" w:sz="0" w:space="0" w:color="auto"/>
      </w:divBdr>
    </w:div>
    <w:div w:id="1677226869">
      <w:bodyDiv w:val="1"/>
      <w:marLeft w:val="0"/>
      <w:marRight w:val="0"/>
      <w:marTop w:val="0"/>
      <w:marBottom w:val="0"/>
      <w:divBdr>
        <w:top w:val="none" w:sz="0" w:space="0" w:color="auto"/>
        <w:left w:val="none" w:sz="0" w:space="0" w:color="auto"/>
        <w:bottom w:val="none" w:sz="0" w:space="0" w:color="auto"/>
        <w:right w:val="none" w:sz="0" w:space="0" w:color="auto"/>
      </w:divBdr>
    </w:div>
    <w:div w:id="1749842422">
      <w:bodyDiv w:val="1"/>
      <w:marLeft w:val="0"/>
      <w:marRight w:val="0"/>
      <w:marTop w:val="0"/>
      <w:marBottom w:val="0"/>
      <w:divBdr>
        <w:top w:val="none" w:sz="0" w:space="0" w:color="auto"/>
        <w:left w:val="none" w:sz="0" w:space="0" w:color="auto"/>
        <w:bottom w:val="none" w:sz="0" w:space="0" w:color="auto"/>
        <w:right w:val="none" w:sz="0" w:space="0" w:color="auto"/>
      </w:divBdr>
    </w:div>
    <w:div w:id="1791048471">
      <w:bodyDiv w:val="1"/>
      <w:marLeft w:val="0"/>
      <w:marRight w:val="0"/>
      <w:marTop w:val="0"/>
      <w:marBottom w:val="0"/>
      <w:divBdr>
        <w:top w:val="none" w:sz="0" w:space="0" w:color="auto"/>
        <w:left w:val="none" w:sz="0" w:space="0" w:color="auto"/>
        <w:bottom w:val="none" w:sz="0" w:space="0" w:color="auto"/>
        <w:right w:val="none" w:sz="0" w:space="0" w:color="auto"/>
      </w:divBdr>
    </w:div>
    <w:div w:id="1830780695">
      <w:bodyDiv w:val="1"/>
      <w:marLeft w:val="0"/>
      <w:marRight w:val="0"/>
      <w:marTop w:val="0"/>
      <w:marBottom w:val="0"/>
      <w:divBdr>
        <w:top w:val="none" w:sz="0" w:space="0" w:color="auto"/>
        <w:left w:val="none" w:sz="0" w:space="0" w:color="auto"/>
        <w:bottom w:val="none" w:sz="0" w:space="0" w:color="auto"/>
        <w:right w:val="none" w:sz="0" w:space="0" w:color="auto"/>
      </w:divBdr>
    </w:div>
    <w:div w:id="20377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google.com/spreadsheets/d/1khLJWYx44pxpD9EKI4Yg6hr_pu-F2XNs/edit?usp=drive_web&amp;ouid=113778235863488771015&amp;rtpof=tru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d/1kcd5fwwfo9vRnTpzw9vYe7VvogKQ6IJS/edit?usp=drive_web&amp;ouid=113778235863488771015&amp;rtpof=tru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docs.google.com/spreadsheets/d/1eJs_zdGw3E5Sim4kA0HkyCTwNyGSPz5M/edit?usp=drive_web&amp;ouid=113778235863488771015&amp;rtpof=true" TargetMode="External"/><Relationship Id="rId4" Type="http://schemas.openxmlformats.org/officeDocument/2006/relationships/styles" Target="styles.xml"/><Relationship Id="rId9" Type="http://schemas.openxmlformats.org/officeDocument/2006/relationships/hyperlink" Target="https://docs.google.com/document/d/1v2eMiTFodUKXFCxIYfeSXb4XUzXzPEKX/edit?usp=drive_web&amp;ouid=113778235863488771015&amp;rtpof=tru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053CE0"/>
    <w:rsid w:val="00194DF5"/>
    <w:rsid w:val="002835FC"/>
    <w:rsid w:val="003E5E05"/>
    <w:rsid w:val="004E274B"/>
    <w:rsid w:val="004E71CB"/>
    <w:rsid w:val="004F7F49"/>
    <w:rsid w:val="0057410B"/>
    <w:rsid w:val="00595623"/>
    <w:rsid w:val="005E0D15"/>
    <w:rsid w:val="006E2FCC"/>
    <w:rsid w:val="0070114A"/>
    <w:rsid w:val="00825B36"/>
    <w:rsid w:val="0085680F"/>
    <w:rsid w:val="00871F8E"/>
    <w:rsid w:val="0087787C"/>
    <w:rsid w:val="00960213"/>
    <w:rsid w:val="00B24525"/>
    <w:rsid w:val="00BD2436"/>
    <w:rsid w:val="00C47BA2"/>
    <w:rsid w:val="00C5036F"/>
    <w:rsid w:val="00CD3D4A"/>
    <w:rsid w:val="00CF44FB"/>
    <w:rsid w:val="00DE5F39"/>
    <w:rsid w:val="00E91258"/>
    <w:rsid w:val="00F6492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2024-09-08T00:00:00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464EB-D8D0-4505-8D4E-2727445D9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28</Pages>
  <Words>7266</Words>
  <Characters>41422</Characters>
  <Application>Microsoft Office Word</Application>
  <DocSecurity>0</DocSecurity>
  <Lines>345</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Propuesta de Proyecto       y Especificación de Requisitos de Software</vt:lpstr>
      <vt:lpstr>Propuesta de Proyecto       y Especificación de Requisitos de Software</vt:lpstr>
    </vt:vector>
  </TitlesOfParts>
  <Company>DUOC UC - Escuela de informática y telecomunicaciones</Company>
  <LinksUpToDate>false</LinksUpToDate>
  <CharactersWithSpaces>48591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Gasway</dc:subject>
  <dc:creator>BQuevedo</dc:creator>
  <cp:keywords/>
  <dc:description/>
  <cp:lastModifiedBy>Ignacio Cisternas</cp:lastModifiedBy>
  <cp:revision>13</cp:revision>
  <dcterms:created xsi:type="dcterms:W3CDTF">2016-01-10T17:41:00Z</dcterms:created>
  <dcterms:modified xsi:type="dcterms:W3CDTF">2024-09-09T16:43:00Z</dcterms:modified>
</cp:coreProperties>
</file>