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42CC1F4C" w14:textId="77777777" w:rsidR="007F6B4B" w:rsidRDefault="006B4CFC" w:rsidP="00C27FB0">
            <w:pPr>
              <w:rPr>
                <w:b/>
              </w:rPr>
            </w:pPr>
            <w:r>
              <w:rPr>
                <w:b/>
              </w:rPr>
              <w:t>Ignacio Cisternas,</w:t>
            </w:r>
          </w:p>
          <w:p w14:paraId="01D87D99" w14:textId="2BD97D74" w:rsidR="00D110EC" w:rsidRDefault="006B4CFC" w:rsidP="00C27FB0">
            <w:pPr>
              <w:rPr>
                <w:b/>
              </w:rPr>
            </w:pPr>
            <w:r>
              <w:rPr>
                <w:b/>
              </w:rPr>
              <w:t>Patricio Suárez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313BC28B" w14:textId="77777777" w:rsidR="007F6B4B" w:rsidRDefault="006B4CFC" w:rsidP="00C27FB0">
            <w:pPr>
              <w:rPr>
                <w:b/>
              </w:rPr>
            </w:pPr>
            <w:r>
              <w:rPr>
                <w:b/>
              </w:rPr>
              <w:t xml:space="preserve">20.561.192-4, </w:t>
            </w:r>
          </w:p>
          <w:p w14:paraId="0FE9D104" w14:textId="51AE929F" w:rsidR="00D110EC" w:rsidRDefault="0088452E" w:rsidP="00C27FB0">
            <w:pPr>
              <w:rPr>
                <w:b/>
              </w:rPr>
            </w:pPr>
            <w:r>
              <w:rPr>
                <w:b/>
              </w:rPr>
              <w:t>20.812.160-K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D969724" w:rsidR="00D110EC" w:rsidRDefault="006B4CFC"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BF70B0A" w:rsidR="00D110EC" w:rsidRDefault="006B4CFC" w:rsidP="00C27FB0">
            <w:pPr>
              <w:rPr>
                <w:b/>
              </w:rPr>
            </w:pPr>
            <w:r>
              <w:rPr>
                <w:b/>
              </w:rPr>
              <w:t>Puente Alto</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81679FF" w:rsidR="00D110EC" w:rsidRDefault="006B4CFC" w:rsidP="00DC7A34">
            <w:pPr>
              <w:rPr>
                <w:b/>
              </w:rPr>
            </w:pPr>
            <w:r>
              <w:rPr>
                <w:rFonts w:ascii="Calibri" w:hAnsi="Calibri" w:cs="Arial"/>
                <w:i/>
                <w:color w:val="548DD4"/>
                <w:sz w:val="20"/>
                <w:szCs w:val="20"/>
                <w:lang w:eastAsia="es-CL"/>
              </w:rPr>
              <w:t>Gasway</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158C430" w14:textId="77777777" w:rsidR="00EB54C6" w:rsidRPr="00EB54C6" w:rsidRDefault="00EB54C6" w:rsidP="00EB54C6">
            <w:pPr>
              <w:rPr>
                <w:rFonts w:ascii="Calibri" w:hAnsi="Calibri" w:cs="Arial"/>
                <w:i/>
                <w:color w:val="548DD4"/>
                <w:sz w:val="20"/>
                <w:szCs w:val="20"/>
                <w:lang w:eastAsia="es-CL"/>
              </w:rPr>
            </w:pPr>
            <w:r w:rsidRPr="00EB54C6">
              <w:rPr>
                <w:rFonts w:ascii="Calibri" w:hAnsi="Calibri" w:cs="Arial"/>
                <w:i/>
                <w:color w:val="548DD4"/>
                <w:sz w:val="20"/>
                <w:szCs w:val="20"/>
                <w:lang w:eastAsia="es-CL"/>
              </w:rPr>
              <w:t>El Proyecto APT abordará las siguientes áreas de desempeño del plan de estudios de la carrera de Ingeniería en Informática:</w:t>
            </w:r>
          </w:p>
          <w:p w14:paraId="256B3FA7" w14:textId="77777777" w:rsidR="00EB54C6" w:rsidRPr="00EB54C6" w:rsidRDefault="00EB54C6" w:rsidP="00EB54C6">
            <w:pPr>
              <w:numPr>
                <w:ilvl w:val="0"/>
                <w:numId w:val="8"/>
              </w:numPr>
              <w:rPr>
                <w:rFonts w:ascii="Calibri" w:hAnsi="Calibri" w:cs="Arial"/>
                <w:i/>
                <w:color w:val="548DD4"/>
                <w:sz w:val="20"/>
                <w:szCs w:val="20"/>
                <w:lang w:eastAsia="es-CL"/>
              </w:rPr>
            </w:pPr>
            <w:r w:rsidRPr="00EB54C6">
              <w:rPr>
                <w:rFonts w:ascii="Calibri" w:hAnsi="Calibri" w:cs="Arial"/>
                <w:b/>
                <w:bCs/>
                <w:i/>
                <w:color w:val="548DD4"/>
                <w:sz w:val="20"/>
                <w:szCs w:val="20"/>
                <w:lang w:eastAsia="es-CL"/>
              </w:rPr>
              <w:t>Desarrollo y mantenimiento de sistemas informáticos:</w:t>
            </w:r>
            <w:r w:rsidRPr="00EB54C6">
              <w:rPr>
                <w:rFonts w:ascii="Calibri" w:hAnsi="Calibri" w:cs="Arial"/>
                <w:i/>
                <w:color w:val="548DD4"/>
                <w:sz w:val="20"/>
                <w:szCs w:val="20"/>
                <w:lang w:eastAsia="es-CL"/>
              </w:rPr>
              <w:t xml:space="preserve"> A través de la creación de la aplicación móvil y sus respectivas funcionalidades.</w:t>
            </w:r>
          </w:p>
          <w:p w14:paraId="1E75B7D2" w14:textId="77777777" w:rsidR="00EB54C6" w:rsidRPr="00EB54C6" w:rsidRDefault="00EB54C6" w:rsidP="00EB54C6">
            <w:pPr>
              <w:numPr>
                <w:ilvl w:val="0"/>
                <w:numId w:val="8"/>
              </w:numPr>
              <w:rPr>
                <w:rFonts w:ascii="Calibri" w:hAnsi="Calibri" w:cs="Arial"/>
                <w:i/>
                <w:color w:val="548DD4"/>
                <w:sz w:val="20"/>
                <w:szCs w:val="20"/>
                <w:lang w:eastAsia="es-CL"/>
              </w:rPr>
            </w:pPr>
            <w:r w:rsidRPr="00EB54C6">
              <w:rPr>
                <w:rFonts w:ascii="Calibri" w:hAnsi="Calibri" w:cs="Arial"/>
                <w:b/>
                <w:bCs/>
                <w:i/>
                <w:color w:val="548DD4"/>
                <w:sz w:val="20"/>
                <w:szCs w:val="20"/>
                <w:lang w:eastAsia="es-CL"/>
              </w:rPr>
              <w:t>Gestión de proyectos de TI:</w:t>
            </w:r>
            <w:r w:rsidRPr="00EB54C6">
              <w:rPr>
                <w:rFonts w:ascii="Calibri" w:hAnsi="Calibri" w:cs="Arial"/>
                <w:i/>
                <w:color w:val="548DD4"/>
                <w:sz w:val="20"/>
                <w:szCs w:val="20"/>
                <w:lang w:eastAsia="es-CL"/>
              </w:rPr>
              <w:t xml:space="preserve"> Implementando metodologías ágiles y colaborativas para la planificación y ejecución del proyecto.</w:t>
            </w:r>
          </w:p>
          <w:p w14:paraId="2519B813" w14:textId="5DDF9330" w:rsidR="00EB54C6" w:rsidRPr="00EB54C6" w:rsidRDefault="00EB54C6" w:rsidP="00EB54C6">
            <w:pPr>
              <w:numPr>
                <w:ilvl w:val="0"/>
                <w:numId w:val="8"/>
              </w:numPr>
              <w:rPr>
                <w:rFonts w:ascii="Calibri" w:hAnsi="Calibri" w:cs="Arial"/>
                <w:i/>
                <w:color w:val="548DD4"/>
                <w:sz w:val="20"/>
                <w:szCs w:val="20"/>
                <w:lang w:eastAsia="es-CL"/>
              </w:rPr>
            </w:pPr>
            <w:r w:rsidRPr="00EB54C6">
              <w:rPr>
                <w:rFonts w:ascii="Calibri" w:hAnsi="Calibri" w:cs="Arial"/>
                <w:b/>
                <w:bCs/>
                <w:i/>
                <w:color w:val="548DD4"/>
                <w:sz w:val="20"/>
                <w:szCs w:val="20"/>
                <w:lang w:eastAsia="es-CL"/>
              </w:rPr>
              <w:lastRenderedPageBreak/>
              <w:t>Integración de tecnologías y herramientas de software:</w:t>
            </w:r>
            <w:r w:rsidRPr="00EB54C6">
              <w:rPr>
                <w:rFonts w:ascii="Calibri" w:hAnsi="Calibri" w:cs="Arial"/>
                <w:i/>
                <w:color w:val="548DD4"/>
                <w:sz w:val="20"/>
                <w:szCs w:val="20"/>
                <w:lang w:eastAsia="es-CL"/>
              </w:rPr>
              <w:t xml:space="preserve"> Utilizando tecnologías como React Native,</w:t>
            </w:r>
            <w:r>
              <w:rPr>
                <w:rFonts w:ascii="Calibri" w:hAnsi="Calibri" w:cs="Arial"/>
                <w:i/>
                <w:color w:val="548DD4"/>
                <w:sz w:val="20"/>
                <w:szCs w:val="20"/>
                <w:lang w:eastAsia="es-CL"/>
              </w:rPr>
              <w:t xml:space="preserve"> Expo, Clerk,</w:t>
            </w:r>
            <w:r w:rsidRPr="00EB54C6">
              <w:rPr>
                <w:rFonts w:ascii="Calibri" w:hAnsi="Calibri" w:cs="Arial"/>
                <w:i/>
                <w:color w:val="548DD4"/>
                <w:sz w:val="20"/>
                <w:szCs w:val="20"/>
                <w:lang w:eastAsia="es-CL"/>
              </w:rPr>
              <w:t xml:space="preserve"> Firebase, y Google Maps API para el desarrollo y despliegue del producto.</w:t>
            </w:r>
          </w:p>
          <w:p w14:paraId="66B78100" w14:textId="77777777" w:rsidR="00EB54C6" w:rsidRPr="00EB54C6" w:rsidRDefault="00EB54C6" w:rsidP="00EB54C6">
            <w:pPr>
              <w:numPr>
                <w:ilvl w:val="0"/>
                <w:numId w:val="8"/>
              </w:numPr>
              <w:rPr>
                <w:rFonts w:ascii="Calibri" w:hAnsi="Calibri" w:cs="Arial"/>
                <w:i/>
                <w:color w:val="548DD4"/>
                <w:sz w:val="20"/>
                <w:szCs w:val="20"/>
                <w:lang w:eastAsia="es-CL"/>
              </w:rPr>
            </w:pPr>
            <w:r w:rsidRPr="00EB54C6">
              <w:rPr>
                <w:rFonts w:ascii="Calibri" w:hAnsi="Calibri" w:cs="Arial"/>
                <w:b/>
                <w:bCs/>
                <w:i/>
                <w:color w:val="548DD4"/>
                <w:sz w:val="20"/>
                <w:szCs w:val="20"/>
                <w:lang w:eastAsia="es-CL"/>
              </w:rPr>
              <w:t>Innovación tecnológica:</w:t>
            </w:r>
            <w:r w:rsidRPr="00EB54C6">
              <w:rPr>
                <w:rFonts w:ascii="Calibri" w:hAnsi="Calibri" w:cs="Arial"/>
                <w:i/>
                <w:color w:val="548DD4"/>
                <w:sz w:val="20"/>
                <w:szCs w:val="20"/>
                <w:lang w:eastAsia="es-CL"/>
              </w:rPr>
              <w:t xml:space="preserve"> Proporcionando una solución más eficiente y sostenible en el ámbito de la distribución de gas licuado en Chile.</w:t>
            </w:r>
          </w:p>
          <w:p w14:paraId="0C83FFCC" w14:textId="4BDC6698"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FF95479" w14:textId="77777777" w:rsidR="00EB54C6" w:rsidRPr="00EB54C6" w:rsidRDefault="00EB54C6" w:rsidP="00EB54C6">
            <w:pPr>
              <w:rPr>
                <w:rFonts w:ascii="Calibri" w:hAnsi="Calibri" w:cs="Arial"/>
                <w:i/>
                <w:iCs/>
                <w:color w:val="548DD4"/>
                <w:sz w:val="20"/>
                <w:szCs w:val="20"/>
                <w:lang w:eastAsia="es-CL"/>
              </w:rPr>
            </w:pPr>
            <w:r w:rsidRPr="00EB54C6">
              <w:rPr>
                <w:rFonts w:ascii="Calibri" w:hAnsi="Calibri" w:cs="Arial"/>
                <w:i/>
                <w:iCs/>
                <w:color w:val="548DD4"/>
                <w:sz w:val="20"/>
                <w:szCs w:val="20"/>
                <w:lang w:eastAsia="es-CL"/>
              </w:rPr>
              <w:t>En cuanto a las competencias del plan de estudio que se abordarán en el Proyecto APT, se incluyen:</w:t>
            </w:r>
          </w:p>
          <w:p w14:paraId="5B2A6C3D" w14:textId="77777777" w:rsidR="00EB54C6" w:rsidRPr="00EB54C6" w:rsidRDefault="00EB54C6" w:rsidP="00EB54C6">
            <w:pPr>
              <w:numPr>
                <w:ilvl w:val="0"/>
                <w:numId w:val="9"/>
              </w:numPr>
              <w:rPr>
                <w:rFonts w:ascii="Calibri" w:hAnsi="Calibri" w:cs="Arial"/>
                <w:i/>
                <w:iCs/>
                <w:color w:val="548DD4"/>
                <w:sz w:val="20"/>
                <w:szCs w:val="20"/>
                <w:lang w:eastAsia="es-CL"/>
              </w:rPr>
            </w:pPr>
            <w:r w:rsidRPr="00EB54C6">
              <w:rPr>
                <w:rFonts w:ascii="Calibri" w:hAnsi="Calibri" w:cs="Arial"/>
                <w:b/>
                <w:bCs/>
                <w:i/>
                <w:iCs/>
                <w:color w:val="548DD4"/>
                <w:sz w:val="20"/>
                <w:szCs w:val="20"/>
                <w:lang w:eastAsia="es-CL"/>
              </w:rPr>
              <w:t>Diseño, desarrollo, implementación y despliegue de soluciones informáticas:</w:t>
            </w:r>
            <w:r w:rsidRPr="00EB54C6">
              <w:rPr>
                <w:rFonts w:ascii="Calibri" w:hAnsi="Calibri" w:cs="Arial"/>
                <w:i/>
                <w:iCs/>
                <w:color w:val="548DD4"/>
                <w:sz w:val="20"/>
                <w:szCs w:val="20"/>
                <w:lang w:eastAsia="es-CL"/>
              </w:rPr>
              <w:t xml:space="preserve"> Se desarrollará una aplicación móvil funcional, desde su concepción hasta su despliegue en un entorno productivo.</w:t>
            </w:r>
          </w:p>
          <w:p w14:paraId="0587488A" w14:textId="77777777" w:rsidR="00EB54C6" w:rsidRPr="00EB54C6" w:rsidRDefault="00EB54C6" w:rsidP="00EB54C6">
            <w:pPr>
              <w:numPr>
                <w:ilvl w:val="0"/>
                <w:numId w:val="9"/>
              </w:numPr>
              <w:rPr>
                <w:rFonts w:ascii="Calibri" w:hAnsi="Calibri" w:cs="Arial"/>
                <w:i/>
                <w:iCs/>
                <w:color w:val="548DD4"/>
                <w:sz w:val="20"/>
                <w:szCs w:val="20"/>
                <w:lang w:eastAsia="es-CL"/>
              </w:rPr>
            </w:pPr>
            <w:r w:rsidRPr="00EB54C6">
              <w:rPr>
                <w:rFonts w:ascii="Calibri" w:hAnsi="Calibri" w:cs="Arial"/>
                <w:b/>
                <w:bCs/>
                <w:i/>
                <w:iCs/>
                <w:color w:val="548DD4"/>
                <w:sz w:val="20"/>
                <w:szCs w:val="20"/>
                <w:lang w:eastAsia="es-CL"/>
              </w:rPr>
              <w:t>Evaluación y aplicación de estándares, marcos de trabajo y tecnologías:</w:t>
            </w:r>
            <w:r w:rsidRPr="00EB54C6">
              <w:rPr>
                <w:rFonts w:ascii="Calibri" w:hAnsi="Calibri" w:cs="Arial"/>
                <w:i/>
                <w:iCs/>
                <w:color w:val="548DD4"/>
                <w:sz w:val="20"/>
                <w:szCs w:val="20"/>
                <w:lang w:eastAsia="es-CL"/>
              </w:rPr>
              <w:t xml:space="preserve"> Se evaluarán y seleccionarán tecnologías adecuadas para el proyecto, como Firebase y Google Maps API, siguiendo buenas prácticas en el desarrollo.</w:t>
            </w:r>
          </w:p>
          <w:p w14:paraId="31F68A95" w14:textId="77777777" w:rsidR="00EB54C6" w:rsidRPr="00EB54C6" w:rsidRDefault="00EB54C6" w:rsidP="00EB54C6">
            <w:pPr>
              <w:numPr>
                <w:ilvl w:val="0"/>
                <w:numId w:val="9"/>
              </w:numPr>
              <w:rPr>
                <w:rFonts w:ascii="Calibri" w:hAnsi="Calibri" w:cs="Arial"/>
                <w:i/>
                <w:iCs/>
                <w:color w:val="548DD4"/>
                <w:sz w:val="20"/>
                <w:szCs w:val="20"/>
                <w:lang w:eastAsia="es-CL"/>
              </w:rPr>
            </w:pPr>
            <w:r w:rsidRPr="00EB54C6">
              <w:rPr>
                <w:rFonts w:ascii="Calibri" w:hAnsi="Calibri" w:cs="Arial"/>
                <w:b/>
                <w:bCs/>
                <w:i/>
                <w:iCs/>
                <w:color w:val="548DD4"/>
                <w:sz w:val="20"/>
                <w:szCs w:val="20"/>
                <w:lang w:eastAsia="es-CL"/>
              </w:rPr>
              <w:t>Cultura de innovación y trabajo colaborativo:</w:t>
            </w:r>
            <w:r w:rsidRPr="00EB54C6">
              <w:rPr>
                <w:rFonts w:ascii="Calibri" w:hAnsi="Calibri" w:cs="Arial"/>
                <w:i/>
                <w:iCs/>
                <w:color w:val="548DD4"/>
                <w:sz w:val="20"/>
                <w:szCs w:val="20"/>
                <w:lang w:eastAsia="es-CL"/>
              </w:rPr>
              <w:t xml:space="preserve"> El trabajo en equipo, con roles definidos para cada integrante, será esencial para la entrega exitosa del proyecto.</w:t>
            </w:r>
          </w:p>
          <w:p w14:paraId="5A2F55A9" w14:textId="77777777" w:rsidR="00EB54C6" w:rsidRPr="00EB54C6" w:rsidRDefault="00EB54C6" w:rsidP="00EB54C6">
            <w:pPr>
              <w:numPr>
                <w:ilvl w:val="0"/>
                <w:numId w:val="9"/>
              </w:numPr>
              <w:rPr>
                <w:rFonts w:ascii="Calibri" w:hAnsi="Calibri" w:cs="Arial"/>
                <w:i/>
                <w:iCs/>
                <w:color w:val="548DD4"/>
                <w:sz w:val="20"/>
                <w:szCs w:val="20"/>
                <w:lang w:eastAsia="es-CL"/>
              </w:rPr>
            </w:pPr>
            <w:r w:rsidRPr="00EB54C6">
              <w:rPr>
                <w:rFonts w:ascii="Calibri" w:hAnsi="Calibri" w:cs="Arial"/>
                <w:b/>
                <w:bCs/>
                <w:i/>
                <w:iCs/>
                <w:color w:val="548DD4"/>
                <w:sz w:val="20"/>
                <w:szCs w:val="20"/>
                <w:lang w:eastAsia="es-CL"/>
              </w:rPr>
              <w:t>Ética profesional y aprendizaje continuo:</w:t>
            </w:r>
            <w:r w:rsidRPr="00EB54C6">
              <w:rPr>
                <w:rFonts w:ascii="Calibri" w:hAnsi="Calibri" w:cs="Arial"/>
                <w:i/>
                <w:iCs/>
                <w:color w:val="548DD4"/>
                <w:sz w:val="20"/>
                <w:szCs w:val="20"/>
                <w:lang w:eastAsia="es-CL"/>
              </w:rPr>
              <w:t xml:space="preserve"> Se garantizará el cumplimiento de estándares éticos, sobre todo en la gestión de datos de los usuarios.</w:t>
            </w:r>
          </w:p>
          <w:p w14:paraId="19FAD4CD" w14:textId="205B4A47" w:rsidR="00D110EC" w:rsidRPr="00EB54C6" w:rsidRDefault="00EB54C6" w:rsidP="14C86939">
            <w:pPr>
              <w:numPr>
                <w:ilvl w:val="0"/>
                <w:numId w:val="9"/>
              </w:numPr>
              <w:rPr>
                <w:rFonts w:ascii="Calibri" w:hAnsi="Calibri" w:cs="Arial"/>
                <w:i/>
                <w:iCs/>
                <w:color w:val="548DD4"/>
                <w:sz w:val="20"/>
                <w:szCs w:val="20"/>
                <w:lang w:eastAsia="es-CL"/>
              </w:rPr>
            </w:pPr>
            <w:r w:rsidRPr="00EB54C6">
              <w:rPr>
                <w:rFonts w:ascii="Calibri" w:hAnsi="Calibri" w:cs="Arial"/>
                <w:b/>
                <w:bCs/>
                <w:i/>
                <w:iCs/>
                <w:color w:val="548DD4"/>
                <w:sz w:val="20"/>
                <w:szCs w:val="20"/>
                <w:lang w:eastAsia="es-CL"/>
              </w:rPr>
              <w:t>Comunicación efectiva en diversos contextos:</w:t>
            </w:r>
            <w:r w:rsidRPr="00EB54C6">
              <w:rPr>
                <w:rFonts w:ascii="Calibri" w:hAnsi="Calibri" w:cs="Arial"/>
                <w:i/>
                <w:iCs/>
                <w:color w:val="548DD4"/>
                <w:sz w:val="20"/>
                <w:szCs w:val="20"/>
                <w:lang w:eastAsia="es-CL"/>
              </w:rPr>
              <w:t xml:space="preserve"> Se presentarán resultados y avances del proyecto, tanto al equipo como a los evaluadores, de manera clara y concisa.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F1AEF20" w14:textId="397860B6" w:rsidR="006B4CFC" w:rsidRPr="006B4CFC" w:rsidRDefault="006B4CFC" w:rsidP="006B4CFC">
            <w:pPr>
              <w:jc w:val="both"/>
              <w:rPr>
                <w:rFonts w:ascii="Calibri" w:hAnsi="Calibri" w:cs="Arial"/>
                <w:i/>
                <w:iCs/>
                <w:color w:val="548DD4"/>
                <w:sz w:val="20"/>
                <w:szCs w:val="20"/>
                <w:lang w:eastAsia="es-CL"/>
              </w:rPr>
            </w:pPr>
            <w:r>
              <w:rPr>
                <w:rFonts w:ascii="Calibri" w:hAnsi="Calibri" w:cs="Arial"/>
                <w:i/>
                <w:iCs/>
                <w:color w:val="548DD4"/>
                <w:sz w:val="20"/>
                <w:szCs w:val="20"/>
                <w:lang w:eastAsia="es-CL"/>
              </w:rPr>
              <w:t>Nuestro</w:t>
            </w:r>
            <w:r w:rsidRPr="006B4CFC">
              <w:rPr>
                <w:rFonts w:ascii="Calibri" w:hAnsi="Calibri" w:cs="Arial"/>
                <w:i/>
                <w:iCs/>
                <w:color w:val="548DD4"/>
                <w:sz w:val="20"/>
                <w:szCs w:val="20"/>
                <w:lang w:eastAsia="es-CL"/>
              </w:rPr>
              <w:t xml:space="preserve"> proyecto APT se centra en abordar un problema cotidiano en Chile relacionado con la distribución de gas licuado a domicilio, un servicio esencial que, a pesar de su importancia, presenta ineficiencias considerables. Estas ineficiencias incluyen dificultades para contactar a los distribuidores, falta de transparencia en </w:t>
            </w:r>
            <w:r>
              <w:rPr>
                <w:rFonts w:ascii="Calibri" w:hAnsi="Calibri" w:cs="Arial"/>
                <w:i/>
                <w:iCs/>
                <w:color w:val="548DD4"/>
                <w:sz w:val="20"/>
                <w:szCs w:val="20"/>
                <w:lang w:eastAsia="es-CL"/>
              </w:rPr>
              <w:t xml:space="preserve">los valores de los productos </w:t>
            </w:r>
            <w:r w:rsidRPr="006B4CFC">
              <w:rPr>
                <w:rFonts w:ascii="Calibri" w:hAnsi="Calibri" w:cs="Arial"/>
                <w:i/>
                <w:iCs/>
                <w:color w:val="548DD4"/>
                <w:sz w:val="20"/>
                <w:szCs w:val="20"/>
                <w:lang w:eastAsia="es-CL"/>
              </w:rPr>
              <w:t>y tiempos de entrega</w:t>
            </w:r>
            <w:r>
              <w:rPr>
                <w:rFonts w:ascii="Calibri" w:hAnsi="Calibri" w:cs="Arial"/>
                <w:i/>
                <w:iCs/>
                <w:color w:val="548DD4"/>
                <w:sz w:val="20"/>
                <w:szCs w:val="20"/>
                <w:lang w:eastAsia="es-CL"/>
              </w:rPr>
              <w:t>, etc.</w:t>
            </w:r>
          </w:p>
          <w:p w14:paraId="775481D4" w14:textId="77777777" w:rsidR="006B4CFC" w:rsidRPr="006B4CFC" w:rsidRDefault="006B4CFC" w:rsidP="006B4CFC">
            <w:pPr>
              <w:jc w:val="both"/>
              <w:rPr>
                <w:rFonts w:ascii="Calibri" w:hAnsi="Calibri" w:cs="Arial"/>
                <w:b/>
                <w:bCs/>
                <w:i/>
                <w:iCs/>
                <w:color w:val="548DD4"/>
                <w:sz w:val="20"/>
                <w:szCs w:val="20"/>
                <w:lang w:eastAsia="es-CL"/>
              </w:rPr>
            </w:pPr>
            <w:r w:rsidRPr="006B4CFC">
              <w:rPr>
                <w:rFonts w:ascii="Calibri" w:hAnsi="Calibri" w:cs="Arial"/>
                <w:b/>
                <w:bCs/>
                <w:i/>
                <w:iCs/>
                <w:color w:val="548DD4"/>
                <w:sz w:val="20"/>
                <w:szCs w:val="20"/>
                <w:lang w:eastAsia="es-CL"/>
              </w:rPr>
              <w:t>Relevancia para el campo laboral</w:t>
            </w:r>
          </w:p>
          <w:p w14:paraId="00058EBE" w14:textId="77777777" w:rsidR="006B4CFC" w:rsidRPr="006B4CFC" w:rsidRDefault="006B4CFC" w:rsidP="006B4CFC">
            <w:pPr>
              <w:jc w:val="both"/>
              <w:rPr>
                <w:rFonts w:ascii="Calibri" w:hAnsi="Calibri" w:cs="Arial"/>
                <w:i/>
                <w:iCs/>
                <w:color w:val="548DD4"/>
                <w:sz w:val="20"/>
                <w:szCs w:val="20"/>
                <w:lang w:eastAsia="es-CL"/>
              </w:rPr>
            </w:pPr>
            <w:r w:rsidRPr="006B4CFC">
              <w:rPr>
                <w:rFonts w:ascii="Calibri" w:hAnsi="Calibri" w:cs="Arial"/>
                <w:i/>
                <w:iCs/>
                <w:color w:val="548DD4"/>
                <w:sz w:val="20"/>
                <w:szCs w:val="20"/>
                <w:lang w:eastAsia="es-CL"/>
              </w:rPr>
              <w:t>Este proyecto es relevante para el campo de la ingeniería informática porque permite aplicar conocimientos y técnicas clave en el desarrollo de software, la gestión de proyectos tecnológicos y la integración de servicios en la nube. En particular, aborda la necesidad de modernizar un sistema que involucra procesos logísticos y comerciales, aprovechando herramientas digitales para mejorar la experiencia del usuario y la eficiencia operativa de los distribuidores. Además, integra tecnologías como geolocalización (a través de la API de Google Maps), bases de datos en la nube (Neon PostgreSQL), y métodos de autenticación modernos (Firebase y Clerk), todos ellos esenciales para la carrera de ingeniería informática.</w:t>
            </w:r>
          </w:p>
          <w:p w14:paraId="7041B1B6" w14:textId="77777777" w:rsidR="006B4CFC" w:rsidRPr="006B4CFC" w:rsidRDefault="006B4CFC" w:rsidP="006B4CFC">
            <w:pPr>
              <w:jc w:val="both"/>
              <w:rPr>
                <w:rFonts w:ascii="Calibri" w:hAnsi="Calibri" w:cs="Arial"/>
                <w:b/>
                <w:bCs/>
                <w:i/>
                <w:iCs/>
                <w:color w:val="548DD4"/>
                <w:sz w:val="20"/>
                <w:szCs w:val="20"/>
                <w:lang w:eastAsia="es-CL"/>
              </w:rPr>
            </w:pPr>
            <w:r w:rsidRPr="006B4CFC">
              <w:rPr>
                <w:rFonts w:ascii="Calibri" w:hAnsi="Calibri" w:cs="Arial"/>
                <w:b/>
                <w:bCs/>
                <w:i/>
                <w:iCs/>
                <w:color w:val="548DD4"/>
                <w:sz w:val="20"/>
                <w:szCs w:val="20"/>
                <w:lang w:eastAsia="es-CL"/>
              </w:rPr>
              <w:t>Contexto y ubicación</w:t>
            </w:r>
          </w:p>
          <w:p w14:paraId="234B9725" w14:textId="73A41B0E" w:rsidR="006B4CFC" w:rsidRPr="006B4CFC" w:rsidRDefault="006B4CFC" w:rsidP="006B4CFC">
            <w:pPr>
              <w:jc w:val="both"/>
              <w:rPr>
                <w:rFonts w:ascii="Calibri" w:hAnsi="Calibri" w:cs="Arial"/>
                <w:i/>
                <w:iCs/>
                <w:color w:val="548DD4"/>
                <w:sz w:val="20"/>
                <w:szCs w:val="20"/>
                <w:lang w:eastAsia="es-CL"/>
              </w:rPr>
            </w:pPr>
            <w:r w:rsidRPr="006B4CFC">
              <w:rPr>
                <w:rFonts w:ascii="Calibri" w:hAnsi="Calibri" w:cs="Arial"/>
                <w:i/>
                <w:iCs/>
                <w:color w:val="548DD4"/>
                <w:sz w:val="20"/>
                <w:szCs w:val="20"/>
                <w:lang w:eastAsia="es-CL"/>
              </w:rPr>
              <w:t xml:space="preserve">La problemática se sitúa en Chile, un país en el que el uso de gas licuado es común en los hogares. Principalmente, afecta a las comunas urbanas y semiurbanas donde los usuarios dependen del reparto a domicilio, y a los pequeños distribuidores independientes que no cuentan con plataformas digitales eficientes. Estos distribuidores suelen depender de llamadas telefónicas, lo que genera un servicio </w:t>
            </w:r>
            <w:r w:rsidRPr="006B4CFC">
              <w:rPr>
                <w:rFonts w:ascii="Calibri" w:hAnsi="Calibri" w:cs="Arial"/>
                <w:i/>
                <w:iCs/>
                <w:color w:val="548DD4"/>
                <w:sz w:val="20"/>
                <w:szCs w:val="20"/>
                <w:lang w:eastAsia="es-CL"/>
              </w:rPr>
              <w:t>menos confiable y competitivo</w:t>
            </w:r>
            <w:r w:rsidRPr="006B4CFC">
              <w:rPr>
                <w:rFonts w:ascii="Calibri" w:hAnsi="Calibri" w:cs="Arial"/>
                <w:i/>
                <w:iCs/>
                <w:color w:val="548DD4"/>
                <w:sz w:val="20"/>
                <w:szCs w:val="20"/>
                <w:lang w:eastAsia="es-CL"/>
              </w:rPr>
              <w:t xml:space="preserve"> en comparación con soluciones más tecnológicas.</w:t>
            </w:r>
          </w:p>
          <w:p w14:paraId="25F229CE" w14:textId="77777777" w:rsidR="006B4CFC" w:rsidRPr="006B4CFC" w:rsidRDefault="006B4CFC" w:rsidP="006B4CFC">
            <w:pPr>
              <w:jc w:val="both"/>
              <w:rPr>
                <w:rFonts w:ascii="Calibri" w:hAnsi="Calibri" w:cs="Arial"/>
                <w:b/>
                <w:bCs/>
                <w:i/>
                <w:iCs/>
                <w:color w:val="548DD4"/>
                <w:sz w:val="20"/>
                <w:szCs w:val="20"/>
                <w:lang w:eastAsia="es-CL"/>
              </w:rPr>
            </w:pPr>
            <w:r w:rsidRPr="006B4CFC">
              <w:rPr>
                <w:rFonts w:ascii="Calibri" w:hAnsi="Calibri" w:cs="Arial"/>
                <w:b/>
                <w:bCs/>
                <w:i/>
                <w:iCs/>
                <w:color w:val="548DD4"/>
                <w:sz w:val="20"/>
                <w:szCs w:val="20"/>
                <w:lang w:eastAsia="es-CL"/>
              </w:rPr>
              <w:t>Impacto en los usuarios</w:t>
            </w:r>
          </w:p>
          <w:p w14:paraId="563A82A0" w14:textId="77777777" w:rsidR="006B4CFC" w:rsidRPr="006B4CFC" w:rsidRDefault="006B4CFC" w:rsidP="006B4CFC">
            <w:pPr>
              <w:jc w:val="both"/>
              <w:rPr>
                <w:rFonts w:ascii="Calibri" w:hAnsi="Calibri" w:cs="Arial"/>
                <w:i/>
                <w:iCs/>
                <w:color w:val="548DD4"/>
                <w:sz w:val="20"/>
                <w:szCs w:val="20"/>
                <w:lang w:eastAsia="es-CL"/>
              </w:rPr>
            </w:pPr>
            <w:r w:rsidRPr="006B4CFC">
              <w:rPr>
                <w:rFonts w:ascii="Calibri" w:hAnsi="Calibri" w:cs="Arial"/>
                <w:i/>
                <w:iCs/>
                <w:color w:val="548DD4"/>
                <w:sz w:val="20"/>
                <w:szCs w:val="20"/>
                <w:lang w:eastAsia="es-CL"/>
              </w:rPr>
              <w:t>El proyecto impactaría a dos grupos clave:</w:t>
            </w:r>
          </w:p>
          <w:p w14:paraId="1DB21635" w14:textId="587DDB0C" w:rsidR="006B4CFC" w:rsidRPr="006B4CFC" w:rsidRDefault="006B4CFC" w:rsidP="006B4CFC">
            <w:pPr>
              <w:numPr>
                <w:ilvl w:val="0"/>
                <w:numId w:val="5"/>
              </w:numPr>
              <w:jc w:val="both"/>
              <w:rPr>
                <w:rFonts w:ascii="Calibri" w:hAnsi="Calibri" w:cs="Arial"/>
                <w:i/>
                <w:iCs/>
                <w:color w:val="548DD4"/>
                <w:sz w:val="20"/>
                <w:szCs w:val="20"/>
                <w:lang w:eastAsia="es-CL"/>
              </w:rPr>
            </w:pPr>
            <w:r w:rsidRPr="006B4CFC">
              <w:rPr>
                <w:rFonts w:ascii="Calibri" w:hAnsi="Calibri" w:cs="Arial"/>
                <w:b/>
                <w:bCs/>
                <w:i/>
                <w:iCs/>
                <w:color w:val="548DD4"/>
                <w:sz w:val="20"/>
                <w:szCs w:val="20"/>
                <w:lang w:eastAsia="es-CL"/>
              </w:rPr>
              <w:t>Usuarios finales</w:t>
            </w:r>
            <w:r w:rsidRPr="006B4CFC">
              <w:rPr>
                <w:rFonts w:ascii="Calibri" w:hAnsi="Calibri" w:cs="Arial"/>
                <w:i/>
                <w:iCs/>
                <w:color w:val="548DD4"/>
                <w:sz w:val="20"/>
                <w:szCs w:val="20"/>
                <w:lang w:eastAsia="es-CL"/>
              </w:rPr>
              <w:t xml:space="preserve"> (clientes de gas licuado a domicilio): quienes podrán hacer pedidos a través de una aplicación móvil, tener transparencia sobre los tiempos de entreg</w:t>
            </w:r>
            <w:r>
              <w:rPr>
                <w:rFonts w:ascii="Calibri" w:hAnsi="Calibri" w:cs="Arial"/>
                <w:i/>
                <w:iCs/>
                <w:color w:val="548DD4"/>
                <w:sz w:val="20"/>
                <w:szCs w:val="20"/>
                <w:lang w:eastAsia="es-CL"/>
              </w:rPr>
              <w:t>a y precios de la competencia</w:t>
            </w:r>
            <w:r w:rsidRPr="006B4CFC">
              <w:rPr>
                <w:rFonts w:ascii="Calibri" w:hAnsi="Calibri" w:cs="Arial"/>
                <w:i/>
                <w:iCs/>
                <w:color w:val="548DD4"/>
                <w:sz w:val="20"/>
                <w:szCs w:val="20"/>
                <w:lang w:eastAsia="es-CL"/>
              </w:rPr>
              <w:t>, y acceder a opciones de pago más seguras y convenientes.</w:t>
            </w:r>
          </w:p>
          <w:p w14:paraId="540AC02D" w14:textId="77777777" w:rsidR="006B4CFC" w:rsidRPr="006B4CFC" w:rsidRDefault="006B4CFC" w:rsidP="006B4CFC">
            <w:pPr>
              <w:numPr>
                <w:ilvl w:val="0"/>
                <w:numId w:val="5"/>
              </w:numPr>
              <w:jc w:val="both"/>
              <w:rPr>
                <w:rFonts w:ascii="Calibri" w:hAnsi="Calibri" w:cs="Arial"/>
                <w:i/>
                <w:iCs/>
                <w:color w:val="548DD4"/>
                <w:sz w:val="20"/>
                <w:szCs w:val="20"/>
                <w:lang w:eastAsia="es-CL"/>
              </w:rPr>
            </w:pPr>
            <w:r w:rsidRPr="006B4CFC">
              <w:rPr>
                <w:rFonts w:ascii="Calibri" w:hAnsi="Calibri" w:cs="Arial"/>
                <w:b/>
                <w:bCs/>
                <w:i/>
                <w:iCs/>
                <w:color w:val="548DD4"/>
                <w:sz w:val="20"/>
                <w:szCs w:val="20"/>
                <w:lang w:eastAsia="es-CL"/>
              </w:rPr>
              <w:t>Distribuidores independientes</w:t>
            </w:r>
            <w:r w:rsidRPr="006B4CFC">
              <w:rPr>
                <w:rFonts w:ascii="Calibri" w:hAnsi="Calibri" w:cs="Arial"/>
                <w:i/>
                <w:iCs/>
                <w:color w:val="548DD4"/>
                <w:sz w:val="20"/>
                <w:szCs w:val="20"/>
                <w:lang w:eastAsia="es-CL"/>
              </w:rPr>
              <w:t>: que se beneficiarán de un sistema eficiente que les permitirá gestionar pedidos, optimizar rutas de entrega y competir en el mercado con mayor eficiencia.</w:t>
            </w:r>
          </w:p>
          <w:p w14:paraId="3B7B5EC8" w14:textId="77777777" w:rsidR="006B4CFC" w:rsidRPr="006B4CFC" w:rsidRDefault="006B4CFC" w:rsidP="006B4CFC">
            <w:pPr>
              <w:jc w:val="both"/>
              <w:rPr>
                <w:rFonts w:ascii="Calibri" w:hAnsi="Calibri" w:cs="Arial"/>
                <w:b/>
                <w:bCs/>
                <w:i/>
                <w:iCs/>
                <w:color w:val="548DD4"/>
                <w:sz w:val="20"/>
                <w:szCs w:val="20"/>
                <w:lang w:eastAsia="es-CL"/>
              </w:rPr>
            </w:pPr>
            <w:r w:rsidRPr="006B4CFC">
              <w:rPr>
                <w:rFonts w:ascii="Calibri" w:hAnsi="Calibri" w:cs="Arial"/>
                <w:b/>
                <w:bCs/>
                <w:i/>
                <w:iCs/>
                <w:color w:val="548DD4"/>
                <w:sz w:val="20"/>
                <w:szCs w:val="20"/>
                <w:lang w:eastAsia="es-CL"/>
              </w:rPr>
              <w:t>Aporte de valor</w:t>
            </w:r>
          </w:p>
          <w:p w14:paraId="1A22ACBF" w14:textId="23D4DED7" w:rsidR="00E20DFE" w:rsidRPr="006B4CFC" w:rsidDel="008018E6" w:rsidRDefault="006B4CFC" w:rsidP="006B4CFC">
            <w:pPr>
              <w:jc w:val="both"/>
              <w:rPr>
                <w:rFonts w:ascii="Calibri" w:hAnsi="Calibri" w:cs="Arial"/>
                <w:i/>
                <w:iCs/>
                <w:color w:val="548DD4"/>
                <w:sz w:val="20"/>
                <w:szCs w:val="20"/>
                <w:lang w:eastAsia="es-CL"/>
              </w:rPr>
            </w:pPr>
            <w:r w:rsidRPr="006B4CFC">
              <w:rPr>
                <w:rFonts w:ascii="Calibri" w:hAnsi="Calibri" w:cs="Arial"/>
                <w:i/>
                <w:iCs/>
                <w:color w:val="548DD4"/>
                <w:sz w:val="20"/>
                <w:szCs w:val="20"/>
                <w:lang w:eastAsia="es-CL"/>
              </w:rPr>
              <w:t>El proyecto APT busca aportar valor no solo a nivel tecnológico, sino también social, al reducir el impacto ambiental de los métodos tradicionales de publicidad y mejorar la transparencia en la relación entre distribuidores y usuarios. Al modernizar el sistema de distribución de gas licuado, se podría mejorar significativamente la eficiencia operativa y la experiencia de los usuarios, lo que, a largo plazo, podría replicarse en otros sectores de servicios básicos.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3DC0602F" w14:textId="6A1EA52E" w:rsidR="00D110EC" w:rsidRPr="00452B8B" w:rsidRDefault="006B4CFC" w:rsidP="00DA5CB1">
            <w:pPr>
              <w:jc w:val="both"/>
              <w:rPr>
                <w:rFonts w:ascii="Calibri" w:hAnsi="Calibri" w:cs="Arial"/>
                <w:i/>
                <w:color w:val="548DD4"/>
                <w:sz w:val="20"/>
                <w:szCs w:val="20"/>
                <w:highlight w:val="cyan"/>
                <w:lang w:eastAsia="es-CL"/>
              </w:rPr>
            </w:pPr>
            <w:r w:rsidRPr="006B4CFC">
              <w:rPr>
                <w:rFonts w:ascii="Calibri" w:hAnsi="Calibri" w:cs="Arial"/>
                <w:i/>
                <w:color w:val="548DD4"/>
                <w:sz w:val="20"/>
                <w:szCs w:val="20"/>
                <w:lang w:eastAsia="es-CL"/>
              </w:rPr>
              <w:t>El objetivo principal del proyecto APT es desarrollar una aplicación móvil eficiente para la gestión y distribución de gas licuado a domicilio en Chile. La aplicación pretende modernizar y optimizar el proceso de pedido, distribución y comunicación entre los usuarios y los distribuidores, con el fin de mejorar la experiencia del cliente y la eficiencia operativa de los distribuidores.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4F039EBB" w14:textId="388C2665" w:rsidR="005F1318" w:rsidRPr="005F131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El Proyecto APT se relaciona directamente con el perfil de egreso de</w:t>
            </w:r>
            <w:r>
              <w:rPr>
                <w:rFonts w:ascii="Calibri" w:hAnsi="Calibri" w:cs="Arial"/>
                <w:i/>
                <w:color w:val="548DD4"/>
                <w:sz w:val="20"/>
                <w:szCs w:val="20"/>
                <w:lang w:eastAsia="es-CL"/>
              </w:rPr>
              <w:t xml:space="preserve"> la </w:t>
            </w:r>
            <w:r w:rsidRPr="005F1318">
              <w:rPr>
                <w:rFonts w:ascii="Calibri" w:hAnsi="Calibri" w:cs="Arial"/>
                <w:i/>
                <w:color w:val="548DD4"/>
                <w:sz w:val="20"/>
                <w:szCs w:val="20"/>
                <w:lang w:eastAsia="es-CL"/>
              </w:rPr>
              <w:t>carrera, particularmente en las competencias de diseño, desarrollo, implementación y despliegue de soluciones informáticas. La creación de una aplicación móvil para gestionar la distribución de gas licuado a domicilio implica el uso de tecnologías y herramientas modernas, como React Native</w:t>
            </w:r>
            <w:r>
              <w:rPr>
                <w:rFonts w:ascii="Calibri" w:hAnsi="Calibri" w:cs="Arial"/>
                <w:i/>
                <w:color w:val="548DD4"/>
                <w:sz w:val="20"/>
                <w:szCs w:val="20"/>
                <w:lang w:eastAsia="es-CL"/>
              </w:rPr>
              <w:t>, Expo,</w:t>
            </w:r>
            <w:r w:rsidRPr="005F1318">
              <w:rPr>
                <w:rFonts w:ascii="Calibri" w:hAnsi="Calibri" w:cs="Arial"/>
                <w:i/>
                <w:color w:val="548DD4"/>
                <w:sz w:val="20"/>
                <w:szCs w:val="20"/>
                <w:lang w:eastAsia="es-CL"/>
              </w:rPr>
              <w:t xml:space="preserve"> </w:t>
            </w:r>
            <w:r>
              <w:rPr>
                <w:rFonts w:ascii="Calibri" w:hAnsi="Calibri" w:cs="Arial"/>
                <w:i/>
                <w:color w:val="548DD4"/>
                <w:sz w:val="20"/>
                <w:szCs w:val="20"/>
                <w:lang w:eastAsia="es-CL"/>
              </w:rPr>
              <w:t>Neon PostgreSQL</w:t>
            </w:r>
            <w:r w:rsidRPr="005F1318">
              <w:rPr>
                <w:rFonts w:ascii="Calibri" w:hAnsi="Calibri" w:cs="Arial"/>
                <w:i/>
                <w:color w:val="548DD4"/>
                <w:sz w:val="20"/>
                <w:szCs w:val="20"/>
                <w:lang w:eastAsia="es-CL"/>
              </w:rPr>
              <w:t>, aplicando conocimientos en programación, diseño de interfaces y pruebas, esenciales para asegurar que la solución sea funcional y eficiente.</w:t>
            </w:r>
          </w:p>
          <w:p w14:paraId="20589D17" w14:textId="77777777" w:rsidR="005F1318" w:rsidRPr="005F131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El proyecto también fomenta la cultura de innovación y el trabajo colaborativo. Al abordar un problema tradicional con una solución tecnológica innovadora, se requiere colaboración con distribuidores y usuarios para optimizar el sistema, lo cual potencia la capacidad para gestionar proyectos interdisciplinarios y adaptarse a las necesidades del entorno.</w:t>
            </w:r>
          </w:p>
          <w:p w14:paraId="2CA669CB" w14:textId="3E5CF6A6" w:rsidR="00D110EC" w:rsidRPr="005F1318" w:rsidRDefault="005F1318" w:rsidP="00C27FB0">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Finalmente, la ética profesional es fundamental en este proyecto, asegurando la transparencia en el manejo de datos y transacciones. La solución propuesta no solo beneficia a los usuarios, sino que también tiene un impacto positivo en la comunidad, mejorando un servicio esencial para muchas personas en Chile.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5253645" w:rsidR="00D110EC" w:rsidRPr="005142B6" w:rsidRDefault="005F1318" w:rsidP="009D04DC">
            <w:pPr>
              <w:jc w:val="both"/>
              <w:rPr>
                <w:rFonts w:ascii="Calibri" w:hAnsi="Calibri" w:cs="Arial"/>
                <w:i/>
                <w:color w:val="548DD4"/>
                <w:sz w:val="20"/>
                <w:szCs w:val="20"/>
                <w:highlight w:val="yellow"/>
                <w:lang w:eastAsia="es-CL"/>
              </w:rPr>
            </w:pPr>
            <w:r w:rsidRPr="005F1318">
              <w:rPr>
                <w:rFonts w:ascii="Calibri" w:hAnsi="Calibri" w:cs="Arial"/>
                <w:i/>
                <w:color w:val="548DD4"/>
                <w:sz w:val="20"/>
                <w:szCs w:val="20"/>
                <w:lang w:eastAsia="es-CL"/>
              </w:rPr>
              <w:t xml:space="preserve">El Proyecto APT se alinea fuertemente con mis intereses profesionales en el desarrollo web, </w:t>
            </w:r>
            <w:r w:rsidRPr="005F1318">
              <w:rPr>
                <w:rFonts w:ascii="Calibri" w:hAnsi="Calibri" w:cs="Arial"/>
                <w:i/>
                <w:color w:val="548DD4"/>
                <w:sz w:val="20"/>
                <w:szCs w:val="20"/>
                <w:lang w:eastAsia="es-CL"/>
              </w:rPr>
              <w:t>mobile,</w:t>
            </w:r>
            <w:r>
              <w:rPr>
                <w:rFonts w:ascii="Calibri" w:hAnsi="Calibri" w:cs="Arial"/>
                <w:i/>
                <w:color w:val="548DD4"/>
                <w:sz w:val="20"/>
                <w:szCs w:val="20"/>
                <w:lang w:eastAsia="es-CL"/>
              </w:rPr>
              <w:t xml:space="preserve"> y tecnología Cloud</w:t>
            </w:r>
            <w:r w:rsidRPr="005F1318">
              <w:rPr>
                <w:rFonts w:ascii="Calibri" w:hAnsi="Calibri" w:cs="Arial"/>
                <w:i/>
                <w:color w:val="548DD4"/>
                <w:sz w:val="20"/>
                <w:szCs w:val="20"/>
                <w:lang w:eastAsia="es-CL"/>
              </w:rPr>
              <w:t>. En primer lugar, el proyecto se basa en el desarrollo de una aplicación móvil utilizando React Native, lo que refleja mi interés en crear soluciones para dispositivos móviles. Además, la integración con servicios en la nube como Firebase y Neon PostgreSQL me permite profundizar en el uso de tecnologías cloud, manejando la autenticación, almacenamiento de datos y sincronización en tiempo real, aspectos clave en cualquier aplicación moderna.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047F7F5" w14:textId="77777777" w:rsidR="005F131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 xml:space="preserve">El desarrollo del Proyecto APT es factible dentro del plazo de un semestre, considerando que </w:t>
            </w:r>
            <w:r>
              <w:rPr>
                <w:rFonts w:ascii="Calibri" w:hAnsi="Calibri" w:cs="Arial"/>
                <w:i/>
                <w:color w:val="548DD4"/>
                <w:sz w:val="20"/>
                <w:szCs w:val="20"/>
                <w:lang w:eastAsia="es-CL"/>
              </w:rPr>
              <w:t>el horario establecido es</w:t>
            </w:r>
            <w:r w:rsidRPr="005F1318">
              <w:rPr>
                <w:rFonts w:ascii="Calibri" w:hAnsi="Calibri" w:cs="Arial"/>
                <w:i/>
                <w:color w:val="548DD4"/>
                <w:sz w:val="20"/>
                <w:szCs w:val="20"/>
                <w:lang w:eastAsia="es-CL"/>
              </w:rPr>
              <w:t xml:space="preserve"> de entre </w:t>
            </w:r>
            <w:r>
              <w:rPr>
                <w:rFonts w:ascii="Calibri" w:hAnsi="Calibri" w:cs="Arial"/>
                <w:i/>
                <w:color w:val="548DD4"/>
                <w:sz w:val="20"/>
                <w:szCs w:val="20"/>
                <w:lang w:eastAsia="es-CL"/>
              </w:rPr>
              <w:t>3</w:t>
            </w:r>
            <w:r w:rsidRPr="005F1318">
              <w:rPr>
                <w:rFonts w:ascii="Calibri" w:hAnsi="Calibri" w:cs="Arial"/>
                <w:i/>
                <w:color w:val="548DD4"/>
                <w:sz w:val="20"/>
                <w:szCs w:val="20"/>
                <w:lang w:eastAsia="es-CL"/>
              </w:rPr>
              <w:t xml:space="preserve"> a </w:t>
            </w:r>
            <w:r>
              <w:rPr>
                <w:rFonts w:ascii="Calibri" w:hAnsi="Calibri" w:cs="Arial"/>
                <w:i/>
                <w:color w:val="548DD4"/>
                <w:sz w:val="20"/>
                <w:szCs w:val="20"/>
                <w:lang w:eastAsia="es-CL"/>
              </w:rPr>
              <w:t>5</w:t>
            </w:r>
            <w:r w:rsidRPr="005F1318">
              <w:rPr>
                <w:rFonts w:ascii="Calibri" w:hAnsi="Calibri" w:cs="Arial"/>
                <w:i/>
                <w:color w:val="548DD4"/>
                <w:sz w:val="20"/>
                <w:szCs w:val="20"/>
                <w:lang w:eastAsia="es-CL"/>
              </w:rPr>
              <w:t xml:space="preserve"> horas diarias, lo cual </w:t>
            </w:r>
            <w:r>
              <w:rPr>
                <w:rFonts w:ascii="Calibri" w:hAnsi="Calibri" w:cs="Arial"/>
                <w:i/>
                <w:color w:val="548DD4"/>
                <w:sz w:val="20"/>
                <w:szCs w:val="20"/>
                <w:lang w:eastAsia="es-CL"/>
              </w:rPr>
              <w:t>nos</w:t>
            </w:r>
            <w:r w:rsidRPr="005F1318">
              <w:rPr>
                <w:rFonts w:ascii="Calibri" w:hAnsi="Calibri" w:cs="Arial"/>
                <w:i/>
                <w:color w:val="548DD4"/>
                <w:sz w:val="20"/>
                <w:szCs w:val="20"/>
                <w:lang w:eastAsia="es-CL"/>
              </w:rPr>
              <w:t xml:space="preserve"> permite distribuir el trabajo de manera eficiente entre el diseño, desarrollo y pruebas de la aplicación. </w:t>
            </w:r>
          </w:p>
          <w:p w14:paraId="0496CB1E" w14:textId="4B6B3678" w:rsidR="005F1318" w:rsidRPr="005F131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Los materiales necesarios incluyen una computadora con acceso a internet, herramientas de desarrollo como React Native, Firebase y Neon PostgreSQL</w:t>
            </w:r>
            <w:r>
              <w:rPr>
                <w:rFonts w:ascii="Calibri" w:hAnsi="Calibri" w:cs="Arial"/>
                <w:i/>
                <w:color w:val="548DD4"/>
                <w:sz w:val="20"/>
                <w:szCs w:val="20"/>
                <w:lang w:eastAsia="es-CL"/>
              </w:rPr>
              <w:t>. También es necesario un celular con conexión a internet para la descarga de la aplicación Expo, la cual permite desarrollar la aplicación y ver los cambios reflejados en tiempo real.</w:t>
            </w:r>
          </w:p>
          <w:p w14:paraId="27FAEA42" w14:textId="7504427E" w:rsidR="005F1318" w:rsidRPr="005F131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 xml:space="preserve">Entre los factores externos que facilitan el desarrollo está el hecho de que </w:t>
            </w:r>
            <w:r>
              <w:rPr>
                <w:rFonts w:ascii="Calibri" w:hAnsi="Calibri" w:cs="Arial"/>
                <w:i/>
                <w:color w:val="548DD4"/>
                <w:sz w:val="20"/>
                <w:szCs w:val="20"/>
                <w:lang w:eastAsia="es-CL"/>
              </w:rPr>
              <w:t>se trabajará</w:t>
            </w:r>
            <w:r w:rsidRPr="005F1318">
              <w:rPr>
                <w:rFonts w:ascii="Calibri" w:hAnsi="Calibri" w:cs="Arial"/>
                <w:i/>
                <w:color w:val="548DD4"/>
                <w:sz w:val="20"/>
                <w:szCs w:val="20"/>
                <w:lang w:eastAsia="es-CL"/>
              </w:rPr>
              <w:t xml:space="preserve"> con tecnologías y herramientas con las que ya </w:t>
            </w:r>
            <w:r>
              <w:rPr>
                <w:rFonts w:ascii="Calibri" w:hAnsi="Calibri" w:cs="Arial"/>
                <w:i/>
                <w:color w:val="548DD4"/>
                <w:sz w:val="20"/>
                <w:szCs w:val="20"/>
                <w:lang w:eastAsia="es-CL"/>
              </w:rPr>
              <w:t xml:space="preserve">estamos </w:t>
            </w:r>
            <w:r w:rsidRPr="005F1318">
              <w:rPr>
                <w:rFonts w:ascii="Calibri" w:hAnsi="Calibri" w:cs="Arial"/>
                <w:i/>
                <w:color w:val="548DD4"/>
                <w:sz w:val="20"/>
                <w:szCs w:val="20"/>
                <w:lang w:eastAsia="es-CL"/>
              </w:rPr>
              <w:t>familiarizado</w:t>
            </w:r>
            <w:r>
              <w:rPr>
                <w:rFonts w:ascii="Calibri" w:hAnsi="Calibri" w:cs="Arial"/>
                <w:i/>
                <w:color w:val="548DD4"/>
                <w:sz w:val="20"/>
                <w:szCs w:val="20"/>
                <w:lang w:eastAsia="es-CL"/>
              </w:rPr>
              <w:t>s</w:t>
            </w:r>
            <w:r w:rsidRPr="005F1318">
              <w:rPr>
                <w:rFonts w:ascii="Calibri" w:hAnsi="Calibri" w:cs="Arial"/>
                <w:i/>
                <w:color w:val="548DD4"/>
                <w:sz w:val="20"/>
                <w:szCs w:val="20"/>
                <w:lang w:eastAsia="es-CL"/>
              </w:rPr>
              <w:t xml:space="preserve">, lo que </w:t>
            </w:r>
            <w:r>
              <w:rPr>
                <w:rFonts w:ascii="Calibri" w:hAnsi="Calibri" w:cs="Arial"/>
                <w:i/>
                <w:color w:val="548DD4"/>
                <w:sz w:val="20"/>
                <w:szCs w:val="20"/>
                <w:lang w:eastAsia="es-CL"/>
              </w:rPr>
              <w:t>nos</w:t>
            </w:r>
            <w:r w:rsidRPr="005F1318">
              <w:rPr>
                <w:rFonts w:ascii="Calibri" w:hAnsi="Calibri" w:cs="Arial"/>
                <w:i/>
                <w:color w:val="548DD4"/>
                <w:sz w:val="20"/>
                <w:szCs w:val="20"/>
                <w:lang w:eastAsia="es-CL"/>
              </w:rPr>
              <w:t xml:space="preserve"> permite avanzar de manera más rápida. </w:t>
            </w:r>
          </w:p>
          <w:p w14:paraId="25C2897A" w14:textId="6E1B708A" w:rsidR="00D110EC" w:rsidRPr="00834A98" w:rsidRDefault="005F1318" w:rsidP="005F1318">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 xml:space="preserve">Sin embargo, algunos factores externos podrían dificultar el desarrollo, como la compatibilidad de horarios </w:t>
            </w:r>
            <w:r>
              <w:rPr>
                <w:rFonts w:ascii="Calibri" w:hAnsi="Calibri" w:cs="Arial"/>
                <w:i/>
                <w:color w:val="548DD4"/>
                <w:sz w:val="20"/>
                <w:szCs w:val="20"/>
                <w:lang w:eastAsia="es-CL"/>
              </w:rPr>
              <w:t xml:space="preserve">entre el equipo de desarrollo </w:t>
            </w:r>
            <w:r w:rsidRPr="005F1318">
              <w:rPr>
                <w:rFonts w:ascii="Calibri" w:hAnsi="Calibri" w:cs="Arial"/>
                <w:i/>
                <w:color w:val="548DD4"/>
                <w:sz w:val="20"/>
                <w:szCs w:val="20"/>
                <w:lang w:eastAsia="es-CL"/>
              </w:rPr>
              <w:t>y posibles problemas técnicos imprevistos. Para solucionar estos inconvenientes, es clave mantener una comunicación constant</w:t>
            </w:r>
            <w:r>
              <w:rPr>
                <w:rFonts w:ascii="Calibri" w:hAnsi="Calibri" w:cs="Arial"/>
                <w:i/>
                <w:color w:val="548DD4"/>
                <w:sz w:val="20"/>
                <w:szCs w:val="20"/>
                <w:lang w:eastAsia="es-CL"/>
              </w:rPr>
              <w:t>e.</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C2D8298" w:rsidR="00D110EC" w:rsidRPr="00711C16" w:rsidRDefault="005F1318" w:rsidP="009D04DC">
            <w:pPr>
              <w:jc w:val="both"/>
              <w:rPr>
                <w:rFonts w:ascii="Calibri" w:hAnsi="Calibri" w:cs="Arial"/>
                <w:i/>
                <w:color w:val="548DD4"/>
                <w:sz w:val="20"/>
                <w:szCs w:val="20"/>
                <w:lang w:eastAsia="es-CL"/>
              </w:rPr>
            </w:pPr>
            <w:r w:rsidRPr="005F1318">
              <w:rPr>
                <w:rFonts w:ascii="Calibri" w:hAnsi="Calibri" w:cs="Arial"/>
                <w:i/>
                <w:color w:val="548DD4"/>
                <w:sz w:val="20"/>
                <w:szCs w:val="20"/>
                <w:lang w:eastAsia="es-CL"/>
              </w:rPr>
              <w:t>El objetivo general del Proyecto APT es desarrollar una aplicación móvil que optimice el proceso de distribución de gas licuado a domicilio en Chile, facilitando la conexión entre distribuidores y clientes a través de una plataforma eficiente y fácil de usar. La meta es mejorar la experiencia del usuario al permitirle realizar pedidos, monitorear entregas en tiempo real y efectuar pagos de manera segura, mientras se ofrece a los distribuidores una herramienta para gestionar sus operaciones de forma más efectiva.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618EC6E" w14:textId="07BD4F8B" w:rsidR="005F1318" w:rsidRPr="005F1318" w:rsidRDefault="005F1318" w:rsidP="005F1318">
            <w:pPr>
              <w:jc w:val="both"/>
              <w:rPr>
                <w:rFonts w:ascii="Calibri" w:hAnsi="Calibri" w:cs="Arial"/>
                <w:i/>
                <w:color w:val="548DD4"/>
                <w:sz w:val="20"/>
                <w:szCs w:val="20"/>
                <w:lang w:eastAsia="es-CL"/>
              </w:rPr>
            </w:pPr>
            <w:r w:rsidRPr="005F1318">
              <w:rPr>
                <w:rFonts w:ascii="Calibri" w:hAnsi="Calibri" w:cs="Arial"/>
                <w:b/>
                <w:bCs/>
                <w:i/>
                <w:color w:val="548DD4"/>
                <w:sz w:val="20"/>
                <w:szCs w:val="20"/>
                <w:lang w:eastAsia="es-CL"/>
              </w:rPr>
              <w:t>1.</w:t>
            </w:r>
            <w:r>
              <w:rPr>
                <w:rFonts w:ascii="Calibri" w:hAnsi="Calibri" w:cs="Arial"/>
                <w:b/>
                <w:bCs/>
                <w:i/>
                <w:color w:val="548DD4"/>
                <w:sz w:val="20"/>
                <w:szCs w:val="20"/>
                <w:lang w:eastAsia="es-CL"/>
              </w:rPr>
              <w:t xml:space="preserve"> </w:t>
            </w:r>
            <w:r w:rsidRPr="005F1318">
              <w:rPr>
                <w:rFonts w:ascii="Calibri" w:hAnsi="Calibri" w:cs="Arial"/>
                <w:b/>
                <w:bCs/>
                <w:i/>
                <w:color w:val="548DD4"/>
                <w:sz w:val="20"/>
                <w:szCs w:val="20"/>
                <w:lang w:eastAsia="es-CL"/>
              </w:rPr>
              <w:t>Desarrollar una plataforma móvil con React Native</w:t>
            </w:r>
            <w:r w:rsidR="00155821">
              <w:rPr>
                <w:rFonts w:ascii="Calibri" w:hAnsi="Calibri" w:cs="Arial"/>
                <w:b/>
                <w:bCs/>
                <w:i/>
                <w:color w:val="548DD4"/>
                <w:sz w:val="20"/>
                <w:szCs w:val="20"/>
                <w:lang w:eastAsia="es-CL"/>
              </w:rPr>
              <w:t xml:space="preserve"> Expo</w:t>
            </w:r>
            <w:r w:rsidRPr="005F1318">
              <w:rPr>
                <w:rFonts w:ascii="Calibri" w:hAnsi="Calibri" w:cs="Arial"/>
                <w:b/>
                <w:bCs/>
                <w:i/>
                <w:color w:val="548DD4"/>
                <w:sz w:val="20"/>
                <w:szCs w:val="20"/>
                <w:lang w:eastAsia="es-CL"/>
              </w:rPr>
              <w:t>:</w:t>
            </w:r>
            <w:r w:rsidRPr="005F1318">
              <w:rPr>
                <w:rFonts w:ascii="Calibri" w:hAnsi="Calibri" w:cs="Arial"/>
                <w:i/>
                <w:color w:val="548DD4"/>
                <w:sz w:val="20"/>
                <w:szCs w:val="20"/>
                <w:lang w:eastAsia="es-CL"/>
              </w:rPr>
              <w:t xml:space="preserve"> Crear una aplicación intuitiva y eficiente que permita a los usuarios realizar pedidos de gas licuado, gestionar pagos y monitorear el estado de sus entregas en tiempo real.</w:t>
            </w:r>
          </w:p>
          <w:p w14:paraId="65333790" w14:textId="66EEAB31" w:rsidR="005F1318" w:rsidRPr="005F1318" w:rsidRDefault="005F1318" w:rsidP="005F1318">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2. </w:t>
            </w:r>
            <w:r w:rsidRPr="005F1318">
              <w:rPr>
                <w:rFonts w:ascii="Calibri" w:hAnsi="Calibri" w:cs="Arial"/>
                <w:b/>
                <w:bCs/>
                <w:i/>
                <w:color w:val="548DD4"/>
                <w:sz w:val="20"/>
                <w:szCs w:val="20"/>
                <w:lang w:eastAsia="es-CL"/>
              </w:rPr>
              <w:t>Implementar geolocalización en tiempo real:</w:t>
            </w:r>
            <w:r w:rsidRPr="005F1318">
              <w:rPr>
                <w:rFonts w:ascii="Calibri" w:hAnsi="Calibri" w:cs="Arial"/>
                <w:i/>
                <w:color w:val="548DD4"/>
                <w:sz w:val="20"/>
                <w:szCs w:val="20"/>
                <w:lang w:eastAsia="es-CL"/>
              </w:rPr>
              <w:t xml:space="preserve"> Integrar la API de Google Maps para que los usuarios puedan visualizar la ubicación de los distribuidores y rastrear el recorrido de sus pedidos, optimizando así la experiencia de entrega.</w:t>
            </w:r>
          </w:p>
          <w:p w14:paraId="78E775F6" w14:textId="42EB1A0A" w:rsidR="005F1318" w:rsidRPr="005F1318" w:rsidRDefault="005F1318" w:rsidP="005F1318">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3. </w:t>
            </w:r>
            <w:r w:rsidRPr="005F1318">
              <w:rPr>
                <w:rFonts w:ascii="Calibri" w:hAnsi="Calibri" w:cs="Arial"/>
                <w:b/>
                <w:bCs/>
                <w:i/>
                <w:color w:val="548DD4"/>
                <w:sz w:val="20"/>
                <w:szCs w:val="20"/>
                <w:lang w:eastAsia="es-CL"/>
              </w:rPr>
              <w:t>Gestionar datos y autenticación de usuarios mediante servicios en la nube:</w:t>
            </w:r>
            <w:r w:rsidRPr="005F1318">
              <w:rPr>
                <w:rFonts w:ascii="Calibri" w:hAnsi="Calibri" w:cs="Arial"/>
                <w:i/>
                <w:color w:val="548DD4"/>
                <w:sz w:val="20"/>
                <w:szCs w:val="20"/>
                <w:lang w:eastAsia="es-CL"/>
              </w:rPr>
              <w:t xml:space="preserve"> Utilizar </w:t>
            </w:r>
            <w:r w:rsidR="00155821">
              <w:rPr>
                <w:rFonts w:ascii="Calibri" w:hAnsi="Calibri" w:cs="Arial"/>
                <w:i/>
                <w:color w:val="548DD4"/>
                <w:sz w:val="20"/>
                <w:szCs w:val="20"/>
                <w:lang w:eastAsia="es-CL"/>
              </w:rPr>
              <w:t>Clerk</w:t>
            </w:r>
            <w:r w:rsidRPr="005F1318">
              <w:rPr>
                <w:rFonts w:ascii="Calibri" w:hAnsi="Calibri" w:cs="Arial"/>
                <w:i/>
                <w:color w:val="548DD4"/>
                <w:sz w:val="20"/>
                <w:szCs w:val="20"/>
                <w:lang w:eastAsia="es-CL"/>
              </w:rPr>
              <w:t xml:space="preserve"> para el manejo de autenticación y Neon PostgreSQL para la gestión de datos, asegurando un sistema seguro y escalable que almacene información de usuarios, pedidos y transacciones.</w:t>
            </w:r>
          </w:p>
          <w:p w14:paraId="62A558B9" w14:textId="7EF38BEC" w:rsidR="005F1318" w:rsidRPr="005F1318" w:rsidRDefault="005F1318" w:rsidP="005F1318">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4. </w:t>
            </w:r>
            <w:r w:rsidRPr="005F1318">
              <w:rPr>
                <w:rFonts w:ascii="Calibri" w:hAnsi="Calibri" w:cs="Arial"/>
                <w:b/>
                <w:bCs/>
                <w:i/>
                <w:color w:val="548DD4"/>
                <w:sz w:val="20"/>
                <w:szCs w:val="20"/>
                <w:lang w:eastAsia="es-CL"/>
              </w:rPr>
              <w:t>Mejorar la comunicación entre distribuidores y usuarios:</w:t>
            </w:r>
            <w:r w:rsidRPr="005F1318">
              <w:rPr>
                <w:rFonts w:ascii="Calibri" w:hAnsi="Calibri" w:cs="Arial"/>
                <w:i/>
                <w:color w:val="548DD4"/>
                <w:sz w:val="20"/>
                <w:szCs w:val="20"/>
                <w:lang w:eastAsia="es-CL"/>
              </w:rPr>
              <w:t xml:space="preserve"> Desarrollar una interfaz que permita a los distribuidores recibir y gestionar pedidos de forma organizada, facilitando la interacción y el seguimiento de las entregas.</w:t>
            </w:r>
          </w:p>
          <w:p w14:paraId="7C49A2DF" w14:textId="05448B80" w:rsidR="005F1318" w:rsidRPr="005F1318" w:rsidRDefault="005F1318" w:rsidP="005F1318">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5. </w:t>
            </w:r>
            <w:r w:rsidRPr="005F1318">
              <w:rPr>
                <w:rFonts w:ascii="Calibri" w:hAnsi="Calibri" w:cs="Arial"/>
                <w:b/>
                <w:bCs/>
                <w:i/>
                <w:color w:val="548DD4"/>
                <w:sz w:val="20"/>
                <w:szCs w:val="20"/>
                <w:lang w:eastAsia="es-CL"/>
              </w:rPr>
              <w:t>Promover prácticas más ecológicas:</w:t>
            </w:r>
            <w:r w:rsidRPr="005F1318">
              <w:rPr>
                <w:rFonts w:ascii="Calibri" w:hAnsi="Calibri" w:cs="Arial"/>
                <w:i/>
                <w:color w:val="548DD4"/>
                <w:sz w:val="20"/>
                <w:szCs w:val="20"/>
                <w:lang w:eastAsia="es-CL"/>
              </w:rPr>
              <w:t xml:space="preserve"> Reducir el uso de cupones y pines impresos, sustituyéndolos por un sistema de descuentos y promociones dentro de la aplicación, disminuyendo el impacto ambiental.</w:t>
            </w:r>
          </w:p>
          <w:p w14:paraId="7DE4F8FE" w14:textId="0282F110" w:rsidR="00D110EC" w:rsidRPr="00C502A9" w:rsidRDefault="005F1318" w:rsidP="009B74E2">
            <w:pPr>
              <w:jc w:val="both"/>
              <w:rPr>
                <w:rFonts w:ascii="Calibri" w:hAnsi="Calibri" w:cs="Arial"/>
                <w:i/>
                <w:color w:val="548DD4"/>
                <w:sz w:val="20"/>
                <w:szCs w:val="20"/>
                <w:lang w:eastAsia="es-CL"/>
              </w:rPr>
            </w:pPr>
            <w:r>
              <w:rPr>
                <w:rFonts w:ascii="Calibri" w:hAnsi="Calibri" w:cs="Arial"/>
                <w:b/>
                <w:bCs/>
                <w:i/>
                <w:color w:val="548DD4"/>
                <w:sz w:val="20"/>
                <w:szCs w:val="20"/>
                <w:lang w:eastAsia="es-CL"/>
              </w:rPr>
              <w:t xml:space="preserve">6. </w:t>
            </w:r>
            <w:r w:rsidRPr="005F1318">
              <w:rPr>
                <w:rFonts w:ascii="Calibri" w:hAnsi="Calibri" w:cs="Arial"/>
                <w:b/>
                <w:bCs/>
                <w:i/>
                <w:color w:val="548DD4"/>
                <w:sz w:val="20"/>
                <w:szCs w:val="20"/>
                <w:lang w:eastAsia="es-CL"/>
              </w:rPr>
              <w:t>Realizar pruebas continuas y ajuste de funcionalidades:</w:t>
            </w:r>
            <w:r w:rsidRPr="005F1318">
              <w:rPr>
                <w:rFonts w:ascii="Calibri" w:hAnsi="Calibri" w:cs="Arial"/>
                <w:i/>
                <w:color w:val="548DD4"/>
                <w:sz w:val="20"/>
                <w:szCs w:val="20"/>
                <w:lang w:eastAsia="es-CL"/>
              </w:rPr>
              <w:t xml:space="preserve"> Implementar un ciclo de pruebas con usuarios reales y ajustes constantes en base a su retroalimentación, garantizando que la aplicación responda adecuadamente a las necesidades de los clientes y distribuidores.</w:t>
            </w:r>
          </w:p>
        </w:tc>
      </w:tr>
    </w:tbl>
    <w:p w14:paraId="7BC84F33" w14:textId="77777777" w:rsidR="00D110EC" w:rsidRDefault="00D110EC" w:rsidP="00D110EC">
      <w:pPr>
        <w:spacing w:after="0" w:line="360" w:lineRule="auto"/>
        <w:jc w:val="both"/>
        <w:rPr>
          <w:b/>
          <w:sz w:val="24"/>
          <w:szCs w:val="24"/>
        </w:rPr>
      </w:pPr>
    </w:p>
    <w:p w14:paraId="20653DCD" w14:textId="77777777" w:rsidR="000E4DF5" w:rsidRDefault="000E4DF5" w:rsidP="00D110EC">
      <w:pPr>
        <w:spacing w:after="0" w:line="360" w:lineRule="auto"/>
        <w:jc w:val="both"/>
        <w:rPr>
          <w:b/>
          <w:sz w:val="24"/>
          <w:szCs w:val="24"/>
        </w:rPr>
      </w:pPr>
    </w:p>
    <w:p w14:paraId="1FDA17DC" w14:textId="77777777" w:rsidR="000E4DF5" w:rsidRDefault="000E4DF5" w:rsidP="00D110EC">
      <w:pPr>
        <w:spacing w:after="0" w:line="360" w:lineRule="auto"/>
        <w:jc w:val="both"/>
        <w:rPr>
          <w:b/>
          <w:sz w:val="24"/>
          <w:szCs w:val="24"/>
        </w:rPr>
      </w:pPr>
    </w:p>
    <w:p w14:paraId="74401B33" w14:textId="77777777" w:rsidR="000E4DF5" w:rsidRDefault="000E4DF5"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D15B6EF" w14:textId="77777777" w:rsidR="0047071F" w:rsidRPr="0047071F" w:rsidRDefault="0047071F" w:rsidP="0047071F">
            <w:pPr>
              <w:jc w:val="both"/>
              <w:rPr>
                <w:rFonts w:ascii="Calibri" w:hAnsi="Calibri" w:cs="Arial"/>
                <w:i/>
                <w:color w:val="548DD4"/>
                <w:sz w:val="20"/>
                <w:szCs w:val="20"/>
                <w:lang w:eastAsia="es-CL"/>
              </w:rPr>
            </w:pPr>
            <w:r w:rsidRPr="0047071F">
              <w:rPr>
                <w:rFonts w:ascii="Calibri" w:hAnsi="Calibri" w:cs="Arial"/>
                <w:i/>
                <w:color w:val="548DD4"/>
                <w:sz w:val="20"/>
                <w:szCs w:val="20"/>
                <w:lang w:eastAsia="es-CL"/>
              </w:rPr>
              <w:t>Para abordar el problema de la distribución ineficiente de gas licuado en Chile, utilizaremos una metodología ágil basada en Scrum, lo que permitirá iterar rápidamente y ajustar el desarrollo conforme recibamos retroalimentación de los usuarios y avances del proyecto. Esta metodología implica la planificación de sprints cortos de una o dos semanas, al final de los cuales se entregarán funcionalidades clave de la aplicación para pruebas y evaluación.</w:t>
            </w:r>
          </w:p>
          <w:p w14:paraId="5517CAFC" w14:textId="77777777" w:rsidR="0047071F" w:rsidRPr="0047071F" w:rsidRDefault="0047071F" w:rsidP="0047071F">
            <w:pPr>
              <w:jc w:val="both"/>
              <w:rPr>
                <w:rFonts w:ascii="Calibri" w:hAnsi="Calibri" w:cs="Arial"/>
                <w:i/>
                <w:color w:val="548DD4"/>
                <w:sz w:val="20"/>
                <w:szCs w:val="20"/>
                <w:lang w:eastAsia="es-CL"/>
              </w:rPr>
            </w:pPr>
            <w:r w:rsidRPr="0047071F">
              <w:rPr>
                <w:rFonts w:ascii="Calibri" w:hAnsi="Calibri" w:cs="Arial"/>
                <w:b/>
                <w:bCs/>
                <w:i/>
                <w:color w:val="548DD4"/>
                <w:sz w:val="20"/>
                <w:szCs w:val="20"/>
                <w:lang w:eastAsia="es-CL"/>
              </w:rPr>
              <w:t>Distribución de roles y responsabilidades:</w:t>
            </w:r>
          </w:p>
          <w:p w14:paraId="0CD30F6D" w14:textId="13F0DEAF" w:rsidR="0047071F" w:rsidRPr="0047071F" w:rsidRDefault="0047071F" w:rsidP="0047071F">
            <w:pPr>
              <w:numPr>
                <w:ilvl w:val="0"/>
                <w:numId w:val="7"/>
              </w:numPr>
              <w:jc w:val="both"/>
              <w:rPr>
                <w:rFonts w:ascii="Calibri" w:hAnsi="Calibri" w:cs="Arial"/>
                <w:i/>
                <w:color w:val="548DD4"/>
                <w:sz w:val="20"/>
                <w:szCs w:val="20"/>
                <w:lang w:eastAsia="es-CL"/>
              </w:rPr>
            </w:pPr>
            <w:r>
              <w:rPr>
                <w:rFonts w:ascii="Calibri" w:hAnsi="Calibri" w:cs="Arial"/>
                <w:b/>
                <w:bCs/>
                <w:i/>
                <w:color w:val="548DD4"/>
                <w:sz w:val="20"/>
                <w:szCs w:val="20"/>
                <w:lang w:eastAsia="es-CL"/>
              </w:rPr>
              <w:t>Ignacio y Patricio</w:t>
            </w:r>
            <w:r w:rsidRPr="0047071F">
              <w:rPr>
                <w:rFonts w:ascii="Calibri" w:hAnsi="Calibri" w:cs="Arial"/>
                <w:i/>
                <w:color w:val="548DD4"/>
                <w:sz w:val="20"/>
                <w:szCs w:val="20"/>
                <w:lang w:eastAsia="es-CL"/>
              </w:rPr>
              <w:t xml:space="preserve"> se </w:t>
            </w:r>
            <w:r w:rsidRPr="0047071F">
              <w:rPr>
                <w:rFonts w:ascii="Calibri" w:hAnsi="Calibri" w:cs="Arial"/>
                <w:i/>
                <w:color w:val="548DD4"/>
                <w:sz w:val="20"/>
                <w:szCs w:val="20"/>
                <w:lang w:eastAsia="es-CL"/>
              </w:rPr>
              <w:t>enfocarán</w:t>
            </w:r>
            <w:r w:rsidRPr="0047071F">
              <w:rPr>
                <w:rFonts w:ascii="Calibri" w:hAnsi="Calibri" w:cs="Arial"/>
                <w:i/>
                <w:color w:val="548DD4"/>
                <w:sz w:val="20"/>
                <w:szCs w:val="20"/>
                <w:lang w:eastAsia="es-CL"/>
              </w:rPr>
              <w:t xml:space="preserve"> en el desarrollo del backend, utilizando </w:t>
            </w:r>
            <w:r>
              <w:rPr>
                <w:rFonts w:ascii="Calibri" w:hAnsi="Calibri" w:cs="Arial"/>
                <w:i/>
                <w:color w:val="548DD4"/>
                <w:sz w:val="20"/>
                <w:szCs w:val="20"/>
                <w:lang w:eastAsia="es-CL"/>
              </w:rPr>
              <w:t>Clerk</w:t>
            </w:r>
            <w:r w:rsidRPr="0047071F">
              <w:rPr>
                <w:rFonts w:ascii="Calibri" w:hAnsi="Calibri" w:cs="Arial"/>
                <w:i/>
                <w:color w:val="548DD4"/>
                <w:sz w:val="20"/>
                <w:szCs w:val="20"/>
                <w:lang w:eastAsia="es-CL"/>
              </w:rPr>
              <w:t xml:space="preserve"> para la autenticación y Neon PostgreSQL para la gestión de la base de datos. </w:t>
            </w:r>
            <w:r>
              <w:rPr>
                <w:rFonts w:ascii="Calibri" w:hAnsi="Calibri" w:cs="Arial"/>
                <w:i/>
                <w:color w:val="548DD4"/>
                <w:sz w:val="20"/>
                <w:szCs w:val="20"/>
                <w:lang w:eastAsia="es-CL"/>
              </w:rPr>
              <w:t>Nuestra</w:t>
            </w:r>
            <w:r w:rsidRPr="0047071F">
              <w:rPr>
                <w:rFonts w:ascii="Calibri" w:hAnsi="Calibri" w:cs="Arial"/>
                <w:i/>
                <w:color w:val="548DD4"/>
                <w:sz w:val="20"/>
                <w:szCs w:val="20"/>
                <w:lang w:eastAsia="es-CL"/>
              </w:rPr>
              <w:t xml:space="preserve"> responsabilidad será garantizar que los datos de pedidos, usuarios y distribuidores se almacenen y procesen de manera segura y eficiente.</w:t>
            </w:r>
          </w:p>
          <w:p w14:paraId="18036EF7" w14:textId="4F22EC3F" w:rsidR="0047071F" w:rsidRPr="0047071F" w:rsidRDefault="0047071F" w:rsidP="0047071F">
            <w:pPr>
              <w:numPr>
                <w:ilvl w:val="0"/>
                <w:numId w:val="7"/>
              </w:numPr>
              <w:jc w:val="both"/>
              <w:rPr>
                <w:rFonts w:ascii="Calibri" w:hAnsi="Calibri" w:cs="Arial"/>
                <w:i/>
                <w:color w:val="548DD4"/>
                <w:sz w:val="20"/>
                <w:szCs w:val="20"/>
                <w:lang w:eastAsia="es-CL"/>
              </w:rPr>
            </w:pPr>
            <w:r>
              <w:rPr>
                <w:rFonts w:ascii="Calibri" w:hAnsi="Calibri" w:cs="Arial"/>
                <w:b/>
                <w:bCs/>
                <w:i/>
                <w:color w:val="548DD4"/>
                <w:sz w:val="20"/>
                <w:szCs w:val="20"/>
                <w:lang w:eastAsia="es-CL"/>
              </w:rPr>
              <w:t>Ignacio</w:t>
            </w:r>
            <w:r w:rsidRPr="0047071F">
              <w:rPr>
                <w:rFonts w:ascii="Calibri" w:hAnsi="Calibri" w:cs="Arial"/>
                <w:i/>
                <w:color w:val="548DD4"/>
                <w:sz w:val="20"/>
                <w:szCs w:val="20"/>
                <w:lang w:eastAsia="es-CL"/>
              </w:rPr>
              <w:t xml:space="preserve"> estará a cargo del desarrollo del frontend, incluyendo la implementación de la interfaz de usuario en React Native y la integración con la API de Google Maps para geolocalización. También se encargará de la experiencia de usuario (UX) y las interacciones.</w:t>
            </w:r>
          </w:p>
          <w:p w14:paraId="44C1301F" w14:textId="01C98B92" w:rsidR="00D110EC" w:rsidRPr="0047071F" w:rsidRDefault="0047071F" w:rsidP="00C27FB0">
            <w:pPr>
              <w:numPr>
                <w:ilvl w:val="0"/>
                <w:numId w:val="7"/>
              </w:numPr>
              <w:jc w:val="both"/>
              <w:rPr>
                <w:rFonts w:ascii="Calibri" w:hAnsi="Calibri" w:cs="Arial"/>
                <w:i/>
                <w:color w:val="548DD4"/>
                <w:sz w:val="20"/>
                <w:szCs w:val="20"/>
                <w:lang w:eastAsia="es-CL"/>
              </w:rPr>
            </w:pPr>
            <w:r w:rsidRPr="0047071F">
              <w:rPr>
                <w:rFonts w:ascii="Calibri" w:hAnsi="Calibri" w:cs="Arial"/>
                <w:b/>
                <w:bCs/>
                <w:i/>
                <w:color w:val="548DD4"/>
                <w:sz w:val="20"/>
                <w:szCs w:val="20"/>
                <w:lang w:eastAsia="es-CL"/>
              </w:rPr>
              <w:t>Ignacio</w:t>
            </w:r>
            <w:r>
              <w:rPr>
                <w:rFonts w:ascii="Calibri" w:hAnsi="Calibri" w:cs="Arial"/>
                <w:b/>
                <w:bCs/>
                <w:i/>
                <w:color w:val="548DD4"/>
                <w:sz w:val="20"/>
                <w:szCs w:val="20"/>
                <w:lang w:eastAsia="es-CL"/>
              </w:rPr>
              <w:t xml:space="preserve"> y Patricio</w:t>
            </w:r>
            <w:r w:rsidRPr="0047071F">
              <w:rPr>
                <w:rFonts w:ascii="Calibri" w:hAnsi="Calibri" w:cs="Arial"/>
                <w:i/>
                <w:color w:val="548DD4"/>
                <w:sz w:val="20"/>
                <w:szCs w:val="20"/>
                <w:lang w:eastAsia="es-CL"/>
              </w:rPr>
              <w:t xml:space="preserve"> se </w:t>
            </w:r>
            <w:proofErr w:type="gramStart"/>
            <w:r w:rsidRPr="0047071F">
              <w:rPr>
                <w:rFonts w:ascii="Calibri" w:hAnsi="Calibri" w:cs="Arial"/>
                <w:i/>
                <w:color w:val="548DD4"/>
                <w:sz w:val="20"/>
                <w:szCs w:val="20"/>
                <w:lang w:eastAsia="es-CL"/>
              </w:rPr>
              <w:t>encargará</w:t>
            </w:r>
            <w:proofErr w:type="gramEnd"/>
            <w:r w:rsidRPr="0047071F">
              <w:rPr>
                <w:rFonts w:ascii="Calibri" w:hAnsi="Calibri" w:cs="Arial"/>
                <w:i/>
                <w:color w:val="548DD4"/>
                <w:sz w:val="20"/>
                <w:szCs w:val="20"/>
                <w:lang w:eastAsia="es-CL"/>
              </w:rPr>
              <w:t xml:space="preserve"> de la coordinación general del proyecto, la planificación de los sprints, y la integración entre frontend y backend. Además, será responsable de las pruebas, validaciones y ajustes en la funcionalidad de la aplicación en base a los resultados de las pruebas con usuarios reales.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CC1D75B"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7C121CB"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Módulo de Usuario final</w:t>
            </w:r>
          </w:p>
        </w:tc>
        <w:tc>
          <w:tcPr>
            <w:tcW w:w="3825" w:type="dxa"/>
          </w:tcPr>
          <w:p w14:paraId="3325CDF7" w14:textId="16190AE3" w:rsidR="00D110EC" w:rsidRPr="0047071F" w:rsidRDefault="0047071F" w:rsidP="00C27FB0">
            <w:pPr>
              <w:jc w:val="both"/>
              <w:rPr>
                <w:rFonts w:ascii="Calibri" w:hAnsi="Calibri" w:cs="Arial"/>
                <w:iCs/>
                <w:color w:val="002060"/>
                <w:sz w:val="20"/>
                <w:szCs w:val="20"/>
                <w:lang w:eastAsia="es-CL"/>
              </w:rPr>
            </w:pPr>
            <w:r w:rsidRPr="0047071F">
              <w:rPr>
                <w:rFonts w:ascii="Calibri" w:hAnsi="Calibri" w:cs="Arial"/>
                <w:iCs/>
                <w:color w:val="002060"/>
                <w:sz w:val="20"/>
                <w:szCs w:val="20"/>
                <w:lang w:eastAsia="es-CL"/>
              </w:rPr>
              <w:t xml:space="preserve">Entrega de un prototipo funcional que muestre la interfaz de la aplicación, incluyendo pantallas de inicio de sesión, </w:t>
            </w:r>
            <w:r w:rsidRPr="0047071F">
              <w:rPr>
                <w:rFonts w:ascii="Calibri" w:hAnsi="Calibri" w:cs="Arial"/>
                <w:iCs/>
                <w:color w:val="002060"/>
                <w:sz w:val="20"/>
                <w:szCs w:val="20"/>
                <w:lang w:eastAsia="es-CL"/>
              </w:rPr>
              <w:t>home page, chat, perfil, etc.</w:t>
            </w:r>
          </w:p>
        </w:tc>
        <w:tc>
          <w:tcPr>
            <w:tcW w:w="2551" w:type="dxa"/>
          </w:tcPr>
          <w:p w14:paraId="4C5B45C9" w14:textId="33398B36" w:rsidR="00D110EC" w:rsidRPr="00CA29F2" w:rsidRDefault="0047071F" w:rsidP="00C27FB0">
            <w:pPr>
              <w:pStyle w:val="Footer"/>
              <w:jc w:val="both"/>
              <w:rPr>
                <w:rFonts w:ascii="Calibri" w:hAnsi="Calibri"/>
                <w:b/>
                <w:color w:val="1F3864" w:themeColor="accent1" w:themeShade="80"/>
              </w:rPr>
            </w:pPr>
            <w:r w:rsidRPr="0047071F">
              <w:rPr>
                <w:rFonts w:ascii="Calibri" w:hAnsi="Calibri"/>
                <w:b/>
                <w:color w:val="1F3864" w:themeColor="accent1" w:themeShade="80"/>
              </w:rPr>
              <w:t>Permite validar la experiencia de usuario (UX) y recoger retroalimentación inicial de los usuarios antes de seguir con el desarrollo completo.</w:t>
            </w:r>
          </w:p>
        </w:tc>
      </w:tr>
      <w:tr w:rsidR="00D110EC" w:rsidRPr="00CA29F2" w14:paraId="76C9D9C6" w14:textId="77777777" w:rsidTr="009D04DC">
        <w:trPr>
          <w:trHeight w:val="362"/>
        </w:trPr>
        <w:tc>
          <w:tcPr>
            <w:tcW w:w="1843" w:type="dxa"/>
          </w:tcPr>
          <w:p w14:paraId="2BC6A800" w14:textId="1F340C15"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2184C41"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Módulo del Distribuidor</w:t>
            </w:r>
          </w:p>
        </w:tc>
        <w:tc>
          <w:tcPr>
            <w:tcW w:w="3825" w:type="dxa"/>
          </w:tcPr>
          <w:p w14:paraId="353E473D" w14:textId="5353910B" w:rsidR="00D110EC" w:rsidRPr="0047071F" w:rsidRDefault="0047071F" w:rsidP="00C27FB0">
            <w:pPr>
              <w:pStyle w:val="Footer"/>
              <w:jc w:val="both"/>
              <w:rPr>
                <w:rFonts w:ascii="Calibri" w:hAnsi="Calibri"/>
                <w:iCs/>
                <w:color w:val="002060"/>
                <w:sz w:val="20"/>
                <w:szCs w:val="20"/>
              </w:rPr>
            </w:pPr>
            <w:r w:rsidRPr="0047071F">
              <w:rPr>
                <w:rFonts w:ascii="Calibri" w:hAnsi="Calibri" w:cs="Arial"/>
                <w:iCs/>
                <w:color w:val="002060"/>
                <w:sz w:val="20"/>
                <w:szCs w:val="20"/>
                <w:lang w:eastAsia="es-CL"/>
              </w:rPr>
              <w:t>Entrega de un prototipo funcional que muestre la interfaz de la aplicación, incluyendo pantallas de inicio de sesión,</w:t>
            </w:r>
            <w:r w:rsidRPr="0047071F">
              <w:rPr>
                <w:rFonts w:ascii="Calibri" w:hAnsi="Calibri" w:cs="Arial"/>
                <w:iCs/>
                <w:color w:val="002060"/>
                <w:sz w:val="20"/>
                <w:szCs w:val="20"/>
                <w:lang w:eastAsia="es-CL"/>
              </w:rPr>
              <w:t xml:space="preserve"> solicitudes de pedido,</w:t>
            </w:r>
            <w:r w:rsidRPr="0047071F">
              <w:rPr>
                <w:rFonts w:ascii="Calibri" w:hAnsi="Calibri" w:cs="Arial"/>
                <w:iCs/>
                <w:color w:val="002060"/>
                <w:sz w:val="20"/>
                <w:szCs w:val="20"/>
                <w:lang w:eastAsia="es-CL"/>
              </w:rPr>
              <w:t xml:space="preserve"> home page, chat, perfil, etc.</w:t>
            </w:r>
          </w:p>
        </w:tc>
        <w:tc>
          <w:tcPr>
            <w:tcW w:w="2551" w:type="dxa"/>
          </w:tcPr>
          <w:p w14:paraId="313FC734" w14:textId="6D711EEB" w:rsidR="00D110EC" w:rsidRPr="00CA29F2" w:rsidRDefault="0047071F" w:rsidP="00C27FB0">
            <w:pPr>
              <w:pStyle w:val="Footer"/>
              <w:jc w:val="both"/>
              <w:rPr>
                <w:rFonts w:ascii="Calibri" w:hAnsi="Calibri"/>
                <w:b/>
                <w:color w:val="1F3864" w:themeColor="accent1" w:themeShade="80"/>
              </w:rPr>
            </w:pPr>
            <w:r w:rsidRPr="0047071F">
              <w:rPr>
                <w:rFonts w:ascii="Calibri" w:hAnsi="Calibri"/>
                <w:b/>
                <w:color w:val="1F3864" w:themeColor="accent1" w:themeShade="80"/>
              </w:rPr>
              <w:t>Permite validar la experiencia de usuario (UX) y recoger retroalimentación inicial de los</w:t>
            </w:r>
            <w:r>
              <w:rPr>
                <w:rFonts w:ascii="Calibri" w:hAnsi="Calibri"/>
                <w:b/>
                <w:color w:val="1F3864" w:themeColor="accent1" w:themeShade="80"/>
              </w:rPr>
              <w:t xml:space="preserve"> distrinuidores antes del desarrollo</w:t>
            </w:r>
            <w:r w:rsidRPr="0047071F">
              <w:rPr>
                <w:rFonts w:ascii="Calibri" w:hAnsi="Calibri"/>
                <w:b/>
                <w:color w:val="1F3864" w:themeColor="accent1" w:themeShade="80"/>
              </w:rPr>
              <w:t>.</w:t>
            </w:r>
          </w:p>
        </w:tc>
      </w:tr>
      <w:tr w:rsidR="00D110EC" w:rsidRPr="00CA29F2" w14:paraId="34B7F5BE" w14:textId="77777777" w:rsidTr="009D04DC">
        <w:trPr>
          <w:trHeight w:val="362"/>
        </w:trPr>
        <w:tc>
          <w:tcPr>
            <w:tcW w:w="1843" w:type="dxa"/>
          </w:tcPr>
          <w:p w14:paraId="38B47080" w14:textId="6ACA8ADF"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11ABC897"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Implementación de la API de Google Maps</w:t>
            </w:r>
          </w:p>
        </w:tc>
        <w:tc>
          <w:tcPr>
            <w:tcW w:w="3825" w:type="dxa"/>
          </w:tcPr>
          <w:p w14:paraId="003516B8" w14:textId="1E37331C" w:rsidR="00D110EC" w:rsidRPr="0047071F" w:rsidRDefault="0047071F" w:rsidP="00C27FB0">
            <w:pPr>
              <w:pStyle w:val="Footer"/>
              <w:jc w:val="both"/>
              <w:rPr>
                <w:rFonts w:ascii="Calibri" w:hAnsi="Calibri"/>
                <w:color w:val="002060"/>
                <w:sz w:val="20"/>
                <w:szCs w:val="20"/>
              </w:rPr>
            </w:pPr>
            <w:r w:rsidRPr="0047071F">
              <w:rPr>
                <w:rFonts w:ascii="Calibri" w:hAnsi="Calibri"/>
                <w:color w:val="002060"/>
                <w:sz w:val="20"/>
                <w:szCs w:val="20"/>
              </w:rPr>
              <w:t>Integración de la geolocalización en la aplicación para mostrar en tiempo real la ubicación de los distribuidores.</w:t>
            </w:r>
          </w:p>
        </w:tc>
        <w:tc>
          <w:tcPr>
            <w:tcW w:w="2551" w:type="dxa"/>
          </w:tcPr>
          <w:p w14:paraId="0FB52E25" w14:textId="324BA4DA" w:rsidR="00D110EC" w:rsidRPr="00CA29F2" w:rsidRDefault="0047071F" w:rsidP="00C27FB0">
            <w:pPr>
              <w:pStyle w:val="Footer"/>
              <w:jc w:val="both"/>
              <w:rPr>
                <w:rFonts w:ascii="Calibri" w:hAnsi="Calibri"/>
                <w:b/>
                <w:color w:val="1F3864" w:themeColor="accent1" w:themeShade="80"/>
              </w:rPr>
            </w:pPr>
            <w:r w:rsidRPr="0047071F">
              <w:rPr>
                <w:rFonts w:ascii="Calibri" w:hAnsi="Calibri"/>
                <w:b/>
                <w:color w:val="1F3864" w:themeColor="accent1" w:themeShade="80"/>
              </w:rPr>
              <w:t>Asegura que la funcionalidad clave de seguimiento de pedidos esté correctamente implementada y permite probar su efectividad.</w:t>
            </w:r>
          </w:p>
        </w:tc>
      </w:tr>
      <w:tr w:rsidR="0047071F" w:rsidRPr="00CA29F2" w14:paraId="5DDE17A4" w14:textId="77777777" w:rsidTr="009D04DC">
        <w:trPr>
          <w:trHeight w:val="362"/>
        </w:trPr>
        <w:tc>
          <w:tcPr>
            <w:tcW w:w="1843" w:type="dxa"/>
          </w:tcPr>
          <w:p w14:paraId="29ACF70F" w14:textId="0943FB86" w:rsidR="0047071F"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6B8ECAFF" w14:textId="1CAC7AEC" w:rsidR="0047071F"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Módulo del Chat cliente-distribuidor</w:t>
            </w:r>
          </w:p>
        </w:tc>
        <w:tc>
          <w:tcPr>
            <w:tcW w:w="3825" w:type="dxa"/>
          </w:tcPr>
          <w:p w14:paraId="600E7C97" w14:textId="6D3DF60D" w:rsidR="0047071F" w:rsidRPr="0047071F" w:rsidRDefault="0047071F" w:rsidP="00C27FB0">
            <w:pPr>
              <w:pStyle w:val="Footer"/>
              <w:jc w:val="both"/>
              <w:rPr>
                <w:rFonts w:ascii="Calibri" w:hAnsi="Calibri"/>
                <w:color w:val="002060"/>
                <w:sz w:val="20"/>
                <w:szCs w:val="20"/>
              </w:rPr>
            </w:pPr>
            <w:r>
              <w:rPr>
                <w:rFonts w:ascii="Calibri" w:hAnsi="Calibri"/>
                <w:color w:val="002060"/>
                <w:sz w:val="20"/>
                <w:szCs w:val="20"/>
              </w:rPr>
              <w:t>Creación de un chat en tiempo real para mejorar la transparencia y comunicación del usuario final con el distribuidor.</w:t>
            </w:r>
          </w:p>
        </w:tc>
        <w:tc>
          <w:tcPr>
            <w:tcW w:w="2551" w:type="dxa"/>
          </w:tcPr>
          <w:p w14:paraId="26CE92AF" w14:textId="24E9DDA2" w:rsidR="0047071F" w:rsidRPr="0047071F"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Asegura la transparencia tanto para los usuarios finales como para los distribuidores.</w:t>
            </w:r>
          </w:p>
        </w:tc>
      </w:tr>
      <w:tr w:rsidR="00D110EC" w:rsidRPr="00CA29F2" w14:paraId="5A718B97" w14:textId="77777777" w:rsidTr="009D04DC">
        <w:trPr>
          <w:trHeight w:val="362"/>
        </w:trPr>
        <w:tc>
          <w:tcPr>
            <w:tcW w:w="1843" w:type="dxa"/>
          </w:tcPr>
          <w:p w14:paraId="105B59FE" w14:textId="32098CA1"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36E42D0E" w:rsidR="00D110EC" w:rsidRPr="00CA29F2"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Autenticación de usuarios</w:t>
            </w:r>
          </w:p>
        </w:tc>
        <w:tc>
          <w:tcPr>
            <w:tcW w:w="3825" w:type="dxa"/>
          </w:tcPr>
          <w:p w14:paraId="345396EC" w14:textId="15F87124" w:rsidR="00D110EC" w:rsidRPr="0047071F" w:rsidRDefault="0047071F" w:rsidP="00C27FB0">
            <w:pPr>
              <w:pStyle w:val="Footer"/>
              <w:jc w:val="both"/>
              <w:rPr>
                <w:rFonts w:ascii="Calibri" w:hAnsi="Calibri"/>
                <w:bCs/>
                <w:color w:val="1F3864" w:themeColor="accent1" w:themeShade="80"/>
              </w:rPr>
            </w:pPr>
            <w:r w:rsidRPr="0047071F">
              <w:rPr>
                <w:rFonts w:ascii="Calibri" w:hAnsi="Calibri"/>
                <w:bCs/>
                <w:color w:val="1F3864" w:themeColor="accent1" w:themeShade="80"/>
                <w:sz w:val="20"/>
                <w:szCs w:val="20"/>
              </w:rPr>
              <w:t>C</w:t>
            </w:r>
            <w:r w:rsidRPr="0047071F">
              <w:rPr>
                <w:rFonts w:ascii="Calibri" w:hAnsi="Calibri"/>
                <w:bCs/>
                <w:color w:val="1F3864" w:themeColor="accent1" w:themeShade="80"/>
                <w:sz w:val="20"/>
                <w:szCs w:val="20"/>
              </w:rPr>
              <w:t xml:space="preserve">reación del sistema de autenticación con </w:t>
            </w:r>
            <w:r w:rsidRPr="0047071F">
              <w:rPr>
                <w:rFonts w:ascii="Calibri" w:hAnsi="Calibri"/>
                <w:bCs/>
                <w:color w:val="1F3864" w:themeColor="accent1" w:themeShade="80"/>
                <w:sz w:val="20"/>
                <w:szCs w:val="20"/>
              </w:rPr>
              <w:t>Clerk</w:t>
            </w:r>
            <w:r w:rsidRPr="0047071F">
              <w:rPr>
                <w:rFonts w:ascii="Calibri" w:hAnsi="Calibri"/>
                <w:bCs/>
                <w:color w:val="1F3864" w:themeColor="accent1" w:themeShade="80"/>
                <w:sz w:val="20"/>
                <w:szCs w:val="20"/>
              </w:rPr>
              <w:t>, que permitirá a los usuarios registrarse y autenticarse de manera segura.</w:t>
            </w:r>
          </w:p>
        </w:tc>
        <w:tc>
          <w:tcPr>
            <w:tcW w:w="2551" w:type="dxa"/>
          </w:tcPr>
          <w:p w14:paraId="05D1BDF8" w14:textId="41CE888E" w:rsidR="00D110EC" w:rsidRPr="00CA29F2" w:rsidRDefault="0047071F" w:rsidP="00C27FB0">
            <w:pPr>
              <w:pStyle w:val="Footer"/>
              <w:jc w:val="both"/>
              <w:rPr>
                <w:rFonts w:ascii="Calibri" w:hAnsi="Calibri"/>
                <w:b/>
                <w:color w:val="1F3864" w:themeColor="accent1" w:themeShade="80"/>
              </w:rPr>
            </w:pPr>
            <w:r w:rsidRPr="0047071F">
              <w:rPr>
                <w:rFonts w:ascii="Calibri" w:hAnsi="Calibri"/>
                <w:b/>
                <w:color w:val="1F3864" w:themeColor="accent1" w:themeShade="80"/>
              </w:rPr>
              <w:t>Es un aspecto fundamental para garantizar la seguridad de la aplicación y la protección de los datos personales de los usuarios.</w:t>
            </w:r>
          </w:p>
        </w:tc>
      </w:tr>
      <w:tr w:rsidR="0047071F" w:rsidRPr="00CA29F2" w14:paraId="6EB1871A" w14:textId="77777777" w:rsidTr="009D04DC">
        <w:trPr>
          <w:trHeight w:val="362"/>
        </w:trPr>
        <w:tc>
          <w:tcPr>
            <w:tcW w:w="1843" w:type="dxa"/>
          </w:tcPr>
          <w:p w14:paraId="666321A9" w14:textId="28EAFC1A" w:rsidR="0047071F"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040F333B" w14:textId="7F89E577" w:rsidR="0047071F" w:rsidRDefault="0047071F" w:rsidP="00C27FB0">
            <w:pPr>
              <w:pStyle w:val="Footer"/>
              <w:jc w:val="both"/>
              <w:rPr>
                <w:rFonts w:ascii="Calibri" w:hAnsi="Calibri"/>
                <w:b/>
                <w:color w:val="1F3864" w:themeColor="accent1" w:themeShade="80"/>
              </w:rPr>
            </w:pPr>
            <w:r>
              <w:rPr>
                <w:rFonts w:ascii="Calibri" w:hAnsi="Calibri"/>
                <w:b/>
                <w:color w:val="1F3864" w:themeColor="accent1" w:themeShade="80"/>
              </w:rPr>
              <w:t>Aplicación móvil completa</w:t>
            </w:r>
          </w:p>
        </w:tc>
        <w:tc>
          <w:tcPr>
            <w:tcW w:w="3825" w:type="dxa"/>
          </w:tcPr>
          <w:p w14:paraId="562D01F3" w14:textId="0AC7F9C4" w:rsidR="0047071F" w:rsidRPr="0047071F" w:rsidRDefault="0047071F" w:rsidP="00C27FB0">
            <w:pPr>
              <w:pStyle w:val="Footer"/>
              <w:jc w:val="both"/>
              <w:rPr>
                <w:rFonts w:ascii="Calibri" w:hAnsi="Calibri"/>
                <w:bCs/>
                <w:color w:val="1F3864" w:themeColor="accent1" w:themeShade="80"/>
                <w:sz w:val="20"/>
                <w:szCs w:val="20"/>
              </w:rPr>
            </w:pPr>
            <w:r w:rsidRPr="0047071F">
              <w:rPr>
                <w:rFonts w:ascii="Calibri" w:hAnsi="Calibri"/>
                <w:bCs/>
                <w:color w:val="1F3864" w:themeColor="accent1" w:themeShade="80"/>
                <w:sz w:val="20"/>
                <w:szCs w:val="20"/>
              </w:rPr>
              <w:t>Entrega de la aplicación móvil con todas las funcionalidades implementadas: pedidos, geolocalización, autenticación, y gestión de datos</w:t>
            </w:r>
          </w:p>
        </w:tc>
        <w:tc>
          <w:tcPr>
            <w:tcW w:w="2551" w:type="dxa"/>
          </w:tcPr>
          <w:p w14:paraId="17B0A4DE" w14:textId="78573B85" w:rsidR="0047071F" w:rsidRPr="0047071F" w:rsidRDefault="0047071F" w:rsidP="00C27FB0">
            <w:pPr>
              <w:pStyle w:val="Footer"/>
              <w:jc w:val="both"/>
              <w:rPr>
                <w:rFonts w:ascii="Calibri" w:hAnsi="Calibri"/>
                <w:b/>
                <w:color w:val="1F3864" w:themeColor="accent1" w:themeShade="80"/>
              </w:rPr>
            </w:pPr>
            <w:r w:rsidRPr="0047071F">
              <w:rPr>
                <w:rFonts w:ascii="Calibri" w:hAnsi="Calibri"/>
                <w:b/>
                <w:color w:val="1F3864" w:themeColor="accent1" w:themeShade="80"/>
              </w:rPr>
              <w:t>Evidencia final del cumplimiento de los objetivos del proyecto, demostrando que se ha desarrollado una solución tecnológica que resuelve el problema identificado.</w:t>
            </w: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238618A"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EB54C6">
              <w:rPr>
                <w:rFonts w:ascii="Calibri" w:hAnsi="Calibri"/>
                <w:color w:val="1F3864" w:themeColor="accent1" w:themeShade="80"/>
              </w:rPr>
              <w:t xml:space="preserve">de </w:t>
            </w:r>
            <w:r w:rsidR="00EB54C6"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7E0D5BA" w:rsidR="00D110EC" w:rsidRPr="00EB54C6" w:rsidRDefault="00EB54C6" w:rsidP="00C27FB0">
            <w:pPr>
              <w:jc w:val="both"/>
              <w:rPr>
                <w:rFonts w:ascii="Calibri" w:hAnsi="Calibri" w:cs="Arial"/>
                <w:i/>
                <w:color w:val="002060"/>
                <w:sz w:val="20"/>
                <w:szCs w:val="20"/>
                <w:lang w:eastAsia="es-CL"/>
              </w:rPr>
            </w:pPr>
            <w:r w:rsidRPr="00EB54C6">
              <w:rPr>
                <w:rFonts w:ascii="Calibri" w:hAnsi="Calibri" w:cs="Arial"/>
                <w:i/>
                <w:color w:val="002060"/>
                <w:sz w:val="20"/>
                <w:szCs w:val="20"/>
                <w:lang w:eastAsia="es-CL"/>
              </w:rPr>
              <w:t>Diseña, desarrolla, implementa y despliega soluciones informáticas</w:t>
            </w:r>
          </w:p>
        </w:tc>
        <w:tc>
          <w:tcPr>
            <w:tcW w:w="1580" w:type="dxa"/>
          </w:tcPr>
          <w:p w14:paraId="114D2315" w14:textId="6220B702" w:rsidR="00D110EC" w:rsidRPr="00EB54C6" w:rsidRDefault="00EB54C6" w:rsidP="00C27FB0">
            <w:pPr>
              <w:jc w:val="both"/>
              <w:rPr>
                <w:b/>
                <w:i/>
                <w:color w:val="002060"/>
                <w:sz w:val="20"/>
                <w:szCs w:val="20"/>
              </w:rPr>
            </w:pPr>
            <w:r w:rsidRPr="00EB54C6">
              <w:rPr>
                <w:rFonts w:ascii="Calibri" w:hAnsi="Calibri" w:cs="Arial"/>
                <w:i/>
                <w:color w:val="002060"/>
                <w:sz w:val="20"/>
                <w:szCs w:val="20"/>
                <w:lang w:eastAsia="es-CL"/>
              </w:rPr>
              <w:t>Diseño de la interfaz de usuario (UI/UX</w:t>
            </w:r>
          </w:p>
        </w:tc>
        <w:tc>
          <w:tcPr>
            <w:tcW w:w="1580" w:type="dxa"/>
          </w:tcPr>
          <w:p w14:paraId="5747A143" w14:textId="0DC1DCE9" w:rsidR="00D110EC" w:rsidRPr="00EB54C6" w:rsidRDefault="00EB54C6" w:rsidP="009B74E2">
            <w:pPr>
              <w:jc w:val="both"/>
              <w:rPr>
                <w:b/>
                <w:i/>
                <w:color w:val="002060"/>
                <w:sz w:val="20"/>
                <w:szCs w:val="20"/>
              </w:rPr>
            </w:pPr>
            <w:r w:rsidRPr="00EB54C6">
              <w:rPr>
                <w:rFonts w:ascii="Calibri" w:hAnsi="Calibri" w:cs="Arial"/>
                <w:i/>
                <w:color w:val="002060"/>
                <w:sz w:val="20"/>
                <w:szCs w:val="20"/>
                <w:lang w:eastAsia="es-CL"/>
              </w:rPr>
              <w:t>Crear prototipos de las pantallas de la aplicación (inicio, registro, pedidos, seguimiento) con herramientas como Figma</w:t>
            </w:r>
            <w:r w:rsidRPr="00EB54C6">
              <w:rPr>
                <w:rFonts w:ascii="Calibri" w:hAnsi="Calibri" w:cs="Arial"/>
                <w:i/>
                <w:color w:val="002060"/>
                <w:sz w:val="20"/>
                <w:szCs w:val="20"/>
                <w:lang w:eastAsia="es-CL"/>
              </w:rPr>
              <w:t xml:space="preserve"> o directamente en código.</w:t>
            </w:r>
          </w:p>
        </w:tc>
        <w:tc>
          <w:tcPr>
            <w:tcW w:w="1580" w:type="dxa"/>
          </w:tcPr>
          <w:p w14:paraId="72026FDD" w14:textId="7EF0B7AA" w:rsidR="00D110EC" w:rsidRPr="00EB54C6" w:rsidRDefault="00EB54C6" w:rsidP="00C27FB0">
            <w:pPr>
              <w:jc w:val="both"/>
              <w:rPr>
                <w:rFonts w:ascii="Calibri" w:hAnsi="Calibri" w:cs="Arial"/>
                <w:i/>
                <w:color w:val="002060"/>
                <w:sz w:val="20"/>
                <w:szCs w:val="20"/>
                <w:lang w:eastAsia="es-CL"/>
              </w:rPr>
            </w:pPr>
            <w:r w:rsidRPr="00EB54C6">
              <w:rPr>
                <w:rFonts w:ascii="Calibri" w:hAnsi="Calibri" w:cs="Arial"/>
                <w:i/>
                <w:color w:val="002060"/>
                <w:sz w:val="20"/>
                <w:szCs w:val="20"/>
                <w:lang w:eastAsia="es-CL"/>
              </w:rPr>
              <w:t xml:space="preserve">Figma, Documentación de </w:t>
            </w:r>
            <w:r w:rsidRPr="00EB54C6">
              <w:rPr>
                <w:rFonts w:ascii="Calibri" w:hAnsi="Calibri" w:cs="Arial"/>
                <w:i/>
                <w:color w:val="002060"/>
                <w:sz w:val="20"/>
                <w:szCs w:val="20"/>
                <w:lang w:eastAsia="es-CL"/>
              </w:rPr>
              <w:t>Mockups</w:t>
            </w:r>
          </w:p>
        </w:tc>
        <w:tc>
          <w:tcPr>
            <w:tcW w:w="1580" w:type="dxa"/>
            <w:tcBorders>
              <w:right w:val="single" w:sz="4" w:space="0" w:color="FFFFFF" w:themeColor="background1"/>
            </w:tcBorders>
          </w:tcPr>
          <w:p w14:paraId="628A5A08" w14:textId="6AB86A07" w:rsidR="00D110EC" w:rsidRPr="00EB54C6" w:rsidRDefault="00EB54C6" w:rsidP="00C27FB0">
            <w:pPr>
              <w:jc w:val="both"/>
              <w:rPr>
                <w:rFonts w:ascii="Calibri" w:hAnsi="Calibri" w:cs="Arial"/>
                <w:i/>
                <w:color w:val="002060"/>
                <w:sz w:val="20"/>
                <w:szCs w:val="20"/>
                <w:lang w:eastAsia="es-CL"/>
              </w:rPr>
            </w:pPr>
            <w:r w:rsidRPr="00EB54C6">
              <w:rPr>
                <w:rFonts w:ascii="Calibri" w:hAnsi="Calibri" w:cs="Arial"/>
                <w:i/>
                <w:color w:val="002060"/>
                <w:sz w:val="20"/>
                <w:szCs w:val="20"/>
                <w:lang w:eastAsia="es-CL"/>
              </w:rPr>
              <w:t>1 semana</w:t>
            </w:r>
          </w:p>
          <w:p w14:paraId="70ACE2B5" w14:textId="77777777" w:rsidR="00D110EC" w:rsidRPr="00EB54C6" w:rsidRDefault="00D110EC" w:rsidP="00C27FB0">
            <w:pPr>
              <w:jc w:val="both"/>
              <w:rPr>
                <w:rFonts w:ascii="Calibri" w:hAnsi="Calibri" w:cs="Arial"/>
                <w:i/>
                <w:color w:val="002060"/>
                <w:sz w:val="20"/>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1D103DA6" w:rsidR="00D110EC" w:rsidRPr="00EB54C6" w:rsidRDefault="00EB54C6" w:rsidP="00C27FB0">
            <w:pPr>
              <w:jc w:val="both"/>
              <w:rPr>
                <w:b/>
                <w:i/>
                <w:color w:val="002060"/>
                <w:sz w:val="20"/>
                <w:szCs w:val="20"/>
              </w:rPr>
            </w:pPr>
            <w:r w:rsidRPr="00EB54C6">
              <w:rPr>
                <w:rFonts w:ascii="Calibri" w:hAnsi="Calibri" w:cs="Arial"/>
                <w:i/>
                <w:color w:val="002060"/>
                <w:sz w:val="20"/>
                <w:szCs w:val="20"/>
                <w:lang w:eastAsia="es-CL"/>
              </w:rPr>
              <w:t>Ignacio Cisternas</w:t>
            </w:r>
          </w:p>
        </w:tc>
        <w:tc>
          <w:tcPr>
            <w:tcW w:w="1581" w:type="dxa"/>
          </w:tcPr>
          <w:p w14:paraId="25D0DF82" w14:textId="77F5D125" w:rsidR="00D110EC" w:rsidRPr="00EB54C6" w:rsidRDefault="00EB54C6" w:rsidP="00C27FB0">
            <w:pPr>
              <w:jc w:val="both"/>
              <w:rPr>
                <w:b/>
                <w:i/>
                <w:color w:val="002060"/>
                <w:sz w:val="20"/>
                <w:szCs w:val="20"/>
              </w:rPr>
            </w:pPr>
            <w:r w:rsidRPr="00EB54C6">
              <w:rPr>
                <w:rFonts w:ascii="Calibri" w:hAnsi="Calibri" w:cs="Arial"/>
                <w:i/>
                <w:color w:val="002060"/>
                <w:sz w:val="20"/>
                <w:szCs w:val="20"/>
                <w:lang w:eastAsia="es-CL"/>
              </w:rPr>
              <w:t>Podría requerir ajustes según la retroalimentación de los usuarios.</w:t>
            </w:r>
          </w:p>
        </w:tc>
      </w:tr>
      <w:tr w:rsidR="00EB54C6" w:rsidRPr="00A337B2" w14:paraId="77458A90" w14:textId="77777777" w:rsidTr="00C27FB0">
        <w:trPr>
          <w:jc w:val="center"/>
        </w:trPr>
        <w:tc>
          <w:tcPr>
            <w:tcW w:w="1580" w:type="dxa"/>
          </w:tcPr>
          <w:p w14:paraId="079B8689" w14:textId="51118AD6" w:rsidR="00EB54C6" w:rsidRPr="00EB54C6" w:rsidRDefault="00EB54C6" w:rsidP="00EB54C6">
            <w:pPr>
              <w:jc w:val="both"/>
              <w:rPr>
                <w:rFonts w:ascii="Calibri" w:hAnsi="Calibri" w:cs="Arial"/>
                <w:i/>
                <w:color w:val="002060"/>
                <w:sz w:val="20"/>
                <w:szCs w:val="20"/>
                <w:lang w:eastAsia="es-CL"/>
              </w:rPr>
            </w:pPr>
            <w:r w:rsidRPr="00EB54C6">
              <w:rPr>
                <w:i/>
                <w:color w:val="002060"/>
                <w:sz w:val="20"/>
                <w:szCs w:val="20"/>
              </w:rPr>
              <w:t>Evalúa y aplica estándares, marcos de trabajo y tecnologías</w:t>
            </w:r>
          </w:p>
        </w:tc>
        <w:tc>
          <w:tcPr>
            <w:tcW w:w="1580" w:type="dxa"/>
          </w:tcPr>
          <w:p w14:paraId="7484E353" w14:textId="00B6AC5D" w:rsidR="00EB54C6" w:rsidRPr="00EB54C6" w:rsidRDefault="00EB54C6" w:rsidP="00EB54C6">
            <w:pPr>
              <w:jc w:val="both"/>
              <w:rPr>
                <w:rFonts w:ascii="Calibri" w:hAnsi="Calibri" w:cs="Arial"/>
                <w:i/>
                <w:color w:val="002060"/>
                <w:sz w:val="20"/>
                <w:szCs w:val="20"/>
                <w:lang w:eastAsia="es-CL"/>
              </w:rPr>
            </w:pPr>
            <w:r w:rsidRPr="00EB54C6">
              <w:rPr>
                <w:i/>
                <w:color w:val="002060"/>
                <w:sz w:val="20"/>
                <w:szCs w:val="20"/>
              </w:rPr>
              <w:t xml:space="preserve">Implementación de la autenticación con </w:t>
            </w:r>
            <w:r>
              <w:rPr>
                <w:i/>
                <w:color w:val="002060"/>
                <w:sz w:val="20"/>
                <w:szCs w:val="20"/>
              </w:rPr>
              <w:t>Clerk</w:t>
            </w:r>
          </w:p>
        </w:tc>
        <w:tc>
          <w:tcPr>
            <w:tcW w:w="1580" w:type="dxa"/>
          </w:tcPr>
          <w:p w14:paraId="2911D1C7" w14:textId="0F613C50" w:rsidR="00EB54C6" w:rsidRPr="00EB54C6" w:rsidRDefault="00EB54C6" w:rsidP="00EB54C6">
            <w:pPr>
              <w:jc w:val="both"/>
              <w:rPr>
                <w:rFonts w:ascii="Calibri" w:hAnsi="Calibri" w:cs="Arial"/>
                <w:i/>
                <w:color w:val="002060"/>
                <w:sz w:val="20"/>
                <w:szCs w:val="20"/>
                <w:lang w:eastAsia="es-CL"/>
              </w:rPr>
            </w:pPr>
            <w:r w:rsidRPr="00EB54C6">
              <w:rPr>
                <w:i/>
                <w:color w:val="002060"/>
                <w:sz w:val="20"/>
                <w:szCs w:val="20"/>
              </w:rPr>
              <w:t xml:space="preserve">Configurar el sistema de autenticación para el registro y login de usuarios utilizando </w:t>
            </w:r>
            <w:r>
              <w:rPr>
                <w:i/>
                <w:color w:val="002060"/>
                <w:sz w:val="20"/>
                <w:szCs w:val="20"/>
              </w:rPr>
              <w:t>Clerk</w:t>
            </w:r>
            <w:r w:rsidRPr="00EB54C6">
              <w:rPr>
                <w:i/>
                <w:color w:val="002060"/>
                <w:sz w:val="20"/>
                <w:szCs w:val="20"/>
              </w:rPr>
              <w:t>.</w:t>
            </w:r>
          </w:p>
        </w:tc>
        <w:tc>
          <w:tcPr>
            <w:tcW w:w="1580" w:type="dxa"/>
          </w:tcPr>
          <w:p w14:paraId="2BA9850E" w14:textId="7BA213F3" w:rsidR="00EB54C6" w:rsidRPr="00EB54C6" w:rsidRDefault="00EB54C6" w:rsidP="00EB54C6">
            <w:pPr>
              <w:jc w:val="both"/>
              <w:rPr>
                <w:rFonts w:ascii="Calibri" w:hAnsi="Calibri" w:cs="Arial"/>
                <w:i/>
                <w:color w:val="002060"/>
                <w:sz w:val="20"/>
                <w:szCs w:val="20"/>
                <w:lang w:eastAsia="es-CL"/>
              </w:rPr>
            </w:pPr>
            <w:r>
              <w:rPr>
                <w:i/>
                <w:color w:val="002060"/>
                <w:sz w:val="20"/>
                <w:szCs w:val="20"/>
              </w:rPr>
              <w:t>Clerk</w:t>
            </w:r>
            <w:r w:rsidRPr="00EB54C6">
              <w:rPr>
                <w:i/>
                <w:color w:val="002060"/>
                <w:sz w:val="20"/>
                <w:szCs w:val="20"/>
              </w:rPr>
              <w:t>, Documentación API, IDE de desarrollo</w:t>
            </w:r>
          </w:p>
        </w:tc>
        <w:tc>
          <w:tcPr>
            <w:tcW w:w="1580" w:type="dxa"/>
            <w:tcBorders>
              <w:right w:val="single" w:sz="4" w:space="0" w:color="FFFFFF" w:themeColor="background1"/>
            </w:tcBorders>
          </w:tcPr>
          <w:p w14:paraId="216221AF" w14:textId="0FA4DDDB" w:rsidR="00EB54C6" w:rsidRPr="00EB54C6" w:rsidRDefault="00EB54C6" w:rsidP="00EB54C6">
            <w:pPr>
              <w:jc w:val="both"/>
              <w:rPr>
                <w:rFonts w:ascii="Calibri" w:hAnsi="Calibri" w:cs="Arial"/>
                <w:i/>
                <w:color w:val="002060"/>
                <w:sz w:val="20"/>
                <w:szCs w:val="20"/>
                <w:lang w:eastAsia="es-CL"/>
              </w:rPr>
            </w:pPr>
            <w:r w:rsidRPr="00EB54C6">
              <w:rPr>
                <w:i/>
                <w:color w:val="002060"/>
                <w:sz w:val="20"/>
                <w:szCs w:val="20"/>
              </w:rPr>
              <w:t>2 semanas</w:t>
            </w:r>
          </w:p>
        </w:tc>
        <w:tc>
          <w:tcPr>
            <w:tcW w:w="1580" w:type="dxa"/>
            <w:tcBorders>
              <w:left w:val="single" w:sz="4" w:space="0" w:color="FFFFFF" w:themeColor="background1"/>
            </w:tcBorders>
            <w:shd w:val="clear" w:color="auto" w:fill="D9D9D9" w:themeFill="background1" w:themeFillShade="D9"/>
          </w:tcPr>
          <w:p w14:paraId="4CB307DF" w14:textId="1C050081" w:rsidR="00EB54C6" w:rsidRPr="00EB54C6" w:rsidRDefault="00EB54C6" w:rsidP="00EB54C6">
            <w:pPr>
              <w:jc w:val="both"/>
              <w:rPr>
                <w:rFonts w:ascii="Calibri" w:hAnsi="Calibri" w:cs="Arial"/>
                <w:i/>
                <w:color w:val="002060"/>
                <w:sz w:val="20"/>
                <w:szCs w:val="20"/>
                <w:lang w:eastAsia="es-CL"/>
              </w:rPr>
            </w:pPr>
            <w:r>
              <w:rPr>
                <w:i/>
                <w:color w:val="002060"/>
                <w:sz w:val="20"/>
                <w:szCs w:val="20"/>
              </w:rPr>
              <w:t>Ignacio Cisternas</w:t>
            </w:r>
          </w:p>
        </w:tc>
        <w:tc>
          <w:tcPr>
            <w:tcW w:w="1581" w:type="dxa"/>
          </w:tcPr>
          <w:p w14:paraId="0B41D2ED" w14:textId="5A514CF7" w:rsidR="00EB54C6" w:rsidRPr="00EB54C6" w:rsidRDefault="00EB54C6" w:rsidP="00EB54C6">
            <w:pPr>
              <w:jc w:val="both"/>
              <w:rPr>
                <w:rFonts w:ascii="Calibri" w:hAnsi="Calibri" w:cs="Arial"/>
                <w:i/>
                <w:color w:val="002060"/>
                <w:sz w:val="20"/>
                <w:szCs w:val="20"/>
                <w:lang w:eastAsia="es-CL"/>
              </w:rPr>
            </w:pPr>
            <w:r w:rsidRPr="00EB54C6">
              <w:rPr>
                <w:i/>
                <w:color w:val="002060"/>
                <w:sz w:val="20"/>
                <w:szCs w:val="20"/>
              </w:rPr>
              <w:t xml:space="preserve">La integración con </w:t>
            </w:r>
            <w:r>
              <w:rPr>
                <w:i/>
                <w:color w:val="002060"/>
                <w:sz w:val="20"/>
                <w:szCs w:val="20"/>
              </w:rPr>
              <w:t>Clerk</w:t>
            </w:r>
            <w:r w:rsidRPr="00EB54C6">
              <w:rPr>
                <w:i/>
                <w:color w:val="002060"/>
                <w:sz w:val="20"/>
                <w:szCs w:val="20"/>
              </w:rPr>
              <w:t xml:space="preserve"> debe ser revisada para garantizar la seguridad.</w:t>
            </w:r>
          </w:p>
        </w:tc>
      </w:tr>
      <w:tr w:rsidR="00EB54C6" w:rsidRPr="00A337B2" w14:paraId="50E58212" w14:textId="77777777" w:rsidTr="00C27FB0">
        <w:trPr>
          <w:jc w:val="center"/>
        </w:trPr>
        <w:tc>
          <w:tcPr>
            <w:tcW w:w="1580" w:type="dxa"/>
          </w:tcPr>
          <w:p w14:paraId="41E1A68E" w14:textId="1E03414F"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Diseña, desarrolla, implementa y despliega soluciones informáticas</w:t>
            </w:r>
          </w:p>
        </w:tc>
        <w:tc>
          <w:tcPr>
            <w:tcW w:w="1580" w:type="dxa"/>
          </w:tcPr>
          <w:p w14:paraId="08BF7353" w14:textId="7DED40B9"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Integración de la API de Google Maps</w:t>
            </w:r>
          </w:p>
        </w:tc>
        <w:tc>
          <w:tcPr>
            <w:tcW w:w="1580" w:type="dxa"/>
          </w:tcPr>
          <w:p w14:paraId="33B7F38C" w14:textId="11D8EEEC"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Implementar la funcionalidad de geolocalización para mostrar la ubicación de distribuidores y el seguimiento de pedidos.</w:t>
            </w:r>
          </w:p>
        </w:tc>
        <w:tc>
          <w:tcPr>
            <w:tcW w:w="1580" w:type="dxa"/>
          </w:tcPr>
          <w:p w14:paraId="330704C5" w14:textId="4A5294FF"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Google Maps API, IDE de desarrollo</w:t>
            </w:r>
          </w:p>
        </w:tc>
        <w:tc>
          <w:tcPr>
            <w:tcW w:w="1580" w:type="dxa"/>
            <w:tcBorders>
              <w:right w:val="single" w:sz="4" w:space="0" w:color="FFFFFF" w:themeColor="background1"/>
            </w:tcBorders>
          </w:tcPr>
          <w:p w14:paraId="2F4EDB46" w14:textId="5D2ADC7E"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3 semanas</w:t>
            </w:r>
          </w:p>
        </w:tc>
        <w:tc>
          <w:tcPr>
            <w:tcW w:w="1580" w:type="dxa"/>
            <w:tcBorders>
              <w:left w:val="single" w:sz="4" w:space="0" w:color="FFFFFF" w:themeColor="background1"/>
            </w:tcBorders>
            <w:shd w:val="clear" w:color="auto" w:fill="D9D9D9" w:themeFill="background1" w:themeFillShade="D9"/>
          </w:tcPr>
          <w:p w14:paraId="7F3EE0DF" w14:textId="45E30F90"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Ignacio</w:t>
            </w:r>
            <w:r>
              <w:rPr>
                <w:i/>
                <w:iCs/>
                <w:color w:val="002060"/>
                <w:sz w:val="20"/>
                <w:szCs w:val="20"/>
              </w:rPr>
              <w:t xml:space="preserve"> Cisternas y Patricio Suárez</w:t>
            </w:r>
          </w:p>
        </w:tc>
        <w:tc>
          <w:tcPr>
            <w:tcW w:w="1581" w:type="dxa"/>
          </w:tcPr>
          <w:p w14:paraId="2A45C00D" w14:textId="1BC7B4F7" w:rsidR="00EB54C6" w:rsidRPr="00EB54C6" w:rsidRDefault="00EB54C6" w:rsidP="00EB54C6">
            <w:pPr>
              <w:jc w:val="both"/>
              <w:rPr>
                <w:rFonts w:ascii="Calibri" w:hAnsi="Calibri" w:cs="Arial"/>
                <w:i/>
                <w:iCs/>
                <w:color w:val="002060"/>
                <w:sz w:val="20"/>
                <w:szCs w:val="20"/>
                <w:lang w:eastAsia="es-CL"/>
              </w:rPr>
            </w:pPr>
            <w:r w:rsidRPr="00EB54C6">
              <w:rPr>
                <w:i/>
                <w:iCs/>
                <w:color w:val="002060"/>
                <w:sz w:val="20"/>
                <w:szCs w:val="20"/>
              </w:rPr>
              <w:t>Posibles problemas con la precisión de la geolocalización.</w:t>
            </w:r>
          </w:p>
        </w:tc>
      </w:tr>
      <w:tr w:rsidR="00EB54C6" w:rsidRPr="00A337B2" w14:paraId="43792AE4" w14:textId="77777777" w:rsidTr="00C27FB0">
        <w:trPr>
          <w:jc w:val="center"/>
        </w:trPr>
        <w:tc>
          <w:tcPr>
            <w:tcW w:w="1580" w:type="dxa"/>
          </w:tcPr>
          <w:p w14:paraId="3F7F1AA7" w14:textId="76BC4570" w:rsidR="00EB54C6" w:rsidRPr="00EB54C6" w:rsidRDefault="00EB54C6" w:rsidP="00EB54C6">
            <w:pPr>
              <w:jc w:val="both"/>
              <w:rPr>
                <w:i/>
                <w:iCs/>
                <w:color w:val="002060"/>
                <w:sz w:val="20"/>
                <w:szCs w:val="20"/>
              </w:rPr>
            </w:pPr>
            <w:r>
              <w:rPr>
                <w:i/>
                <w:iCs/>
                <w:color w:val="002060"/>
                <w:sz w:val="20"/>
                <w:szCs w:val="20"/>
              </w:rPr>
              <w:t>C</w:t>
            </w:r>
            <w:r w:rsidRPr="00EB54C6">
              <w:rPr>
                <w:i/>
                <w:iCs/>
                <w:color w:val="002060"/>
                <w:sz w:val="20"/>
                <w:szCs w:val="20"/>
              </w:rPr>
              <w:t>ultura de innovación y trabajo colaborativo</w:t>
            </w:r>
          </w:p>
        </w:tc>
        <w:tc>
          <w:tcPr>
            <w:tcW w:w="1580" w:type="dxa"/>
          </w:tcPr>
          <w:p w14:paraId="0A2E5C40" w14:textId="2777FD1E" w:rsidR="00EB54C6" w:rsidRPr="00EB54C6" w:rsidRDefault="00EB54C6" w:rsidP="00EB54C6">
            <w:pPr>
              <w:jc w:val="both"/>
              <w:rPr>
                <w:i/>
                <w:iCs/>
                <w:color w:val="002060"/>
                <w:sz w:val="20"/>
                <w:szCs w:val="20"/>
              </w:rPr>
            </w:pPr>
            <w:r w:rsidRPr="00EB54C6">
              <w:rPr>
                <w:i/>
                <w:iCs/>
                <w:color w:val="002060"/>
                <w:sz w:val="20"/>
                <w:szCs w:val="20"/>
              </w:rPr>
              <w:t>Pruebas con usuarios reales</w:t>
            </w:r>
          </w:p>
        </w:tc>
        <w:tc>
          <w:tcPr>
            <w:tcW w:w="1580" w:type="dxa"/>
          </w:tcPr>
          <w:p w14:paraId="2F95C616" w14:textId="41363EF7" w:rsidR="00EB54C6" w:rsidRPr="00EB54C6" w:rsidRDefault="00EB54C6" w:rsidP="00EB54C6">
            <w:pPr>
              <w:jc w:val="both"/>
              <w:rPr>
                <w:i/>
                <w:iCs/>
                <w:color w:val="002060"/>
                <w:sz w:val="20"/>
                <w:szCs w:val="20"/>
              </w:rPr>
            </w:pPr>
            <w:r w:rsidRPr="00EB54C6">
              <w:rPr>
                <w:i/>
                <w:iCs/>
                <w:color w:val="002060"/>
                <w:sz w:val="20"/>
                <w:szCs w:val="20"/>
              </w:rPr>
              <w:t xml:space="preserve">Realizar pruebas de usabilidad con un grupo de usuarios en distintas fases del desarrollo para obtener </w:t>
            </w:r>
            <w:r w:rsidRPr="00EB54C6">
              <w:rPr>
                <w:i/>
                <w:iCs/>
                <w:color w:val="002060"/>
                <w:sz w:val="20"/>
                <w:szCs w:val="20"/>
              </w:rPr>
              <w:lastRenderedPageBreak/>
              <w:t>retroalimentación.</w:t>
            </w:r>
          </w:p>
        </w:tc>
        <w:tc>
          <w:tcPr>
            <w:tcW w:w="1580" w:type="dxa"/>
          </w:tcPr>
          <w:p w14:paraId="1FDD14BC" w14:textId="591A661E" w:rsidR="00EB54C6" w:rsidRPr="00EB54C6" w:rsidRDefault="00EB54C6" w:rsidP="00EB54C6">
            <w:pPr>
              <w:jc w:val="both"/>
              <w:rPr>
                <w:i/>
                <w:iCs/>
                <w:color w:val="002060"/>
                <w:sz w:val="20"/>
                <w:szCs w:val="20"/>
              </w:rPr>
            </w:pPr>
            <w:r w:rsidRPr="00EB54C6">
              <w:rPr>
                <w:i/>
                <w:iCs/>
                <w:color w:val="002060"/>
                <w:sz w:val="20"/>
                <w:szCs w:val="20"/>
              </w:rPr>
              <w:lastRenderedPageBreak/>
              <w:t>Usuarios beta, dispositivos móviles</w:t>
            </w:r>
          </w:p>
        </w:tc>
        <w:tc>
          <w:tcPr>
            <w:tcW w:w="1580" w:type="dxa"/>
            <w:tcBorders>
              <w:right w:val="single" w:sz="4" w:space="0" w:color="FFFFFF" w:themeColor="background1"/>
            </w:tcBorders>
          </w:tcPr>
          <w:p w14:paraId="7F71227F" w14:textId="64CC6550" w:rsidR="00EB54C6" w:rsidRPr="00EB54C6" w:rsidRDefault="00EB54C6" w:rsidP="00EB54C6">
            <w:pPr>
              <w:jc w:val="both"/>
              <w:rPr>
                <w:i/>
                <w:iCs/>
                <w:color w:val="002060"/>
                <w:sz w:val="20"/>
                <w:szCs w:val="20"/>
              </w:rPr>
            </w:pPr>
            <w:r w:rsidRPr="00EB54C6">
              <w:rPr>
                <w:i/>
                <w:iCs/>
                <w:color w:val="002060"/>
                <w:sz w:val="20"/>
                <w:szCs w:val="20"/>
              </w:rPr>
              <w:t>2 semanas</w:t>
            </w:r>
          </w:p>
        </w:tc>
        <w:tc>
          <w:tcPr>
            <w:tcW w:w="1580" w:type="dxa"/>
            <w:tcBorders>
              <w:left w:val="single" w:sz="4" w:space="0" w:color="FFFFFF" w:themeColor="background1"/>
            </w:tcBorders>
            <w:shd w:val="clear" w:color="auto" w:fill="D9D9D9" w:themeFill="background1" w:themeFillShade="D9"/>
          </w:tcPr>
          <w:p w14:paraId="324556CD" w14:textId="18EDA832" w:rsidR="00EB54C6" w:rsidRPr="00EB54C6" w:rsidRDefault="00EB54C6" w:rsidP="00EB54C6">
            <w:pPr>
              <w:jc w:val="both"/>
              <w:rPr>
                <w:i/>
                <w:iCs/>
                <w:color w:val="002060"/>
                <w:sz w:val="20"/>
                <w:szCs w:val="20"/>
              </w:rPr>
            </w:pPr>
            <w:r w:rsidRPr="00EB54C6">
              <w:rPr>
                <w:i/>
                <w:iCs/>
                <w:color w:val="002060"/>
                <w:sz w:val="20"/>
                <w:szCs w:val="20"/>
              </w:rPr>
              <w:t>Ignacio</w:t>
            </w:r>
            <w:r>
              <w:rPr>
                <w:i/>
                <w:iCs/>
                <w:color w:val="002060"/>
                <w:sz w:val="20"/>
                <w:szCs w:val="20"/>
              </w:rPr>
              <w:t xml:space="preserve"> Cisternas</w:t>
            </w:r>
            <w:r w:rsidRPr="00EB54C6">
              <w:rPr>
                <w:i/>
                <w:iCs/>
                <w:color w:val="002060"/>
                <w:sz w:val="20"/>
                <w:szCs w:val="20"/>
              </w:rPr>
              <w:t xml:space="preserve"> y </w:t>
            </w:r>
            <w:r>
              <w:rPr>
                <w:i/>
                <w:iCs/>
                <w:color w:val="002060"/>
                <w:sz w:val="20"/>
                <w:szCs w:val="20"/>
              </w:rPr>
              <w:t>Patricio Suárez</w:t>
            </w:r>
          </w:p>
        </w:tc>
        <w:tc>
          <w:tcPr>
            <w:tcW w:w="1581" w:type="dxa"/>
          </w:tcPr>
          <w:p w14:paraId="291FC945" w14:textId="0AF3E459" w:rsidR="00EB54C6" w:rsidRPr="00EB54C6" w:rsidRDefault="00EB54C6" w:rsidP="00EB54C6">
            <w:pPr>
              <w:jc w:val="both"/>
              <w:rPr>
                <w:i/>
                <w:iCs/>
                <w:color w:val="002060"/>
                <w:sz w:val="20"/>
                <w:szCs w:val="20"/>
              </w:rPr>
            </w:pPr>
            <w:r w:rsidRPr="00EB54C6">
              <w:rPr>
                <w:i/>
                <w:iCs/>
                <w:color w:val="002060"/>
                <w:sz w:val="20"/>
                <w:szCs w:val="20"/>
              </w:rPr>
              <w:t>Las pruebas pueden requerir ajustes rápidos dependiendo del feedback.</w:t>
            </w:r>
          </w:p>
        </w:tc>
      </w:tr>
      <w:tr w:rsidR="00EB54C6" w:rsidRPr="00A337B2" w14:paraId="13C7FB53" w14:textId="77777777" w:rsidTr="00C27FB0">
        <w:trPr>
          <w:jc w:val="center"/>
        </w:trPr>
        <w:tc>
          <w:tcPr>
            <w:tcW w:w="1580" w:type="dxa"/>
          </w:tcPr>
          <w:p w14:paraId="026B4A0E" w14:textId="0A8ADE37" w:rsidR="00EB54C6" w:rsidRPr="00EB54C6" w:rsidRDefault="00EB54C6" w:rsidP="00EB54C6">
            <w:pPr>
              <w:jc w:val="both"/>
              <w:rPr>
                <w:i/>
                <w:iCs/>
                <w:color w:val="002060"/>
                <w:sz w:val="20"/>
                <w:szCs w:val="20"/>
              </w:rPr>
            </w:pPr>
            <w:r w:rsidRPr="00EB54C6">
              <w:rPr>
                <w:i/>
                <w:iCs/>
                <w:color w:val="002060"/>
                <w:sz w:val="20"/>
                <w:szCs w:val="20"/>
              </w:rPr>
              <w:t>Comunicación en diversos contextos</w:t>
            </w:r>
          </w:p>
        </w:tc>
        <w:tc>
          <w:tcPr>
            <w:tcW w:w="1580" w:type="dxa"/>
          </w:tcPr>
          <w:p w14:paraId="6904B694" w14:textId="0C7BA8FE" w:rsidR="00EB54C6" w:rsidRPr="00EB54C6" w:rsidRDefault="00EB54C6" w:rsidP="00EB54C6">
            <w:pPr>
              <w:jc w:val="both"/>
              <w:rPr>
                <w:i/>
                <w:iCs/>
                <w:color w:val="002060"/>
                <w:sz w:val="20"/>
                <w:szCs w:val="20"/>
              </w:rPr>
            </w:pPr>
            <w:r w:rsidRPr="00EB54C6">
              <w:rPr>
                <w:i/>
                <w:iCs/>
                <w:color w:val="002060"/>
                <w:sz w:val="20"/>
                <w:szCs w:val="20"/>
              </w:rPr>
              <w:t>Presentación y documentación del proyecto</w:t>
            </w:r>
          </w:p>
        </w:tc>
        <w:tc>
          <w:tcPr>
            <w:tcW w:w="1580" w:type="dxa"/>
          </w:tcPr>
          <w:p w14:paraId="74DD2E25" w14:textId="7F0ED6E9" w:rsidR="00EB54C6" w:rsidRPr="00EB54C6" w:rsidRDefault="00EB54C6" w:rsidP="00EB54C6">
            <w:pPr>
              <w:jc w:val="both"/>
              <w:rPr>
                <w:i/>
                <w:iCs/>
                <w:color w:val="002060"/>
                <w:sz w:val="20"/>
                <w:szCs w:val="20"/>
              </w:rPr>
            </w:pPr>
            <w:r w:rsidRPr="00EB54C6">
              <w:rPr>
                <w:i/>
                <w:iCs/>
                <w:color w:val="002060"/>
                <w:sz w:val="20"/>
                <w:szCs w:val="20"/>
              </w:rPr>
              <w:t>Elaborar la documentación final del proyecto y preparar la presentación para la entrega.</w:t>
            </w:r>
          </w:p>
        </w:tc>
        <w:tc>
          <w:tcPr>
            <w:tcW w:w="1580" w:type="dxa"/>
          </w:tcPr>
          <w:p w14:paraId="6440453D" w14:textId="7757A326" w:rsidR="00EB54C6" w:rsidRPr="00EB54C6" w:rsidRDefault="00EB54C6" w:rsidP="00EB54C6">
            <w:pPr>
              <w:jc w:val="both"/>
              <w:rPr>
                <w:i/>
                <w:iCs/>
                <w:color w:val="002060"/>
                <w:sz w:val="20"/>
                <w:szCs w:val="20"/>
              </w:rPr>
            </w:pPr>
            <w:r w:rsidRPr="00EB54C6">
              <w:rPr>
                <w:i/>
                <w:iCs/>
                <w:color w:val="002060"/>
                <w:sz w:val="20"/>
                <w:szCs w:val="20"/>
              </w:rPr>
              <w:t>Microsoft Word, PowerPoint</w:t>
            </w:r>
          </w:p>
        </w:tc>
        <w:tc>
          <w:tcPr>
            <w:tcW w:w="1580" w:type="dxa"/>
            <w:tcBorders>
              <w:right w:val="single" w:sz="4" w:space="0" w:color="FFFFFF" w:themeColor="background1"/>
            </w:tcBorders>
          </w:tcPr>
          <w:p w14:paraId="10AD227C" w14:textId="781AE868" w:rsidR="00EB54C6" w:rsidRPr="00EB54C6" w:rsidRDefault="00EB54C6" w:rsidP="00EB54C6">
            <w:pPr>
              <w:jc w:val="both"/>
              <w:rPr>
                <w:i/>
                <w:iCs/>
                <w:color w:val="002060"/>
                <w:sz w:val="20"/>
                <w:szCs w:val="20"/>
              </w:rPr>
            </w:pPr>
            <w:r w:rsidRPr="00EB54C6">
              <w:rPr>
                <w:i/>
                <w:iCs/>
                <w:color w:val="002060"/>
                <w:sz w:val="20"/>
                <w:szCs w:val="20"/>
              </w:rPr>
              <w:t>1 semana</w:t>
            </w:r>
          </w:p>
        </w:tc>
        <w:tc>
          <w:tcPr>
            <w:tcW w:w="1580" w:type="dxa"/>
            <w:tcBorders>
              <w:left w:val="single" w:sz="4" w:space="0" w:color="FFFFFF" w:themeColor="background1"/>
            </w:tcBorders>
            <w:shd w:val="clear" w:color="auto" w:fill="D9D9D9" w:themeFill="background1" w:themeFillShade="D9"/>
          </w:tcPr>
          <w:p w14:paraId="5D10A30C" w14:textId="79F1E95B" w:rsidR="00EB54C6" w:rsidRPr="00EB54C6" w:rsidRDefault="00EB54C6" w:rsidP="00EB54C6">
            <w:pPr>
              <w:jc w:val="both"/>
              <w:rPr>
                <w:i/>
                <w:iCs/>
                <w:color w:val="002060"/>
                <w:sz w:val="20"/>
                <w:szCs w:val="20"/>
              </w:rPr>
            </w:pPr>
            <w:r w:rsidRPr="00EB54C6">
              <w:rPr>
                <w:i/>
                <w:iCs/>
                <w:color w:val="002060"/>
                <w:sz w:val="20"/>
                <w:szCs w:val="20"/>
              </w:rPr>
              <w:t xml:space="preserve">Ignacio </w:t>
            </w:r>
            <w:r>
              <w:rPr>
                <w:i/>
                <w:iCs/>
                <w:color w:val="002060"/>
                <w:sz w:val="20"/>
                <w:szCs w:val="20"/>
              </w:rPr>
              <w:t>Cisternas y Patricio Suárez</w:t>
            </w:r>
          </w:p>
        </w:tc>
        <w:tc>
          <w:tcPr>
            <w:tcW w:w="1581" w:type="dxa"/>
          </w:tcPr>
          <w:p w14:paraId="624BDF72" w14:textId="71498A43" w:rsidR="00EB54C6" w:rsidRPr="00EB54C6" w:rsidRDefault="00EB54C6" w:rsidP="00EB54C6">
            <w:pPr>
              <w:jc w:val="both"/>
              <w:rPr>
                <w:i/>
                <w:iCs/>
                <w:color w:val="002060"/>
                <w:sz w:val="20"/>
                <w:szCs w:val="20"/>
              </w:rPr>
            </w:pPr>
            <w:r w:rsidRPr="00EB54C6">
              <w:rPr>
                <w:i/>
                <w:iCs/>
                <w:color w:val="002060"/>
                <w:sz w:val="20"/>
                <w:szCs w:val="20"/>
              </w:rPr>
              <w:t>Es necesario presentar de manera clara el impacto del proyecto y sus beneficios</w:t>
            </w:r>
          </w:p>
        </w:tc>
      </w:tr>
      <w:tr w:rsidR="00EB54C6" w:rsidRPr="00A337B2" w14:paraId="739CD604" w14:textId="77777777" w:rsidTr="00C27FB0">
        <w:trPr>
          <w:jc w:val="center"/>
        </w:trPr>
        <w:tc>
          <w:tcPr>
            <w:tcW w:w="1580" w:type="dxa"/>
          </w:tcPr>
          <w:p w14:paraId="6E1D7D77" w14:textId="28E285E4" w:rsidR="00EB54C6" w:rsidRPr="00EB54C6" w:rsidRDefault="00EB54C6" w:rsidP="00EB54C6">
            <w:pPr>
              <w:jc w:val="both"/>
              <w:rPr>
                <w:i/>
                <w:iCs/>
                <w:color w:val="002060"/>
                <w:sz w:val="20"/>
                <w:szCs w:val="20"/>
              </w:rPr>
            </w:pPr>
            <w:r w:rsidRPr="00EB54C6">
              <w:rPr>
                <w:i/>
                <w:iCs/>
                <w:color w:val="002060"/>
                <w:sz w:val="20"/>
                <w:szCs w:val="20"/>
              </w:rPr>
              <w:t>Trabajo colaborativo para evaluar proyectos informáticos</w:t>
            </w:r>
          </w:p>
        </w:tc>
        <w:tc>
          <w:tcPr>
            <w:tcW w:w="1580" w:type="dxa"/>
          </w:tcPr>
          <w:p w14:paraId="7C6332AA" w14:textId="15374629" w:rsidR="00EB54C6" w:rsidRPr="00EB54C6" w:rsidRDefault="00EB54C6" w:rsidP="00EB54C6">
            <w:pPr>
              <w:jc w:val="both"/>
              <w:rPr>
                <w:i/>
                <w:iCs/>
                <w:color w:val="002060"/>
                <w:sz w:val="20"/>
                <w:szCs w:val="20"/>
              </w:rPr>
            </w:pPr>
            <w:r w:rsidRPr="00EB54C6">
              <w:rPr>
                <w:i/>
                <w:iCs/>
                <w:color w:val="002060"/>
                <w:sz w:val="20"/>
                <w:szCs w:val="20"/>
              </w:rPr>
              <w:t>Gestión del proyecto y planificación de sprints</w:t>
            </w:r>
          </w:p>
        </w:tc>
        <w:tc>
          <w:tcPr>
            <w:tcW w:w="1580" w:type="dxa"/>
          </w:tcPr>
          <w:p w14:paraId="049BAE74" w14:textId="048B4D91" w:rsidR="00EB54C6" w:rsidRPr="00EB54C6" w:rsidRDefault="00EB54C6" w:rsidP="00EB54C6">
            <w:pPr>
              <w:jc w:val="both"/>
              <w:rPr>
                <w:i/>
                <w:iCs/>
                <w:color w:val="002060"/>
                <w:sz w:val="20"/>
                <w:szCs w:val="20"/>
              </w:rPr>
            </w:pPr>
            <w:r w:rsidRPr="00EB54C6">
              <w:rPr>
                <w:i/>
                <w:iCs/>
                <w:color w:val="002060"/>
                <w:sz w:val="20"/>
                <w:szCs w:val="20"/>
              </w:rPr>
              <w:t>Planificar sprints, asignar tareas y monitorear el progreso del proyecto mediante herramientas ágiles como Trello.</w:t>
            </w:r>
          </w:p>
        </w:tc>
        <w:tc>
          <w:tcPr>
            <w:tcW w:w="1580" w:type="dxa"/>
          </w:tcPr>
          <w:p w14:paraId="63805402" w14:textId="321BFCC1" w:rsidR="00EB54C6" w:rsidRPr="00EB54C6" w:rsidRDefault="00EB54C6" w:rsidP="00EB54C6">
            <w:pPr>
              <w:jc w:val="both"/>
              <w:rPr>
                <w:i/>
                <w:iCs/>
                <w:color w:val="002060"/>
                <w:sz w:val="20"/>
                <w:szCs w:val="20"/>
              </w:rPr>
            </w:pPr>
            <w:r>
              <w:rPr>
                <w:i/>
                <w:iCs/>
                <w:color w:val="002060"/>
                <w:sz w:val="20"/>
                <w:szCs w:val="20"/>
              </w:rPr>
              <w:t>Jira</w:t>
            </w:r>
            <w:r w:rsidRPr="00EB54C6">
              <w:rPr>
                <w:i/>
                <w:iCs/>
                <w:color w:val="002060"/>
                <w:sz w:val="20"/>
                <w:szCs w:val="20"/>
              </w:rPr>
              <w:t>, documentación</w:t>
            </w:r>
          </w:p>
        </w:tc>
        <w:tc>
          <w:tcPr>
            <w:tcW w:w="1580" w:type="dxa"/>
            <w:tcBorders>
              <w:right w:val="single" w:sz="4" w:space="0" w:color="FFFFFF" w:themeColor="background1"/>
            </w:tcBorders>
          </w:tcPr>
          <w:p w14:paraId="4D23AF96" w14:textId="706BA5F7" w:rsidR="00EB54C6" w:rsidRPr="00EB54C6" w:rsidRDefault="00EB54C6" w:rsidP="00EB54C6">
            <w:pPr>
              <w:jc w:val="both"/>
              <w:rPr>
                <w:i/>
                <w:iCs/>
                <w:color w:val="002060"/>
                <w:sz w:val="20"/>
                <w:szCs w:val="20"/>
              </w:rPr>
            </w:pPr>
            <w:r w:rsidRPr="00EB54C6">
              <w:rPr>
                <w:i/>
                <w:iCs/>
                <w:color w:val="002060"/>
                <w:sz w:val="20"/>
                <w:szCs w:val="20"/>
              </w:rPr>
              <w:t>Continuo (durante todo el semestre)</w:t>
            </w:r>
          </w:p>
        </w:tc>
        <w:tc>
          <w:tcPr>
            <w:tcW w:w="1580" w:type="dxa"/>
            <w:tcBorders>
              <w:left w:val="single" w:sz="4" w:space="0" w:color="FFFFFF" w:themeColor="background1"/>
            </w:tcBorders>
            <w:shd w:val="clear" w:color="auto" w:fill="D9D9D9" w:themeFill="background1" w:themeFillShade="D9"/>
          </w:tcPr>
          <w:p w14:paraId="6D13E5AE" w14:textId="71291822" w:rsidR="00EB54C6" w:rsidRPr="00EB54C6" w:rsidRDefault="00EB54C6" w:rsidP="00EB54C6">
            <w:pPr>
              <w:jc w:val="both"/>
              <w:rPr>
                <w:i/>
                <w:iCs/>
                <w:color w:val="002060"/>
                <w:sz w:val="20"/>
                <w:szCs w:val="20"/>
              </w:rPr>
            </w:pPr>
            <w:r w:rsidRPr="00EB54C6">
              <w:rPr>
                <w:i/>
                <w:iCs/>
                <w:color w:val="002060"/>
                <w:sz w:val="20"/>
                <w:szCs w:val="20"/>
              </w:rPr>
              <w:t>Ignacio</w:t>
            </w:r>
            <w:r>
              <w:rPr>
                <w:i/>
                <w:iCs/>
                <w:color w:val="002060"/>
                <w:sz w:val="20"/>
                <w:szCs w:val="20"/>
              </w:rPr>
              <w:t xml:space="preserve"> Cisternas y Patricio Suárez</w:t>
            </w:r>
          </w:p>
        </w:tc>
        <w:tc>
          <w:tcPr>
            <w:tcW w:w="1581" w:type="dxa"/>
          </w:tcPr>
          <w:p w14:paraId="2F5F3C66" w14:textId="3F0C9EA0" w:rsidR="00EB54C6" w:rsidRPr="00EB54C6" w:rsidRDefault="00EB54C6" w:rsidP="00EB54C6">
            <w:pPr>
              <w:jc w:val="both"/>
              <w:rPr>
                <w:i/>
                <w:iCs/>
                <w:color w:val="002060"/>
                <w:sz w:val="20"/>
                <w:szCs w:val="20"/>
              </w:rPr>
            </w:pPr>
            <w:r w:rsidRPr="00EB54C6">
              <w:rPr>
                <w:i/>
                <w:iCs/>
                <w:color w:val="002060"/>
                <w:sz w:val="20"/>
                <w:szCs w:val="20"/>
              </w:rPr>
              <w:t>La coordinación entre los miembros del equipo es esencial para evitar retrasos.</w:t>
            </w: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14EF5CA" w14:textId="77777777" w:rsidR="00EB54C6" w:rsidRDefault="00EB54C6"/>
    <w:p w14:paraId="58CDAE9B" w14:textId="509DBD92" w:rsidR="00EB54C6" w:rsidRPr="00EB54C6" w:rsidRDefault="00EB54C6">
      <w:r>
        <w:t>Por temas de visualización y comodidad para la persona que revise el documento, se dejará un enlance a Google Drive en donde se puede apreciar la Carta Gantt completa.</w:t>
      </w:r>
    </w:p>
    <w:p w14:paraId="08E64E2C" w14:textId="69D6F568" w:rsidR="00EB54C6" w:rsidRPr="00EB54C6" w:rsidRDefault="00EB54C6">
      <w:pPr>
        <w:rPr>
          <w:b/>
          <w:bCs/>
        </w:rPr>
      </w:pPr>
      <w:r w:rsidRPr="00EB54C6">
        <w:rPr>
          <w:b/>
          <w:bCs/>
        </w:rPr>
        <w:t>Enlace a la Carta Gant</w:t>
      </w:r>
      <w:r>
        <w:rPr>
          <w:b/>
          <w:bCs/>
        </w:rPr>
        <w:t>t</w:t>
      </w:r>
      <w:r w:rsidRPr="00EB54C6">
        <w:rPr>
          <w:b/>
          <w:bCs/>
        </w:rPr>
        <w:t>:</w:t>
      </w:r>
    </w:p>
    <w:p w14:paraId="5D39A8BD" w14:textId="01778C80" w:rsidR="00EB54C6" w:rsidRDefault="00EB54C6">
      <w:hyperlink r:id="rId10" w:history="1">
        <w:r w:rsidRPr="006035E3">
          <w:rPr>
            <w:rStyle w:val="Hyperlink"/>
          </w:rPr>
          <w:t>https://docs.google.com/spreadsheets/d/1khLJWYx44pxpD9EKI4Yg6hr_pu-F2XNs/edit?gid=953088411#gid=953088411</w:t>
        </w:r>
      </w:hyperlink>
    </w:p>
    <w:p w14:paraId="0FE369DD" w14:textId="77777777" w:rsidR="00EB54C6" w:rsidRDefault="00EB54C6"/>
    <w:sectPr w:rsidR="00EB54C6">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6239D" w14:textId="77777777" w:rsidR="00CA12B6" w:rsidRDefault="00CA12B6" w:rsidP="00D110EC">
      <w:pPr>
        <w:spacing w:after="0" w:line="240" w:lineRule="auto"/>
      </w:pPr>
      <w:r>
        <w:separator/>
      </w:r>
    </w:p>
  </w:endnote>
  <w:endnote w:type="continuationSeparator" w:id="0">
    <w:p w14:paraId="7C368F51" w14:textId="77777777" w:rsidR="00CA12B6" w:rsidRDefault="00CA12B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C5301" w14:textId="77777777" w:rsidR="00CA12B6" w:rsidRDefault="00CA12B6" w:rsidP="00D110EC">
      <w:pPr>
        <w:spacing w:after="0" w:line="240" w:lineRule="auto"/>
      </w:pPr>
      <w:r>
        <w:separator/>
      </w:r>
    </w:p>
  </w:footnote>
  <w:footnote w:type="continuationSeparator" w:id="0">
    <w:p w14:paraId="7691B715" w14:textId="77777777" w:rsidR="00CA12B6" w:rsidRDefault="00CA12B6"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D107B7A"/>
    <w:multiLevelType w:val="hybridMultilevel"/>
    <w:tmpl w:val="EFAAFB02"/>
    <w:lvl w:ilvl="0" w:tplc="22C64B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73600A"/>
    <w:multiLevelType w:val="multilevel"/>
    <w:tmpl w:val="6544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826F4"/>
    <w:multiLevelType w:val="multilevel"/>
    <w:tmpl w:val="365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B228F1"/>
    <w:multiLevelType w:val="multilevel"/>
    <w:tmpl w:val="9E2E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90DB8"/>
    <w:multiLevelType w:val="multilevel"/>
    <w:tmpl w:val="162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1289">
    <w:abstractNumId w:val="7"/>
  </w:num>
  <w:num w:numId="2" w16cid:durableId="1372608221">
    <w:abstractNumId w:val="8"/>
  </w:num>
  <w:num w:numId="3" w16cid:durableId="1331758460">
    <w:abstractNumId w:val="0"/>
  </w:num>
  <w:num w:numId="4" w16cid:durableId="520825626">
    <w:abstractNumId w:val="2"/>
  </w:num>
  <w:num w:numId="5" w16cid:durableId="1916358699">
    <w:abstractNumId w:val="4"/>
  </w:num>
  <w:num w:numId="6" w16cid:durableId="111097048">
    <w:abstractNumId w:val="1"/>
  </w:num>
  <w:num w:numId="7" w16cid:durableId="1844515901">
    <w:abstractNumId w:val="6"/>
  </w:num>
  <w:num w:numId="8" w16cid:durableId="344669245">
    <w:abstractNumId w:val="5"/>
  </w:num>
  <w:num w:numId="9" w16cid:durableId="665011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44ED"/>
    <w:rsid w:val="00014A7A"/>
    <w:rsid w:val="000533A4"/>
    <w:rsid w:val="000A006B"/>
    <w:rsid w:val="000E4DF5"/>
    <w:rsid w:val="00155821"/>
    <w:rsid w:val="0017053A"/>
    <w:rsid w:val="001B6E9E"/>
    <w:rsid w:val="001E0609"/>
    <w:rsid w:val="001E291A"/>
    <w:rsid w:val="00393B9B"/>
    <w:rsid w:val="00416B89"/>
    <w:rsid w:val="0047071F"/>
    <w:rsid w:val="00565AE6"/>
    <w:rsid w:val="005673ED"/>
    <w:rsid w:val="00574894"/>
    <w:rsid w:val="00582596"/>
    <w:rsid w:val="005B4D4A"/>
    <w:rsid w:val="005F1318"/>
    <w:rsid w:val="00625E4A"/>
    <w:rsid w:val="00675035"/>
    <w:rsid w:val="006B4CFC"/>
    <w:rsid w:val="00707913"/>
    <w:rsid w:val="007335A0"/>
    <w:rsid w:val="00756A26"/>
    <w:rsid w:val="007C0284"/>
    <w:rsid w:val="007E7568"/>
    <w:rsid w:val="007F6B4B"/>
    <w:rsid w:val="008018E6"/>
    <w:rsid w:val="008069D0"/>
    <w:rsid w:val="00834A98"/>
    <w:rsid w:val="0088452E"/>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12B6"/>
    <w:rsid w:val="00CA2536"/>
    <w:rsid w:val="00D110EC"/>
    <w:rsid w:val="00D12495"/>
    <w:rsid w:val="00D67975"/>
    <w:rsid w:val="00DA5CB1"/>
    <w:rsid w:val="00DC7A34"/>
    <w:rsid w:val="00E20DFE"/>
    <w:rsid w:val="00E65208"/>
    <w:rsid w:val="00EB54C6"/>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character" w:styleId="Hyperlink">
    <w:name w:val="Hyperlink"/>
    <w:basedOn w:val="DefaultParagraphFont"/>
    <w:uiPriority w:val="99"/>
    <w:unhideWhenUsed/>
    <w:rsid w:val="00EB54C6"/>
    <w:rPr>
      <w:color w:val="0563C1" w:themeColor="hyperlink"/>
      <w:u w:val="single"/>
    </w:rPr>
  </w:style>
  <w:style w:type="character" w:styleId="UnresolvedMention">
    <w:name w:val="Unresolved Mention"/>
    <w:basedOn w:val="DefaultParagraphFont"/>
    <w:uiPriority w:val="99"/>
    <w:semiHidden/>
    <w:unhideWhenUsed/>
    <w:rsid w:val="00EB5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432922">
      <w:bodyDiv w:val="1"/>
      <w:marLeft w:val="0"/>
      <w:marRight w:val="0"/>
      <w:marTop w:val="0"/>
      <w:marBottom w:val="0"/>
      <w:divBdr>
        <w:top w:val="none" w:sz="0" w:space="0" w:color="auto"/>
        <w:left w:val="none" w:sz="0" w:space="0" w:color="auto"/>
        <w:bottom w:val="none" w:sz="0" w:space="0" w:color="auto"/>
        <w:right w:val="none" w:sz="0" w:space="0" w:color="auto"/>
      </w:divBdr>
    </w:div>
    <w:div w:id="335691716">
      <w:bodyDiv w:val="1"/>
      <w:marLeft w:val="0"/>
      <w:marRight w:val="0"/>
      <w:marTop w:val="0"/>
      <w:marBottom w:val="0"/>
      <w:divBdr>
        <w:top w:val="none" w:sz="0" w:space="0" w:color="auto"/>
        <w:left w:val="none" w:sz="0" w:space="0" w:color="auto"/>
        <w:bottom w:val="none" w:sz="0" w:space="0" w:color="auto"/>
        <w:right w:val="none" w:sz="0" w:space="0" w:color="auto"/>
      </w:divBdr>
    </w:div>
    <w:div w:id="405422316">
      <w:bodyDiv w:val="1"/>
      <w:marLeft w:val="0"/>
      <w:marRight w:val="0"/>
      <w:marTop w:val="0"/>
      <w:marBottom w:val="0"/>
      <w:divBdr>
        <w:top w:val="none" w:sz="0" w:space="0" w:color="auto"/>
        <w:left w:val="none" w:sz="0" w:space="0" w:color="auto"/>
        <w:bottom w:val="none" w:sz="0" w:space="0" w:color="auto"/>
        <w:right w:val="none" w:sz="0" w:space="0" w:color="auto"/>
      </w:divBdr>
    </w:div>
    <w:div w:id="421803672">
      <w:bodyDiv w:val="1"/>
      <w:marLeft w:val="0"/>
      <w:marRight w:val="0"/>
      <w:marTop w:val="0"/>
      <w:marBottom w:val="0"/>
      <w:divBdr>
        <w:top w:val="none" w:sz="0" w:space="0" w:color="auto"/>
        <w:left w:val="none" w:sz="0" w:space="0" w:color="auto"/>
        <w:bottom w:val="none" w:sz="0" w:space="0" w:color="auto"/>
        <w:right w:val="none" w:sz="0" w:space="0" w:color="auto"/>
      </w:divBdr>
    </w:div>
    <w:div w:id="537163536">
      <w:bodyDiv w:val="1"/>
      <w:marLeft w:val="0"/>
      <w:marRight w:val="0"/>
      <w:marTop w:val="0"/>
      <w:marBottom w:val="0"/>
      <w:divBdr>
        <w:top w:val="none" w:sz="0" w:space="0" w:color="auto"/>
        <w:left w:val="none" w:sz="0" w:space="0" w:color="auto"/>
        <w:bottom w:val="none" w:sz="0" w:space="0" w:color="auto"/>
        <w:right w:val="none" w:sz="0" w:space="0" w:color="auto"/>
      </w:divBdr>
    </w:div>
    <w:div w:id="778838093">
      <w:bodyDiv w:val="1"/>
      <w:marLeft w:val="0"/>
      <w:marRight w:val="0"/>
      <w:marTop w:val="0"/>
      <w:marBottom w:val="0"/>
      <w:divBdr>
        <w:top w:val="none" w:sz="0" w:space="0" w:color="auto"/>
        <w:left w:val="none" w:sz="0" w:space="0" w:color="auto"/>
        <w:bottom w:val="none" w:sz="0" w:space="0" w:color="auto"/>
        <w:right w:val="none" w:sz="0" w:space="0" w:color="auto"/>
      </w:divBdr>
    </w:div>
    <w:div w:id="801195386">
      <w:bodyDiv w:val="1"/>
      <w:marLeft w:val="0"/>
      <w:marRight w:val="0"/>
      <w:marTop w:val="0"/>
      <w:marBottom w:val="0"/>
      <w:divBdr>
        <w:top w:val="none" w:sz="0" w:space="0" w:color="auto"/>
        <w:left w:val="none" w:sz="0" w:space="0" w:color="auto"/>
        <w:bottom w:val="none" w:sz="0" w:space="0" w:color="auto"/>
        <w:right w:val="none" w:sz="0" w:space="0" w:color="auto"/>
      </w:divBdr>
    </w:div>
    <w:div w:id="837765515">
      <w:bodyDiv w:val="1"/>
      <w:marLeft w:val="0"/>
      <w:marRight w:val="0"/>
      <w:marTop w:val="0"/>
      <w:marBottom w:val="0"/>
      <w:divBdr>
        <w:top w:val="none" w:sz="0" w:space="0" w:color="auto"/>
        <w:left w:val="none" w:sz="0" w:space="0" w:color="auto"/>
        <w:bottom w:val="none" w:sz="0" w:space="0" w:color="auto"/>
        <w:right w:val="none" w:sz="0" w:space="0" w:color="auto"/>
      </w:divBdr>
    </w:div>
    <w:div w:id="840704864">
      <w:bodyDiv w:val="1"/>
      <w:marLeft w:val="0"/>
      <w:marRight w:val="0"/>
      <w:marTop w:val="0"/>
      <w:marBottom w:val="0"/>
      <w:divBdr>
        <w:top w:val="none" w:sz="0" w:space="0" w:color="auto"/>
        <w:left w:val="none" w:sz="0" w:space="0" w:color="auto"/>
        <w:bottom w:val="none" w:sz="0" w:space="0" w:color="auto"/>
        <w:right w:val="none" w:sz="0" w:space="0" w:color="auto"/>
      </w:divBdr>
    </w:div>
    <w:div w:id="861555370">
      <w:bodyDiv w:val="1"/>
      <w:marLeft w:val="0"/>
      <w:marRight w:val="0"/>
      <w:marTop w:val="0"/>
      <w:marBottom w:val="0"/>
      <w:divBdr>
        <w:top w:val="none" w:sz="0" w:space="0" w:color="auto"/>
        <w:left w:val="none" w:sz="0" w:space="0" w:color="auto"/>
        <w:bottom w:val="none" w:sz="0" w:space="0" w:color="auto"/>
        <w:right w:val="none" w:sz="0" w:space="0" w:color="auto"/>
      </w:divBdr>
    </w:div>
    <w:div w:id="877279117">
      <w:bodyDiv w:val="1"/>
      <w:marLeft w:val="0"/>
      <w:marRight w:val="0"/>
      <w:marTop w:val="0"/>
      <w:marBottom w:val="0"/>
      <w:divBdr>
        <w:top w:val="none" w:sz="0" w:space="0" w:color="auto"/>
        <w:left w:val="none" w:sz="0" w:space="0" w:color="auto"/>
        <w:bottom w:val="none" w:sz="0" w:space="0" w:color="auto"/>
        <w:right w:val="none" w:sz="0" w:space="0" w:color="auto"/>
      </w:divBdr>
    </w:div>
    <w:div w:id="1088501240">
      <w:bodyDiv w:val="1"/>
      <w:marLeft w:val="0"/>
      <w:marRight w:val="0"/>
      <w:marTop w:val="0"/>
      <w:marBottom w:val="0"/>
      <w:divBdr>
        <w:top w:val="none" w:sz="0" w:space="0" w:color="auto"/>
        <w:left w:val="none" w:sz="0" w:space="0" w:color="auto"/>
        <w:bottom w:val="none" w:sz="0" w:space="0" w:color="auto"/>
        <w:right w:val="none" w:sz="0" w:space="0" w:color="auto"/>
      </w:divBdr>
    </w:div>
    <w:div w:id="1277174305">
      <w:bodyDiv w:val="1"/>
      <w:marLeft w:val="0"/>
      <w:marRight w:val="0"/>
      <w:marTop w:val="0"/>
      <w:marBottom w:val="0"/>
      <w:divBdr>
        <w:top w:val="none" w:sz="0" w:space="0" w:color="auto"/>
        <w:left w:val="none" w:sz="0" w:space="0" w:color="auto"/>
        <w:bottom w:val="none" w:sz="0" w:space="0" w:color="auto"/>
        <w:right w:val="none" w:sz="0" w:space="0" w:color="auto"/>
      </w:divBdr>
    </w:div>
    <w:div w:id="1421485593">
      <w:bodyDiv w:val="1"/>
      <w:marLeft w:val="0"/>
      <w:marRight w:val="0"/>
      <w:marTop w:val="0"/>
      <w:marBottom w:val="0"/>
      <w:divBdr>
        <w:top w:val="none" w:sz="0" w:space="0" w:color="auto"/>
        <w:left w:val="none" w:sz="0" w:space="0" w:color="auto"/>
        <w:bottom w:val="none" w:sz="0" w:space="0" w:color="auto"/>
        <w:right w:val="none" w:sz="0" w:space="0" w:color="auto"/>
      </w:divBdr>
    </w:div>
    <w:div w:id="1432824637">
      <w:bodyDiv w:val="1"/>
      <w:marLeft w:val="0"/>
      <w:marRight w:val="0"/>
      <w:marTop w:val="0"/>
      <w:marBottom w:val="0"/>
      <w:divBdr>
        <w:top w:val="none" w:sz="0" w:space="0" w:color="auto"/>
        <w:left w:val="none" w:sz="0" w:space="0" w:color="auto"/>
        <w:bottom w:val="none" w:sz="0" w:space="0" w:color="auto"/>
        <w:right w:val="none" w:sz="0" w:space="0" w:color="auto"/>
      </w:divBdr>
    </w:div>
    <w:div w:id="1435900442">
      <w:bodyDiv w:val="1"/>
      <w:marLeft w:val="0"/>
      <w:marRight w:val="0"/>
      <w:marTop w:val="0"/>
      <w:marBottom w:val="0"/>
      <w:divBdr>
        <w:top w:val="none" w:sz="0" w:space="0" w:color="auto"/>
        <w:left w:val="none" w:sz="0" w:space="0" w:color="auto"/>
        <w:bottom w:val="none" w:sz="0" w:space="0" w:color="auto"/>
        <w:right w:val="none" w:sz="0" w:space="0" w:color="auto"/>
      </w:divBdr>
    </w:div>
    <w:div w:id="1454253908">
      <w:bodyDiv w:val="1"/>
      <w:marLeft w:val="0"/>
      <w:marRight w:val="0"/>
      <w:marTop w:val="0"/>
      <w:marBottom w:val="0"/>
      <w:divBdr>
        <w:top w:val="none" w:sz="0" w:space="0" w:color="auto"/>
        <w:left w:val="none" w:sz="0" w:space="0" w:color="auto"/>
        <w:bottom w:val="none" w:sz="0" w:space="0" w:color="auto"/>
        <w:right w:val="none" w:sz="0" w:space="0" w:color="auto"/>
      </w:divBdr>
    </w:div>
    <w:div w:id="1759212078">
      <w:bodyDiv w:val="1"/>
      <w:marLeft w:val="0"/>
      <w:marRight w:val="0"/>
      <w:marTop w:val="0"/>
      <w:marBottom w:val="0"/>
      <w:divBdr>
        <w:top w:val="none" w:sz="0" w:space="0" w:color="auto"/>
        <w:left w:val="none" w:sz="0" w:space="0" w:color="auto"/>
        <w:bottom w:val="none" w:sz="0" w:space="0" w:color="auto"/>
        <w:right w:val="none" w:sz="0" w:space="0" w:color="auto"/>
      </w:divBdr>
    </w:div>
    <w:div w:id="2074614892">
      <w:bodyDiv w:val="1"/>
      <w:marLeft w:val="0"/>
      <w:marRight w:val="0"/>
      <w:marTop w:val="0"/>
      <w:marBottom w:val="0"/>
      <w:divBdr>
        <w:top w:val="none" w:sz="0" w:space="0" w:color="auto"/>
        <w:left w:val="none" w:sz="0" w:space="0" w:color="auto"/>
        <w:bottom w:val="none" w:sz="0" w:space="0" w:color="auto"/>
        <w:right w:val="none" w:sz="0" w:space="0" w:color="auto"/>
      </w:divBdr>
    </w:div>
    <w:div w:id="21121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google.com/spreadsheets/d/1khLJWYx44pxpD9EKI4Yg6hr_pu-F2XNs/edit?gid=953088411#gid=953088411"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Ignacio Cisternas</cp:lastModifiedBy>
  <cp:revision>10</cp:revision>
  <dcterms:created xsi:type="dcterms:W3CDTF">2022-08-24T18:07:00Z</dcterms:created>
  <dcterms:modified xsi:type="dcterms:W3CDTF">2024-09-13T03:48:00Z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