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m:oMath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Compras em pânico e isolamento social na pandemia da Covid-19: uma modelagem dos agentes racionais 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nncg2a65rly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Patrick Gomes de Oliveira</w:t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05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presente artigo tem como objetivo analisar e desenvolver um modelo teórico acerca do comportamento do consumidor para as compras em pânico e o isolamento social, fenômenos que foram observados durante a pandemia do coronavírus. Ambos fenômenos são incluídos no modelo Cobb-Douglas, seguindo uma abordagem microeconômica neoclássica.</w:t>
      </w:r>
    </w:p>
    <w:p w:rsidR="00000000" w:rsidDel="00000000" w:rsidP="00000000" w:rsidRDefault="00000000" w:rsidRPr="00000000" w14:paraId="00000006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Palavras-chaves: Modelo microeconômico, pânico, isolamento, agentes racionais, teoria.</w:t>
      </w:r>
    </w:p>
    <w:p w:rsidR="00000000" w:rsidDel="00000000" w:rsidP="00000000" w:rsidRDefault="00000000" w:rsidRPr="00000000" w14:paraId="00000007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Abstract</w:t>
      </w:r>
    </w:p>
    <w:p w:rsidR="00000000" w:rsidDel="00000000" w:rsidP="00000000" w:rsidRDefault="00000000" w:rsidRPr="00000000" w14:paraId="00000008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3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1A">
      <w:pPr>
        <w:spacing w:after="16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INTRODUÇÃO................................................................................................................</w:t>
      </w:r>
    </w:p>
    <w:p w:rsidR="00000000" w:rsidDel="00000000" w:rsidP="00000000" w:rsidRDefault="00000000" w:rsidRPr="00000000" w14:paraId="0000001B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CAPÍTULO 1 - O papel dos agentes racionais................................................................</w:t>
      </w:r>
    </w:p>
    <w:p w:rsidR="00000000" w:rsidDel="00000000" w:rsidP="00000000" w:rsidRDefault="00000000" w:rsidRPr="00000000" w14:paraId="0000001C">
      <w:pPr>
        <w:spacing w:after="16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CAPÍTULO 2 - Compras de pânico.................................................................................</w:t>
      </w:r>
    </w:p>
    <w:p w:rsidR="00000000" w:rsidDel="00000000" w:rsidP="00000000" w:rsidRDefault="00000000" w:rsidRPr="00000000" w14:paraId="0000001D">
      <w:pPr>
        <w:spacing w:after="16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2.1 - Contextualização teórica</w:t>
      </w:r>
    </w:p>
    <w:p w:rsidR="00000000" w:rsidDel="00000000" w:rsidP="00000000" w:rsidRDefault="00000000" w:rsidRPr="00000000" w14:paraId="0000001E">
      <w:pPr>
        <w:spacing w:after="16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2.2 - Modelagem do fenômeno</w:t>
      </w:r>
    </w:p>
    <w:p w:rsidR="00000000" w:rsidDel="00000000" w:rsidP="00000000" w:rsidRDefault="00000000" w:rsidRPr="00000000" w14:paraId="0000001F">
      <w:pPr>
        <w:spacing w:after="16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2.2.1 - Teoria do consumidor</w:t>
      </w:r>
    </w:p>
    <w:p w:rsidR="00000000" w:rsidDel="00000000" w:rsidP="00000000" w:rsidRDefault="00000000" w:rsidRPr="00000000" w14:paraId="00000020">
      <w:pPr>
        <w:spacing w:after="16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2.2.2 - Curvas de demanda</w:t>
      </w:r>
    </w:p>
    <w:p w:rsidR="00000000" w:rsidDel="00000000" w:rsidP="00000000" w:rsidRDefault="00000000" w:rsidRPr="00000000" w14:paraId="00000021">
      <w:pPr>
        <w:spacing w:after="16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2.3 - Obtenção e análise dos dados</w:t>
      </w:r>
    </w:p>
    <w:p w:rsidR="00000000" w:rsidDel="00000000" w:rsidP="00000000" w:rsidRDefault="00000000" w:rsidRPr="00000000" w14:paraId="00000022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CAPÍTULO 3- Isolamento social......................................................................................</w:t>
      </w:r>
    </w:p>
    <w:p w:rsidR="00000000" w:rsidDel="00000000" w:rsidP="00000000" w:rsidRDefault="00000000" w:rsidRPr="00000000" w14:paraId="00000023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3.1 - Contextualização teórica</w:t>
      </w:r>
    </w:p>
    <w:p w:rsidR="00000000" w:rsidDel="00000000" w:rsidP="00000000" w:rsidRDefault="00000000" w:rsidRPr="00000000" w14:paraId="00000024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3.2 - Modelagem do fenômeno</w:t>
      </w:r>
    </w:p>
    <w:p w:rsidR="00000000" w:rsidDel="00000000" w:rsidP="00000000" w:rsidRDefault="00000000" w:rsidRPr="00000000" w14:paraId="00000025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3.2.1 - Teoria do consumidor</w:t>
      </w:r>
    </w:p>
    <w:p w:rsidR="00000000" w:rsidDel="00000000" w:rsidP="00000000" w:rsidRDefault="00000000" w:rsidRPr="00000000" w14:paraId="00000026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3.2.2 - Estratégia cooperativa</w:t>
      </w:r>
    </w:p>
    <w:p w:rsidR="00000000" w:rsidDel="00000000" w:rsidP="00000000" w:rsidRDefault="00000000" w:rsidRPr="00000000" w14:paraId="00000027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3.3 - Obtenção e análise dos dados</w:t>
      </w:r>
    </w:p>
    <w:p w:rsidR="00000000" w:rsidDel="00000000" w:rsidP="00000000" w:rsidRDefault="00000000" w:rsidRPr="00000000" w14:paraId="00000028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CONSIDERAÇÕES FINAIS..........................................................................................</w:t>
      </w:r>
    </w:p>
    <w:p w:rsidR="00000000" w:rsidDel="00000000" w:rsidP="00000000" w:rsidRDefault="00000000" w:rsidRPr="00000000" w14:paraId="00000029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REFERÊNCIAS BIBLIOGRÁFICAS............................................................................</w:t>
      </w:r>
    </w:p>
    <w:p w:rsidR="00000000" w:rsidDel="00000000" w:rsidP="00000000" w:rsidRDefault="00000000" w:rsidRPr="00000000" w14:paraId="0000002A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bfbfb" w:val="clear"/>
          <w:rtl w:val="0"/>
        </w:rPr>
        <w:t xml:space="preserve">  Na Idade Média, a peste-negra foi uma doença contagiosa e letal que se alastrou pelos territórios da Europa e da Ásia, devastando a vida de cerca de um terço da população dessas regiões. Atualmente, o mundo vem enfrentando uma nova pandemia com níveis de infecção extremamente elevados: a COVID-19, causada pelo novo coronavírus. Esse vírus foi detectado pela primeira vez na China, espalhou-se pelo mundo e, atualmente, o Brasil onde a irresponsabilidade da população e do governo ameaçam a saúde coletiva.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bfbfb" w:val="clear"/>
          <w:rtl w:val="0"/>
        </w:rPr>
        <w:t xml:space="preserve">Numa situação pandêmica, é comum com que as pessoas sintam uma certa incerteza sobre o 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uturo e tenham atitudes diferentes, principalmente no que se diz respeito ao consumo.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À medida que a incerteza muda e altera os padrões de consumo, a tomada de decisão do consumidor foi ainda mais prejudicado por períodos de isolamento social.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Portanto, como consumidor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capacidades e compras foram restritos, e como o medo de ser contaminado aumentou globalmente, o comportamento do consumidor começou a mudar em uma capacidade mais do que a típi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5f5f5" w:val="clear"/>
          <w:rtl w:val="0"/>
        </w:rPr>
        <w:t xml:space="preserve">ca.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pandemia da Covid-19, que teve início em Wuhan, na China, já devastou famílias, amigos e a saúde mental de muitas pessoas. Esses efeitos na saúde mental foram muito bem estudados por Mukhtar (2020), onde o autor examina as causas e relações da pandemia com a saúde mental. Ou ainda, BEZERRA (2020) que analisa a percepção acerca do isolamento social, tal como os fatores socioeconômicos associados a ele.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proposta desse estudo de caso é desenvolver análises dos modelos neoclássicos da microeconomia no contexto das escolhas racionais durante a pandemia. Para isso, utilizarei a abordagem microeconômica encontradas nos manuais, tal como uma abstração teórica para contexto da pandemia. Os modelos e os gráficos serão limitados para dois bens, de forma com que consigamos analisá-los e encontrar relação entre o comportamento no período pandêmico de acordo com o comportamento dos agentes racionais.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primeira sessão do trabalho será dedicada ao estudo das compras em pânico, um efeito comumente conhecido como o comportamento onde consumidores compram variados produtos por desespero em antecipação a desastres, ou antes que os preços subam. Esse comportamento faz com que pessoas mais vulneráveis fiquem sem esses bens demandados em excesso.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Começaremos com uma contextualização do tema na literatura, apresentando pesquisas sobre o fenômeno e conclusões de diferentes abordagens. Após isso, modelaremos o fenômeno para a função Cobb-Douglas para dois bens, x1 e x2, que representam as máscaras e o álcool em gel.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compra em pânico de bens de consumo armazenáveis é um fenômeno comum durante desastres naturais e crises provocadas pelo homem.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exemplos incluem as duas guerras mundiais (Hughes 1988), o Grande Terremoto do Leste do Japão em 2011,1 e a hiperinflação no Zimbábue (Musvanhiri 2017).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feita uma análise sobre a curva de oferta e  demanda desses bens, e como elas interagem entre si durante esse fenômeno. Por último, será desenvolvida o Índice de Pânico, uma métrica para avaliar o nível de pânico no consumo racional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segunda sessão será dedicada ao isolamento social, utilizando dados brasileiros para a aplicação de um modelo teórico. Os agentes respondem ao risco. Partiremos desse pressuposto para modelar teoricamente o isolamento social no Brasil. Mas sabemos que quebrar o isolamento social gera satisfação, pois esses agentes julgam essas atividades como equivalente à sua saúde. Portanto, trataremos o fenômeno a partir da curva Cobb-Douglas, pois qualquer comportamento seria considerado um bem para o agente que quebrar o isolamento social, pois o custo de tomar a decisão de sair é colocar sua vida em risco. No final trarei uma discussão sobre o custo de quebrar o isolamento social, modelando um preço ótimo para a saúde do agente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METODOLOGIA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Seguindo a linha neoclássica, nesse trabalho foram desenvolvidos modelos simples para explicar os fenômenos econômicos e sociais vistos durante a pandemia da Covid-19.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ferramenta algébrica foi muito importante para o desenvolvimento do modelo. A matemática tem auxiliado a Economia há muito tempo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, suas aplicações e desenvolvimento de modelos são a chave essencial para que se expresse a análise econômica. Para o desenvolvimento das equações utilizei o auxílio dos manuais de microeconomia e de cálculo diferencial.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BEZERRA, Anselmo César Vasconcelos et al . Fatores associados ao comportamento da população durante o isolamento social na pandemia de COVID-19. Ciênc. saúde coletiva,  Rio de Janeiro ,  v. 25, supl. 1, p. 2411-2421,  June  2020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Mukhtar S. Psychological health during the coronavirus disease 2019 pandemic outbreak. International Journal of Social Psychiatry. 2020;66(5):512-516.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Para mais embasamento sobre, é recomendada a leitura de: M. D INTRILIGATOR. Mathematical optimization and economic theory. Society for industrial and applied mathematics, 2002; A. C. Chiang; K. Wainwright. Fundamental methods of mathematical economics, 2005; e E. SILBERBERG; W. C. SUEN. The Structure of Economics: A Mathematical Analysis 3rd Edition, 2000.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