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3C35A" w14:textId="1A9852CB" w:rsidR="003E4682" w:rsidRDefault="00154EEB" w:rsidP="00FF6058">
      <w:pPr>
        <w:spacing w:line="360" w:lineRule="auto"/>
        <w:ind w:left="6050" w:hangingChars="2750" w:hanging="6050"/>
        <w:rPr>
          <w:b/>
          <w:bCs/>
          <w:sz w:val="28"/>
          <w:szCs w:val="28"/>
        </w:rPr>
      </w:pPr>
      <w:r>
        <w:t xml:space="preserve">          </w:t>
      </w:r>
      <w:r w:rsidR="003E4682" w:rsidRPr="003E4682">
        <w:rPr>
          <w:b/>
          <w:bCs/>
          <w:sz w:val="28"/>
          <w:szCs w:val="28"/>
        </w:rPr>
        <w:t xml:space="preserve">Assessing  Landscape Structure in Kericho County Using Landscape </w:t>
      </w:r>
      <w:r w:rsidR="003E4682">
        <w:rPr>
          <w:b/>
          <w:bCs/>
          <w:sz w:val="28"/>
          <w:szCs w:val="28"/>
        </w:rPr>
        <w:t>Metrics.</w:t>
      </w:r>
    </w:p>
    <w:p w14:paraId="60ACFDFA" w14:textId="3748D6E4" w:rsidR="003E4682" w:rsidRPr="00825CA1" w:rsidRDefault="003E4682" w:rsidP="00FF6058">
      <w:pPr>
        <w:spacing w:line="360" w:lineRule="auto"/>
        <w:ind w:left="7730" w:hangingChars="2750" w:hanging="7730"/>
        <w:rPr>
          <w:sz w:val="24"/>
          <w:szCs w:val="24"/>
        </w:rPr>
      </w:pPr>
      <w:r>
        <w:rPr>
          <w:b/>
          <w:bCs/>
          <w:sz w:val="28"/>
          <w:szCs w:val="28"/>
        </w:rPr>
        <w:t xml:space="preserve">                                           </w:t>
      </w:r>
      <w:r w:rsidRPr="00825CA1">
        <w:rPr>
          <w:sz w:val="24"/>
          <w:szCs w:val="24"/>
        </w:rPr>
        <w:t xml:space="preserve"> (</w:t>
      </w:r>
      <w:r w:rsidRPr="00825CA1">
        <w:rPr>
          <w:i/>
          <w:iCs/>
          <w:sz w:val="24"/>
          <w:szCs w:val="24"/>
        </w:rPr>
        <w:t>Fragstat Analysis)</w:t>
      </w:r>
    </w:p>
    <w:p w14:paraId="049CF24A" w14:textId="3E2DBE0E" w:rsidR="00154EEB" w:rsidRDefault="00AE5920" w:rsidP="00AE5920">
      <w:pPr>
        <w:spacing w:line="360" w:lineRule="auto"/>
        <w:rPr>
          <w:b/>
          <w:bCs/>
        </w:rPr>
      </w:pPr>
      <w:r>
        <w:t xml:space="preserve">                                     </w:t>
      </w:r>
      <w:r w:rsidR="00154EEB">
        <w:t xml:space="preserve"> </w:t>
      </w:r>
      <w:r>
        <w:t xml:space="preserve">         </w:t>
      </w:r>
      <w:r w:rsidR="00154EEB" w:rsidRPr="00AE5920">
        <w:rPr>
          <w:b/>
          <w:bCs/>
        </w:rPr>
        <w:t>Introduction</w:t>
      </w:r>
    </w:p>
    <w:p w14:paraId="59C85058" w14:textId="175E19C5" w:rsidR="001A5C88" w:rsidRDefault="00306B6B" w:rsidP="00AE5920">
      <w:pPr>
        <w:spacing w:line="360" w:lineRule="auto"/>
      </w:pPr>
      <w:r w:rsidRPr="00306B6B">
        <w:t>Landscape</w:t>
      </w:r>
      <w:r>
        <w:t xml:space="preserve">s </w:t>
      </w:r>
      <w:r w:rsidRPr="00306B6B">
        <w:t>are subject to alterations over time due to the continuous</w:t>
      </w:r>
      <w:r>
        <w:t xml:space="preserve"> and intense </w:t>
      </w:r>
      <w:r w:rsidRPr="00306B6B">
        <w:t xml:space="preserve"> human </w:t>
      </w:r>
      <w:r>
        <w:t xml:space="preserve">effects. Landscape  metrics are used to investigate and carry out objective revies  landscape structures and changes. </w:t>
      </w:r>
      <w:r w:rsidR="001A5C88">
        <w:t xml:space="preserve">Landscape  structure expresses  the spatial pattern of landscapes elements and connections between  the different ecosystems as a measure, </w:t>
      </w:r>
      <w:r w:rsidR="004569A1">
        <w:t>size</w:t>
      </w:r>
      <w:r w:rsidR="001A5C88">
        <w:t xml:space="preserve"> and shape. Landscape structure has two qualities </w:t>
      </w:r>
      <w:proofErr w:type="spellStart"/>
      <w:r w:rsidR="001A5C88">
        <w:t>i.e</w:t>
      </w:r>
      <w:proofErr w:type="spellEnd"/>
      <w:r w:rsidR="001A5C88">
        <w:t xml:space="preserve"> composition  and configuration. The composition is an attribute that is not spatial  and cannot be measures </w:t>
      </w:r>
      <w:r w:rsidR="0056233E">
        <w:t>,it is the quality  of landscape patches  spread within the landscape. Landscape configuration on the other hand  is the spatial characteristics; spatial distribution of land cover.</w:t>
      </w:r>
    </w:p>
    <w:p w14:paraId="65B3A64C" w14:textId="0E3EC777" w:rsidR="0056233E" w:rsidRDefault="0056233E" w:rsidP="00AE5920">
      <w:pPr>
        <w:spacing w:line="360" w:lineRule="auto"/>
      </w:pPr>
      <w:r>
        <w:t xml:space="preserve">Landscape metrics are used to measure  the complexity of landscape structure, therefore the characteristics  of landscape easily </w:t>
      </w:r>
      <w:r w:rsidR="004569A1">
        <w:t>perceived. The</w:t>
      </w:r>
      <w:r>
        <w:t xml:space="preserve"> measurement of landscape structure is usuall</w:t>
      </w:r>
      <w:r w:rsidR="004569A1">
        <w:t>y to assess the fragility emerging over time, determine the relationship among structural features, landscape function and landscape change and show the development  of landscape.</w:t>
      </w:r>
    </w:p>
    <w:p w14:paraId="63CA84CC" w14:textId="5829E056" w:rsidR="00154EEB" w:rsidRPr="00EE407F" w:rsidRDefault="008A2A6A" w:rsidP="008A2A6A">
      <w:pPr>
        <w:spacing w:line="360" w:lineRule="auto"/>
        <w:rPr>
          <w:b/>
          <w:bCs/>
        </w:rPr>
      </w:pPr>
      <w:r>
        <w:t xml:space="preserve">                                                                        </w:t>
      </w:r>
      <w:r w:rsidR="00154EEB" w:rsidRPr="00EE407F">
        <w:rPr>
          <w:b/>
          <w:bCs/>
        </w:rPr>
        <w:t>Study Area</w:t>
      </w:r>
    </w:p>
    <w:p w14:paraId="6B0DC41C" w14:textId="6C5EF97F" w:rsidR="007C64F7" w:rsidRDefault="007C64F7" w:rsidP="007C64F7">
      <w:pPr>
        <w:spacing w:line="360" w:lineRule="auto"/>
        <w:rPr>
          <w:sz w:val="24"/>
          <w:szCs w:val="24"/>
        </w:rPr>
      </w:pPr>
      <w:r>
        <w:rPr>
          <w:sz w:val="24"/>
          <w:szCs w:val="24"/>
        </w:rPr>
        <w:t>Kericho County is located in the Rift Valley region of Kenya. It is situated in the highlands and is known for its picturesque tea plantations and cool climate. The county is bordered by Bomet County to the north, Nakuru County to the east, Kisumu County to the west, and Nandi and Narok counties to the south. The county is predominantly rural, with agriculture, particularly tea farming, being the main economic activity. The major town in Kericho County is Kericho town, which serves as the administrative and commercial center of the county.</w:t>
      </w:r>
    </w:p>
    <w:p w14:paraId="12967A0C" w14:textId="4B57DDDD" w:rsidR="00970BB4" w:rsidRDefault="00970BB4" w:rsidP="007C64F7">
      <w:pPr>
        <w:spacing w:line="360" w:lineRule="auto"/>
        <w:rPr>
          <w:sz w:val="24"/>
          <w:szCs w:val="24"/>
        </w:rPr>
      </w:pPr>
      <w:r>
        <w:rPr>
          <w:noProof/>
          <w:sz w:val="24"/>
          <w:szCs w:val="24"/>
        </w:rPr>
        <w:lastRenderedPageBreak/>
        <w:drawing>
          <wp:inline distT="0" distB="0" distL="0" distR="0" wp14:anchorId="04E74746" wp14:editId="556431DA">
            <wp:extent cx="5943600" cy="4119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5943600" cy="4119245"/>
                    </a:xfrm>
                    <a:prstGeom prst="rect">
                      <a:avLst/>
                    </a:prstGeom>
                  </pic:spPr>
                </pic:pic>
              </a:graphicData>
            </a:graphic>
          </wp:inline>
        </w:drawing>
      </w:r>
    </w:p>
    <w:p w14:paraId="0F8731C1" w14:textId="508C7308" w:rsidR="00AF49E6" w:rsidRPr="003B4012" w:rsidRDefault="00AF49E6" w:rsidP="007C64F7">
      <w:pPr>
        <w:spacing w:line="360" w:lineRule="auto"/>
        <w:rPr>
          <w:sz w:val="28"/>
          <w:szCs w:val="28"/>
        </w:rPr>
      </w:pPr>
    </w:p>
    <w:p w14:paraId="3725E368" w14:textId="0D7ECE4A" w:rsidR="00AF49E6" w:rsidRPr="003B4012" w:rsidRDefault="00AF49E6" w:rsidP="007C64F7">
      <w:pPr>
        <w:spacing w:line="360" w:lineRule="auto"/>
        <w:rPr>
          <w:b/>
          <w:bCs/>
          <w:sz w:val="28"/>
          <w:szCs w:val="28"/>
        </w:rPr>
      </w:pPr>
      <w:r w:rsidRPr="003B4012">
        <w:rPr>
          <w:b/>
          <w:bCs/>
          <w:sz w:val="28"/>
          <w:szCs w:val="28"/>
        </w:rPr>
        <w:t xml:space="preserve">                               </w:t>
      </w:r>
      <w:r w:rsidR="003B4012" w:rsidRPr="003B4012">
        <w:rPr>
          <w:b/>
          <w:bCs/>
          <w:sz w:val="28"/>
          <w:szCs w:val="28"/>
        </w:rPr>
        <w:t>2.  |</w:t>
      </w:r>
      <w:r w:rsidRPr="003B4012">
        <w:rPr>
          <w:b/>
          <w:bCs/>
          <w:sz w:val="28"/>
          <w:szCs w:val="28"/>
        </w:rPr>
        <w:t xml:space="preserve">   Materials and methods</w:t>
      </w:r>
    </w:p>
    <w:p w14:paraId="1D8BB2EA" w14:textId="3E01AD75" w:rsidR="00AF49E6" w:rsidRPr="003B4012" w:rsidRDefault="00AF49E6" w:rsidP="007C64F7">
      <w:pPr>
        <w:spacing w:line="360" w:lineRule="auto"/>
        <w:rPr>
          <w:b/>
          <w:bCs/>
          <w:sz w:val="24"/>
          <w:szCs w:val="24"/>
        </w:rPr>
      </w:pPr>
      <w:r w:rsidRPr="003B4012">
        <w:rPr>
          <w:b/>
          <w:bCs/>
          <w:sz w:val="24"/>
          <w:szCs w:val="24"/>
        </w:rPr>
        <w:t xml:space="preserve">                                                   </w:t>
      </w:r>
      <w:r w:rsidR="003B4012" w:rsidRPr="003B4012">
        <w:rPr>
          <w:b/>
          <w:bCs/>
          <w:sz w:val="24"/>
          <w:szCs w:val="24"/>
        </w:rPr>
        <w:t xml:space="preserve">2.1 |  </w:t>
      </w:r>
      <w:r w:rsidRPr="003B4012">
        <w:rPr>
          <w:b/>
          <w:bCs/>
          <w:sz w:val="24"/>
          <w:szCs w:val="24"/>
        </w:rPr>
        <w:t>Data</w:t>
      </w:r>
    </w:p>
    <w:p w14:paraId="0F670168" w14:textId="08E8ABC0" w:rsidR="00AF49E6" w:rsidRDefault="00AF49E6" w:rsidP="007C64F7">
      <w:pPr>
        <w:spacing w:line="360" w:lineRule="auto"/>
        <w:rPr>
          <w:sz w:val="24"/>
          <w:szCs w:val="24"/>
        </w:rPr>
      </w:pPr>
      <w:r>
        <w:rPr>
          <w:sz w:val="24"/>
          <w:szCs w:val="24"/>
        </w:rPr>
        <w:t>Satellite images of two different years(</w:t>
      </w:r>
      <w:r w:rsidR="0041421F">
        <w:rPr>
          <w:sz w:val="24"/>
          <w:szCs w:val="24"/>
        </w:rPr>
        <w:t>2013,</w:t>
      </w:r>
      <w:r>
        <w:rPr>
          <w:sz w:val="24"/>
          <w:szCs w:val="24"/>
        </w:rPr>
        <w:t>2017,2023)   were acquired  from USGS  Earth Explorer. The study has been carried out for the period 201</w:t>
      </w:r>
      <w:r w:rsidR="004A09F2">
        <w:rPr>
          <w:sz w:val="24"/>
          <w:szCs w:val="24"/>
        </w:rPr>
        <w:t>3</w:t>
      </w:r>
      <w:r>
        <w:rPr>
          <w:sz w:val="24"/>
          <w:szCs w:val="24"/>
        </w:rPr>
        <w:t>-2023.</w:t>
      </w:r>
    </w:p>
    <w:tbl>
      <w:tblPr>
        <w:tblStyle w:val="TableGrid"/>
        <w:tblW w:w="0" w:type="auto"/>
        <w:tblInd w:w="0" w:type="dxa"/>
        <w:tblLook w:val="04A0" w:firstRow="1" w:lastRow="0" w:firstColumn="1" w:lastColumn="0" w:noHBand="0" w:noVBand="1"/>
      </w:tblPr>
      <w:tblGrid>
        <w:gridCol w:w="895"/>
        <w:gridCol w:w="1710"/>
        <w:gridCol w:w="1980"/>
        <w:gridCol w:w="1260"/>
      </w:tblGrid>
      <w:tr w:rsidR="00AF49E6" w:rsidRPr="003B4012" w14:paraId="3D856B1A" w14:textId="77777777" w:rsidTr="00AF49E6">
        <w:tc>
          <w:tcPr>
            <w:tcW w:w="895" w:type="dxa"/>
          </w:tcPr>
          <w:p w14:paraId="034B4E50" w14:textId="6DA6A3A1" w:rsidR="00AF49E6" w:rsidRPr="003B4012" w:rsidRDefault="00AF49E6" w:rsidP="007C64F7">
            <w:pPr>
              <w:spacing w:line="360" w:lineRule="auto"/>
              <w:rPr>
                <w:b/>
                <w:bCs/>
              </w:rPr>
            </w:pPr>
            <w:r w:rsidRPr="003B4012">
              <w:rPr>
                <w:b/>
                <w:bCs/>
              </w:rPr>
              <w:t>s/No</w:t>
            </w:r>
          </w:p>
        </w:tc>
        <w:tc>
          <w:tcPr>
            <w:tcW w:w="1710" w:type="dxa"/>
          </w:tcPr>
          <w:p w14:paraId="7B07F72D" w14:textId="6006D22D" w:rsidR="00AF49E6" w:rsidRPr="003B4012" w:rsidRDefault="00AF49E6" w:rsidP="007C64F7">
            <w:pPr>
              <w:spacing w:line="360" w:lineRule="auto"/>
              <w:rPr>
                <w:b/>
                <w:bCs/>
              </w:rPr>
            </w:pPr>
            <w:r w:rsidRPr="003B4012">
              <w:rPr>
                <w:b/>
                <w:bCs/>
              </w:rPr>
              <w:t>Sensor Details</w:t>
            </w:r>
          </w:p>
        </w:tc>
        <w:tc>
          <w:tcPr>
            <w:tcW w:w="1980" w:type="dxa"/>
          </w:tcPr>
          <w:p w14:paraId="7BA26851" w14:textId="12DAED52" w:rsidR="00AF49E6" w:rsidRPr="003B4012" w:rsidRDefault="00AF49E6" w:rsidP="007C64F7">
            <w:pPr>
              <w:spacing w:line="360" w:lineRule="auto"/>
              <w:rPr>
                <w:b/>
                <w:bCs/>
              </w:rPr>
            </w:pPr>
            <w:r w:rsidRPr="003B4012">
              <w:rPr>
                <w:b/>
                <w:bCs/>
              </w:rPr>
              <w:t>Date/Month/Year</w:t>
            </w:r>
          </w:p>
        </w:tc>
        <w:tc>
          <w:tcPr>
            <w:tcW w:w="1260" w:type="dxa"/>
          </w:tcPr>
          <w:p w14:paraId="2088DCA5" w14:textId="7AA1D48A" w:rsidR="00AF49E6" w:rsidRPr="003B4012" w:rsidRDefault="00AF49E6" w:rsidP="007C64F7">
            <w:pPr>
              <w:spacing w:line="360" w:lineRule="auto"/>
              <w:rPr>
                <w:b/>
                <w:bCs/>
              </w:rPr>
            </w:pPr>
            <w:r w:rsidRPr="003B4012">
              <w:rPr>
                <w:b/>
                <w:bCs/>
              </w:rPr>
              <w:t>Resolution</w:t>
            </w:r>
          </w:p>
        </w:tc>
      </w:tr>
      <w:tr w:rsidR="00AF49E6" w:rsidRPr="003B4012" w14:paraId="6F79FF0E" w14:textId="77777777" w:rsidTr="00AF49E6">
        <w:tc>
          <w:tcPr>
            <w:tcW w:w="895" w:type="dxa"/>
          </w:tcPr>
          <w:p w14:paraId="426A9106" w14:textId="45BE2C49" w:rsidR="00AF49E6" w:rsidRPr="003B4012" w:rsidRDefault="00AF49E6" w:rsidP="007C64F7">
            <w:pPr>
              <w:spacing w:line="360" w:lineRule="auto"/>
              <w:rPr>
                <w:b/>
                <w:bCs/>
              </w:rPr>
            </w:pPr>
            <w:r w:rsidRPr="003B4012">
              <w:rPr>
                <w:b/>
                <w:bCs/>
              </w:rPr>
              <w:t>1</w:t>
            </w:r>
          </w:p>
        </w:tc>
        <w:tc>
          <w:tcPr>
            <w:tcW w:w="1710" w:type="dxa"/>
          </w:tcPr>
          <w:p w14:paraId="0D4A5F16" w14:textId="58877A6E" w:rsidR="00AF49E6" w:rsidRPr="003B4012" w:rsidRDefault="00AF49E6" w:rsidP="007C64F7">
            <w:pPr>
              <w:spacing w:line="360" w:lineRule="auto"/>
              <w:rPr>
                <w:b/>
                <w:bCs/>
              </w:rPr>
            </w:pPr>
            <w:r w:rsidRPr="003B4012">
              <w:rPr>
                <w:b/>
                <w:bCs/>
              </w:rPr>
              <w:t>Landsat TM</w:t>
            </w:r>
          </w:p>
        </w:tc>
        <w:tc>
          <w:tcPr>
            <w:tcW w:w="1980" w:type="dxa"/>
          </w:tcPr>
          <w:p w14:paraId="792E828A" w14:textId="087069AE" w:rsidR="00AF49E6" w:rsidRPr="003B4012" w:rsidRDefault="00AF49E6" w:rsidP="007C64F7">
            <w:pPr>
              <w:spacing w:line="360" w:lineRule="auto"/>
              <w:rPr>
                <w:b/>
                <w:bCs/>
              </w:rPr>
            </w:pPr>
            <w:r w:rsidRPr="003B4012">
              <w:rPr>
                <w:b/>
                <w:bCs/>
              </w:rPr>
              <w:t>10 April 201</w:t>
            </w:r>
            <w:r w:rsidR="0041421F">
              <w:rPr>
                <w:b/>
                <w:bCs/>
              </w:rPr>
              <w:t>3</w:t>
            </w:r>
          </w:p>
        </w:tc>
        <w:tc>
          <w:tcPr>
            <w:tcW w:w="1260" w:type="dxa"/>
          </w:tcPr>
          <w:p w14:paraId="0852E724" w14:textId="6F5B5947" w:rsidR="00AF49E6" w:rsidRPr="003B4012" w:rsidRDefault="00AF49E6" w:rsidP="007C64F7">
            <w:pPr>
              <w:spacing w:line="360" w:lineRule="auto"/>
              <w:rPr>
                <w:b/>
                <w:bCs/>
              </w:rPr>
            </w:pPr>
            <w:r w:rsidRPr="003B4012">
              <w:rPr>
                <w:b/>
                <w:bCs/>
              </w:rPr>
              <w:t>30m</w:t>
            </w:r>
          </w:p>
        </w:tc>
      </w:tr>
      <w:tr w:rsidR="00AF49E6" w:rsidRPr="003B4012" w14:paraId="3312797C" w14:textId="77777777" w:rsidTr="00AF49E6">
        <w:tc>
          <w:tcPr>
            <w:tcW w:w="895" w:type="dxa"/>
          </w:tcPr>
          <w:p w14:paraId="363AB805" w14:textId="2BB5D8CB" w:rsidR="00AF49E6" w:rsidRPr="003B4012" w:rsidRDefault="00AF49E6" w:rsidP="007C64F7">
            <w:pPr>
              <w:spacing w:line="360" w:lineRule="auto"/>
              <w:rPr>
                <w:b/>
                <w:bCs/>
              </w:rPr>
            </w:pPr>
            <w:r w:rsidRPr="003B4012">
              <w:rPr>
                <w:b/>
                <w:bCs/>
              </w:rPr>
              <w:t>2</w:t>
            </w:r>
          </w:p>
        </w:tc>
        <w:tc>
          <w:tcPr>
            <w:tcW w:w="1710" w:type="dxa"/>
          </w:tcPr>
          <w:p w14:paraId="05B25C14" w14:textId="4F8B5712" w:rsidR="00AF49E6" w:rsidRPr="003B4012" w:rsidRDefault="00AF49E6" w:rsidP="007C64F7">
            <w:pPr>
              <w:spacing w:line="360" w:lineRule="auto"/>
              <w:rPr>
                <w:b/>
                <w:bCs/>
              </w:rPr>
            </w:pPr>
            <w:r w:rsidRPr="003B4012">
              <w:rPr>
                <w:b/>
                <w:bCs/>
              </w:rPr>
              <w:t>Landsat TM</w:t>
            </w:r>
          </w:p>
        </w:tc>
        <w:tc>
          <w:tcPr>
            <w:tcW w:w="1980" w:type="dxa"/>
          </w:tcPr>
          <w:p w14:paraId="268330F3" w14:textId="35A052EF" w:rsidR="00AF49E6" w:rsidRPr="003B4012" w:rsidRDefault="00AF49E6" w:rsidP="007C64F7">
            <w:pPr>
              <w:spacing w:line="360" w:lineRule="auto"/>
              <w:rPr>
                <w:b/>
                <w:bCs/>
              </w:rPr>
            </w:pPr>
            <w:r w:rsidRPr="003B4012">
              <w:rPr>
                <w:b/>
                <w:bCs/>
              </w:rPr>
              <w:t>7</w:t>
            </w:r>
            <w:r w:rsidRPr="003B4012">
              <w:rPr>
                <w:b/>
                <w:bCs/>
                <w:vertAlign w:val="superscript"/>
              </w:rPr>
              <w:t>th</w:t>
            </w:r>
            <w:r w:rsidRPr="003B4012">
              <w:rPr>
                <w:b/>
                <w:bCs/>
              </w:rPr>
              <w:t xml:space="preserve"> April 2023</w:t>
            </w:r>
          </w:p>
        </w:tc>
        <w:tc>
          <w:tcPr>
            <w:tcW w:w="1260" w:type="dxa"/>
          </w:tcPr>
          <w:p w14:paraId="11F9B146" w14:textId="0E7F37B9" w:rsidR="00AF49E6" w:rsidRPr="003B4012" w:rsidRDefault="00AF49E6" w:rsidP="007C64F7">
            <w:pPr>
              <w:spacing w:line="360" w:lineRule="auto"/>
              <w:rPr>
                <w:b/>
                <w:bCs/>
              </w:rPr>
            </w:pPr>
            <w:r w:rsidRPr="003B4012">
              <w:rPr>
                <w:b/>
                <w:bCs/>
              </w:rPr>
              <w:t>30m</w:t>
            </w:r>
          </w:p>
        </w:tc>
      </w:tr>
    </w:tbl>
    <w:p w14:paraId="6C4A8E20" w14:textId="77777777" w:rsidR="00AF49E6" w:rsidRPr="003B4012" w:rsidRDefault="00AF49E6" w:rsidP="007C64F7">
      <w:pPr>
        <w:spacing w:line="360" w:lineRule="auto"/>
        <w:rPr>
          <w:b/>
          <w:bCs/>
          <w:sz w:val="24"/>
          <w:szCs w:val="24"/>
        </w:rPr>
      </w:pPr>
    </w:p>
    <w:p w14:paraId="6738E9EB" w14:textId="3770D2A9" w:rsidR="00AF49E6" w:rsidRPr="003B4012" w:rsidRDefault="00E345AB" w:rsidP="007C64F7">
      <w:pPr>
        <w:spacing w:line="360" w:lineRule="auto"/>
        <w:rPr>
          <w:b/>
          <w:bCs/>
          <w:sz w:val="24"/>
          <w:szCs w:val="24"/>
        </w:rPr>
      </w:pPr>
      <w:r w:rsidRPr="003B4012">
        <w:rPr>
          <w:b/>
          <w:bCs/>
          <w:sz w:val="24"/>
          <w:szCs w:val="24"/>
        </w:rPr>
        <w:t xml:space="preserve">                       </w:t>
      </w:r>
      <w:r w:rsidR="003B4012" w:rsidRPr="003B4012">
        <w:rPr>
          <w:b/>
          <w:bCs/>
          <w:sz w:val="24"/>
          <w:szCs w:val="24"/>
        </w:rPr>
        <w:t xml:space="preserve">           </w:t>
      </w:r>
      <w:r w:rsidR="003B4012">
        <w:rPr>
          <w:b/>
          <w:bCs/>
          <w:sz w:val="24"/>
          <w:szCs w:val="24"/>
        </w:rPr>
        <w:t xml:space="preserve">     </w:t>
      </w:r>
      <w:r w:rsidR="003B4012" w:rsidRPr="003B4012">
        <w:rPr>
          <w:b/>
          <w:bCs/>
          <w:sz w:val="24"/>
          <w:szCs w:val="24"/>
        </w:rPr>
        <w:t xml:space="preserve"> 2.2. |</w:t>
      </w:r>
      <w:r w:rsidRPr="003B4012">
        <w:rPr>
          <w:b/>
          <w:bCs/>
          <w:sz w:val="24"/>
          <w:szCs w:val="24"/>
        </w:rPr>
        <w:t xml:space="preserve">  Image Classification</w:t>
      </w:r>
    </w:p>
    <w:p w14:paraId="16C38264" w14:textId="66D98CB6" w:rsidR="00E345AB" w:rsidRDefault="00E345AB" w:rsidP="007C64F7">
      <w:pPr>
        <w:spacing w:line="360" w:lineRule="auto"/>
        <w:rPr>
          <w:sz w:val="24"/>
          <w:szCs w:val="24"/>
        </w:rPr>
      </w:pPr>
      <w:r>
        <w:rPr>
          <w:sz w:val="24"/>
          <w:szCs w:val="24"/>
        </w:rPr>
        <w:t xml:space="preserve">Image classification is the process of labelling a pixel group  of pixels based  on its grey value. The study area  was classified using supervised classification in ArcMap. The image was </w:t>
      </w:r>
      <w:r>
        <w:rPr>
          <w:sz w:val="24"/>
          <w:szCs w:val="24"/>
        </w:rPr>
        <w:lastRenderedPageBreak/>
        <w:t>classified into four main categories i.e Forest, Agricultural Land, bare areas, built up areas and water. The purpose of the classification was to understand change of different land use pattern over the years.</w:t>
      </w:r>
    </w:p>
    <w:p w14:paraId="42F81A27" w14:textId="67F1B059" w:rsidR="00E345AB" w:rsidRPr="003B4012" w:rsidRDefault="00ED737A" w:rsidP="007C64F7">
      <w:pPr>
        <w:spacing w:line="360" w:lineRule="auto"/>
        <w:rPr>
          <w:b/>
          <w:bCs/>
          <w:sz w:val="24"/>
          <w:szCs w:val="24"/>
        </w:rPr>
      </w:pPr>
      <w:r>
        <w:rPr>
          <w:sz w:val="24"/>
          <w:szCs w:val="24"/>
        </w:rPr>
        <w:t xml:space="preserve">                        </w:t>
      </w:r>
      <w:r w:rsidR="003B4012">
        <w:rPr>
          <w:sz w:val="24"/>
          <w:szCs w:val="24"/>
        </w:rPr>
        <w:t xml:space="preserve">            </w:t>
      </w:r>
      <w:r w:rsidR="003B4012" w:rsidRPr="003B4012">
        <w:rPr>
          <w:b/>
          <w:bCs/>
          <w:sz w:val="24"/>
          <w:szCs w:val="24"/>
        </w:rPr>
        <w:t>2.3 |</w:t>
      </w:r>
      <w:r w:rsidRPr="003B4012">
        <w:rPr>
          <w:b/>
          <w:bCs/>
          <w:sz w:val="24"/>
          <w:szCs w:val="24"/>
        </w:rPr>
        <w:t xml:space="preserve">  Accuracy assessment</w:t>
      </w:r>
    </w:p>
    <w:p w14:paraId="3F851242" w14:textId="4F1B1ED3" w:rsidR="00ED737A" w:rsidRDefault="00ED737A" w:rsidP="007C64F7">
      <w:pPr>
        <w:spacing w:line="360" w:lineRule="auto"/>
        <w:rPr>
          <w:sz w:val="24"/>
          <w:szCs w:val="24"/>
        </w:rPr>
      </w:pPr>
      <w:r>
        <w:rPr>
          <w:sz w:val="24"/>
          <w:szCs w:val="24"/>
        </w:rPr>
        <w:t xml:space="preserve">Accuracy assessment is an important step  in processing remotely sensed </w:t>
      </w:r>
      <w:r w:rsidR="007678B2">
        <w:rPr>
          <w:sz w:val="24"/>
          <w:szCs w:val="24"/>
        </w:rPr>
        <w:t>data. The</w:t>
      </w:r>
      <w:r>
        <w:rPr>
          <w:sz w:val="24"/>
          <w:szCs w:val="24"/>
        </w:rPr>
        <w:t xml:space="preserve"> accuracy was assessed through ground truthing using google earth </w:t>
      </w:r>
      <w:r w:rsidR="007678B2">
        <w:rPr>
          <w:sz w:val="24"/>
          <w:szCs w:val="24"/>
        </w:rPr>
        <w:t>software, thereafter overall accuracy, producer accuracy ,and user accuracy calculated, the results were  found to be satisfactory.</w:t>
      </w:r>
    </w:p>
    <w:p w14:paraId="5E7A73D8" w14:textId="52E40AFE" w:rsidR="00B0173E" w:rsidRPr="003B4012" w:rsidRDefault="00B0173E" w:rsidP="007C64F7">
      <w:pPr>
        <w:spacing w:line="360" w:lineRule="auto"/>
        <w:rPr>
          <w:b/>
          <w:bCs/>
          <w:sz w:val="24"/>
          <w:szCs w:val="24"/>
        </w:rPr>
      </w:pPr>
      <w:r>
        <w:rPr>
          <w:sz w:val="24"/>
          <w:szCs w:val="24"/>
        </w:rPr>
        <w:t xml:space="preserve">                          </w:t>
      </w:r>
      <w:r w:rsidR="003B4012">
        <w:rPr>
          <w:sz w:val="24"/>
          <w:szCs w:val="24"/>
        </w:rPr>
        <w:t xml:space="preserve">      </w:t>
      </w:r>
      <w:r w:rsidR="003B4012" w:rsidRPr="003B4012">
        <w:rPr>
          <w:b/>
          <w:bCs/>
          <w:sz w:val="24"/>
          <w:szCs w:val="24"/>
        </w:rPr>
        <w:t xml:space="preserve"> 2.4. |</w:t>
      </w:r>
      <w:r w:rsidRPr="003B4012">
        <w:rPr>
          <w:b/>
          <w:bCs/>
          <w:sz w:val="24"/>
          <w:szCs w:val="24"/>
        </w:rPr>
        <w:t xml:space="preserve">  Selection And calculation of spatial metrics</w:t>
      </w:r>
    </w:p>
    <w:p w14:paraId="7A507A6E" w14:textId="4AC920D7" w:rsidR="00B0173E" w:rsidRDefault="00B0173E" w:rsidP="007C64F7">
      <w:pPr>
        <w:spacing w:line="360" w:lineRule="auto"/>
        <w:rPr>
          <w:sz w:val="24"/>
          <w:szCs w:val="24"/>
        </w:rPr>
      </w:pPr>
      <w:r>
        <w:rPr>
          <w:sz w:val="24"/>
          <w:szCs w:val="24"/>
        </w:rPr>
        <w:t>Landscape metrics  are algorithmic  program that quantify specific  spatial characteristics of patch es ,classes of patches  or the entire  landscape mosaic. There are many  landscape metrics  that  have been developed  to quantify landscape  structure and spatial  heterogeneity  based on landscape composition and configurations.</w:t>
      </w:r>
    </w:p>
    <w:p w14:paraId="20FDBC36" w14:textId="7AB385F2" w:rsidR="00A469C7" w:rsidRDefault="00A469C7" w:rsidP="007C64F7">
      <w:pPr>
        <w:spacing w:line="360" w:lineRule="auto"/>
        <w:rPr>
          <w:sz w:val="24"/>
          <w:szCs w:val="24"/>
        </w:rPr>
      </w:pPr>
      <w:r>
        <w:rPr>
          <w:sz w:val="24"/>
          <w:szCs w:val="24"/>
        </w:rPr>
        <w:t>The following parameters were calculated in Fragstat tool:</w:t>
      </w:r>
    </w:p>
    <w:p w14:paraId="4543C43C" w14:textId="0572B16E" w:rsidR="00A469C7" w:rsidRDefault="00F170B1" w:rsidP="007C64F7">
      <w:pPr>
        <w:spacing w:line="360" w:lineRule="auto"/>
        <w:rPr>
          <w:sz w:val="24"/>
          <w:szCs w:val="24"/>
        </w:rPr>
      </w:pPr>
      <w:r>
        <w:rPr>
          <w:b/>
          <w:bCs/>
          <w:sz w:val="24"/>
          <w:szCs w:val="24"/>
        </w:rPr>
        <w:t>Cover Area(CA):</w:t>
      </w:r>
      <w:r w:rsidR="000D3ED5">
        <w:rPr>
          <w:sz w:val="24"/>
          <w:szCs w:val="24"/>
        </w:rPr>
        <w:t xml:space="preserve"> Class </w:t>
      </w:r>
      <w:r w:rsidR="00F105A2">
        <w:rPr>
          <w:sz w:val="24"/>
          <w:szCs w:val="24"/>
        </w:rPr>
        <w:t>Area, Changes can be identified over time with cover area.</w:t>
      </w:r>
    </w:p>
    <w:p w14:paraId="3D0AF5ED" w14:textId="1010B4AC" w:rsidR="00A469C7" w:rsidRDefault="00A469C7" w:rsidP="007C64F7">
      <w:pPr>
        <w:spacing w:line="360" w:lineRule="auto"/>
        <w:rPr>
          <w:sz w:val="24"/>
          <w:szCs w:val="24"/>
        </w:rPr>
      </w:pPr>
      <w:r w:rsidRPr="000D3ED5">
        <w:rPr>
          <w:b/>
          <w:bCs/>
          <w:sz w:val="24"/>
          <w:szCs w:val="24"/>
        </w:rPr>
        <w:t>N</w:t>
      </w:r>
      <w:r w:rsidR="009C6C1F">
        <w:rPr>
          <w:b/>
          <w:bCs/>
          <w:sz w:val="24"/>
          <w:szCs w:val="24"/>
        </w:rPr>
        <w:t>umber of patches</w:t>
      </w:r>
      <w:r w:rsidR="00F105A2">
        <w:rPr>
          <w:b/>
          <w:bCs/>
          <w:sz w:val="24"/>
          <w:szCs w:val="24"/>
        </w:rPr>
        <w:t>(NUMP)</w:t>
      </w:r>
      <w:r w:rsidRPr="000D3ED5">
        <w:rPr>
          <w:b/>
          <w:bCs/>
          <w:sz w:val="24"/>
          <w:szCs w:val="24"/>
        </w:rPr>
        <w:t>:</w:t>
      </w:r>
      <w:r>
        <w:rPr>
          <w:sz w:val="24"/>
          <w:szCs w:val="24"/>
        </w:rPr>
        <w:t xml:space="preserve"> Number of </w:t>
      </w:r>
      <w:r w:rsidR="00F105A2">
        <w:rPr>
          <w:sz w:val="24"/>
          <w:szCs w:val="24"/>
        </w:rPr>
        <w:t>patches. The patch number  can be evaluated over time with NUMP.If NUMP  value increases  the fragmentation increases in the field  and if the NUMP value decreases it is understood fragmentation decreases in the field.</w:t>
      </w:r>
    </w:p>
    <w:p w14:paraId="3B11D1B1" w14:textId="478C8287" w:rsidR="00F105A2" w:rsidRDefault="00F105A2" w:rsidP="007C64F7">
      <w:pPr>
        <w:spacing w:line="360" w:lineRule="auto"/>
        <w:rPr>
          <w:sz w:val="24"/>
          <w:szCs w:val="24"/>
        </w:rPr>
      </w:pPr>
      <w:r w:rsidRPr="009C6C1F">
        <w:rPr>
          <w:b/>
          <w:bCs/>
          <w:sz w:val="24"/>
          <w:szCs w:val="24"/>
        </w:rPr>
        <w:t>Mean Patch Size(MPS):</w:t>
      </w:r>
      <w:r>
        <w:rPr>
          <w:sz w:val="24"/>
          <w:szCs w:val="24"/>
        </w:rPr>
        <w:t>MPS is used to evaluate fragmentation. If MPS value  increases  the fragmentation increases in the field. If MPS value decreases then it means fragmentation decreases in the field.</w:t>
      </w:r>
    </w:p>
    <w:p w14:paraId="7478407E" w14:textId="5C35C8B0" w:rsidR="00F105A2" w:rsidRDefault="00F105A2" w:rsidP="007C64F7">
      <w:pPr>
        <w:spacing w:line="360" w:lineRule="auto"/>
        <w:rPr>
          <w:sz w:val="24"/>
          <w:szCs w:val="24"/>
        </w:rPr>
      </w:pPr>
      <w:r w:rsidRPr="00F170B1">
        <w:rPr>
          <w:b/>
          <w:bCs/>
          <w:sz w:val="24"/>
          <w:szCs w:val="24"/>
        </w:rPr>
        <w:t>Total Edge(TE):</w:t>
      </w:r>
      <w:r>
        <w:rPr>
          <w:sz w:val="24"/>
          <w:szCs w:val="24"/>
        </w:rPr>
        <w:t xml:space="preserve"> TE is used to determine  important areas for  wildlife </w:t>
      </w:r>
      <w:r w:rsidR="00F170B1">
        <w:rPr>
          <w:sz w:val="24"/>
          <w:szCs w:val="24"/>
        </w:rPr>
        <w:t>.If TE values is high these areas  are suitable for edge species.TE is used to identify suitable areas for edge species.</w:t>
      </w:r>
    </w:p>
    <w:p w14:paraId="1660DF02" w14:textId="61A5D83F" w:rsidR="00F170B1" w:rsidRDefault="009C6C1F" w:rsidP="007C64F7">
      <w:pPr>
        <w:spacing w:line="360" w:lineRule="auto"/>
        <w:rPr>
          <w:sz w:val="24"/>
          <w:szCs w:val="24"/>
        </w:rPr>
      </w:pPr>
      <w:r w:rsidRPr="00F170B1">
        <w:rPr>
          <w:b/>
          <w:bCs/>
          <w:sz w:val="24"/>
          <w:szCs w:val="24"/>
        </w:rPr>
        <w:t>Shannon</w:t>
      </w:r>
      <w:r w:rsidR="00F170B1" w:rsidRPr="00F170B1">
        <w:rPr>
          <w:b/>
          <w:bCs/>
          <w:sz w:val="24"/>
          <w:szCs w:val="24"/>
        </w:rPr>
        <w:t xml:space="preserve"> </w:t>
      </w:r>
      <w:r w:rsidRPr="00F170B1">
        <w:rPr>
          <w:b/>
          <w:bCs/>
          <w:sz w:val="24"/>
          <w:szCs w:val="24"/>
        </w:rPr>
        <w:t>Evenness</w:t>
      </w:r>
      <w:r w:rsidR="00F170B1" w:rsidRPr="00F170B1">
        <w:rPr>
          <w:b/>
          <w:bCs/>
          <w:sz w:val="24"/>
          <w:szCs w:val="24"/>
        </w:rPr>
        <w:t xml:space="preserve"> Index(SEI):</w:t>
      </w:r>
      <w:r w:rsidR="00F170B1">
        <w:rPr>
          <w:sz w:val="24"/>
          <w:szCs w:val="24"/>
        </w:rPr>
        <w:t xml:space="preserve">SEI identifies  to distribution(regular/irregular) of patches  in the </w:t>
      </w:r>
      <w:r>
        <w:rPr>
          <w:sz w:val="24"/>
          <w:szCs w:val="24"/>
        </w:rPr>
        <w:t>area. If</w:t>
      </w:r>
      <w:r w:rsidR="00F170B1">
        <w:rPr>
          <w:sz w:val="24"/>
          <w:szCs w:val="24"/>
        </w:rPr>
        <w:t xml:space="preserve"> SEI value is close to 1 it is understood  patches distribution are regular in the field.</w:t>
      </w:r>
    </w:p>
    <w:p w14:paraId="595EBDBD" w14:textId="2AB4BB6D" w:rsidR="000D3ED5" w:rsidRDefault="009C6C1F" w:rsidP="007C64F7">
      <w:pPr>
        <w:spacing w:line="360" w:lineRule="auto"/>
        <w:rPr>
          <w:sz w:val="24"/>
          <w:szCs w:val="24"/>
        </w:rPr>
      </w:pPr>
      <w:r w:rsidRPr="00F170B1">
        <w:rPr>
          <w:b/>
          <w:bCs/>
          <w:sz w:val="24"/>
          <w:szCs w:val="24"/>
        </w:rPr>
        <w:lastRenderedPageBreak/>
        <w:t>Shannon</w:t>
      </w:r>
      <w:r w:rsidR="00F170B1" w:rsidRPr="00F170B1">
        <w:rPr>
          <w:b/>
          <w:bCs/>
          <w:sz w:val="24"/>
          <w:szCs w:val="24"/>
        </w:rPr>
        <w:t xml:space="preserve"> Diversity Index(SDI):</w:t>
      </w:r>
      <w:r w:rsidR="00F170B1">
        <w:rPr>
          <w:sz w:val="24"/>
          <w:szCs w:val="24"/>
        </w:rPr>
        <w:t xml:space="preserve">SDI refers to the diversity of patches in the area if SDI value is zero it is understood  area consist of singe </w:t>
      </w:r>
      <w:r>
        <w:rPr>
          <w:sz w:val="24"/>
          <w:szCs w:val="24"/>
        </w:rPr>
        <w:t>patch. Distribution</w:t>
      </w:r>
      <w:r w:rsidR="00F170B1">
        <w:rPr>
          <w:sz w:val="24"/>
          <w:szCs w:val="24"/>
        </w:rPr>
        <w:t xml:space="preserve"> of patches can be identified in each other  and field.</w:t>
      </w:r>
    </w:p>
    <w:p w14:paraId="6371A9F6" w14:textId="70F476DD" w:rsidR="009B7333" w:rsidRDefault="009B7333" w:rsidP="007C64F7">
      <w:pPr>
        <w:spacing w:line="360" w:lineRule="auto"/>
        <w:rPr>
          <w:sz w:val="24"/>
          <w:szCs w:val="24"/>
        </w:rPr>
      </w:pPr>
      <w:r>
        <w:rPr>
          <w:sz w:val="24"/>
          <w:szCs w:val="24"/>
        </w:rPr>
        <w:t>Class Area(CA) is a metric used to describe  pattern ,which is also known as the total area i.e Total area covered by a landcover class in hectares .This shows how much  of the landscape is comprised  of a particular patch type .</w:t>
      </w:r>
      <w:r w:rsidR="00B31AA9">
        <w:rPr>
          <w:sz w:val="24"/>
          <w:szCs w:val="24"/>
        </w:rPr>
        <w:t>Cover area indicates  the sum of areas(m2) of all patches corresponding patch type ,divided by 1000(to convert to hectares)</w:t>
      </w:r>
    </w:p>
    <w:p w14:paraId="6D80F0B9" w14:textId="1FBCE372" w:rsidR="00B31AA9" w:rsidRDefault="00B31AA9" w:rsidP="007C64F7">
      <w:pPr>
        <w:spacing w:line="360" w:lineRule="auto"/>
        <w:rPr>
          <w:sz w:val="24"/>
          <w:szCs w:val="24"/>
        </w:rPr>
      </w:pPr>
      <w:r>
        <w:rPr>
          <w:sz w:val="24"/>
          <w:szCs w:val="24"/>
        </w:rPr>
        <w:t>Area Weighted Mean shape index,  is equivalent to sum across all the patches  of the corresponding patch type  of each patch perimeter(m)( divided by the square root  of patch area(m2) adjusted by a constant  to adjust for a circular standard(vector) multiplied  by the patch area(m2)( divided by the total class  area(sum of patch area  for each patch  of the corresponding patch types .</w:t>
      </w:r>
    </w:p>
    <w:p w14:paraId="2C6E6176" w14:textId="57CDAAE2" w:rsidR="00B31AA9" w:rsidRDefault="00B31AA9" w:rsidP="007C64F7">
      <w:pPr>
        <w:spacing w:line="360" w:lineRule="auto"/>
        <w:rPr>
          <w:sz w:val="24"/>
          <w:szCs w:val="24"/>
        </w:rPr>
      </w:pPr>
      <w:r>
        <w:rPr>
          <w:sz w:val="24"/>
          <w:szCs w:val="24"/>
        </w:rPr>
        <w:t>Largest Patch Index, equals the area(m2) of the largest patches  of the corresponding  patch type divided by total landscape area(m2) multiplied  by 100(to convert to percentage ) i.e LPI is equal the percentage  of landscape comprised  of largest patch.</w:t>
      </w:r>
    </w:p>
    <w:p w14:paraId="0821919F" w14:textId="7E340512" w:rsidR="00B31AA9" w:rsidRDefault="00B31AA9" w:rsidP="007C64F7">
      <w:pPr>
        <w:spacing w:line="360" w:lineRule="auto"/>
        <w:rPr>
          <w:sz w:val="24"/>
          <w:szCs w:val="24"/>
        </w:rPr>
      </w:pPr>
      <w:r>
        <w:rPr>
          <w:sz w:val="24"/>
          <w:szCs w:val="24"/>
        </w:rPr>
        <w:t xml:space="preserve">Patch Density, Is the measure of patches </w:t>
      </w:r>
      <w:r w:rsidR="00D0534E">
        <w:rPr>
          <w:sz w:val="24"/>
          <w:szCs w:val="24"/>
        </w:rPr>
        <w:t xml:space="preserve"> of a land cover class  which specifies  the density of fragmented  urban units  within a quantified area, Values of this indicator  are affected by size of the pixel  and also minimum mapping unit since this is significant  factor fo</w:t>
      </w:r>
      <w:r w:rsidR="00EB76C7">
        <w:rPr>
          <w:sz w:val="24"/>
          <w:szCs w:val="24"/>
        </w:rPr>
        <w:t>r</w:t>
      </w:r>
      <w:r w:rsidR="00D0534E">
        <w:rPr>
          <w:sz w:val="24"/>
          <w:szCs w:val="24"/>
        </w:rPr>
        <w:t xml:space="preserve"> describing individual patches  on a per unit area basis  that facilitates comparisons among  landscape of varying size.</w:t>
      </w:r>
    </w:p>
    <w:p w14:paraId="3719440B" w14:textId="1F710BB1" w:rsidR="00D0534E" w:rsidRDefault="00D0534E" w:rsidP="007C64F7">
      <w:pPr>
        <w:spacing w:line="360" w:lineRule="auto"/>
        <w:rPr>
          <w:sz w:val="24"/>
          <w:szCs w:val="24"/>
        </w:rPr>
      </w:pPr>
      <w:r>
        <w:rPr>
          <w:sz w:val="24"/>
          <w:szCs w:val="24"/>
        </w:rPr>
        <w:t xml:space="preserve">The Number </w:t>
      </w:r>
      <w:r w:rsidR="001B50BF">
        <w:rPr>
          <w:sz w:val="24"/>
          <w:szCs w:val="24"/>
        </w:rPr>
        <w:t>of</w:t>
      </w:r>
      <w:r>
        <w:rPr>
          <w:sz w:val="24"/>
          <w:szCs w:val="24"/>
        </w:rPr>
        <w:t xml:space="preserve"> Patches, it a measure of discontinuous  urban areas or individual units in the landscape .Number of patches indicates the diversity  or richness of the landscape ,it gives information of the extent of fragmentation of a patch type.</w:t>
      </w:r>
    </w:p>
    <w:p w14:paraId="6F478C65" w14:textId="26E1E139" w:rsidR="003F32CD" w:rsidRDefault="003F32CD" w:rsidP="007C64F7">
      <w:pPr>
        <w:spacing w:line="360" w:lineRule="auto"/>
        <w:rPr>
          <w:sz w:val="24"/>
          <w:szCs w:val="24"/>
        </w:rPr>
      </w:pPr>
    </w:p>
    <w:p w14:paraId="428A1C27" w14:textId="4766D2D8" w:rsidR="003F32CD" w:rsidRDefault="003F32CD" w:rsidP="007C64F7">
      <w:pPr>
        <w:spacing w:line="360" w:lineRule="auto"/>
        <w:rPr>
          <w:sz w:val="24"/>
          <w:szCs w:val="24"/>
        </w:rPr>
      </w:pPr>
    </w:p>
    <w:p w14:paraId="4EB377AB" w14:textId="5602B4BC" w:rsidR="003F32CD" w:rsidRDefault="003F32CD" w:rsidP="007C64F7">
      <w:pPr>
        <w:spacing w:line="360" w:lineRule="auto"/>
        <w:rPr>
          <w:sz w:val="24"/>
          <w:szCs w:val="24"/>
        </w:rPr>
      </w:pPr>
    </w:p>
    <w:p w14:paraId="40DC736D" w14:textId="5BC44E24" w:rsidR="003F32CD" w:rsidRDefault="003B4012" w:rsidP="007C64F7">
      <w:pPr>
        <w:spacing w:line="360" w:lineRule="auto"/>
        <w:rPr>
          <w:b/>
          <w:bCs/>
          <w:sz w:val="28"/>
          <w:szCs w:val="28"/>
        </w:rPr>
      </w:pPr>
      <w:r>
        <w:rPr>
          <w:sz w:val="24"/>
          <w:szCs w:val="24"/>
        </w:rPr>
        <w:lastRenderedPageBreak/>
        <w:t xml:space="preserve">                                                      3</w:t>
      </w:r>
      <w:r w:rsidRPr="003B4012">
        <w:rPr>
          <w:b/>
          <w:bCs/>
          <w:sz w:val="28"/>
          <w:szCs w:val="28"/>
        </w:rPr>
        <w:t xml:space="preserve">. | </w:t>
      </w:r>
      <w:r w:rsidR="003F32CD" w:rsidRPr="003B4012">
        <w:rPr>
          <w:b/>
          <w:bCs/>
          <w:sz w:val="28"/>
          <w:szCs w:val="28"/>
        </w:rPr>
        <w:t>R</w:t>
      </w:r>
      <w:r w:rsidRPr="003B4012">
        <w:rPr>
          <w:b/>
          <w:bCs/>
          <w:sz w:val="28"/>
          <w:szCs w:val="28"/>
        </w:rPr>
        <w:t>esults</w:t>
      </w:r>
    </w:p>
    <w:p w14:paraId="14F6A029" w14:textId="1488EA84" w:rsidR="003B4012" w:rsidRPr="003B4012" w:rsidRDefault="003B4012" w:rsidP="007C64F7">
      <w:pPr>
        <w:spacing w:line="360" w:lineRule="auto"/>
        <w:rPr>
          <w:sz w:val="24"/>
          <w:szCs w:val="24"/>
        </w:rPr>
      </w:pPr>
      <w:r w:rsidRPr="003B4012">
        <w:rPr>
          <w:b/>
          <w:bCs/>
          <w:sz w:val="24"/>
          <w:szCs w:val="24"/>
        </w:rPr>
        <w:t xml:space="preserve">                      3.1 | Land cover pattern analysis</w:t>
      </w:r>
    </w:p>
    <w:p w14:paraId="48CAAAF3" w14:textId="0A89EFA7" w:rsidR="006C704C" w:rsidRDefault="003F32CD" w:rsidP="006C704C">
      <w:pPr>
        <w:spacing w:line="360" w:lineRule="auto"/>
        <w:rPr>
          <w:rFonts w:ascii="Arial" w:eastAsia="Times New Roman" w:hAnsi="Arial" w:cs="Arial"/>
          <w:sz w:val="18"/>
          <w:szCs w:val="18"/>
        </w:rPr>
      </w:pPr>
      <w:r>
        <w:rPr>
          <w:sz w:val="24"/>
          <w:szCs w:val="24"/>
        </w:rPr>
        <w:t>Areas  occupied by each class were computed.</w:t>
      </w:r>
      <w:r w:rsidR="008F3613">
        <w:rPr>
          <w:sz w:val="24"/>
          <w:szCs w:val="24"/>
        </w:rPr>
        <w:t xml:space="preserve"> In 2023 forest covers </w:t>
      </w:r>
      <w:r w:rsidR="008F3613" w:rsidRPr="007330DA">
        <w:rPr>
          <w:rFonts w:ascii="Arial" w:eastAsia="Times New Roman" w:hAnsi="Arial" w:cs="Arial"/>
          <w:sz w:val="18"/>
          <w:szCs w:val="18"/>
        </w:rPr>
        <w:t>263242509.2</w:t>
      </w:r>
      <w:r w:rsidR="008F3613">
        <w:rPr>
          <w:rFonts w:ascii="Arial" w:eastAsia="Times New Roman" w:hAnsi="Arial" w:cs="Arial"/>
          <w:sz w:val="18"/>
          <w:szCs w:val="18"/>
        </w:rPr>
        <w:t xml:space="preserve"> m2(</w:t>
      </w:r>
      <w:r w:rsidR="008F3613" w:rsidRPr="007330DA">
        <w:rPr>
          <w:rFonts w:ascii="Arial" w:eastAsia="Times New Roman" w:hAnsi="Arial" w:cs="Arial"/>
          <w:sz w:val="18"/>
          <w:szCs w:val="18"/>
        </w:rPr>
        <w:t>12.5</w:t>
      </w:r>
      <w:r w:rsidR="008F3613">
        <w:rPr>
          <w:rFonts w:ascii="Arial" w:eastAsia="Times New Roman" w:hAnsi="Arial" w:cs="Arial"/>
          <w:sz w:val="18"/>
          <w:szCs w:val="18"/>
        </w:rPr>
        <w:t xml:space="preserve">2%),agricultural Land covers </w:t>
      </w:r>
      <w:r w:rsidR="008F3613" w:rsidRPr="007330DA">
        <w:rPr>
          <w:rFonts w:ascii="Arial" w:eastAsia="Times New Roman" w:hAnsi="Arial" w:cs="Arial"/>
          <w:sz w:val="18"/>
          <w:szCs w:val="18"/>
        </w:rPr>
        <w:t>1616320767</w:t>
      </w:r>
      <w:r w:rsidR="008F3613">
        <w:rPr>
          <w:rFonts w:ascii="Arial" w:eastAsia="Times New Roman" w:hAnsi="Arial" w:cs="Arial"/>
          <w:sz w:val="18"/>
          <w:szCs w:val="18"/>
        </w:rPr>
        <w:t>m</w:t>
      </w:r>
      <w:r w:rsidR="006C704C">
        <w:rPr>
          <w:rFonts w:ascii="Arial" w:eastAsia="Times New Roman" w:hAnsi="Arial" w:cs="Arial"/>
          <w:sz w:val="18"/>
          <w:szCs w:val="18"/>
        </w:rPr>
        <w:t>2(</w:t>
      </w:r>
      <w:r w:rsidR="006C704C" w:rsidRPr="007330DA">
        <w:rPr>
          <w:rFonts w:ascii="Arial" w:eastAsia="Times New Roman" w:hAnsi="Arial" w:cs="Arial"/>
          <w:sz w:val="18"/>
          <w:szCs w:val="18"/>
        </w:rPr>
        <w:t>76.85</w:t>
      </w:r>
      <w:r w:rsidR="006C704C">
        <w:rPr>
          <w:rFonts w:ascii="Arial" w:eastAsia="Times New Roman" w:hAnsi="Arial" w:cs="Arial"/>
          <w:sz w:val="18"/>
          <w:szCs w:val="18"/>
        </w:rPr>
        <w:t>%),</w:t>
      </w:r>
      <w:r w:rsidR="006C704C" w:rsidRPr="006C704C">
        <w:rPr>
          <w:rFonts w:ascii="Arial" w:eastAsia="Times New Roman" w:hAnsi="Arial" w:cs="Arial"/>
          <w:sz w:val="18"/>
          <w:szCs w:val="18"/>
        </w:rPr>
        <w:t xml:space="preserve"> </w:t>
      </w:r>
      <w:r w:rsidR="006C704C" w:rsidRPr="007330DA">
        <w:rPr>
          <w:rFonts w:ascii="Arial" w:eastAsia="Times New Roman" w:hAnsi="Arial" w:cs="Arial"/>
          <w:sz w:val="18"/>
          <w:szCs w:val="18"/>
        </w:rPr>
        <w:t>Built up Areas</w:t>
      </w:r>
      <w:r w:rsidR="006C704C">
        <w:rPr>
          <w:rFonts w:ascii="Arial" w:eastAsia="Times New Roman" w:hAnsi="Arial" w:cs="Arial"/>
          <w:sz w:val="18"/>
          <w:szCs w:val="18"/>
        </w:rPr>
        <w:t xml:space="preserve"> covers </w:t>
      </w:r>
      <w:r w:rsidR="006C704C" w:rsidRPr="007330DA">
        <w:rPr>
          <w:rFonts w:ascii="Arial" w:eastAsia="Times New Roman" w:hAnsi="Arial" w:cs="Arial"/>
          <w:sz w:val="18"/>
          <w:szCs w:val="18"/>
        </w:rPr>
        <w:t>144844029.9</w:t>
      </w:r>
      <w:r w:rsidR="006C704C">
        <w:rPr>
          <w:rFonts w:ascii="Arial" w:eastAsia="Times New Roman" w:hAnsi="Arial" w:cs="Arial"/>
          <w:sz w:val="18"/>
          <w:szCs w:val="18"/>
        </w:rPr>
        <w:t>m2(</w:t>
      </w:r>
      <w:r w:rsidR="006C704C" w:rsidRPr="007330DA">
        <w:rPr>
          <w:rFonts w:ascii="Arial" w:eastAsia="Times New Roman" w:hAnsi="Arial" w:cs="Arial"/>
          <w:sz w:val="18"/>
          <w:szCs w:val="18"/>
        </w:rPr>
        <w:t>6.8</w:t>
      </w:r>
      <w:r w:rsidR="006C704C">
        <w:rPr>
          <w:rFonts w:ascii="Arial" w:eastAsia="Times New Roman" w:hAnsi="Arial" w:cs="Arial"/>
          <w:sz w:val="18"/>
          <w:szCs w:val="18"/>
        </w:rPr>
        <w:t xml:space="preserve">9%) water </w:t>
      </w:r>
      <w:r w:rsidR="006C704C" w:rsidRPr="007330DA">
        <w:rPr>
          <w:rFonts w:ascii="Arial" w:eastAsia="Times New Roman" w:hAnsi="Arial" w:cs="Arial"/>
          <w:sz w:val="18"/>
          <w:szCs w:val="18"/>
        </w:rPr>
        <w:t>66942.0026</w:t>
      </w:r>
      <w:r w:rsidR="006C704C">
        <w:rPr>
          <w:rFonts w:ascii="Arial" w:eastAsia="Times New Roman" w:hAnsi="Arial" w:cs="Arial"/>
          <w:sz w:val="18"/>
          <w:szCs w:val="18"/>
        </w:rPr>
        <w:t xml:space="preserve"> m2(</w:t>
      </w:r>
      <w:r w:rsidR="006C704C" w:rsidRPr="007330DA">
        <w:rPr>
          <w:rFonts w:ascii="Arial" w:eastAsia="Times New Roman" w:hAnsi="Arial" w:cs="Arial"/>
          <w:sz w:val="18"/>
          <w:szCs w:val="18"/>
        </w:rPr>
        <w:t>0.003</w:t>
      </w:r>
      <w:r w:rsidR="006C704C">
        <w:rPr>
          <w:rFonts w:ascii="Arial" w:eastAsia="Times New Roman" w:hAnsi="Arial" w:cs="Arial"/>
          <w:sz w:val="18"/>
          <w:szCs w:val="18"/>
        </w:rPr>
        <w:t xml:space="preserve">%) and bare land </w:t>
      </w:r>
      <w:r w:rsidR="006C704C" w:rsidRPr="007330DA">
        <w:rPr>
          <w:rFonts w:ascii="Arial" w:eastAsia="Times New Roman" w:hAnsi="Arial" w:cs="Arial"/>
          <w:sz w:val="18"/>
          <w:szCs w:val="18"/>
        </w:rPr>
        <w:t>78622076.63</w:t>
      </w:r>
      <w:r w:rsidR="006C704C">
        <w:rPr>
          <w:rFonts w:ascii="Arial" w:eastAsia="Times New Roman" w:hAnsi="Arial" w:cs="Arial"/>
          <w:sz w:val="18"/>
          <w:szCs w:val="18"/>
        </w:rPr>
        <w:t>(</w:t>
      </w:r>
      <w:r w:rsidR="006C704C" w:rsidRPr="007330DA">
        <w:rPr>
          <w:rFonts w:ascii="Arial" w:eastAsia="Times New Roman" w:hAnsi="Arial" w:cs="Arial"/>
          <w:sz w:val="18"/>
          <w:szCs w:val="18"/>
        </w:rPr>
        <w:t>3.7</w:t>
      </w:r>
      <w:r w:rsidR="006C704C">
        <w:rPr>
          <w:rFonts w:ascii="Arial" w:eastAsia="Times New Roman" w:hAnsi="Arial" w:cs="Arial"/>
          <w:sz w:val="18"/>
          <w:szCs w:val="18"/>
        </w:rPr>
        <w:t>4%)</w:t>
      </w:r>
    </w:p>
    <w:p w14:paraId="17CD8AC4" w14:textId="72871F09" w:rsidR="008F3613" w:rsidRDefault="008F3613" w:rsidP="007C64F7">
      <w:pPr>
        <w:spacing w:line="360" w:lineRule="auto"/>
        <w:rPr>
          <w:sz w:val="24"/>
          <w:szCs w:val="24"/>
        </w:rPr>
      </w:pPr>
    </w:p>
    <w:p w14:paraId="44BE7F53" w14:textId="5B277216" w:rsidR="00197A01" w:rsidRDefault="00197A01" w:rsidP="007C64F7">
      <w:pPr>
        <w:spacing w:line="360" w:lineRule="auto"/>
        <w:rPr>
          <w:sz w:val="24"/>
          <w:szCs w:val="24"/>
        </w:rPr>
      </w:pPr>
    </w:p>
    <w:p w14:paraId="13509527" w14:textId="77777777" w:rsidR="00197A01" w:rsidRPr="00825CA1" w:rsidRDefault="00197A01" w:rsidP="007C64F7">
      <w:pPr>
        <w:spacing w:line="360" w:lineRule="auto"/>
        <w:rPr>
          <w:b/>
          <w:bCs/>
          <w:sz w:val="24"/>
          <w:szCs w:val="24"/>
        </w:rPr>
      </w:pPr>
    </w:p>
    <w:tbl>
      <w:tblPr>
        <w:tblW w:w="0" w:type="auto"/>
        <w:tblInd w:w="-545" w:type="dxa"/>
        <w:tblLook w:val="04A0" w:firstRow="1" w:lastRow="0" w:firstColumn="1" w:lastColumn="0" w:noHBand="0" w:noVBand="1"/>
      </w:tblPr>
      <w:tblGrid>
        <w:gridCol w:w="1872"/>
        <w:gridCol w:w="1768"/>
        <w:gridCol w:w="1381"/>
        <w:gridCol w:w="1861"/>
        <w:gridCol w:w="1502"/>
        <w:gridCol w:w="1511"/>
      </w:tblGrid>
      <w:tr w:rsidR="00F65DC2" w:rsidRPr="00825CA1" w14:paraId="551393F5" w14:textId="77777777" w:rsidTr="00843964">
        <w:tc>
          <w:tcPr>
            <w:tcW w:w="1981" w:type="dxa"/>
            <w:tcBorders>
              <w:top w:val="single" w:sz="4" w:space="0" w:color="auto"/>
              <w:left w:val="single" w:sz="4" w:space="0" w:color="auto"/>
              <w:bottom w:val="single" w:sz="4" w:space="0" w:color="auto"/>
              <w:right w:val="single" w:sz="4" w:space="0" w:color="auto"/>
            </w:tcBorders>
          </w:tcPr>
          <w:p w14:paraId="156E6C1E" w14:textId="43425C2A" w:rsidR="00F65DC2" w:rsidRPr="00825CA1" w:rsidRDefault="00F65DC2">
            <w:pPr>
              <w:rPr>
                <w:b/>
                <w:bCs/>
                <w:sz w:val="18"/>
                <w:szCs w:val="18"/>
              </w:rPr>
            </w:pPr>
            <w:r w:rsidRPr="00825CA1">
              <w:rPr>
                <w:b/>
                <w:bCs/>
                <w:sz w:val="18"/>
                <w:szCs w:val="18"/>
              </w:rPr>
              <w:t>classes</w:t>
            </w:r>
          </w:p>
        </w:tc>
        <w:tc>
          <w:tcPr>
            <w:tcW w:w="1436" w:type="dxa"/>
            <w:tcBorders>
              <w:top w:val="single" w:sz="4" w:space="0" w:color="auto"/>
              <w:left w:val="single" w:sz="4" w:space="0" w:color="auto"/>
              <w:bottom w:val="single" w:sz="4" w:space="0" w:color="auto"/>
              <w:right w:val="single" w:sz="4" w:space="0" w:color="auto"/>
            </w:tcBorders>
          </w:tcPr>
          <w:p w14:paraId="48368740" w14:textId="08D85236" w:rsidR="00F65DC2" w:rsidRPr="00825CA1" w:rsidRDefault="00F65DC2">
            <w:pPr>
              <w:rPr>
                <w:b/>
                <w:bCs/>
                <w:sz w:val="18"/>
                <w:szCs w:val="18"/>
              </w:rPr>
            </w:pPr>
            <w:r w:rsidRPr="00825CA1">
              <w:rPr>
                <w:b/>
                <w:bCs/>
                <w:sz w:val="18"/>
                <w:szCs w:val="18"/>
              </w:rPr>
              <w:t>Area_201</w:t>
            </w:r>
            <w:r w:rsidR="000E4E59" w:rsidRPr="00825CA1">
              <w:rPr>
                <w:b/>
                <w:bCs/>
                <w:sz w:val="18"/>
                <w:szCs w:val="18"/>
              </w:rPr>
              <w:t>3</w:t>
            </w:r>
            <w:r w:rsidRPr="00825CA1">
              <w:rPr>
                <w:b/>
                <w:bCs/>
                <w:sz w:val="18"/>
                <w:szCs w:val="18"/>
              </w:rPr>
              <w:t xml:space="preserve"> in square meters</w:t>
            </w:r>
          </w:p>
        </w:tc>
        <w:tc>
          <w:tcPr>
            <w:tcW w:w="1435" w:type="dxa"/>
            <w:tcBorders>
              <w:top w:val="single" w:sz="4" w:space="0" w:color="auto"/>
              <w:left w:val="single" w:sz="4" w:space="0" w:color="auto"/>
              <w:bottom w:val="single" w:sz="4" w:space="0" w:color="auto"/>
              <w:right w:val="single" w:sz="4" w:space="0" w:color="auto"/>
            </w:tcBorders>
          </w:tcPr>
          <w:p w14:paraId="6EEF7F9C" w14:textId="3FA182FA" w:rsidR="00843964" w:rsidRPr="00825CA1" w:rsidRDefault="00843964">
            <w:pPr>
              <w:rPr>
                <w:b/>
                <w:bCs/>
                <w:sz w:val="18"/>
                <w:szCs w:val="18"/>
              </w:rPr>
            </w:pPr>
            <w:r w:rsidRPr="00825CA1">
              <w:rPr>
                <w:b/>
                <w:bCs/>
                <w:sz w:val="18"/>
                <w:szCs w:val="18"/>
              </w:rPr>
              <w:t>Percentage</w:t>
            </w:r>
          </w:p>
        </w:tc>
        <w:tc>
          <w:tcPr>
            <w:tcW w:w="1955" w:type="dxa"/>
            <w:tcBorders>
              <w:top w:val="single" w:sz="4" w:space="0" w:color="auto"/>
              <w:left w:val="single" w:sz="4" w:space="0" w:color="auto"/>
              <w:bottom w:val="single" w:sz="4" w:space="0" w:color="auto"/>
              <w:right w:val="single" w:sz="4" w:space="0" w:color="auto"/>
            </w:tcBorders>
            <w:hideMark/>
          </w:tcPr>
          <w:p w14:paraId="7B7B28BE" w14:textId="1FFDEF1C" w:rsidR="00F65DC2" w:rsidRPr="00825CA1" w:rsidRDefault="00F65DC2">
            <w:pPr>
              <w:rPr>
                <w:b/>
                <w:bCs/>
                <w:sz w:val="18"/>
                <w:szCs w:val="18"/>
              </w:rPr>
            </w:pPr>
            <w:r w:rsidRPr="00825CA1">
              <w:rPr>
                <w:b/>
                <w:bCs/>
                <w:sz w:val="18"/>
                <w:szCs w:val="18"/>
              </w:rPr>
              <w:t>Percentage(%)</w:t>
            </w:r>
          </w:p>
        </w:tc>
        <w:tc>
          <w:tcPr>
            <w:tcW w:w="1541" w:type="dxa"/>
            <w:tcBorders>
              <w:top w:val="single" w:sz="4" w:space="0" w:color="auto"/>
              <w:left w:val="single" w:sz="4" w:space="0" w:color="auto"/>
              <w:bottom w:val="single" w:sz="4" w:space="0" w:color="auto"/>
              <w:right w:val="single" w:sz="4" w:space="0" w:color="auto"/>
            </w:tcBorders>
            <w:hideMark/>
          </w:tcPr>
          <w:p w14:paraId="3ED70BA4" w14:textId="4CE2C970" w:rsidR="00F65DC2" w:rsidRPr="00825CA1" w:rsidRDefault="00F65DC2">
            <w:pPr>
              <w:rPr>
                <w:b/>
                <w:bCs/>
                <w:sz w:val="18"/>
                <w:szCs w:val="18"/>
              </w:rPr>
            </w:pPr>
            <w:r w:rsidRPr="00825CA1">
              <w:rPr>
                <w:b/>
                <w:bCs/>
                <w:sz w:val="18"/>
                <w:szCs w:val="18"/>
              </w:rPr>
              <w:t>Area_2023_in square meters</w:t>
            </w:r>
          </w:p>
        </w:tc>
        <w:tc>
          <w:tcPr>
            <w:tcW w:w="1547" w:type="dxa"/>
            <w:tcBorders>
              <w:top w:val="single" w:sz="4" w:space="0" w:color="auto"/>
              <w:left w:val="single" w:sz="4" w:space="0" w:color="auto"/>
              <w:bottom w:val="single" w:sz="4" w:space="0" w:color="auto"/>
              <w:right w:val="single" w:sz="4" w:space="0" w:color="auto"/>
            </w:tcBorders>
            <w:hideMark/>
          </w:tcPr>
          <w:p w14:paraId="5AE66DEA" w14:textId="77777777" w:rsidR="00F65DC2" w:rsidRPr="00825CA1" w:rsidRDefault="00F65DC2">
            <w:pPr>
              <w:rPr>
                <w:b/>
                <w:bCs/>
                <w:sz w:val="18"/>
                <w:szCs w:val="18"/>
              </w:rPr>
            </w:pPr>
            <w:r w:rsidRPr="00825CA1">
              <w:rPr>
                <w:b/>
                <w:bCs/>
                <w:sz w:val="18"/>
                <w:szCs w:val="18"/>
              </w:rPr>
              <w:t>Percentage(%)</w:t>
            </w:r>
          </w:p>
        </w:tc>
      </w:tr>
      <w:tr w:rsidR="00F65DC2" w:rsidRPr="00825CA1" w14:paraId="40042231" w14:textId="77777777" w:rsidTr="00843964">
        <w:tc>
          <w:tcPr>
            <w:tcW w:w="1981" w:type="dxa"/>
            <w:tcBorders>
              <w:top w:val="single" w:sz="4" w:space="0" w:color="auto"/>
              <w:left w:val="single" w:sz="4" w:space="0" w:color="auto"/>
              <w:bottom w:val="single" w:sz="4" w:space="0" w:color="auto"/>
              <w:right w:val="single" w:sz="4" w:space="0" w:color="auto"/>
            </w:tcBorders>
          </w:tcPr>
          <w:p w14:paraId="059066DF" w14:textId="3B552910" w:rsidR="00F65DC2" w:rsidRPr="00825CA1" w:rsidRDefault="00F65DC2">
            <w:pPr>
              <w:rPr>
                <w:rFonts w:ascii="Arial" w:eastAsia="Times New Roman" w:hAnsi="Arial" w:cs="Arial"/>
                <w:b/>
                <w:bCs/>
                <w:sz w:val="18"/>
                <w:szCs w:val="18"/>
              </w:rPr>
            </w:pPr>
            <w:r w:rsidRPr="00825CA1">
              <w:rPr>
                <w:rFonts w:ascii="Arial" w:eastAsia="Times New Roman" w:hAnsi="Arial" w:cs="Arial"/>
                <w:b/>
                <w:bCs/>
                <w:sz w:val="18"/>
                <w:szCs w:val="18"/>
              </w:rPr>
              <w:t>Forest</w:t>
            </w:r>
          </w:p>
        </w:tc>
        <w:tc>
          <w:tcPr>
            <w:tcW w:w="1436" w:type="dxa"/>
            <w:tcBorders>
              <w:top w:val="single" w:sz="4" w:space="0" w:color="auto"/>
              <w:left w:val="single" w:sz="4" w:space="0" w:color="auto"/>
              <w:bottom w:val="single" w:sz="4" w:space="0" w:color="auto"/>
              <w:right w:val="single" w:sz="4" w:space="0" w:color="auto"/>
            </w:tcBorders>
          </w:tcPr>
          <w:p w14:paraId="0FC73987" w14:textId="63D6163C" w:rsidR="00F65DC2" w:rsidRPr="00825CA1" w:rsidRDefault="000E4E59">
            <w:pPr>
              <w:rPr>
                <w:rFonts w:ascii="Arial" w:eastAsia="Times New Roman" w:hAnsi="Arial" w:cs="Arial"/>
                <w:b/>
                <w:bCs/>
                <w:sz w:val="18"/>
                <w:szCs w:val="18"/>
              </w:rPr>
            </w:pPr>
            <w:r w:rsidRPr="00825CA1">
              <w:rPr>
                <w:rFonts w:ascii="Arial" w:eastAsia="Times New Roman" w:hAnsi="Arial" w:cs="Arial"/>
                <w:b/>
                <w:bCs/>
                <w:sz w:val="18"/>
                <w:szCs w:val="18"/>
              </w:rPr>
              <w:t>424497572.517175</w:t>
            </w:r>
          </w:p>
        </w:tc>
        <w:tc>
          <w:tcPr>
            <w:tcW w:w="1435" w:type="dxa"/>
            <w:tcBorders>
              <w:top w:val="single" w:sz="4" w:space="0" w:color="auto"/>
              <w:left w:val="single" w:sz="4" w:space="0" w:color="auto"/>
              <w:bottom w:val="single" w:sz="4" w:space="0" w:color="auto"/>
              <w:right w:val="single" w:sz="4" w:space="0" w:color="auto"/>
            </w:tcBorders>
          </w:tcPr>
          <w:p w14:paraId="68F6B294" w14:textId="4F300984" w:rsidR="00F65DC2" w:rsidRPr="00825CA1" w:rsidRDefault="000E4E59">
            <w:pPr>
              <w:rPr>
                <w:rFonts w:ascii="Arial" w:eastAsia="Times New Roman" w:hAnsi="Arial" w:cs="Arial"/>
                <w:b/>
                <w:bCs/>
                <w:sz w:val="18"/>
                <w:szCs w:val="18"/>
              </w:rPr>
            </w:pPr>
            <w:r w:rsidRPr="00825CA1">
              <w:rPr>
                <w:rFonts w:ascii="Arial" w:eastAsia="Times New Roman" w:hAnsi="Arial" w:cs="Arial"/>
                <w:b/>
                <w:bCs/>
                <w:sz w:val="18"/>
                <w:szCs w:val="18"/>
              </w:rPr>
              <w:t>16.45</w:t>
            </w:r>
          </w:p>
        </w:tc>
        <w:tc>
          <w:tcPr>
            <w:tcW w:w="1955" w:type="dxa"/>
            <w:tcBorders>
              <w:top w:val="single" w:sz="4" w:space="0" w:color="auto"/>
              <w:left w:val="single" w:sz="4" w:space="0" w:color="auto"/>
              <w:bottom w:val="single" w:sz="4" w:space="0" w:color="auto"/>
              <w:right w:val="single" w:sz="4" w:space="0" w:color="auto"/>
            </w:tcBorders>
            <w:hideMark/>
          </w:tcPr>
          <w:p w14:paraId="6B1FF1B2" w14:textId="74FF69F2" w:rsidR="00F65DC2" w:rsidRPr="00825CA1" w:rsidRDefault="00F65DC2">
            <w:pPr>
              <w:rPr>
                <w:b/>
                <w:bCs/>
                <w:sz w:val="18"/>
                <w:szCs w:val="18"/>
              </w:rPr>
            </w:pPr>
            <w:r w:rsidRPr="00825CA1">
              <w:rPr>
                <w:rFonts w:ascii="Arial" w:eastAsia="Times New Roman" w:hAnsi="Arial" w:cs="Arial"/>
                <w:b/>
                <w:bCs/>
                <w:sz w:val="18"/>
                <w:szCs w:val="18"/>
              </w:rPr>
              <w:t>Forest</w:t>
            </w:r>
          </w:p>
        </w:tc>
        <w:tc>
          <w:tcPr>
            <w:tcW w:w="1541" w:type="dxa"/>
            <w:tcBorders>
              <w:top w:val="single" w:sz="4" w:space="0" w:color="auto"/>
              <w:left w:val="single" w:sz="4" w:space="0" w:color="auto"/>
              <w:bottom w:val="single" w:sz="4" w:space="0" w:color="auto"/>
              <w:right w:val="single" w:sz="4" w:space="0" w:color="auto"/>
            </w:tcBorders>
            <w:vAlign w:val="bottom"/>
            <w:hideMark/>
          </w:tcPr>
          <w:p w14:paraId="438835BF" w14:textId="77777777" w:rsidR="00F65DC2" w:rsidRPr="00825CA1" w:rsidRDefault="00F65DC2">
            <w:pPr>
              <w:rPr>
                <w:b/>
                <w:bCs/>
                <w:sz w:val="18"/>
                <w:szCs w:val="18"/>
              </w:rPr>
            </w:pPr>
            <w:r w:rsidRPr="00825CA1">
              <w:rPr>
                <w:rFonts w:ascii="Arial" w:eastAsia="Times New Roman" w:hAnsi="Arial" w:cs="Arial"/>
                <w:b/>
                <w:bCs/>
                <w:sz w:val="18"/>
                <w:szCs w:val="18"/>
              </w:rPr>
              <w:t>263242509.2</w:t>
            </w:r>
          </w:p>
        </w:tc>
        <w:tc>
          <w:tcPr>
            <w:tcW w:w="1547" w:type="dxa"/>
            <w:tcBorders>
              <w:top w:val="single" w:sz="4" w:space="0" w:color="auto"/>
              <w:left w:val="single" w:sz="4" w:space="0" w:color="auto"/>
              <w:bottom w:val="single" w:sz="4" w:space="0" w:color="auto"/>
              <w:right w:val="single" w:sz="4" w:space="0" w:color="auto"/>
            </w:tcBorders>
            <w:vAlign w:val="bottom"/>
            <w:hideMark/>
          </w:tcPr>
          <w:p w14:paraId="5B82B26F" w14:textId="572F3DE6" w:rsidR="00F65DC2" w:rsidRPr="00825CA1" w:rsidRDefault="00F65DC2">
            <w:pPr>
              <w:rPr>
                <w:b/>
                <w:bCs/>
                <w:sz w:val="18"/>
                <w:szCs w:val="18"/>
              </w:rPr>
            </w:pPr>
            <w:r w:rsidRPr="00825CA1">
              <w:rPr>
                <w:rFonts w:ascii="Arial" w:eastAsia="Times New Roman" w:hAnsi="Arial" w:cs="Arial"/>
                <w:b/>
                <w:bCs/>
                <w:sz w:val="18"/>
                <w:szCs w:val="18"/>
              </w:rPr>
              <w:t>12.5</w:t>
            </w:r>
            <w:r w:rsidR="00F64D30" w:rsidRPr="00825CA1">
              <w:rPr>
                <w:rFonts w:ascii="Arial" w:eastAsia="Times New Roman" w:hAnsi="Arial" w:cs="Arial"/>
                <w:b/>
                <w:bCs/>
                <w:sz w:val="18"/>
                <w:szCs w:val="18"/>
              </w:rPr>
              <w:t>2</w:t>
            </w:r>
          </w:p>
        </w:tc>
      </w:tr>
      <w:tr w:rsidR="00F65DC2" w:rsidRPr="00825CA1" w14:paraId="7A05C66D" w14:textId="77777777" w:rsidTr="00843964">
        <w:tc>
          <w:tcPr>
            <w:tcW w:w="1981" w:type="dxa"/>
            <w:tcBorders>
              <w:top w:val="single" w:sz="4" w:space="0" w:color="auto"/>
              <w:left w:val="single" w:sz="4" w:space="0" w:color="auto"/>
              <w:bottom w:val="single" w:sz="4" w:space="0" w:color="auto"/>
              <w:right w:val="single" w:sz="4" w:space="0" w:color="auto"/>
            </w:tcBorders>
          </w:tcPr>
          <w:p w14:paraId="04B84554" w14:textId="55608726" w:rsidR="00F65DC2" w:rsidRPr="00825CA1" w:rsidRDefault="00F65DC2">
            <w:pPr>
              <w:rPr>
                <w:rFonts w:ascii="Arial" w:eastAsia="Times New Roman" w:hAnsi="Arial" w:cs="Arial"/>
                <w:b/>
                <w:bCs/>
                <w:sz w:val="18"/>
                <w:szCs w:val="18"/>
              </w:rPr>
            </w:pPr>
            <w:r w:rsidRPr="00825CA1">
              <w:rPr>
                <w:rFonts w:ascii="Arial" w:eastAsia="Times New Roman" w:hAnsi="Arial" w:cs="Arial"/>
                <w:b/>
                <w:bCs/>
                <w:sz w:val="18"/>
                <w:szCs w:val="18"/>
              </w:rPr>
              <w:t>Agricultural Land</w:t>
            </w:r>
          </w:p>
        </w:tc>
        <w:tc>
          <w:tcPr>
            <w:tcW w:w="1436" w:type="dxa"/>
            <w:tcBorders>
              <w:top w:val="single" w:sz="4" w:space="0" w:color="auto"/>
              <w:left w:val="single" w:sz="4" w:space="0" w:color="auto"/>
              <w:bottom w:val="single" w:sz="4" w:space="0" w:color="auto"/>
              <w:right w:val="single" w:sz="4" w:space="0" w:color="auto"/>
            </w:tcBorders>
          </w:tcPr>
          <w:p w14:paraId="2C484DF5" w14:textId="6C806A19" w:rsidR="00F65DC2" w:rsidRPr="00825CA1" w:rsidRDefault="000E4E59">
            <w:pPr>
              <w:rPr>
                <w:rFonts w:ascii="Arial" w:eastAsia="Times New Roman" w:hAnsi="Arial" w:cs="Arial"/>
                <w:b/>
                <w:bCs/>
                <w:sz w:val="18"/>
                <w:szCs w:val="18"/>
              </w:rPr>
            </w:pPr>
            <w:r w:rsidRPr="00825CA1">
              <w:rPr>
                <w:rFonts w:ascii="Arial" w:eastAsia="Times New Roman" w:hAnsi="Arial" w:cs="Arial"/>
                <w:b/>
                <w:bCs/>
                <w:sz w:val="18"/>
                <w:szCs w:val="18"/>
              </w:rPr>
              <w:t>1214902555.58112</w:t>
            </w:r>
          </w:p>
        </w:tc>
        <w:tc>
          <w:tcPr>
            <w:tcW w:w="1435" w:type="dxa"/>
            <w:tcBorders>
              <w:top w:val="single" w:sz="4" w:space="0" w:color="auto"/>
              <w:left w:val="single" w:sz="4" w:space="0" w:color="auto"/>
              <w:bottom w:val="single" w:sz="4" w:space="0" w:color="auto"/>
              <w:right w:val="single" w:sz="4" w:space="0" w:color="auto"/>
            </w:tcBorders>
          </w:tcPr>
          <w:p w14:paraId="6CE36A72" w14:textId="01BB5688" w:rsidR="00F65DC2" w:rsidRPr="00825CA1" w:rsidRDefault="000E4E59">
            <w:pPr>
              <w:rPr>
                <w:rFonts w:ascii="Arial" w:eastAsia="Times New Roman" w:hAnsi="Arial" w:cs="Arial"/>
                <w:b/>
                <w:bCs/>
                <w:sz w:val="18"/>
                <w:szCs w:val="18"/>
              </w:rPr>
            </w:pPr>
            <w:r w:rsidRPr="00825CA1">
              <w:rPr>
                <w:rFonts w:ascii="Arial" w:eastAsia="Times New Roman" w:hAnsi="Arial" w:cs="Arial"/>
                <w:b/>
                <w:bCs/>
                <w:sz w:val="18"/>
                <w:szCs w:val="18"/>
              </w:rPr>
              <w:t>47.04</w:t>
            </w:r>
          </w:p>
        </w:tc>
        <w:tc>
          <w:tcPr>
            <w:tcW w:w="1955" w:type="dxa"/>
            <w:tcBorders>
              <w:top w:val="single" w:sz="4" w:space="0" w:color="auto"/>
              <w:left w:val="single" w:sz="4" w:space="0" w:color="auto"/>
              <w:bottom w:val="single" w:sz="4" w:space="0" w:color="auto"/>
              <w:right w:val="single" w:sz="4" w:space="0" w:color="auto"/>
            </w:tcBorders>
            <w:hideMark/>
          </w:tcPr>
          <w:p w14:paraId="79A091C8" w14:textId="5B2DBCFE" w:rsidR="00F65DC2" w:rsidRPr="00825CA1" w:rsidRDefault="00F65DC2">
            <w:pPr>
              <w:rPr>
                <w:b/>
                <w:bCs/>
                <w:sz w:val="18"/>
                <w:szCs w:val="18"/>
              </w:rPr>
            </w:pPr>
            <w:r w:rsidRPr="00825CA1">
              <w:rPr>
                <w:rFonts w:ascii="Arial" w:eastAsia="Times New Roman" w:hAnsi="Arial" w:cs="Arial"/>
                <w:b/>
                <w:bCs/>
                <w:sz w:val="18"/>
                <w:szCs w:val="18"/>
              </w:rPr>
              <w:t>Agricultural Land</w:t>
            </w:r>
          </w:p>
        </w:tc>
        <w:tc>
          <w:tcPr>
            <w:tcW w:w="1541" w:type="dxa"/>
            <w:tcBorders>
              <w:top w:val="single" w:sz="4" w:space="0" w:color="auto"/>
              <w:left w:val="single" w:sz="4" w:space="0" w:color="auto"/>
              <w:bottom w:val="single" w:sz="4" w:space="0" w:color="auto"/>
              <w:right w:val="single" w:sz="4" w:space="0" w:color="auto"/>
            </w:tcBorders>
            <w:vAlign w:val="bottom"/>
            <w:hideMark/>
          </w:tcPr>
          <w:p w14:paraId="200599A6" w14:textId="77777777" w:rsidR="00F65DC2" w:rsidRPr="00825CA1" w:rsidRDefault="00F65DC2">
            <w:pPr>
              <w:rPr>
                <w:b/>
                <w:bCs/>
                <w:sz w:val="18"/>
                <w:szCs w:val="18"/>
              </w:rPr>
            </w:pPr>
            <w:r w:rsidRPr="00825CA1">
              <w:rPr>
                <w:rFonts w:ascii="Arial" w:eastAsia="Times New Roman" w:hAnsi="Arial" w:cs="Arial"/>
                <w:b/>
                <w:bCs/>
                <w:sz w:val="18"/>
                <w:szCs w:val="18"/>
              </w:rPr>
              <w:t>1616320767</w:t>
            </w:r>
          </w:p>
        </w:tc>
        <w:tc>
          <w:tcPr>
            <w:tcW w:w="1547" w:type="dxa"/>
            <w:tcBorders>
              <w:top w:val="single" w:sz="4" w:space="0" w:color="auto"/>
              <w:left w:val="single" w:sz="4" w:space="0" w:color="auto"/>
              <w:bottom w:val="single" w:sz="4" w:space="0" w:color="auto"/>
              <w:right w:val="single" w:sz="4" w:space="0" w:color="auto"/>
            </w:tcBorders>
            <w:vAlign w:val="bottom"/>
            <w:hideMark/>
          </w:tcPr>
          <w:p w14:paraId="11E42FAD" w14:textId="74FC7683" w:rsidR="00F65DC2" w:rsidRPr="00825CA1" w:rsidRDefault="00F65DC2">
            <w:pPr>
              <w:rPr>
                <w:b/>
                <w:bCs/>
                <w:sz w:val="18"/>
                <w:szCs w:val="18"/>
              </w:rPr>
            </w:pPr>
            <w:r w:rsidRPr="00825CA1">
              <w:rPr>
                <w:rFonts w:ascii="Arial" w:eastAsia="Times New Roman" w:hAnsi="Arial" w:cs="Arial"/>
                <w:b/>
                <w:bCs/>
                <w:sz w:val="18"/>
                <w:szCs w:val="18"/>
              </w:rPr>
              <w:t>76.85</w:t>
            </w:r>
          </w:p>
        </w:tc>
      </w:tr>
      <w:tr w:rsidR="00F65DC2" w:rsidRPr="00825CA1" w14:paraId="6E7F0B71" w14:textId="77777777" w:rsidTr="00843964">
        <w:tc>
          <w:tcPr>
            <w:tcW w:w="1981" w:type="dxa"/>
            <w:tcBorders>
              <w:top w:val="single" w:sz="4" w:space="0" w:color="auto"/>
              <w:left w:val="single" w:sz="4" w:space="0" w:color="auto"/>
              <w:bottom w:val="single" w:sz="4" w:space="0" w:color="auto"/>
              <w:right w:val="single" w:sz="4" w:space="0" w:color="auto"/>
            </w:tcBorders>
          </w:tcPr>
          <w:p w14:paraId="6428EF5A" w14:textId="552B56AB" w:rsidR="00F65DC2" w:rsidRPr="00825CA1" w:rsidRDefault="00F65DC2">
            <w:pPr>
              <w:rPr>
                <w:rFonts w:ascii="Arial" w:eastAsia="Times New Roman" w:hAnsi="Arial" w:cs="Arial"/>
                <w:b/>
                <w:bCs/>
                <w:sz w:val="18"/>
                <w:szCs w:val="18"/>
              </w:rPr>
            </w:pPr>
            <w:r w:rsidRPr="00825CA1">
              <w:rPr>
                <w:rFonts w:ascii="Arial" w:eastAsia="Times New Roman" w:hAnsi="Arial" w:cs="Arial"/>
                <w:b/>
                <w:bCs/>
                <w:sz w:val="18"/>
                <w:szCs w:val="18"/>
              </w:rPr>
              <w:t>Built up areas</w:t>
            </w:r>
          </w:p>
        </w:tc>
        <w:tc>
          <w:tcPr>
            <w:tcW w:w="1436" w:type="dxa"/>
            <w:tcBorders>
              <w:top w:val="single" w:sz="4" w:space="0" w:color="auto"/>
              <w:left w:val="single" w:sz="4" w:space="0" w:color="auto"/>
              <w:bottom w:val="single" w:sz="4" w:space="0" w:color="auto"/>
              <w:right w:val="single" w:sz="4" w:space="0" w:color="auto"/>
            </w:tcBorders>
          </w:tcPr>
          <w:p w14:paraId="117347CF" w14:textId="44A20263" w:rsidR="00F65DC2" w:rsidRPr="00825CA1" w:rsidRDefault="000E4E59">
            <w:pPr>
              <w:rPr>
                <w:rFonts w:ascii="Arial" w:eastAsia="Times New Roman" w:hAnsi="Arial" w:cs="Arial"/>
                <w:b/>
                <w:bCs/>
                <w:sz w:val="18"/>
                <w:szCs w:val="18"/>
              </w:rPr>
            </w:pPr>
            <w:r w:rsidRPr="00825CA1">
              <w:rPr>
                <w:rFonts w:ascii="Arial" w:eastAsia="Times New Roman" w:hAnsi="Arial" w:cs="Arial"/>
                <w:b/>
                <w:bCs/>
                <w:sz w:val="18"/>
                <w:szCs w:val="18"/>
              </w:rPr>
              <w:t>38383294.9805761</w:t>
            </w:r>
          </w:p>
        </w:tc>
        <w:tc>
          <w:tcPr>
            <w:tcW w:w="1435" w:type="dxa"/>
            <w:tcBorders>
              <w:top w:val="single" w:sz="4" w:space="0" w:color="auto"/>
              <w:left w:val="single" w:sz="4" w:space="0" w:color="auto"/>
              <w:bottom w:val="single" w:sz="4" w:space="0" w:color="auto"/>
              <w:right w:val="single" w:sz="4" w:space="0" w:color="auto"/>
            </w:tcBorders>
          </w:tcPr>
          <w:p w14:paraId="0E968A32" w14:textId="5CB76BC5" w:rsidR="00F65DC2" w:rsidRPr="00825CA1" w:rsidRDefault="000E4E59">
            <w:pPr>
              <w:rPr>
                <w:rFonts w:ascii="Arial" w:eastAsia="Times New Roman" w:hAnsi="Arial" w:cs="Arial"/>
                <w:b/>
                <w:bCs/>
                <w:sz w:val="18"/>
                <w:szCs w:val="18"/>
              </w:rPr>
            </w:pPr>
            <w:r w:rsidRPr="00825CA1">
              <w:rPr>
                <w:rFonts w:ascii="Arial" w:eastAsia="Times New Roman" w:hAnsi="Arial" w:cs="Arial"/>
                <w:b/>
                <w:bCs/>
                <w:sz w:val="18"/>
                <w:szCs w:val="18"/>
              </w:rPr>
              <w:t>1.49</w:t>
            </w:r>
          </w:p>
        </w:tc>
        <w:tc>
          <w:tcPr>
            <w:tcW w:w="1955" w:type="dxa"/>
            <w:tcBorders>
              <w:top w:val="single" w:sz="4" w:space="0" w:color="auto"/>
              <w:left w:val="single" w:sz="4" w:space="0" w:color="auto"/>
              <w:bottom w:val="single" w:sz="4" w:space="0" w:color="auto"/>
              <w:right w:val="single" w:sz="4" w:space="0" w:color="auto"/>
            </w:tcBorders>
            <w:hideMark/>
          </w:tcPr>
          <w:p w14:paraId="4A9A47D9" w14:textId="6B778B53" w:rsidR="00F65DC2" w:rsidRPr="00825CA1" w:rsidRDefault="00F65DC2">
            <w:pPr>
              <w:rPr>
                <w:b/>
                <w:bCs/>
                <w:sz w:val="18"/>
                <w:szCs w:val="18"/>
              </w:rPr>
            </w:pPr>
            <w:r w:rsidRPr="00825CA1">
              <w:rPr>
                <w:rFonts w:ascii="Arial" w:eastAsia="Times New Roman" w:hAnsi="Arial" w:cs="Arial"/>
                <w:b/>
                <w:bCs/>
                <w:sz w:val="18"/>
                <w:szCs w:val="18"/>
              </w:rPr>
              <w:t>Built up Areas</w:t>
            </w:r>
          </w:p>
        </w:tc>
        <w:tc>
          <w:tcPr>
            <w:tcW w:w="1541" w:type="dxa"/>
            <w:tcBorders>
              <w:top w:val="single" w:sz="4" w:space="0" w:color="auto"/>
              <w:left w:val="single" w:sz="4" w:space="0" w:color="auto"/>
              <w:bottom w:val="single" w:sz="4" w:space="0" w:color="auto"/>
              <w:right w:val="single" w:sz="4" w:space="0" w:color="auto"/>
            </w:tcBorders>
            <w:vAlign w:val="bottom"/>
            <w:hideMark/>
          </w:tcPr>
          <w:p w14:paraId="1BC31A3D" w14:textId="77777777" w:rsidR="00F65DC2" w:rsidRPr="00825CA1" w:rsidRDefault="00F65DC2">
            <w:pPr>
              <w:rPr>
                <w:b/>
                <w:bCs/>
                <w:sz w:val="18"/>
                <w:szCs w:val="18"/>
              </w:rPr>
            </w:pPr>
            <w:r w:rsidRPr="00825CA1">
              <w:rPr>
                <w:rFonts w:ascii="Arial" w:eastAsia="Times New Roman" w:hAnsi="Arial" w:cs="Arial"/>
                <w:b/>
                <w:bCs/>
                <w:sz w:val="18"/>
                <w:szCs w:val="18"/>
              </w:rPr>
              <w:t>144844029.9</w:t>
            </w:r>
          </w:p>
        </w:tc>
        <w:tc>
          <w:tcPr>
            <w:tcW w:w="1547" w:type="dxa"/>
            <w:tcBorders>
              <w:top w:val="single" w:sz="4" w:space="0" w:color="auto"/>
              <w:left w:val="single" w:sz="4" w:space="0" w:color="auto"/>
              <w:bottom w:val="single" w:sz="4" w:space="0" w:color="auto"/>
              <w:right w:val="single" w:sz="4" w:space="0" w:color="auto"/>
            </w:tcBorders>
            <w:vAlign w:val="bottom"/>
            <w:hideMark/>
          </w:tcPr>
          <w:p w14:paraId="26D257CD" w14:textId="74A28B2E" w:rsidR="00F65DC2" w:rsidRPr="00825CA1" w:rsidRDefault="00F65DC2">
            <w:pPr>
              <w:rPr>
                <w:b/>
                <w:bCs/>
                <w:sz w:val="18"/>
                <w:szCs w:val="18"/>
              </w:rPr>
            </w:pPr>
            <w:r w:rsidRPr="00825CA1">
              <w:rPr>
                <w:rFonts w:ascii="Arial" w:eastAsia="Times New Roman" w:hAnsi="Arial" w:cs="Arial"/>
                <w:b/>
                <w:bCs/>
                <w:sz w:val="18"/>
                <w:szCs w:val="18"/>
              </w:rPr>
              <w:t>6.8</w:t>
            </w:r>
            <w:r w:rsidR="00F64D30" w:rsidRPr="00825CA1">
              <w:rPr>
                <w:rFonts w:ascii="Arial" w:eastAsia="Times New Roman" w:hAnsi="Arial" w:cs="Arial"/>
                <w:b/>
                <w:bCs/>
                <w:sz w:val="18"/>
                <w:szCs w:val="18"/>
              </w:rPr>
              <w:t>9</w:t>
            </w:r>
          </w:p>
        </w:tc>
      </w:tr>
      <w:tr w:rsidR="00F65DC2" w:rsidRPr="00825CA1" w14:paraId="7BF40E01" w14:textId="77777777" w:rsidTr="00843964">
        <w:tc>
          <w:tcPr>
            <w:tcW w:w="1981" w:type="dxa"/>
            <w:tcBorders>
              <w:top w:val="single" w:sz="4" w:space="0" w:color="auto"/>
              <w:left w:val="single" w:sz="4" w:space="0" w:color="auto"/>
              <w:bottom w:val="single" w:sz="4" w:space="0" w:color="auto"/>
              <w:right w:val="single" w:sz="4" w:space="0" w:color="auto"/>
            </w:tcBorders>
          </w:tcPr>
          <w:p w14:paraId="0239A533" w14:textId="5FDB237F" w:rsidR="00F65DC2" w:rsidRPr="00825CA1" w:rsidRDefault="00573F54">
            <w:pPr>
              <w:rPr>
                <w:rFonts w:ascii="Arial" w:eastAsia="Times New Roman" w:hAnsi="Arial" w:cs="Arial"/>
                <w:b/>
                <w:bCs/>
                <w:sz w:val="18"/>
                <w:szCs w:val="18"/>
              </w:rPr>
            </w:pPr>
            <w:r w:rsidRPr="00825CA1">
              <w:rPr>
                <w:rFonts w:ascii="Arial" w:eastAsia="Times New Roman" w:hAnsi="Arial" w:cs="Arial"/>
                <w:b/>
                <w:bCs/>
                <w:sz w:val="18"/>
                <w:szCs w:val="18"/>
              </w:rPr>
              <w:t>W</w:t>
            </w:r>
            <w:r w:rsidR="00F65DC2" w:rsidRPr="00825CA1">
              <w:rPr>
                <w:rFonts w:ascii="Arial" w:eastAsia="Times New Roman" w:hAnsi="Arial" w:cs="Arial"/>
                <w:b/>
                <w:bCs/>
                <w:sz w:val="18"/>
                <w:szCs w:val="18"/>
              </w:rPr>
              <w:t>ater</w:t>
            </w:r>
          </w:p>
        </w:tc>
        <w:tc>
          <w:tcPr>
            <w:tcW w:w="1436" w:type="dxa"/>
            <w:tcBorders>
              <w:top w:val="single" w:sz="4" w:space="0" w:color="auto"/>
              <w:left w:val="single" w:sz="4" w:space="0" w:color="auto"/>
              <w:bottom w:val="single" w:sz="4" w:space="0" w:color="auto"/>
              <w:right w:val="single" w:sz="4" w:space="0" w:color="auto"/>
            </w:tcBorders>
          </w:tcPr>
          <w:p w14:paraId="7883379E" w14:textId="729B671D" w:rsidR="00F65DC2" w:rsidRPr="00825CA1" w:rsidRDefault="000E4E59">
            <w:pPr>
              <w:rPr>
                <w:rFonts w:ascii="Arial" w:eastAsia="Times New Roman" w:hAnsi="Arial" w:cs="Arial"/>
                <w:b/>
                <w:bCs/>
                <w:sz w:val="18"/>
                <w:szCs w:val="18"/>
              </w:rPr>
            </w:pPr>
            <w:r w:rsidRPr="00825CA1">
              <w:rPr>
                <w:rFonts w:ascii="Arial" w:eastAsia="Times New Roman" w:hAnsi="Arial" w:cs="Arial"/>
                <w:b/>
                <w:bCs/>
                <w:sz w:val="18"/>
                <w:szCs w:val="18"/>
              </w:rPr>
              <w:t>1371671.04681387</w:t>
            </w:r>
          </w:p>
        </w:tc>
        <w:tc>
          <w:tcPr>
            <w:tcW w:w="1435" w:type="dxa"/>
            <w:tcBorders>
              <w:top w:val="single" w:sz="4" w:space="0" w:color="auto"/>
              <w:left w:val="single" w:sz="4" w:space="0" w:color="auto"/>
              <w:bottom w:val="single" w:sz="4" w:space="0" w:color="auto"/>
              <w:right w:val="single" w:sz="4" w:space="0" w:color="auto"/>
            </w:tcBorders>
          </w:tcPr>
          <w:p w14:paraId="5CF99B0A" w14:textId="31F741F1" w:rsidR="00F65DC2" w:rsidRPr="00825CA1" w:rsidRDefault="000E4E59">
            <w:pPr>
              <w:rPr>
                <w:rFonts w:ascii="Arial" w:eastAsia="Times New Roman" w:hAnsi="Arial" w:cs="Arial"/>
                <w:b/>
                <w:bCs/>
                <w:sz w:val="18"/>
                <w:szCs w:val="18"/>
              </w:rPr>
            </w:pPr>
            <w:r w:rsidRPr="00825CA1">
              <w:rPr>
                <w:rFonts w:ascii="Arial" w:eastAsia="Times New Roman" w:hAnsi="Arial" w:cs="Arial"/>
                <w:b/>
                <w:bCs/>
                <w:sz w:val="18"/>
                <w:szCs w:val="18"/>
              </w:rPr>
              <w:t>0.05</w:t>
            </w:r>
          </w:p>
        </w:tc>
        <w:tc>
          <w:tcPr>
            <w:tcW w:w="1955" w:type="dxa"/>
            <w:tcBorders>
              <w:top w:val="single" w:sz="4" w:space="0" w:color="auto"/>
              <w:left w:val="single" w:sz="4" w:space="0" w:color="auto"/>
              <w:bottom w:val="single" w:sz="4" w:space="0" w:color="auto"/>
              <w:right w:val="single" w:sz="4" w:space="0" w:color="auto"/>
            </w:tcBorders>
            <w:hideMark/>
          </w:tcPr>
          <w:p w14:paraId="1AE6E231" w14:textId="40406A45" w:rsidR="00F65DC2" w:rsidRPr="00825CA1" w:rsidRDefault="00F65DC2">
            <w:pPr>
              <w:rPr>
                <w:b/>
                <w:bCs/>
                <w:sz w:val="18"/>
                <w:szCs w:val="18"/>
              </w:rPr>
            </w:pPr>
            <w:r w:rsidRPr="00825CA1">
              <w:rPr>
                <w:rFonts w:ascii="Arial" w:eastAsia="Times New Roman" w:hAnsi="Arial" w:cs="Arial"/>
                <w:b/>
                <w:bCs/>
                <w:sz w:val="18"/>
                <w:szCs w:val="18"/>
              </w:rPr>
              <w:t>Water</w:t>
            </w:r>
          </w:p>
        </w:tc>
        <w:tc>
          <w:tcPr>
            <w:tcW w:w="1541" w:type="dxa"/>
            <w:tcBorders>
              <w:top w:val="single" w:sz="4" w:space="0" w:color="auto"/>
              <w:left w:val="single" w:sz="4" w:space="0" w:color="auto"/>
              <w:bottom w:val="single" w:sz="4" w:space="0" w:color="auto"/>
              <w:right w:val="single" w:sz="4" w:space="0" w:color="auto"/>
            </w:tcBorders>
            <w:vAlign w:val="bottom"/>
            <w:hideMark/>
          </w:tcPr>
          <w:p w14:paraId="26803A42" w14:textId="77777777" w:rsidR="00F65DC2" w:rsidRPr="00825CA1" w:rsidRDefault="00F65DC2">
            <w:pPr>
              <w:rPr>
                <w:b/>
                <w:bCs/>
                <w:sz w:val="18"/>
                <w:szCs w:val="18"/>
              </w:rPr>
            </w:pPr>
            <w:r w:rsidRPr="00825CA1">
              <w:rPr>
                <w:rFonts w:ascii="Arial" w:eastAsia="Times New Roman" w:hAnsi="Arial" w:cs="Arial"/>
                <w:b/>
                <w:bCs/>
                <w:sz w:val="18"/>
                <w:szCs w:val="18"/>
              </w:rPr>
              <w:t>66942.0026</w:t>
            </w:r>
          </w:p>
        </w:tc>
        <w:tc>
          <w:tcPr>
            <w:tcW w:w="1547" w:type="dxa"/>
            <w:tcBorders>
              <w:top w:val="single" w:sz="4" w:space="0" w:color="auto"/>
              <w:left w:val="single" w:sz="4" w:space="0" w:color="auto"/>
              <w:bottom w:val="single" w:sz="4" w:space="0" w:color="auto"/>
              <w:right w:val="single" w:sz="4" w:space="0" w:color="auto"/>
            </w:tcBorders>
            <w:vAlign w:val="bottom"/>
            <w:hideMark/>
          </w:tcPr>
          <w:p w14:paraId="2047C241" w14:textId="6E910DAF" w:rsidR="00F65DC2" w:rsidRPr="00825CA1" w:rsidRDefault="00F65DC2">
            <w:pPr>
              <w:rPr>
                <w:b/>
                <w:bCs/>
                <w:sz w:val="18"/>
                <w:szCs w:val="18"/>
              </w:rPr>
            </w:pPr>
            <w:r w:rsidRPr="00825CA1">
              <w:rPr>
                <w:rFonts w:ascii="Arial" w:eastAsia="Times New Roman" w:hAnsi="Arial" w:cs="Arial"/>
                <w:b/>
                <w:bCs/>
                <w:sz w:val="18"/>
                <w:szCs w:val="18"/>
              </w:rPr>
              <w:t>0.003</w:t>
            </w:r>
          </w:p>
        </w:tc>
      </w:tr>
      <w:tr w:rsidR="00F65DC2" w:rsidRPr="00825CA1" w14:paraId="1D35876E" w14:textId="77777777" w:rsidTr="00843964">
        <w:tc>
          <w:tcPr>
            <w:tcW w:w="1981" w:type="dxa"/>
            <w:tcBorders>
              <w:top w:val="single" w:sz="4" w:space="0" w:color="auto"/>
              <w:left w:val="single" w:sz="4" w:space="0" w:color="auto"/>
              <w:bottom w:val="single" w:sz="4" w:space="0" w:color="auto"/>
              <w:right w:val="single" w:sz="4" w:space="0" w:color="auto"/>
            </w:tcBorders>
          </w:tcPr>
          <w:p w14:paraId="7FE619BE" w14:textId="1AC5D16C" w:rsidR="00F65DC2" w:rsidRPr="00825CA1" w:rsidRDefault="00843964">
            <w:pPr>
              <w:rPr>
                <w:rFonts w:ascii="Arial" w:eastAsia="Times New Roman" w:hAnsi="Arial" w:cs="Arial"/>
                <w:b/>
                <w:bCs/>
                <w:sz w:val="18"/>
                <w:szCs w:val="18"/>
              </w:rPr>
            </w:pPr>
            <w:r w:rsidRPr="00825CA1">
              <w:rPr>
                <w:rFonts w:ascii="Arial" w:eastAsia="Times New Roman" w:hAnsi="Arial" w:cs="Arial"/>
                <w:b/>
                <w:bCs/>
                <w:sz w:val="18"/>
                <w:szCs w:val="18"/>
              </w:rPr>
              <w:t>Bare land</w:t>
            </w:r>
          </w:p>
        </w:tc>
        <w:tc>
          <w:tcPr>
            <w:tcW w:w="1436" w:type="dxa"/>
            <w:tcBorders>
              <w:top w:val="single" w:sz="4" w:space="0" w:color="auto"/>
              <w:left w:val="single" w:sz="4" w:space="0" w:color="auto"/>
              <w:bottom w:val="single" w:sz="4" w:space="0" w:color="auto"/>
              <w:right w:val="single" w:sz="4" w:space="0" w:color="auto"/>
            </w:tcBorders>
          </w:tcPr>
          <w:p w14:paraId="3976883B" w14:textId="12001594" w:rsidR="00F65DC2" w:rsidRPr="00825CA1" w:rsidRDefault="000E4E59">
            <w:pPr>
              <w:rPr>
                <w:rFonts w:ascii="Arial" w:eastAsia="Times New Roman" w:hAnsi="Arial" w:cs="Arial"/>
                <w:b/>
                <w:bCs/>
                <w:sz w:val="18"/>
                <w:szCs w:val="18"/>
              </w:rPr>
            </w:pPr>
            <w:r w:rsidRPr="00825CA1">
              <w:rPr>
                <w:rFonts w:ascii="Arial" w:eastAsia="Times New Roman" w:hAnsi="Arial" w:cs="Arial"/>
                <w:b/>
                <w:bCs/>
                <w:sz w:val="18"/>
                <w:szCs w:val="18"/>
              </w:rPr>
              <w:t>903357494.806244</w:t>
            </w:r>
          </w:p>
        </w:tc>
        <w:tc>
          <w:tcPr>
            <w:tcW w:w="1435" w:type="dxa"/>
            <w:tcBorders>
              <w:top w:val="single" w:sz="4" w:space="0" w:color="auto"/>
              <w:left w:val="single" w:sz="4" w:space="0" w:color="auto"/>
              <w:bottom w:val="single" w:sz="4" w:space="0" w:color="auto"/>
              <w:right w:val="single" w:sz="4" w:space="0" w:color="auto"/>
            </w:tcBorders>
          </w:tcPr>
          <w:p w14:paraId="1355232B" w14:textId="1DF21FB5" w:rsidR="00F65DC2" w:rsidRPr="00825CA1" w:rsidRDefault="000E4E59">
            <w:pPr>
              <w:rPr>
                <w:rFonts w:ascii="Arial" w:eastAsia="Times New Roman" w:hAnsi="Arial" w:cs="Arial"/>
                <w:b/>
                <w:bCs/>
                <w:sz w:val="18"/>
                <w:szCs w:val="18"/>
              </w:rPr>
            </w:pPr>
            <w:r w:rsidRPr="00825CA1">
              <w:rPr>
                <w:rFonts w:ascii="Arial" w:eastAsia="Times New Roman" w:hAnsi="Arial" w:cs="Arial"/>
                <w:b/>
                <w:bCs/>
                <w:sz w:val="18"/>
                <w:szCs w:val="18"/>
              </w:rPr>
              <w:t>35.00</w:t>
            </w:r>
          </w:p>
        </w:tc>
        <w:tc>
          <w:tcPr>
            <w:tcW w:w="1955" w:type="dxa"/>
            <w:tcBorders>
              <w:top w:val="single" w:sz="4" w:space="0" w:color="auto"/>
              <w:left w:val="single" w:sz="4" w:space="0" w:color="auto"/>
              <w:bottom w:val="single" w:sz="4" w:space="0" w:color="auto"/>
              <w:right w:val="single" w:sz="4" w:space="0" w:color="auto"/>
            </w:tcBorders>
            <w:hideMark/>
          </w:tcPr>
          <w:p w14:paraId="5CCA26C3" w14:textId="6EBDBC1A" w:rsidR="00F65DC2" w:rsidRPr="00825CA1" w:rsidRDefault="00F65DC2">
            <w:pPr>
              <w:rPr>
                <w:b/>
                <w:bCs/>
                <w:sz w:val="18"/>
                <w:szCs w:val="18"/>
              </w:rPr>
            </w:pPr>
            <w:r w:rsidRPr="00825CA1">
              <w:rPr>
                <w:rFonts w:ascii="Arial" w:eastAsia="Times New Roman" w:hAnsi="Arial" w:cs="Arial"/>
                <w:b/>
                <w:bCs/>
                <w:sz w:val="18"/>
                <w:szCs w:val="18"/>
              </w:rPr>
              <w:t>Bare land</w:t>
            </w:r>
          </w:p>
        </w:tc>
        <w:tc>
          <w:tcPr>
            <w:tcW w:w="1541" w:type="dxa"/>
            <w:tcBorders>
              <w:top w:val="single" w:sz="4" w:space="0" w:color="auto"/>
              <w:left w:val="single" w:sz="4" w:space="0" w:color="auto"/>
              <w:bottom w:val="single" w:sz="4" w:space="0" w:color="auto"/>
              <w:right w:val="single" w:sz="4" w:space="0" w:color="auto"/>
            </w:tcBorders>
            <w:vAlign w:val="bottom"/>
            <w:hideMark/>
          </w:tcPr>
          <w:p w14:paraId="523DDDFB" w14:textId="77777777" w:rsidR="00F65DC2" w:rsidRPr="00825CA1" w:rsidRDefault="00F65DC2">
            <w:pPr>
              <w:rPr>
                <w:b/>
                <w:bCs/>
                <w:sz w:val="18"/>
                <w:szCs w:val="18"/>
              </w:rPr>
            </w:pPr>
            <w:r w:rsidRPr="00825CA1">
              <w:rPr>
                <w:rFonts w:ascii="Arial" w:eastAsia="Times New Roman" w:hAnsi="Arial" w:cs="Arial"/>
                <w:b/>
                <w:bCs/>
                <w:sz w:val="18"/>
                <w:szCs w:val="18"/>
              </w:rPr>
              <w:t>78622076.63</w:t>
            </w:r>
          </w:p>
        </w:tc>
        <w:tc>
          <w:tcPr>
            <w:tcW w:w="1547" w:type="dxa"/>
            <w:tcBorders>
              <w:top w:val="single" w:sz="4" w:space="0" w:color="auto"/>
              <w:left w:val="single" w:sz="4" w:space="0" w:color="auto"/>
              <w:bottom w:val="single" w:sz="4" w:space="0" w:color="auto"/>
              <w:right w:val="single" w:sz="4" w:space="0" w:color="auto"/>
            </w:tcBorders>
            <w:vAlign w:val="bottom"/>
            <w:hideMark/>
          </w:tcPr>
          <w:p w14:paraId="2A79C98A" w14:textId="0E4C6A1D" w:rsidR="00F65DC2" w:rsidRPr="00825CA1" w:rsidRDefault="00F65DC2">
            <w:pPr>
              <w:rPr>
                <w:b/>
                <w:bCs/>
                <w:sz w:val="18"/>
                <w:szCs w:val="18"/>
              </w:rPr>
            </w:pPr>
            <w:r w:rsidRPr="00825CA1">
              <w:rPr>
                <w:rFonts w:ascii="Arial" w:eastAsia="Times New Roman" w:hAnsi="Arial" w:cs="Arial"/>
                <w:b/>
                <w:bCs/>
                <w:sz w:val="18"/>
                <w:szCs w:val="18"/>
              </w:rPr>
              <w:t>3.7</w:t>
            </w:r>
            <w:r w:rsidR="00F64D30" w:rsidRPr="00825CA1">
              <w:rPr>
                <w:rFonts w:ascii="Arial" w:eastAsia="Times New Roman" w:hAnsi="Arial" w:cs="Arial"/>
                <w:b/>
                <w:bCs/>
                <w:sz w:val="18"/>
                <w:szCs w:val="18"/>
              </w:rPr>
              <w:t>4</w:t>
            </w:r>
          </w:p>
        </w:tc>
      </w:tr>
    </w:tbl>
    <w:p w14:paraId="71B99B90" w14:textId="3081AF32" w:rsidR="001B50BF" w:rsidRDefault="00573F54" w:rsidP="001B50BF">
      <w:pPr>
        <w:spacing w:line="360" w:lineRule="auto"/>
      </w:pPr>
      <w:r>
        <w:t xml:space="preserve">The forest cover decreased in 2023 ,agricultural land  and </w:t>
      </w:r>
      <w:r w:rsidR="00EE76D5">
        <w:t>built-up</w:t>
      </w:r>
      <w:r>
        <w:t xml:space="preserve"> areas increased in 2023 compared to in 201</w:t>
      </w:r>
      <w:r w:rsidR="00F64D30">
        <w:t>3</w:t>
      </w:r>
      <w:r>
        <w:t xml:space="preserve">,bare land decreased through conversion to other </w:t>
      </w:r>
      <w:r w:rsidR="00EE76D5">
        <w:t>land uses</w:t>
      </w:r>
      <w:r>
        <w:t>.</w:t>
      </w:r>
    </w:p>
    <w:p w14:paraId="0DC12880" w14:textId="77777777" w:rsidR="001B50BF" w:rsidRDefault="001B50BF" w:rsidP="001B50BF">
      <w:pPr>
        <w:spacing w:line="360" w:lineRule="auto"/>
      </w:pPr>
    </w:p>
    <w:p w14:paraId="700171A1" w14:textId="77777777" w:rsidR="001B50BF" w:rsidRDefault="001B50BF" w:rsidP="001B50BF">
      <w:pPr>
        <w:spacing w:line="360" w:lineRule="auto"/>
      </w:pPr>
    </w:p>
    <w:p w14:paraId="47A59712" w14:textId="77777777" w:rsidR="001B50BF" w:rsidRDefault="001B50BF" w:rsidP="001B50BF">
      <w:pPr>
        <w:spacing w:line="360" w:lineRule="auto"/>
      </w:pPr>
    </w:p>
    <w:p w14:paraId="65C8FAF8" w14:textId="5A2C8D70" w:rsidR="001B50BF" w:rsidRDefault="001B50BF" w:rsidP="001B50BF">
      <w:pPr>
        <w:spacing w:line="360" w:lineRule="auto"/>
        <w:rPr>
          <w:b/>
          <w:bCs/>
        </w:rPr>
      </w:pPr>
      <w:r w:rsidRPr="003B4012">
        <w:rPr>
          <w:b/>
          <w:bCs/>
        </w:rPr>
        <w:t xml:space="preserve">         </w:t>
      </w:r>
      <w:r w:rsidR="003B4012" w:rsidRPr="003B4012">
        <w:rPr>
          <w:b/>
          <w:bCs/>
        </w:rPr>
        <w:t xml:space="preserve">           </w:t>
      </w:r>
      <w:r w:rsidR="003B4012">
        <w:rPr>
          <w:b/>
          <w:bCs/>
        </w:rPr>
        <w:t xml:space="preserve">               </w:t>
      </w:r>
      <w:r w:rsidR="003B4012" w:rsidRPr="003B4012">
        <w:rPr>
          <w:b/>
          <w:bCs/>
        </w:rPr>
        <w:t xml:space="preserve">    3.2 | </w:t>
      </w:r>
      <w:r w:rsidRPr="003B4012">
        <w:rPr>
          <w:b/>
          <w:bCs/>
        </w:rPr>
        <w:t xml:space="preserve"> Accuracy assessment</w:t>
      </w:r>
    </w:p>
    <w:p w14:paraId="308195AA" w14:textId="4145F449" w:rsidR="00695CC4" w:rsidRPr="00695CC4" w:rsidRDefault="003B4012" w:rsidP="00695CC4">
      <w:pPr>
        <w:pStyle w:val="Subtitle"/>
        <w:spacing w:line="360" w:lineRule="auto"/>
      </w:pPr>
      <w:r w:rsidRPr="00695CC4">
        <w:t xml:space="preserve">The </w:t>
      </w:r>
      <w:r w:rsidR="00695CC4" w:rsidRPr="00695CC4">
        <w:t>accuracy</w:t>
      </w:r>
      <w:r w:rsidRPr="00695CC4">
        <w:t xml:space="preserve"> test was carried out  to test the  accuracy of the land cover generated </w:t>
      </w:r>
      <w:r w:rsidR="00695CC4" w:rsidRPr="00695CC4">
        <w:t xml:space="preserve"> from the supervised classification process ,the results of confusion matrix on land cover shows that  in 2017 the kappa value is 81.50% and overall accuracy 83.78%,in 2023 the kappa is 89% while overall accuracy is 93% proving that the land cover data is reliable and therefore can be used for the analysis.</w:t>
      </w:r>
    </w:p>
    <w:p w14:paraId="7A3ADEF8" w14:textId="76576CF3" w:rsidR="003B4012" w:rsidRDefault="003B4012" w:rsidP="001B50BF">
      <w:pPr>
        <w:spacing w:line="360" w:lineRule="auto"/>
        <w:rPr>
          <w:b/>
          <w:bCs/>
        </w:rPr>
      </w:pPr>
    </w:p>
    <w:p w14:paraId="063FD720" w14:textId="77777777" w:rsidR="003B4012" w:rsidRPr="003B4012" w:rsidRDefault="003B4012" w:rsidP="001B50BF">
      <w:pPr>
        <w:spacing w:line="360" w:lineRule="auto"/>
        <w:rPr>
          <w:b/>
          <w:bCs/>
        </w:rPr>
      </w:pPr>
    </w:p>
    <w:p w14:paraId="7AF554E3" w14:textId="5DBE643F" w:rsidR="00FF6058" w:rsidRPr="002173C4" w:rsidRDefault="001244E6" w:rsidP="001B50BF">
      <w:pPr>
        <w:spacing w:line="360" w:lineRule="auto"/>
        <w:rPr>
          <w:i/>
          <w:iCs/>
          <w:sz w:val="24"/>
          <w:szCs w:val="24"/>
        </w:rPr>
      </w:pPr>
      <w:r>
        <w:t xml:space="preserve"> </w:t>
      </w:r>
      <w:r w:rsidR="006432DE">
        <w:t xml:space="preserve">      </w:t>
      </w:r>
      <w:r>
        <w:t xml:space="preserve"> </w:t>
      </w:r>
      <w:r w:rsidR="00FF6058" w:rsidRPr="002173C4">
        <w:rPr>
          <w:i/>
          <w:iCs/>
          <w:sz w:val="24"/>
          <w:szCs w:val="24"/>
        </w:rPr>
        <w:t>Re</w:t>
      </w:r>
      <w:r w:rsidR="001B50BF" w:rsidRPr="002173C4">
        <w:rPr>
          <w:i/>
          <w:iCs/>
          <w:sz w:val="24"/>
          <w:szCs w:val="24"/>
        </w:rPr>
        <w:t>s</w:t>
      </w:r>
      <w:r w:rsidR="00FF6058" w:rsidRPr="002173C4">
        <w:rPr>
          <w:i/>
          <w:iCs/>
          <w:sz w:val="24"/>
          <w:szCs w:val="24"/>
        </w:rPr>
        <w:t>ults:  Kericho 2023 Supervised Classification (Accuracy&amp; Kappa Coefficient)</w:t>
      </w:r>
    </w:p>
    <w:p w14:paraId="7C49391D" w14:textId="48B715D4" w:rsidR="00727FEB" w:rsidRDefault="00727FEB" w:rsidP="001B50BF">
      <w:pPr>
        <w:spacing w:line="360" w:lineRule="auto"/>
        <w:rPr>
          <w:b/>
          <w:bCs/>
          <w:sz w:val="24"/>
          <w:szCs w:val="24"/>
        </w:rPr>
      </w:pPr>
      <w:r>
        <w:rPr>
          <w:noProof/>
        </w:rPr>
        <w:drawing>
          <wp:inline distT="0" distB="0" distL="0" distR="0" wp14:anchorId="32CD312B" wp14:editId="0B2B171D">
            <wp:extent cx="5362575" cy="3476625"/>
            <wp:effectExtent l="38100" t="57150" r="47625" b="47625"/>
            <wp:docPr id="1030" name="Picture 8"/>
            <wp:cNvGraphicFramePr/>
            <a:graphic xmlns:a="http://schemas.openxmlformats.org/drawingml/2006/main">
              <a:graphicData uri="http://schemas.openxmlformats.org/drawingml/2006/picture">
                <pic:pic xmlns:pic="http://schemas.openxmlformats.org/drawingml/2006/picture">
                  <pic:nvPicPr>
                    <pic:cNvPr id="1030" name="Picture 8"/>
                    <pic:cNvPicPr/>
                  </pic:nvPicPr>
                  <pic:blipFill>
                    <a:blip r:embed="rId6" cstate="print"/>
                    <a:srcRect/>
                    <a:stretch>
                      <a:fillRect/>
                    </a:stretch>
                  </pic:blipFill>
                  <pic:spPr>
                    <a:xfrm>
                      <a:off x="0" y="0"/>
                      <a:ext cx="5362575" cy="3476625"/>
                    </a:xfrm>
                    <a:prstGeom prst="rect">
                      <a:avLst/>
                    </a:prstGeom>
                    <a:scene3d>
                      <a:camera prst="orthographicFront"/>
                      <a:lightRig rig="threePt" dir="t"/>
                    </a:scene3d>
                    <a:sp3d>
                      <a:bevelT w="165100" prst="coolSlant"/>
                    </a:sp3d>
                  </pic:spPr>
                </pic:pic>
              </a:graphicData>
            </a:graphic>
          </wp:inline>
        </w:drawing>
      </w:r>
    </w:p>
    <w:p w14:paraId="30C676D6" w14:textId="32B3384B" w:rsidR="00FF6058" w:rsidRPr="001A32C5" w:rsidRDefault="00FF6058" w:rsidP="00FF6058">
      <w:pPr>
        <w:spacing w:line="360" w:lineRule="auto"/>
        <w:ind w:left="6626" w:hangingChars="2750" w:hanging="6626"/>
        <w:rPr>
          <w:sz w:val="24"/>
          <w:szCs w:val="24"/>
          <w:u w:val="single"/>
          <w14:glow w14:rad="0">
            <w14:schemeClr w14:val="bg2"/>
          </w14:glow>
        </w:rPr>
      </w:pPr>
      <w:r>
        <w:rPr>
          <w:b/>
          <w:bCs/>
          <w:sz w:val="24"/>
          <w:szCs w:val="24"/>
        </w:rPr>
        <w:t xml:space="preserve"> </w:t>
      </w:r>
      <w:r w:rsidR="001A32C5">
        <w:rPr>
          <w:b/>
          <w:bCs/>
          <w:sz w:val="24"/>
          <w:szCs w:val="24"/>
        </w:rPr>
        <w:t xml:space="preserve">                                        </w:t>
      </w:r>
      <w:r w:rsidR="001A32C5" w:rsidRPr="001A32C5">
        <w:rPr>
          <w:sz w:val="24"/>
          <w:szCs w:val="24"/>
          <w:u w:val="single"/>
        </w:rPr>
        <w:t>Confusion matrix calculation for kericho LULC 2023</w:t>
      </w:r>
    </w:p>
    <w:tbl>
      <w:tblPr>
        <w:tblStyle w:val="TableGrid"/>
        <w:tblW w:w="8674" w:type="dxa"/>
        <w:tblInd w:w="1761" w:type="dxa"/>
        <w:tblLook w:val="04A0" w:firstRow="1" w:lastRow="0" w:firstColumn="1" w:lastColumn="0" w:noHBand="0" w:noVBand="1"/>
      </w:tblPr>
      <w:tblGrid>
        <w:gridCol w:w="1749"/>
        <w:gridCol w:w="1178"/>
        <w:gridCol w:w="1069"/>
        <w:gridCol w:w="1109"/>
        <w:gridCol w:w="1177"/>
        <w:gridCol w:w="2392"/>
      </w:tblGrid>
      <w:tr w:rsidR="00FF6058" w14:paraId="7AFADEFB" w14:textId="77777777" w:rsidTr="00DE4E60">
        <w:tc>
          <w:tcPr>
            <w:tcW w:w="1749" w:type="dxa"/>
            <w:tcBorders>
              <w:top w:val="single" w:sz="4" w:space="0" w:color="auto"/>
              <w:left w:val="single" w:sz="4" w:space="0" w:color="auto"/>
              <w:bottom w:val="single" w:sz="4" w:space="0" w:color="auto"/>
              <w:right w:val="single" w:sz="4" w:space="0" w:color="auto"/>
            </w:tcBorders>
          </w:tcPr>
          <w:p w14:paraId="48C9B8A6" w14:textId="77777777" w:rsidR="00FF6058" w:rsidRDefault="00FF6058" w:rsidP="007330DA">
            <w:pPr>
              <w:pStyle w:val="Subtitle"/>
            </w:pPr>
          </w:p>
        </w:tc>
        <w:tc>
          <w:tcPr>
            <w:tcW w:w="1178" w:type="dxa"/>
            <w:tcBorders>
              <w:top w:val="single" w:sz="4" w:space="0" w:color="auto"/>
              <w:left w:val="single" w:sz="4" w:space="0" w:color="auto"/>
              <w:bottom w:val="single" w:sz="4" w:space="0" w:color="auto"/>
              <w:right w:val="single" w:sz="4" w:space="0" w:color="auto"/>
            </w:tcBorders>
            <w:hideMark/>
          </w:tcPr>
          <w:p w14:paraId="7DBD8806" w14:textId="77777777" w:rsidR="00FF6058" w:rsidRDefault="00FF6058" w:rsidP="007330DA">
            <w:pPr>
              <w:pStyle w:val="Subtitle"/>
            </w:pPr>
            <w:r>
              <w:t>Forest</w:t>
            </w:r>
          </w:p>
        </w:tc>
        <w:tc>
          <w:tcPr>
            <w:tcW w:w="1069" w:type="dxa"/>
            <w:tcBorders>
              <w:top w:val="single" w:sz="4" w:space="0" w:color="auto"/>
              <w:left w:val="single" w:sz="4" w:space="0" w:color="auto"/>
              <w:bottom w:val="single" w:sz="4" w:space="0" w:color="auto"/>
              <w:right w:val="single" w:sz="4" w:space="0" w:color="auto"/>
            </w:tcBorders>
            <w:hideMark/>
          </w:tcPr>
          <w:p w14:paraId="6B185892" w14:textId="77777777" w:rsidR="00FF6058" w:rsidRDefault="00FF6058" w:rsidP="007330DA">
            <w:pPr>
              <w:pStyle w:val="Subtitle"/>
            </w:pPr>
            <w:r>
              <w:t>Tea</w:t>
            </w:r>
          </w:p>
        </w:tc>
        <w:tc>
          <w:tcPr>
            <w:tcW w:w="1109" w:type="dxa"/>
            <w:tcBorders>
              <w:top w:val="single" w:sz="4" w:space="0" w:color="auto"/>
              <w:left w:val="single" w:sz="4" w:space="0" w:color="auto"/>
              <w:bottom w:val="single" w:sz="4" w:space="0" w:color="auto"/>
              <w:right w:val="single" w:sz="4" w:space="0" w:color="auto"/>
            </w:tcBorders>
            <w:hideMark/>
          </w:tcPr>
          <w:p w14:paraId="200AC5C3" w14:textId="77777777" w:rsidR="00FF6058" w:rsidRDefault="00FF6058" w:rsidP="007330DA">
            <w:pPr>
              <w:pStyle w:val="Subtitle"/>
            </w:pPr>
            <w:r>
              <w:t>Built up</w:t>
            </w:r>
          </w:p>
        </w:tc>
        <w:tc>
          <w:tcPr>
            <w:tcW w:w="1177" w:type="dxa"/>
            <w:tcBorders>
              <w:top w:val="single" w:sz="4" w:space="0" w:color="auto"/>
              <w:left w:val="single" w:sz="4" w:space="0" w:color="auto"/>
              <w:bottom w:val="single" w:sz="4" w:space="0" w:color="auto"/>
              <w:right w:val="single" w:sz="4" w:space="0" w:color="auto"/>
            </w:tcBorders>
            <w:hideMark/>
          </w:tcPr>
          <w:p w14:paraId="585192E5" w14:textId="77777777" w:rsidR="00FF6058" w:rsidRDefault="00FF6058" w:rsidP="007330DA">
            <w:pPr>
              <w:pStyle w:val="Subtitle"/>
            </w:pPr>
            <w:r>
              <w:t>Water</w:t>
            </w:r>
          </w:p>
        </w:tc>
        <w:tc>
          <w:tcPr>
            <w:tcW w:w="2392" w:type="dxa"/>
            <w:tcBorders>
              <w:top w:val="single" w:sz="4" w:space="0" w:color="auto"/>
              <w:left w:val="single" w:sz="4" w:space="0" w:color="auto"/>
              <w:bottom w:val="single" w:sz="4" w:space="0" w:color="auto"/>
              <w:right w:val="single" w:sz="4" w:space="0" w:color="auto"/>
            </w:tcBorders>
            <w:hideMark/>
          </w:tcPr>
          <w:p w14:paraId="4C7D38DA" w14:textId="77777777" w:rsidR="00FF6058" w:rsidRDefault="00FF6058" w:rsidP="007330DA">
            <w:pPr>
              <w:pStyle w:val="Subtitle"/>
            </w:pPr>
            <w:r>
              <w:t>Total(User)</w:t>
            </w:r>
          </w:p>
        </w:tc>
      </w:tr>
      <w:tr w:rsidR="00FF6058" w14:paraId="6FD1A624" w14:textId="77777777" w:rsidTr="00DE4E60">
        <w:tc>
          <w:tcPr>
            <w:tcW w:w="1749" w:type="dxa"/>
            <w:tcBorders>
              <w:top w:val="single" w:sz="4" w:space="0" w:color="auto"/>
              <w:left w:val="single" w:sz="4" w:space="0" w:color="auto"/>
              <w:bottom w:val="single" w:sz="4" w:space="0" w:color="auto"/>
              <w:right w:val="single" w:sz="4" w:space="0" w:color="auto"/>
            </w:tcBorders>
            <w:hideMark/>
          </w:tcPr>
          <w:p w14:paraId="05493095" w14:textId="77777777" w:rsidR="00FF6058" w:rsidRDefault="00FF6058" w:rsidP="007330DA">
            <w:pPr>
              <w:pStyle w:val="Subtitle"/>
            </w:pPr>
            <w:r>
              <w:t>Forest</w:t>
            </w:r>
          </w:p>
        </w:tc>
        <w:tc>
          <w:tcPr>
            <w:tcW w:w="1178" w:type="dxa"/>
            <w:tcBorders>
              <w:top w:val="single" w:sz="4" w:space="0" w:color="auto"/>
              <w:left w:val="single" w:sz="4" w:space="0" w:color="auto"/>
              <w:bottom w:val="single" w:sz="4" w:space="0" w:color="auto"/>
              <w:right w:val="single" w:sz="4" w:space="0" w:color="auto"/>
            </w:tcBorders>
            <w:hideMark/>
          </w:tcPr>
          <w:p w14:paraId="63D97F18" w14:textId="77777777" w:rsidR="00FF6058" w:rsidRDefault="00FF6058" w:rsidP="007330DA">
            <w:pPr>
              <w:pStyle w:val="Subtitle"/>
            </w:pPr>
            <w:r>
              <w:t>11</w:t>
            </w:r>
          </w:p>
        </w:tc>
        <w:tc>
          <w:tcPr>
            <w:tcW w:w="1069" w:type="dxa"/>
            <w:tcBorders>
              <w:top w:val="single" w:sz="4" w:space="0" w:color="auto"/>
              <w:left w:val="single" w:sz="4" w:space="0" w:color="auto"/>
              <w:bottom w:val="single" w:sz="4" w:space="0" w:color="auto"/>
              <w:right w:val="single" w:sz="4" w:space="0" w:color="auto"/>
            </w:tcBorders>
            <w:hideMark/>
          </w:tcPr>
          <w:p w14:paraId="29EDBA0D" w14:textId="77777777" w:rsidR="00FF6058" w:rsidRDefault="00FF6058" w:rsidP="007330DA">
            <w:pPr>
              <w:pStyle w:val="Subtitle"/>
            </w:pPr>
            <w:r>
              <w:t>0</w:t>
            </w:r>
          </w:p>
        </w:tc>
        <w:tc>
          <w:tcPr>
            <w:tcW w:w="1109" w:type="dxa"/>
            <w:tcBorders>
              <w:top w:val="single" w:sz="4" w:space="0" w:color="auto"/>
              <w:left w:val="single" w:sz="4" w:space="0" w:color="auto"/>
              <w:bottom w:val="single" w:sz="4" w:space="0" w:color="auto"/>
              <w:right w:val="single" w:sz="4" w:space="0" w:color="auto"/>
            </w:tcBorders>
            <w:hideMark/>
          </w:tcPr>
          <w:p w14:paraId="200741A4" w14:textId="77777777" w:rsidR="00FF6058" w:rsidRDefault="00FF6058" w:rsidP="007330DA">
            <w:pPr>
              <w:pStyle w:val="Subtitle"/>
            </w:pPr>
            <w:r>
              <w:t>0</w:t>
            </w:r>
          </w:p>
        </w:tc>
        <w:tc>
          <w:tcPr>
            <w:tcW w:w="1177" w:type="dxa"/>
            <w:tcBorders>
              <w:top w:val="single" w:sz="4" w:space="0" w:color="auto"/>
              <w:left w:val="single" w:sz="4" w:space="0" w:color="auto"/>
              <w:bottom w:val="single" w:sz="4" w:space="0" w:color="auto"/>
              <w:right w:val="single" w:sz="4" w:space="0" w:color="auto"/>
            </w:tcBorders>
            <w:hideMark/>
          </w:tcPr>
          <w:p w14:paraId="516DFDE7" w14:textId="77777777" w:rsidR="00FF6058" w:rsidRDefault="00FF6058" w:rsidP="007330DA">
            <w:pPr>
              <w:pStyle w:val="Subtitle"/>
            </w:pPr>
            <w:r>
              <w:t>0</w:t>
            </w:r>
          </w:p>
        </w:tc>
        <w:tc>
          <w:tcPr>
            <w:tcW w:w="2392" w:type="dxa"/>
            <w:tcBorders>
              <w:top w:val="single" w:sz="4" w:space="0" w:color="auto"/>
              <w:left w:val="single" w:sz="4" w:space="0" w:color="auto"/>
              <w:bottom w:val="single" w:sz="4" w:space="0" w:color="auto"/>
              <w:right w:val="single" w:sz="4" w:space="0" w:color="auto"/>
            </w:tcBorders>
            <w:hideMark/>
          </w:tcPr>
          <w:p w14:paraId="03B27225" w14:textId="77777777" w:rsidR="00FF6058" w:rsidRDefault="00FF6058" w:rsidP="007330DA">
            <w:pPr>
              <w:pStyle w:val="Subtitle"/>
            </w:pPr>
            <w:r>
              <w:t>11</w:t>
            </w:r>
          </w:p>
        </w:tc>
      </w:tr>
      <w:tr w:rsidR="00FF6058" w14:paraId="40E5D26F" w14:textId="77777777" w:rsidTr="00DE4E60">
        <w:tc>
          <w:tcPr>
            <w:tcW w:w="1749" w:type="dxa"/>
            <w:tcBorders>
              <w:top w:val="single" w:sz="4" w:space="0" w:color="auto"/>
              <w:left w:val="single" w:sz="4" w:space="0" w:color="auto"/>
              <w:bottom w:val="single" w:sz="4" w:space="0" w:color="auto"/>
              <w:right w:val="single" w:sz="4" w:space="0" w:color="auto"/>
            </w:tcBorders>
            <w:hideMark/>
          </w:tcPr>
          <w:p w14:paraId="58DFB5D4" w14:textId="77777777" w:rsidR="00FF6058" w:rsidRDefault="00FF6058" w:rsidP="007330DA">
            <w:pPr>
              <w:pStyle w:val="Subtitle"/>
            </w:pPr>
            <w:r>
              <w:t>Agricultural land</w:t>
            </w:r>
          </w:p>
        </w:tc>
        <w:tc>
          <w:tcPr>
            <w:tcW w:w="1178" w:type="dxa"/>
            <w:tcBorders>
              <w:top w:val="single" w:sz="4" w:space="0" w:color="auto"/>
              <w:left w:val="single" w:sz="4" w:space="0" w:color="auto"/>
              <w:bottom w:val="single" w:sz="4" w:space="0" w:color="auto"/>
              <w:right w:val="single" w:sz="4" w:space="0" w:color="auto"/>
            </w:tcBorders>
            <w:hideMark/>
          </w:tcPr>
          <w:p w14:paraId="194F5E82" w14:textId="77777777" w:rsidR="00FF6058" w:rsidRDefault="00FF6058" w:rsidP="007330DA">
            <w:pPr>
              <w:pStyle w:val="Subtitle"/>
            </w:pPr>
            <w:r>
              <w:t>0</w:t>
            </w:r>
          </w:p>
        </w:tc>
        <w:tc>
          <w:tcPr>
            <w:tcW w:w="1069" w:type="dxa"/>
            <w:tcBorders>
              <w:top w:val="single" w:sz="4" w:space="0" w:color="auto"/>
              <w:left w:val="single" w:sz="4" w:space="0" w:color="auto"/>
              <w:bottom w:val="single" w:sz="4" w:space="0" w:color="auto"/>
              <w:right w:val="single" w:sz="4" w:space="0" w:color="auto"/>
            </w:tcBorders>
            <w:hideMark/>
          </w:tcPr>
          <w:p w14:paraId="14E96890" w14:textId="77777777" w:rsidR="00FF6058" w:rsidRDefault="00FF6058" w:rsidP="007330DA">
            <w:pPr>
              <w:pStyle w:val="Subtitle"/>
            </w:pPr>
            <w:r>
              <w:t>7</w:t>
            </w:r>
          </w:p>
        </w:tc>
        <w:tc>
          <w:tcPr>
            <w:tcW w:w="1109" w:type="dxa"/>
            <w:tcBorders>
              <w:top w:val="single" w:sz="4" w:space="0" w:color="auto"/>
              <w:left w:val="single" w:sz="4" w:space="0" w:color="auto"/>
              <w:bottom w:val="single" w:sz="4" w:space="0" w:color="auto"/>
              <w:right w:val="single" w:sz="4" w:space="0" w:color="auto"/>
            </w:tcBorders>
            <w:hideMark/>
          </w:tcPr>
          <w:p w14:paraId="595D0CCA" w14:textId="77777777" w:rsidR="00FF6058" w:rsidRDefault="00FF6058" w:rsidP="007330DA">
            <w:pPr>
              <w:pStyle w:val="Subtitle"/>
            </w:pPr>
            <w:r>
              <w:t>0</w:t>
            </w:r>
          </w:p>
        </w:tc>
        <w:tc>
          <w:tcPr>
            <w:tcW w:w="1177" w:type="dxa"/>
            <w:tcBorders>
              <w:top w:val="single" w:sz="4" w:space="0" w:color="auto"/>
              <w:left w:val="single" w:sz="4" w:space="0" w:color="auto"/>
              <w:bottom w:val="single" w:sz="4" w:space="0" w:color="auto"/>
              <w:right w:val="single" w:sz="4" w:space="0" w:color="auto"/>
            </w:tcBorders>
            <w:hideMark/>
          </w:tcPr>
          <w:p w14:paraId="61C08F3A" w14:textId="77777777" w:rsidR="00FF6058" w:rsidRDefault="00FF6058" w:rsidP="007330DA">
            <w:pPr>
              <w:pStyle w:val="Subtitle"/>
            </w:pPr>
            <w:r>
              <w:t>0</w:t>
            </w:r>
          </w:p>
        </w:tc>
        <w:tc>
          <w:tcPr>
            <w:tcW w:w="2392" w:type="dxa"/>
            <w:tcBorders>
              <w:top w:val="single" w:sz="4" w:space="0" w:color="auto"/>
              <w:left w:val="single" w:sz="4" w:space="0" w:color="auto"/>
              <w:bottom w:val="single" w:sz="4" w:space="0" w:color="auto"/>
              <w:right w:val="single" w:sz="4" w:space="0" w:color="auto"/>
            </w:tcBorders>
            <w:hideMark/>
          </w:tcPr>
          <w:p w14:paraId="334388DA" w14:textId="77777777" w:rsidR="00FF6058" w:rsidRDefault="00FF6058" w:rsidP="007330DA">
            <w:pPr>
              <w:pStyle w:val="Subtitle"/>
            </w:pPr>
            <w:r>
              <w:t>7</w:t>
            </w:r>
          </w:p>
        </w:tc>
      </w:tr>
      <w:tr w:rsidR="00FF6058" w14:paraId="7FB87A4F" w14:textId="77777777" w:rsidTr="00DE4E60">
        <w:tc>
          <w:tcPr>
            <w:tcW w:w="1749" w:type="dxa"/>
            <w:tcBorders>
              <w:top w:val="single" w:sz="4" w:space="0" w:color="auto"/>
              <w:left w:val="single" w:sz="4" w:space="0" w:color="auto"/>
              <w:bottom w:val="single" w:sz="4" w:space="0" w:color="auto"/>
              <w:right w:val="single" w:sz="4" w:space="0" w:color="auto"/>
            </w:tcBorders>
            <w:hideMark/>
          </w:tcPr>
          <w:p w14:paraId="4BC6D1DA" w14:textId="77777777" w:rsidR="00FF6058" w:rsidRDefault="00FF6058" w:rsidP="007330DA">
            <w:pPr>
              <w:pStyle w:val="Subtitle"/>
            </w:pPr>
            <w:r>
              <w:t>Built up</w:t>
            </w:r>
          </w:p>
        </w:tc>
        <w:tc>
          <w:tcPr>
            <w:tcW w:w="1178" w:type="dxa"/>
            <w:tcBorders>
              <w:top w:val="single" w:sz="4" w:space="0" w:color="auto"/>
              <w:left w:val="single" w:sz="4" w:space="0" w:color="auto"/>
              <w:bottom w:val="single" w:sz="4" w:space="0" w:color="auto"/>
              <w:right w:val="single" w:sz="4" w:space="0" w:color="auto"/>
            </w:tcBorders>
            <w:hideMark/>
          </w:tcPr>
          <w:p w14:paraId="256D76C2" w14:textId="77777777" w:rsidR="00FF6058" w:rsidRDefault="00FF6058" w:rsidP="007330DA">
            <w:pPr>
              <w:pStyle w:val="Subtitle"/>
            </w:pPr>
            <w:r>
              <w:t>1</w:t>
            </w:r>
          </w:p>
        </w:tc>
        <w:tc>
          <w:tcPr>
            <w:tcW w:w="1069" w:type="dxa"/>
            <w:tcBorders>
              <w:top w:val="single" w:sz="4" w:space="0" w:color="auto"/>
              <w:left w:val="single" w:sz="4" w:space="0" w:color="auto"/>
              <w:bottom w:val="single" w:sz="4" w:space="0" w:color="auto"/>
              <w:right w:val="single" w:sz="4" w:space="0" w:color="auto"/>
            </w:tcBorders>
            <w:hideMark/>
          </w:tcPr>
          <w:p w14:paraId="7371ACCB" w14:textId="77777777" w:rsidR="00FF6058" w:rsidRDefault="00FF6058" w:rsidP="007330DA">
            <w:pPr>
              <w:pStyle w:val="Subtitle"/>
            </w:pPr>
            <w:r>
              <w:t>2</w:t>
            </w:r>
          </w:p>
        </w:tc>
        <w:tc>
          <w:tcPr>
            <w:tcW w:w="1109" w:type="dxa"/>
            <w:tcBorders>
              <w:top w:val="single" w:sz="4" w:space="0" w:color="auto"/>
              <w:left w:val="single" w:sz="4" w:space="0" w:color="auto"/>
              <w:bottom w:val="single" w:sz="4" w:space="0" w:color="auto"/>
              <w:right w:val="single" w:sz="4" w:space="0" w:color="auto"/>
            </w:tcBorders>
            <w:hideMark/>
          </w:tcPr>
          <w:p w14:paraId="6AFECA0D" w14:textId="77777777" w:rsidR="00FF6058" w:rsidRDefault="00FF6058" w:rsidP="007330DA">
            <w:pPr>
              <w:pStyle w:val="Subtitle"/>
            </w:pPr>
            <w:r>
              <w:t>9</w:t>
            </w:r>
          </w:p>
        </w:tc>
        <w:tc>
          <w:tcPr>
            <w:tcW w:w="1177" w:type="dxa"/>
            <w:tcBorders>
              <w:top w:val="single" w:sz="4" w:space="0" w:color="auto"/>
              <w:left w:val="single" w:sz="4" w:space="0" w:color="auto"/>
              <w:bottom w:val="single" w:sz="4" w:space="0" w:color="auto"/>
              <w:right w:val="single" w:sz="4" w:space="0" w:color="auto"/>
            </w:tcBorders>
            <w:hideMark/>
          </w:tcPr>
          <w:p w14:paraId="4B9A3A8D" w14:textId="77777777" w:rsidR="00FF6058" w:rsidRDefault="00FF6058" w:rsidP="007330DA">
            <w:pPr>
              <w:pStyle w:val="Subtitle"/>
            </w:pPr>
            <w:r>
              <w:t>0</w:t>
            </w:r>
          </w:p>
        </w:tc>
        <w:tc>
          <w:tcPr>
            <w:tcW w:w="2392" w:type="dxa"/>
            <w:tcBorders>
              <w:top w:val="single" w:sz="4" w:space="0" w:color="auto"/>
              <w:left w:val="single" w:sz="4" w:space="0" w:color="auto"/>
              <w:bottom w:val="single" w:sz="4" w:space="0" w:color="auto"/>
              <w:right w:val="single" w:sz="4" w:space="0" w:color="auto"/>
            </w:tcBorders>
            <w:hideMark/>
          </w:tcPr>
          <w:p w14:paraId="76C5075D" w14:textId="77777777" w:rsidR="00FF6058" w:rsidRDefault="00FF6058" w:rsidP="007330DA">
            <w:pPr>
              <w:pStyle w:val="Subtitle"/>
            </w:pPr>
            <w:r>
              <w:t>12</w:t>
            </w:r>
          </w:p>
        </w:tc>
      </w:tr>
      <w:tr w:rsidR="00FF6058" w14:paraId="4ED24FE7" w14:textId="77777777" w:rsidTr="00DE4E60">
        <w:tc>
          <w:tcPr>
            <w:tcW w:w="1749" w:type="dxa"/>
            <w:tcBorders>
              <w:top w:val="single" w:sz="4" w:space="0" w:color="auto"/>
              <w:left w:val="single" w:sz="4" w:space="0" w:color="auto"/>
              <w:bottom w:val="single" w:sz="4" w:space="0" w:color="auto"/>
              <w:right w:val="single" w:sz="4" w:space="0" w:color="auto"/>
            </w:tcBorders>
            <w:hideMark/>
          </w:tcPr>
          <w:p w14:paraId="63392EE5" w14:textId="77777777" w:rsidR="00FF6058" w:rsidRDefault="00FF6058" w:rsidP="007330DA">
            <w:pPr>
              <w:pStyle w:val="Subtitle"/>
            </w:pPr>
            <w:r>
              <w:t>Water</w:t>
            </w:r>
          </w:p>
        </w:tc>
        <w:tc>
          <w:tcPr>
            <w:tcW w:w="1178" w:type="dxa"/>
            <w:tcBorders>
              <w:top w:val="single" w:sz="4" w:space="0" w:color="auto"/>
              <w:left w:val="single" w:sz="4" w:space="0" w:color="auto"/>
              <w:bottom w:val="single" w:sz="4" w:space="0" w:color="auto"/>
              <w:right w:val="single" w:sz="4" w:space="0" w:color="auto"/>
            </w:tcBorders>
            <w:hideMark/>
          </w:tcPr>
          <w:p w14:paraId="23C8ED52" w14:textId="77777777" w:rsidR="00FF6058" w:rsidRDefault="00FF6058" w:rsidP="007330DA">
            <w:pPr>
              <w:pStyle w:val="Subtitle"/>
            </w:pPr>
            <w:r>
              <w:t>0</w:t>
            </w:r>
          </w:p>
        </w:tc>
        <w:tc>
          <w:tcPr>
            <w:tcW w:w="1069" w:type="dxa"/>
            <w:tcBorders>
              <w:top w:val="single" w:sz="4" w:space="0" w:color="auto"/>
              <w:left w:val="single" w:sz="4" w:space="0" w:color="auto"/>
              <w:bottom w:val="single" w:sz="4" w:space="0" w:color="auto"/>
              <w:right w:val="single" w:sz="4" w:space="0" w:color="auto"/>
            </w:tcBorders>
            <w:hideMark/>
          </w:tcPr>
          <w:p w14:paraId="6E452C5E" w14:textId="77777777" w:rsidR="00FF6058" w:rsidRDefault="00FF6058" w:rsidP="007330DA">
            <w:pPr>
              <w:pStyle w:val="Subtitle"/>
            </w:pPr>
            <w:r>
              <w:t>0</w:t>
            </w:r>
          </w:p>
        </w:tc>
        <w:tc>
          <w:tcPr>
            <w:tcW w:w="1109" w:type="dxa"/>
            <w:tcBorders>
              <w:top w:val="single" w:sz="4" w:space="0" w:color="auto"/>
              <w:left w:val="single" w:sz="4" w:space="0" w:color="auto"/>
              <w:bottom w:val="single" w:sz="4" w:space="0" w:color="auto"/>
              <w:right w:val="single" w:sz="4" w:space="0" w:color="auto"/>
            </w:tcBorders>
            <w:hideMark/>
          </w:tcPr>
          <w:p w14:paraId="6EC3FA39" w14:textId="77777777" w:rsidR="00FF6058" w:rsidRDefault="00FF6058" w:rsidP="007330DA">
            <w:pPr>
              <w:pStyle w:val="Subtitle"/>
            </w:pPr>
            <w:r>
              <w:t>0</w:t>
            </w:r>
          </w:p>
        </w:tc>
        <w:tc>
          <w:tcPr>
            <w:tcW w:w="1177" w:type="dxa"/>
            <w:tcBorders>
              <w:top w:val="single" w:sz="4" w:space="0" w:color="auto"/>
              <w:left w:val="single" w:sz="4" w:space="0" w:color="auto"/>
              <w:bottom w:val="single" w:sz="4" w:space="0" w:color="auto"/>
              <w:right w:val="single" w:sz="4" w:space="0" w:color="auto"/>
            </w:tcBorders>
            <w:hideMark/>
          </w:tcPr>
          <w:p w14:paraId="6F634215" w14:textId="77777777" w:rsidR="00FF6058" w:rsidRDefault="00FF6058" w:rsidP="007330DA">
            <w:pPr>
              <w:pStyle w:val="Subtitle"/>
            </w:pPr>
            <w:r>
              <w:t>1</w:t>
            </w:r>
          </w:p>
        </w:tc>
        <w:tc>
          <w:tcPr>
            <w:tcW w:w="2392" w:type="dxa"/>
            <w:tcBorders>
              <w:top w:val="single" w:sz="4" w:space="0" w:color="auto"/>
              <w:left w:val="single" w:sz="4" w:space="0" w:color="auto"/>
              <w:bottom w:val="single" w:sz="4" w:space="0" w:color="auto"/>
              <w:right w:val="single" w:sz="4" w:space="0" w:color="auto"/>
            </w:tcBorders>
            <w:hideMark/>
          </w:tcPr>
          <w:p w14:paraId="4DEB16B0" w14:textId="77777777" w:rsidR="00FF6058" w:rsidRDefault="00FF6058" w:rsidP="007330DA">
            <w:pPr>
              <w:pStyle w:val="Subtitle"/>
            </w:pPr>
            <w:r>
              <w:t>1</w:t>
            </w:r>
          </w:p>
        </w:tc>
      </w:tr>
      <w:tr w:rsidR="00FF6058" w14:paraId="633D8256" w14:textId="77777777" w:rsidTr="00487983">
        <w:trPr>
          <w:trHeight w:val="70"/>
        </w:trPr>
        <w:tc>
          <w:tcPr>
            <w:tcW w:w="1749" w:type="dxa"/>
            <w:tcBorders>
              <w:top w:val="single" w:sz="4" w:space="0" w:color="auto"/>
              <w:left w:val="single" w:sz="4" w:space="0" w:color="auto"/>
              <w:bottom w:val="single" w:sz="4" w:space="0" w:color="auto"/>
              <w:right w:val="single" w:sz="4" w:space="0" w:color="auto"/>
            </w:tcBorders>
            <w:hideMark/>
          </w:tcPr>
          <w:p w14:paraId="75503552" w14:textId="77777777" w:rsidR="00FF6058" w:rsidRDefault="00FF6058" w:rsidP="007330DA">
            <w:pPr>
              <w:pStyle w:val="Subtitle"/>
            </w:pPr>
            <w:r>
              <w:t>Total(producer)</w:t>
            </w:r>
          </w:p>
        </w:tc>
        <w:tc>
          <w:tcPr>
            <w:tcW w:w="1178" w:type="dxa"/>
            <w:tcBorders>
              <w:top w:val="single" w:sz="4" w:space="0" w:color="auto"/>
              <w:left w:val="single" w:sz="4" w:space="0" w:color="auto"/>
              <w:bottom w:val="single" w:sz="4" w:space="0" w:color="auto"/>
              <w:right w:val="single" w:sz="4" w:space="0" w:color="auto"/>
            </w:tcBorders>
            <w:hideMark/>
          </w:tcPr>
          <w:p w14:paraId="211A73EA" w14:textId="77777777" w:rsidR="00FF6058" w:rsidRDefault="00FF6058" w:rsidP="007330DA">
            <w:pPr>
              <w:pStyle w:val="Subtitle"/>
            </w:pPr>
            <w:r>
              <w:t>12</w:t>
            </w:r>
          </w:p>
        </w:tc>
        <w:tc>
          <w:tcPr>
            <w:tcW w:w="1069" w:type="dxa"/>
            <w:tcBorders>
              <w:top w:val="single" w:sz="4" w:space="0" w:color="auto"/>
              <w:left w:val="single" w:sz="4" w:space="0" w:color="auto"/>
              <w:bottom w:val="single" w:sz="4" w:space="0" w:color="auto"/>
              <w:right w:val="single" w:sz="4" w:space="0" w:color="auto"/>
            </w:tcBorders>
            <w:hideMark/>
          </w:tcPr>
          <w:p w14:paraId="0EDDABDB" w14:textId="77777777" w:rsidR="00FF6058" w:rsidRDefault="00FF6058" w:rsidP="007330DA">
            <w:pPr>
              <w:pStyle w:val="Subtitle"/>
            </w:pPr>
            <w:r>
              <w:t>9</w:t>
            </w:r>
          </w:p>
        </w:tc>
        <w:tc>
          <w:tcPr>
            <w:tcW w:w="1109" w:type="dxa"/>
            <w:tcBorders>
              <w:top w:val="single" w:sz="4" w:space="0" w:color="auto"/>
              <w:left w:val="single" w:sz="4" w:space="0" w:color="auto"/>
              <w:bottom w:val="single" w:sz="4" w:space="0" w:color="auto"/>
              <w:right w:val="single" w:sz="4" w:space="0" w:color="auto"/>
            </w:tcBorders>
            <w:hideMark/>
          </w:tcPr>
          <w:p w14:paraId="6916ADD9" w14:textId="77777777" w:rsidR="00FF6058" w:rsidRDefault="00FF6058" w:rsidP="007330DA">
            <w:pPr>
              <w:pStyle w:val="Subtitle"/>
            </w:pPr>
            <w:r>
              <w:t>9</w:t>
            </w:r>
          </w:p>
        </w:tc>
        <w:tc>
          <w:tcPr>
            <w:tcW w:w="1177" w:type="dxa"/>
            <w:tcBorders>
              <w:top w:val="single" w:sz="4" w:space="0" w:color="auto"/>
              <w:left w:val="single" w:sz="4" w:space="0" w:color="auto"/>
              <w:bottom w:val="single" w:sz="4" w:space="0" w:color="auto"/>
              <w:right w:val="single" w:sz="4" w:space="0" w:color="auto"/>
            </w:tcBorders>
            <w:hideMark/>
          </w:tcPr>
          <w:p w14:paraId="26184E00" w14:textId="77777777" w:rsidR="00FF6058" w:rsidRDefault="00FF6058" w:rsidP="007330DA">
            <w:pPr>
              <w:pStyle w:val="Subtitle"/>
            </w:pPr>
            <w:r>
              <w:t>1</w:t>
            </w:r>
          </w:p>
        </w:tc>
        <w:tc>
          <w:tcPr>
            <w:tcW w:w="2392" w:type="dxa"/>
            <w:tcBorders>
              <w:top w:val="single" w:sz="4" w:space="0" w:color="auto"/>
              <w:left w:val="single" w:sz="4" w:space="0" w:color="auto"/>
              <w:bottom w:val="single" w:sz="4" w:space="0" w:color="auto"/>
              <w:right w:val="single" w:sz="4" w:space="0" w:color="auto"/>
            </w:tcBorders>
            <w:hideMark/>
          </w:tcPr>
          <w:p w14:paraId="0D752C9F" w14:textId="77777777" w:rsidR="00FF6058" w:rsidRDefault="00FF6058" w:rsidP="007330DA">
            <w:pPr>
              <w:pStyle w:val="Subtitle"/>
            </w:pPr>
            <w:r>
              <w:t>31</w:t>
            </w:r>
          </w:p>
        </w:tc>
      </w:tr>
    </w:tbl>
    <w:p w14:paraId="49BE0E62" w14:textId="722DF82F" w:rsidR="00FF6058" w:rsidRDefault="00FF6058" w:rsidP="007330DA">
      <w:pPr>
        <w:pStyle w:val="Subtitle"/>
      </w:pPr>
      <w:r w:rsidRPr="00487983">
        <w:rPr>
          <w:b/>
          <w:bCs/>
        </w:rPr>
        <w:t>Overall Accuracy</w:t>
      </w:r>
      <w:r>
        <w:t>=29/31*100=93%</w:t>
      </w:r>
    </w:p>
    <w:p w14:paraId="1B3AAA15" w14:textId="22B17395" w:rsidR="00FF6058" w:rsidRPr="00FF6058" w:rsidRDefault="00FF6058" w:rsidP="007330DA">
      <w:pPr>
        <w:pStyle w:val="Subtitle"/>
        <w:rPr>
          <w:b/>
          <w:bCs/>
        </w:rPr>
      </w:pPr>
      <w:r w:rsidRPr="00FF6058">
        <w:t xml:space="preserve">        </w:t>
      </w:r>
      <w:r>
        <w:t xml:space="preserve">                                 </w:t>
      </w:r>
      <w:r w:rsidRPr="00FF6058">
        <w:t xml:space="preserve">    </w:t>
      </w:r>
      <w:r w:rsidRPr="00FF6058">
        <w:rPr>
          <w:b/>
          <w:bCs/>
        </w:rPr>
        <w:t>User Accuracy</w:t>
      </w:r>
      <w:r w:rsidRPr="00FF6058">
        <w:rPr>
          <w:b/>
          <w:bCs/>
        </w:rPr>
        <w:tab/>
      </w:r>
    </w:p>
    <w:p w14:paraId="349BB15C" w14:textId="648820C3" w:rsidR="00FF6058" w:rsidRDefault="00FF6058" w:rsidP="007330DA">
      <w:pPr>
        <w:pStyle w:val="Subtitle"/>
      </w:pPr>
      <w:r>
        <w:t xml:space="preserve"> Forest=11/11*100=100%</w:t>
      </w:r>
    </w:p>
    <w:p w14:paraId="53EFE612" w14:textId="50B7345D" w:rsidR="00FF6058" w:rsidRDefault="00FF6058" w:rsidP="007330DA">
      <w:pPr>
        <w:pStyle w:val="Subtitle"/>
      </w:pPr>
      <w:r>
        <w:t xml:space="preserve"> Agricultural land=7/7*100=100%</w:t>
      </w:r>
    </w:p>
    <w:p w14:paraId="355A1D9A" w14:textId="5E49C0C5" w:rsidR="00FF6058" w:rsidRDefault="00FF6058" w:rsidP="007330DA">
      <w:pPr>
        <w:pStyle w:val="Subtitle"/>
      </w:pPr>
      <w:r>
        <w:t xml:space="preserve">   Built up=9/12*100=75%</w:t>
      </w:r>
    </w:p>
    <w:p w14:paraId="5D2E6759" w14:textId="69BB9F3D" w:rsidR="00FF6058" w:rsidRDefault="00FF6058" w:rsidP="007330DA">
      <w:pPr>
        <w:pStyle w:val="Subtitle"/>
      </w:pPr>
      <w:r>
        <w:t>Water=1/1*100=100%</w:t>
      </w:r>
    </w:p>
    <w:p w14:paraId="583FA955" w14:textId="293CEC73" w:rsidR="00FF6058" w:rsidRPr="00487983" w:rsidRDefault="00FF6058" w:rsidP="007330DA">
      <w:pPr>
        <w:pStyle w:val="Subtitle"/>
        <w:rPr>
          <w:b/>
          <w:bCs/>
        </w:rPr>
      </w:pPr>
      <w:r>
        <w:rPr>
          <w:b/>
          <w:bCs/>
          <w:sz w:val="28"/>
          <w:szCs w:val="28"/>
        </w:rPr>
        <w:t xml:space="preserve">                                     </w:t>
      </w:r>
      <w:r w:rsidRPr="00487983">
        <w:rPr>
          <w:b/>
          <w:bCs/>
          <w:u w:val="single"/>
        </w:rPr>
        <w:t>Producer Accuracy</w:t>
      </w:r>
    </w:p>
    <w:p w14:paraId="1D500037" w14:textId="77777777" w:rsidR="00FF6058" w:rsidRDefault="00FF6058" w:rsidP="007330DA">
      <w:pPr>
        <w:pStyle w:val="Subtitle"/>
        <w:rPr>
          <w:b/>
          <w:bCs/>
        </w:rPr>
      </w:pPr>
      <w:r>
        <w:t>Forest=11/12*100=91.66%</w:t>
      </w:r>
    </w:p>
    <w:p w14:paraId="21250BC2" w14:textId="77777777" w:rsidR="00FF6058" w:rsidRDefault="00FF6058" w:rsidP="007330DA">
      <w:pPr>
        <w:pStyle w:val="Subtitle"/>
      </w:pPr>
      <w:r>
        <w:lastRenderedPageBreak/>
        <w:t>Agricultural land=7/9*100=77.77%</w:t>
      </w:r>
    </w:p>
    <w:p w14:paraId="2540D9C9" w14:textId="77777777" w:rsidR="00FF6058" w:rsidRDefault="00FF6058" w:rsidP="007330DA">
      <w:pPr>
        <w:pStyle w:val="Subtitle"/>
      </w:pPr>
      <w:r>
        <w:t>Built up=9/9*100=100%</w:t>
      </w:r>
    </w:p>
    <w:p w14:paraId="43EFB25C" w14:textId="77777777" w:rsidR="00FF6058" w:rsidRDefault="00FF6058" w:rsidP="007330DA">
      <w:pPr>
        <w:pStyle w:val="Subtitle"/>
      </w:pPr>
      <w:r>
        <w:t>Water=1/1*100=100%</w:t>
      </w:r>
    </w:p>
    <w:p w14:paraId="615F586D" w14:textId="77777777" w:rsidR="00487983" w:rsidRDefault="00487983" w:rsidP="007330DA">
      <w:pPr>
        <w:pStyle w:val="Subtitle"/>
      </w:pPr>
    </w:p>
    <w:p w14:paraId="4C76E37A" w14:textId="77777777" w:rsidR="00487983" w:rsidRDefault="00487983" w:rsidP="007330DA">
      <w:pPr>
        <w:pStyle w:val="Subtitle"/>
      </w:pPr>
    </w:p>
    <w:p w14:paraId="5D9A520E" w14:textId="21D03B12" w:rsidR="00FF6058" w:rsidRPr="00487983" w:rsidRDefault="00FF6058" w:rsidP="007330DA">
      <w:pPr>
        <w:pStyle w:val="Subtitle"/>
        <w:rPr>
          <w:b/>
          <w:bCs/>
          <w:u w:val="single"/>
        </w:rPr>
      </w:pPr>
      <w:r w:rsidRPr="00487983">
        <w:rPr>
          <w:b/>
          <w:bCs/>
        </w:rPr>
        <w:t xml:space="preserve">  </w:t>
      </w:r>
      <w:r w:rsidRPr="00487983">
        <w:rPr>
          <w:b/>
          <w:bCs/>
          <w:u w:val="single"/>
        </w:rPr>
        <w:t>Kappa coefficient</w:t>
      </w:r>
    </w:p>
    <w:p w14:paraId="044ACCBD" w14:textId="77777777" w:rsidR="00FF6058" w:rsidRDefault="00FF6058" w:rsidP="007330DA">
      <w:pPr>
        <w:pStyle w:val="Subtitle"/>
        <w:rPr>
          <w:u w:val="single"/>
        </w:rPr>
      </w:pPr>
      <w:r>
        <w:rPr>
          <w:u w:val="single"/>
        </w:rPr>
        <w:t xml:space="preserve">TS*TCS-sum(column Total*Row Total) </w:t>
      </w:r>
      <w:r>
        <w:t>X100</w:t>
      </w:r>
    </w:p>
    <w:p w14:paraId="449D267B" w14:textId="77777777" w:rsidR="00FF6058" w:rsidRDefault="00FF6058" w:rsidP="007330DA">
      <w:pPr>
        <w:pStyle w:val="Subtitle"/>
      </w:pPr>
      <w:r>
        <w:t xml:space="preserve">   TS(TS)-sum(Colum Total*Row Total)</w:t>
      </w:r>
    </w:p>
    <w:p w14:paraId="5BDA22E2" w14:textId="77777777" w:rsidR="00FF6058" w:rsidRDefault="00FF6058" w:rsidP="007330DA">
      <w:pPr>
        <w:pStyle w:val="Subtitle"/>
        <w:rPr>
          <w:u w:val="single"/>
        </w:rPr>
      </w:pPr>
    </w:p>
    <w:p w14:paraId="5A792F03" w14:textId="77777777" w:rsidR="00FF6058" w:rsidRDefault="00FF6058" w:rsidP="007330DA">
      <w:pPr>
        <w:pStyle w:val="Subtitle"/>
      </w:pPr>
      <w:r>
        <w:rPr>
          <w:u w:val="single"/>
        </w:rPr>
        <w:t xml:space="preserve">(28X31)-((11x11)+(7X7)+(9X12)+(1X1) </w:t>
      </w:r>
      <w:r>
        <w:t xml:space="preserve"> X100</w:t>
      </w:r>
    </w:p>
    <w:p w14:paraId="760D6A0B" w14:textId="77777777" w:rsidR="00FF6058" w:rsidRDefault="00FF6058" w:rsidP="007330DA">
      <w:pPr>
        <w:pStyle w:val="Subtitle"/>
      </w:pPr>
      <w:r>
        <w:t>((12X11)+(9X7)+(9X12)+(1X1)</w:t>
      </w:r>
    </w:p>
    <w:p w14:paraId="7BAA0DAC" w14:textId="77777777" w:rsidR="00FF6058" w:rsidRDefault="00FF6058" w:rsidP="007330DA">
      <w:pPr>
        <w:pStyle w:val="Subtitle"/>
      </w:pPr>
      <w:r>
        <w:t xml:space="preserve">   589/657*100=89.6499%</w:t>
      </w:r>
    </w:p>
    <w:p w14:paraId="45DB6C0E" w14:textId="0801932B" w:rsidR="00FF6058" w:rsidRDefault="00FF6058" w:rsidP="007330DA">
      <w:pPr>
        <w:pStyle w:val="Subtitle"/>
      </w:pPr>
      <w:r>
        <w:t xml:space="preserve">            =89%</w:t>
      </w:r>
    </w:p>
    <w:p w14:paraId="21F71795" w14:textId="77777777" w:rsidR="003C45F9" w:rsidRDefault="003C45F9" w:rsidP="00FF6058">
      <w:pPr>
        <w:spacing w:line="360" w:lineRule="auto"/>
        <w:rPr>
          <w:sz w:val="24"/>
          <w:szCs w:val="24"/>
        </w:rPr>
      </w:pPr>
    </w:p>
    <w:p w14:paraId="6DA97A86" w14:textId="77777777" w:rsidR="003C45F9" w:rsidRDefault="003C45F9" w:rsidP="00FF6058">
      <w:pPr>
        <w:spacing w:line="360" w:lineRule="auto"/>
        <w:rPr>
          <w:sz w:val="24"/>
          <w:szCs w:val="24"/>
        </w:rPr>
      </w:pPr>
    </w:p>
    <w:p w14:paraId="1DB284D6" w14:textId="77777777" w:rsidR="003C45F9" w:rsidRDefault="003C45F9" w:rsidP="00FF6058">
      <w:pPr>
        <w:spacing w:line="360" w:lineRule="auto"/>
        <w:rPr>
          <w:sz w:val="24"/>
          <w:szCs w:val="24"/>
        </w:rPr>
      </w:pPr>
    </w:p>
    <w:p w14:paraId="38094CF5" w14:textId="77777777" w:rsidR="003C45F9" w:rsidRDefault="003C45F9" w:rsidP="00FF6058">
      <w:pPr>
        <w:spacing w:line="360" w:lineRule="auto"/>
        <w:rPr>
          <w:sz w:val="24"/>
          <w:szCs w:val="24"/>
        </w:rPr>
      </w:pPr>
    </w:p>
    <w:p w14:paraId="65A9E6A7" w14:textId="77777777" w:rsidR="003C45F9" w:rsidRDefault="003C45F9" w:rsidP="00FF6058">
      <w:pPr>
        <w:spacing w:line="360" w:lineRule="auto"/>
        <w:rPr>
          <w:sz w:val="24"/>
          <w:szCs w:val="24"/>
        </w:rPr>
      </w:pPr>
    </w:p>
    <w:p w14:paraId="3F7795EA" w14:textId="72805071" w:rsidR="00487983" w:rsidRDefault="003C45F9" w:rsidP="00FF6058">
      <w:pPr>
        <w:spacing w:line="360" w:lineRule="auto"/>
        <w:rPr>
          <w:b/>
          <w:bCs/>
          <w:sz w:val="24"/>
          <w:szCs w:val="24"/>
        </w:rPr>
      </w:pPr>
      <w:r>
        <w:rPr>
          <w:sz w:val="24"/>
          <w:szCs w:val="24"/>
        </w:rPr>
        <w:t xml:space="preserve">                    </w:t>
      </w:r>
      <w:r w:rsidR="00487983">
        <w:rPr>
          <w:sz w:val="24"/>
          <w:szCs w:val="24"/>
        </w:rPr>
        <w:t xml:space="preserve"> </w:t>
      </w:r>
    </w:p>
    <w:p w14:paraId="6B328C17" w14:textId="0D352CEB" w:rsidR="00727FEB" w:rsidRDefault="00727FEB" w:rsidP="00FF6058">
      <w:pPr>
        <w:spacing w:line="360" w:lineRule="auto"/>
        <w:rPr>
          <w:b/>
          <w:bCs/>
          <w:sz w:val="24"/>
          <w:szCs w:val="24"/>
        </w:rPr>
      </w:pPr>
    </w:p>
    <w:p w14:paraId="4C08EFD6" w14:textId="0DE5D4FD" w:rsidR="00727FEB" w:rsidRDefault="00727FEB" w:rsidP="00FF6058">
      <w:pPr>
        <w:spacing w:line="360" w:lineRule="auto"/>
        <w:rPr>
          <w:b/>
          <w:bCs/>
          <w:sz w:val="24"/>
          <w:szCs w:val="24"/>
        </w:rPr>
      </w:pPr>
    </w:p>
    <w:p w14:paraId="4517DE41" w14:textId="3F9B0027" w:rsidR="00CC676C" w:rsidRDefault="00CC676C" w:rsidP="00FF6058">
      <w:pPr>
        <w:spacing w:line="360" w:lineRule="auto"/>
        <w:rPr>
          <w:b/>
          <w:bCs/>
          <w:sz w:val="24"/>
          <w:szCs w:val="24"/>
        </w:rPr>
      </w:pPr>
    </w:p>
    <w:p w14:paraId="3861B0CF" w14:textId="77777777" w:rsidR="003B4012" w:rsidRDefault="003B4012" w:rsidP="00FF6058">
      <w:pPr>
        <w:spacing w:line="360" w:lineRule="auto"/>
        <w:rPr>
          <w:b/>
          <w:bCs/>
          <w:sz w:val="24"/>
          <w:szCs w:val="24"/>
        </w:rPr>
      </w:pPr>
    </w:p>
    <w:p w14:paraId="5F1E830D" w14:textId="77777777" w:rsidR="00453C7E" w:rsidRDefault="001A32C5" w:rsidP="00FF6058">
      <w:pPr>
        <w:spacing w:line="360" w:lineRule="auto"/>
        <w:rPr>
          <w:b/>
          <w:bCs/>
          <w:sz w:val="24"/>
          <w:szCs w:val="24"/>
        </w:rPr>
      </w:pPr>
      <w:r>
        <w:rPr>
          <w:b/>
          <w:bCs/>
          <w:sz w:val="24"/>
          <w:szCs w:val="24"/>
        </w:rPr>
        <w:t xml:space="preserve">           </w:t>
      </w:r>
      <w:r w:rsidR="002173C4">
        <w:rPr>
          <w:b/>
          <w:bCs/>
          <w:sz w:val="24"/>
          <w:szCs w:val="24"/>
        </w:rPr>
        <w:t xml:space="preserve">                        </w:t>
      </w:r>
      <w:r>
        <w:rPr>
          <w:b/>
          <w:bCs/>
          <w:sz w:val="24"/>
          <w:szCs w:val="24"/>
        </w:rPr>
        <w:t xml:space="preserve"> </w:t>
      </w:r>
    </w:p>
    <w:p w14:paraId="16EEC089" w14:textId="77777777" w:rsidR="00453C7E" w:rsidRDefault="00453C7E" w:rsidP="00FF6058">
      <w:pPr>
        <w:spacing w:line="360" w:lineRule="auto"/>
        <w:rPr>
          <w:b/>
          <w:bCs/>
          <w:sz w:val="24"/>
          <w:szCs w:val="24"/>
        </w:rPr>
      </w:pPr>
    </w:p>
    <w:p w14:paraId="6C2A9A05" w14:textId="77777777" w:rsidR="00453C7E" w:rsidRDefault="00453C7E" w:rsidP="00FF6058">
      <w:pPr>
        <w:spacing w:line="360" w:lineRule="auto"/>
        <w:rPr>
          <w:b/>
          <w:bCs/>
          <w:sz w:val="24"/>
          <w:szCs w:val="24"/>
        </w:rPr>
      </w:pPr>
    </w:p>
    <w:p w14:paraId="4C328A64" w14:textId="79CFFABB" w:rsidR="00CC676C" w:rsidRPr="002173C4" w:rsidRDefault="00453C7E" w:rsidP="00FF6058">
      <w:pPr>
        <w:spacing w:line="360" w:lineRule="auto"/>
        <w:rPr>
          <w:i/>
          <w:iCs/>
          <w:sz w:val="24"/>
          <w:szCs w:val="24"/>
        </w:rPr>
      </w:pPr>
      <w:r>
        <w:rPr>
          <w:b/>
          <w:bCs/>
          <w:sz w:val="24"/>
          <w:szCs w:val="24"/>
        </w:rPr>
        <w:t xml:space="preserve">                               </w:t>
      </w:r>
      <w:r w:rsidR="001A32C5">
        <w:rPr>
          <w:b/>
          <w:bCs/>
          <w:sz w:val="24"/>
          <w:szCs w:val="24"/>
        </w:rPr>
        <w:t xml:space="preserve"> </w:t>
      </w:r>
      <w:r w:rsidR="002173C4" w:rsidRPr="002173C4">
        <w:rPr>
          <w:i/>
          <w:iCs/>
          <w:sz w:val="24"/>
          <w:szCs w:val="24"/>
        </w:rPr>
        <w:t>Results: Supervised classification Kericho LULC 201</w:t>
      </w:r>
      <w:r w:rsidR="009E52D4">
        <w:rPr>
          <w:i/>
          <w:iCs/>
          <w:sz w:val="24"/>
          <w:szCs w:val="24"/>
        </w:rPr>
        <w:t>3</w:t>
      </w:r>
      <w:r w:rsidR="001A32C5" w:rsidRPr="002173C4">
        <w:rPr>
          <w:i/>
          <w:iCs/>
          <w:sz w:val="24"/>
          <w:szCs w:val="24"/>
        </w:rPr>
        <w:t xml:space="preserve">              </w:t>
      </w:r>
    </w:p>
    <w:p w14:paraId="2A722E12" w14:textId="7F67ED61" w:rsidR="007330DA" w:rsidRDefault="009E52D4" w:rsidP="001A32C5">
      <w:pPr>
        <w:pStyle w:val="Caption"/>
      </w:pPr>
      <w:r>
        <w:rPr>
          <w:noProof/>
        </w:rPr>
        <w:drawing>
          <wp:inline distT="0" distB="0" distL="0" distR="0" wp14:anchorId="510A9E9E" wp14:editId="5DF37C22">
            <wp:extent cx="5943600" cy="41827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4182745"/>
                    </a:xfrm>
                    <a:prstGeom prst="rect">
                      <a:avLst/>
                    </a:prstGeom>
                  </pic:spPr>
                </pic:pic>
              </a:graphicData>
            </a:graphic>
          </wp:inline>
        </w:drawing>
      </w:r>
    </w:p>
    <w:p w14:paraId="60B8F5F8" w14:textId="6E461D5E" w:rsidR="00727FEB" w:rsidRPr="001A32C5" w:rsidRDefault="001A32C5" w:rsidP="007330DA">
      <w:pPr>
        <w:pStyle w:val="Caption"/>
        <w:rPr>
          <w:i w:val="0"/>
          <w:iCs w:val="0"/>
          <w:sz w:val="24"/>
          <w:szCs w:val="24"/>
          <w:u w:val="single"/>
        </w:rPr>
      </w:pPr>
      <w:r>
        <w:rPr>
          <w:b/>
          <w:bCs/>
          <w:sz w:val="24"/>
          <w:szCs w:val="24"/>
        </w:rPr>
        <w:t xml:space="preserve">                                     </w:t>
      </w:r>
      <w:r w:rsidRPr="001A32C5">
        <w:rPr>
          <w:i w:val="0"/>
          <w:iCs w:val="0"/>
          <w:color w:val="000000" w:themeColor="text1"/>
          <w:sz w:val="24"/>
          <w:szCs w:val="24"/>
          <w:u w:val="single"/>
        </w:rPr>
        <w:t>Confusion matrix calculation for LULC 201</w:t>
      </w:r>
      <w:r w:rsidR="009E52D4">
        <w:rPr>
          <w:i w:val="0"/>
          <w:iCs w:val="0"/>
          <w:color w:val="000000" w:themeColor="text1"/>
          <w:sz w:val="24"/>
          <w:szCs w:val="24"/>
          <w:u w:val="single"/>
        </w:rPr>
        <w:t>3</w:t>
      </w:r>
    </w:p>
    <w:tbl>
      <w:tblPr>
        <w:tblStyle w:val="TableGrid"/>
        <w:tblW w:w="0" w:type="auto"/>
        <w:tblInd w:w="0" w:type="dxa"/>
        <w:tblLook w:val="04A0" w:firstRow="1" w:lastRow="0" w:firstColumn="1" w:lastColumn="0" w:noHBand="0" w:noVBand="1"/>
      </w:tblPr>
      <w:tblGrid>
        <w:gridCol w:w="1573"/>
        <w:gridCol w:w="1237"/>
        <w:gridCol w:w="1383"/>
        <w:gridCol w:w="1444"/>
        <w:gridCol w:w="1215"/>
        <w:gridCol w:w="1047"/>
        <w:gridCol w:w="1098"/>
      </w:tblGrid>
      <w:tr w:rsidR="001A32C5" w:rsidRPr="001A32C5" w14:paraId="580E1321" w14:textId="77777777" w:rsidTr="007330DA">
        <w:trPr>
          <w:trHeight w:val="467"/>
        </w:trPr>
        <w:tc>
          <w:tcPr>
            <w:tcW w:w="1573" w:type="dxa"/>
            <w:tcBorders>
              <w:top w:val="single" w:sz="4" w:space="0" w:color="auto"/>
              <w:left w:val="single" w:sz="4" w:space="0" w:color="auto"/>
              <w:bottom w:val="single" w:sz="4" w:space="0" w:color="auto"/>
              <w:right w:val="single" w:sz="4" w:space="0" w:color="auto"/>
            </w:tcBorders>
          </w:tcPr>
          <w:p w14:paraId="0806EA78" w14:textId="77777777" w:rsidR="00DE4E60" w:rsidRPr="001A32C5" w:rsidRDefault="00DE4E60">
            <w:pPr>
              <w:spacing w:line="360" w:lineRule="auto"/>
              <w:rPr>
                <w:rStyle w:val="IntenseEmphasis"/>
                <w:color w:val="000000" w:themeColor="text1"/>
                <w:highlight w:val="darkGray"/>
              </w:rPr>
            </w:pPr>
          </w:p>
        </w:tc>
        <w:tc>
          <w:tcPr>
            <w:tcW w:w="1237" w:type="dxa"/>
            <w:tcBorders>
              <w:top w:val="single" w:sz="4" w:space="0" w:color="auto"/>
              <w:left w:val="single" w:sz="4" w:space="0" w:color="auto"/>
              <w:bottom w:val="single" w:sz="4" w:space="0" w:color="auto"/>
              <w:right w:val="single" w:sz="4" w:space="0" w:color="auto"/>
            </w:tcBorders>
            <w:hideMark/>
          </w:tcPr>
          <w:p w14:paraId="0C5DC0A8" w14:textId="77777777" w:rsidR="00DE4E60" w:rsidRPr="001A32C5" w:rsidRDefault="00DE4E60">
            <w:pPr>
              <w:spacing w:line="360" w:lineRule="auto"/>
              <w:rPr>
                <w:rStyle w:val="IntenseEmphasis"/>
                <w:color w:val="000000" w:themeColor="text1"/>
                <w:highlight w:val="darkGray"/>
              </w:rPr>
            </w:pPr>
            <w:r w:rsidRPr="001A32C5">
              <w:rPr>
                <w:rStyle w:val="IntenseEmphasis"/>
                <w:color w:val="000000" w:themeColor="text1"/>
                <w:highlight w:val="darkGray"/>
              </w:rPr>
              <w:t>Forest</w:t>
            </w:r>
          </w:p>
        </w:tc>
        <w:tc>
          <w:tcPr>
            <w:tcW w:w="1383" w:type="dxa"/>
            <w:tcBorders>
              <w:top w:val="single" w:sz="4" w:space="0" w:color="auto"/>
              <w:left w:val="single" w:sz="4" w:space="0" w:color="auto"/>
              <w:bottom w:val="single" w:sz="4" w:space="0" w:color="auto"/>
              <w:right w:val="single" w:sz="4" w:space="0" w:color="auto"/>
            </w:tcBorders>
            <w:hideMark/>
          </w:tcPr>
          <w:p w14:paraId="03B4B651" w14:textId="77777777" w:rsidR="00DE4E60" w:rsidRPr="001A32C5" w:rsidRDefault="00DE4E60">
            <w:pPr>
              <w:spacing w:line="360" w:lineRule="auto"/>
              <w:rPr>
                <w:rStyle w:val="IntenseEmphasis"/>
                <w:color w:val="000000" w:themeColor="text1"/>
                <w:highlight w:val="darkGray"/>
              </w:rPr>
            </w:pPr>
            <w:r w:rsidRPr="001A32C5">
              <w:rPr>
                <w:rStyle w:val="IntenseEmphasis"/>
                <w:color w:val="000000" w:themeColor="text1"/>
                <w:highlight w:val="darkGray"/>
              </w:rPr>
              <w:t>Agricultural land</w:t>
            </w:r>
          </w:p>
        </w:tc>
        <w:tc>
          <w:tcPr>
            <w:tcW w:w="1444" w:type="dxa"/>
            <w:tcBorders>
              <w:top w:val="single" w:sz="4" w:space="0" w:color="auto"/>
              <w:left w:val="single" w:sz="4" w:space="0" w:color="auto"/>
              <w:bottom w:val="single" w:sz="4" w:space="0" w:color="auto"/>
              <w:right w:val="single" w:sz="4" w:space="0" w:color="auto"/>
            </w:tcBorders>
            <w:hideMark/>
          </w:tcPr>
          <w:p w14:paraId="46C2E744" w14:textId="77777777" w:rsidR="00DE4E60" w:rsidRPr="001A32C5" w:rsidRDefault="00DE4E60">
            <w:pPr>
              <w:spacing w:line="360" w:lineRule="auto"/>
              <w:rPr>
                <w:rStyle w:val="IntenseEmphasis"/>
                <w:color w:val="000000" w:themeColor="text1"/>
                <w:highlight w:val="darkGray"/>
              </w:rPr>
            </w:pPr>
            <w:r w:rsidRPr="001A32C5">
              <w:rPr>
                <w:rStyle w:val="IntenseEmphasis"/>
                <w:color w:val="000000" w:themeColor="text1"/>
                <w:highlight w:val="darkGray"/>
              </w:rPr>
              <w:t>Built up areas</w:t>
            </w:r>
          </w:p>
        </w:tc>
        <w:tc>
          <w:tcPr>
            <w:tcW w:w="1215" w:type="dxa"/>
            <w:tcBorders>
              <w:top w:val="single" w:sz="4" w:space="0" w:color="auto"/>
              <w:left w:val="single" w:sz="4" w:space="0" w:color="auto"/>
              <w:bottom w:val="single" w:sz="4" w:space="0" w:color="auto"/>
              <w:right w:val="single" w:sz="4" w:space="0" w:color="auto"/>
            </w:tcBorders>
            <w:hideMark/>
          </w:tcPr>
          <w:p w14:paraId="3E2EEB21" w14:textId="594AFEC6" w:rsidR="00DE4E60" w:rsidRPr="001A32C5" w:rsidRDefault="001A32C5">
            <w:pPr>
              <w:spacing w:line="360" w:lineRule="auto"/>
              <w:rPr>
                <w:rStyle w:val="IntenseEmphasis"/>
                <w:color w:val="000000" w:themeColor="text1"/>
                <w:highlight w:val="darkGray"/>
              </w:rPr>
            </w:pPr>
            <w:r w:rsidRPr="001A32C5">
              <w:rPr>
                <w:rStyle w:val="IntenseEmphasis"/>
                <w:color w:val="000000" w:themeColor="text1"/>
                <w:highlight w:val="darkGray"/>
              </w:rPr>
              <w:t>W</w:t>
            </w:r>
            <w:r w:rsidR="00DE4E60" w:rsidRPr="001A32C5">
              <w:rPr>
                <w:rStyle w:val="IntenseEmphasis"/>
                <w:color w:val="000000" w:themeColor="text1"/>
                <w:highlight w:val="darkGray"/>
              </w:rPr>
              <w:t>ater</w:t>
            </w:r>
          </w:p>
        </w:tc>
        <w:tc>
          <w:tcPr>
            <w:tcW w:w="1047" w:type="dxa"/>
            <w:tcBorders>
              <w:top w:val="single" w:sz="4" w:space="0" w:color="auto"/>
              <w:left w:val="single" w:sz="4" w:space="0" w:color="auto"/>
              <w:bottom w:val="single" w:sz="4" w:space="0" w:color="auto"/>
              <w:right w:val="single" w:sz="4" w:space="0" w:color="auto"/>
            </w:tcBorders>
            <w:hideMark/>
          </w:tcPr>
          <w:p w14:paraId="28FF1925" w14:textId="77777777" w:rsidR="00DE4E60" w:rsidRPr="001A32C5" w:rsidRDefault="00DE4E60">
            <w:pPr>
              <w:spacing w:line="360" w:lineRule="auto"/>
              <w:rPr>
                <w:rStyle w:val="IntenseEmphasis"/>
                <w:color w:val="000000" w:themeColor="text1"/>
                <w:highlight w:val="darkGray"/>
              </w:rPr>
            </w:pPr>
            <w:r w:rsidRPr="001A32C5">
              <w:rPr>
                <w:rStyle w:val="IntenseEmphasis"/>
                <w:color w:val="000000" w:themeColor="text1"/>
                <w:highlight w:val="darkGray"/>
              </w:rPr>
              <w:t>Bare land</w:t>
            </w:r>
          </w:p>
        </w:tc>
        <w:tc>
          <w:tcPr>
            <w:tcW w:w="236" w:type="dxa"/>
            <w:tcBorders>
              <w:top w:val="single" w:sz="4" w:space="0" w:color="auto"/>
              <w:left w:val="single" w:sz="4" w:space="0" w:color="auto"/>
              <w:bottom w:val="single" w:sz="4" w:space="0" w:color="auto"/>
              <w:right w:val="single" w:sz="4" w:space="0" w:color="auto"/>
            </w:tcBorders>
            <w:hideMark/>
          </w:tcPr>
          <w:p w14:paraId="5D747735" w14:textId="77777777" w:rsidR="00DE4E60" w:rsidRPr="001A32C5" w:rsidRDefault="00DE4E60">
            <w:pPr>
              <w:spacing w:line="360" w:lineRule="auto"/>
              <w:rPr>
                <w:rStyle w:val="IntenseEmphasis"/>
                <w:color w:val="000000" w:themeColor="text1"/>
                <w:highlight w:val="darkGray"/>
              </w:rPr>
            </w:pPr>
            <w:r w:rsidRPr="001A32C5">
              <w:rPr>
                <w:rStyle w:val="IntenseEmphasis"/>
                <w:color w:val="000000" w:themeColor="text1"/>
                <w:highlight w:val="darkGray"/>
              </w:rPr>
              <w:t>Total(user)</w:t>
            </w:r>
          </w:p>
        </w:tc>
      </w:tr>
      <w:tr w:rsidR="001A32C5" w:rsidRPr="001A32C5" w14:paraId="397D0A57" w14:textId="77777777" w:rsidTr="007330DA">
        <w:tc>
          <w:tcPr>
            <w:tcW w:w="1573" w:type="dxa"/>
            <w:tcBorders>
              <w:top w:val="single" w:sz="4" w:space="0" w:color="auto"/>
              <w:left w:val="single" w:sz="4" w:space="0" w:color="auto"/>
              <w:bottom w:val="single" w:sz="4" w:space="0" w:color="auto"/>
              <w:right w:val="single" w:sz="4" w:space="0" w:color="auto"/>
            </w:tcBorders>
            <w:hideMark/>
          </w:tcPr>
          <w:p w14:paraId="2F00C1E4" w14:textId="77777777" w:rsidR="00DE4E60" w:rsidRPr="001A32C5" w:rsidRDefault="00DE4E60">
            <w:pPr>
              <w:spacing w:line="360" w:lineRule="auto"/>
              <w:rPr>
                <w:rStyle w:val="IntenseEmphasis"/>
                <w:color w:val="000000" w:themeColor="text1"/>
                <w:highlight w:val="darkGray"/>
              </w:rPr>
            </w:pPr>
            <w:r w:rsidRPr="001A32C5">
              <w:rPr>
                <w:rStyle w:val="IntenseEmphasis"/>
                <w:color w:val="000000" w:themeColor="text1"/>
                <w:highlight w:val="darkGray"/>
              </w:rPr>
              <w:t>Forest</w:t>
            </w:r>
          </w:p>
        </w:tc>
        <w:tc>
          <w:tcPr>
            <w:tcW w:w="1237" w:type="dxa"/>
            <w:tcBorders>
              <w:top w:val="single" w:sz="4" w:space="0" w:color="auto"/>
              <w:left w:val="single" w:sz="4" w:space="0" w:color="auto"/>
              <w:bottom w:val="single" w:sz="4" w:space="0" w:color="auto"/>
              <w:right w:val="single" w:sz="4" w:space="0" w:color="auto"/>
            </w:tcBorders>
            <w:hideMark/>
          </w:tcPr>
          <w:p w14:paraId="4B1B06B1" w14:textId="77777777" w:rsidR="00DE4E60" w:rsidRPr="001A32C5" w:rsidRDefault="00DE4E60">
            <w:pPr>
              <w:spacing w:line="360" w:lineRule="auto"/>
              <w:rPr>
                <w:rStyle w:val="IntenseEmphasis"/>
                <w:color w:val="000000" w:themeColor="text1"/>
              </w:rPr>
            </w:pPr>
            <w:r w:rsidRPr="001A32C5">
              <w:rPr>
                <w:rStyle w:val="IntenseEmphasis"/>
                <w:color w:val="000000" w:themeColor="text1"/>
              </w:rPr>
              <w:t>15</w:t>
            </w:r>
          </w:p>
        </w:tc>
        <w:tc>
          <w:tcPr>
            <w:tcW w:w="1383" w:type="dxa"/>
            <w:tcBorders>
              <w:top w:val="single" w:sz="4" w:space="0" w:color="auto"/>
              <w:left w:val="single" w:sz="4" w:space="0" w:color="auto"/>
              <w:bottom w:val="single" w:sz="4" w:space="0" w:color="auto"/>
              <w:right w:val="single" w:sz="4" w:space="0" w:color="auto"/>
            </w:tcBorders>
            <w:hideMark/>
          </w:tcPr>
          <w:p w14:paraId="66DC9D59" w14:textId="77777777" w:rsidR="00DE4E60" w:rsidRPr="001A32C5" w:rsidRDefault="00DE4E60">
            <w:pPr>
              <w:spacing w:line="360" w:lineRule="auto"/>
              <w:rPr>
                <w:rStyle w:val="IntenseEmphasis"/>
                <w:color w:val="000000" w:themeColor="text1"/>
              </w:rPr>
            </w:pPr>
            <w:r w:rsidRPr="001A32C5">
              <w:rPr>
                <w:rStyle w:val="IntenseEmphasis"/>
                <w:color w:val="000000" w:themeColor="text1"/>
              </w:rPr>
              <w:t>0</w:t>
            </w:r>
          </w:p>
        </w:tc>
        <w:tc>
          <w:tcPr>
            <w:tcW w:w="1444" w:type="dxa"/>
            <w:tcBorders>
              <w:top w:val="single" w:sz="4" w:space="0" w:color="auto"/>
              <w:left w:val="single" w:sz="4" w:space="0" w:color="auto"/>
              <w:bottom w:val="single" w:sz="4" w:space="0" w:color="auto"/>
              <w:right w:val="single" w:sz="4" w:space="0" w:color="auto"/>
            </w:tcBorders>
            <w:hideMark/>
          </w:tcPr>
          <w:p w14:paraId="388D527F" w14:textId="77777777" w:rsidR="00DE4E60" w:rsidRPr="001A32C5" w:rsidRDefault="00DE4E60">
            <w:pPr>
              <w:spacing w:line="360" w:lineRule="auto"/>
              <w:rPr>
                <w:rStyle w:val="IntenseEmphasis"/>
                <w:color w:val="000000" w:themeColor="text1"/>
              </w:rPr>
            </w:pPr>
            <w:r w:rsidRPr="001A32C5">
              <w:rPr>
                <w:rStyle w:val="IntenseEmphasis"/>
                <w:color w:val="000000" w:themeColor="text1"/>
              </w:rPr>
              <w:t>0</w:t>
            </w:r>
          </w:p>
        </w:tc>
        <w:tc>
          <w:tcPr>
            <w:tcW w:w="1215" w:type="dxa"/>
            <w:tcBorders>
              <w:top w:val="single" w:sz="4" w:space="0" w:color="auto"/>
              <w:left w:val="single" w:sz="4" w:space="0" w:color="auto"/>
              <w:bottom w:val="single" w:sz="4" w:space="0" w:color="auto"/>
              <w:right w:val="single" w:sz="4" w:space="0" w:color="auto"/>
            </w:tcBorders>
            <w:hideMark/>
          </w:tcPr>
          <w:p w14:paraId="20A2B2F2" w14:textId="77777777" w:rsidR="00DE4E60" w:rsidRPr="001A32C5" w:rsidRDefault="00DE4E60">
            <w:pPr>
              <w:spacing w:line="360" w:lineRule="auto"/>
              <w:rPr>
                <w:rStyle w:val="IntenseEmphasis"/>
                <w:color w:val="000000" w:themeColor="text1"/>
              </w:rPr>
            </w:pPr>
            <w:r w:rsidRPr="001A32C5">
              <w:rPr>
                <w:rStyle w:val="IntenseEmphasis"/>
                <w:color w:val="000000" w:themeColor="text1"/>
              </w:rPr>
              <w:t>0</w:t>
            </w:r>
          </w:p>
        </w:tc>
        <w:tc>
          <w:tcPr>
            <w:tcW w:w="1047" w:type="dxa"/>
            <w:tcBorders>
              <w:top w:val="single" w:sz="4" w:space="0" w:color="auto"/>
              <w:left w:val="single" w:sz="4" w:space="0" w:color="auto"/>
              <w:bottom w:val="single" w:sz="4" w:space="0" w:color="auto"/>
              <w:right w:val="single" w:sz="4" w:space="0" w:color="auto"/>
            </w:tcBorders>
            <w:hideMark/>
          </w:tcPr>
          <w:p w14:paraId="1CB7BB78" w14:textId="77777777" w:rsidR="00DE4E60" w:rsidRPr="001A32C5" w:rsidRDefault="00DE4E60">
            <w:pPr>
              <w:spacing w:line="360" w:lineRule="auto"/>
              <w:rPr>
                <w:rStyle w:val="IntenseEmphasis"/>
                <w:color w:val="000000" w:themeColor="text1"/>
              </w:rPr>
            </w:pPr>
            <w:r w:rsidRPr="001A32C5">
              <w:rPr>
                <w:rStyle w:val="IntenseEmphasis"/>
                <w:color w:val="000000" w:themeColor="text1"/>
              </w:rPr>
              <w:t>0</w:t>
            </w:r>
          </w:p>
        </w:tc>
        <w:tc>
          <w:tcPr>
            <w:tcW w:w="236" w:type="dxa"/>
            <w:tcBorders>
              <w:top w:val="single" w:sz="4" w:space="0" w:color="auto"/>
              <w:left w:val="single" w:sz="4" w:space="0" w:color="auto"/>
              <w:bottom w:val="single" w:sz="4" w:space="0" w:color="auto"/>
              <w:right w:val="single" w:sz="4" w:space="0" w:color="auto"/>
            </w:tcBorders>
            <w:hideMark/>
          </w:tcPr>
          <w:p w14:paraId="4F9F9DFE" w14:textId="77777777" w:rsidR="00DE4E60" w:rsidRPr="001A32C5" w:rsidRDefault="00DE4E60">
            <w:pPr>
              <w:spacing w:line="360" w:lineRule="auto"/>
              <w:rPr>
                <w:rStyle w:val="IntenseEmphasis"/>
                <w:color w:val="000000" w:themeColor="text1"/>
              </w:rPr>
            </w:pPr>
            <w:r w:rsidRPr="001A32C5">
              <w:rPr>
                <w:rStyle w:val="IntenseEmphasis"/>
                <w:color w:val="000000" w:themeColor="text1"/>
              </w:rPr>
              <w:t>15</w:t>
            </w:r>
          </w:p>
        </w:tc>
      </w:tr>
      <w:tr w:rsidR="001A32C5" w:rsidRPr="001A32C5" w14:paraId="0B5366FE" w14:textId="77777777" w:rsidTr="007330DA">
        <w:tc>
          <w:tcPr>
            <w:tcW w:w="1573" w:type="dxa"/>
            <w:tcBorders>
              <w:top w:val="single" w:sz="4" w:space="0" w:color="auto"/>
              <w:left w:val="single" w:sz="4" w:space="0" w:color="auto"/>
              <w:bottom w:val="single" w:sz="4" w:space="0" w:color="auto"/>
              <w:right w:val="single" w:sz="4" w:space="0" w:color="auto"/>
            </w:tcBorders>
            <w:hideMark/>
          </w:tcPr>
          <w:p w14:paraId="0D02891F" w14:textId="77777777" w:rsidR="00DE4E60" w:rsidRPr="001A32C5" w:rsidRDefault="00DE4E60">
            <w:pPr>
              <w:spacing w:line="360" w:lineRule="auto"/>
              <w:rPr>
                <w:rStyle w:val="IntenseEmphasis"/>
                <w:color w:val="000000" w:themeColor="text1"/>
                <w:highlight w:val="darkGray"/>
              </w:rPr>
            </w:pPr>
            <w:r w:rsidRPr="001A32C5">
              <w:rPr>
                <w:rStyle w:val="IntenseEmphasis"/>
                <w:color w:val="000000" w:themeColor="text1"/>
                <w:highlight w:val="darkGray"/>
              </w:rPr>
              <w:t>Agricultural land</w:t>
            </w:r>
          </w:p>
        </w:tc>
        <w:tc>
          <w:tcPr>
            <w:tcW w:w="1237" w:type="dxa"/>
            <w:tcBorders>
              <w:top w:val="single" w:sz="4" w:space="0" w:color="auto"/>
              <w:left w:val="single" w:sz="4" w:space="0" w:color="auto"/>
              <w:bottom w:val="single" w:sz="4" w:space="0" w:color="auto"/>
              <w:right w:val="single" w:sz="4" w:space="0" w:color="auto"/>
            </w:tcBorders>
            <w:hideMark/>
          </w:tcPr>
          <w:p w14:paraId="355311C0" w14:textId="77777777" w:rsidR="00DE4E60" w:rsidRPr="001A32C5" w:rsidRDefault="00DE4E60">
            <w:pPr>
              <w:spacing w:line="360" w:lineRule="auto"/>
              <w:rPr>
                <w:rStyle w:val="IntenseEmphasis"/>
                <w:color w:val="000000" w:themeColor="text1"/>
              </w:rPr>
            </w:pPr>
            <w:r w:rsidRPr="001A32C5">
              <w:rPr>
                <w:rStyle w:val="IntenseEmphasis"/>
                <w:color w:val="000000" w:themeColor="text1"/>
              </w:rPr>
              <w:t>0</w:t>
            </w:r>
          </w:p>
        </w:tc>
        <w:tc>
          <w:tcPr>
            <w:tcW w:w="1383" w:type="dxa"/>
            <w:tcBorders>
              <w:top w:val="single" w:sz="4" w:space="0" w:color="auto"/>
              <w:left w:val="single" w:sz="4" w:space="0" w:color="auto"/>
              <w:bottom w:val="single" w:sz="4" w:space="0" w:color="auto"/>
              <w:right w:val="single" w:sz="4" w:space="0" w:color="auto"/>
            </w:tcBorders>
            <w:hideMark/>
          </w:tcPr>
          <w:p w14:paraId="4EDCC206" w14:textId="77777777" w:rsidR="00DE4E60" w:rsidRPr="001A32C5" w:rsidRDefault="00DE4E60">
            <w:pPr>
              <w:spacing w:line="360" w:lineRule="auto"/>
              <w:rPr>
                <w:rStyle w:val="IntenseEmphasis"/>
                <w:color w:val="000000" w:themeColor="text1"/>
              </w:rPr>
            </w:pPr>
            <w:r w:rsidRPr="001A32C5">
              <w:rPr>
                <w:rStyle w:val="IntenseEmphasis"/>
                <w:color w:val="000000" w:themeColor="text1"/>
              </w:rPr>
              <w:t>23</w:t>
            </w:r>
          </w:p>
        </w:tc>
        <w:tc>
          <w:tcPr>
            <w:tcW w:w="1444" w:type="dxa"/>
            <w:tcBorders>
              <w:top w:val="single" w:sz="4" w:space="0" w:color="auto"/>
              <w:left w:val="single" w:sz="4" w:space="0" w:color="auto"/>
              <w:bottom w:val="single" w:sz="4" w:space="0" w:color="auto"/>
              <w:right w:val="single" w:sz="4" w:space="0" w:color="auto"/>
            </w:tcBorders>
            <w:hideMark/>
          </w:tcPr>
          <w:p w14:paraId="060C40C4" w14:textId="77777777" w:rsidR="00DE4E60" w:rsidRPr="001A32C5" w:rsidRDefault="00DE4E60">
            <w:pPr>
              <w:spacing w:line="360" w:lineRule="auto"/>
              <w:rPr>
                <w:rStyle w:val="IntenseEmphasis"/>
                <w:color w:val="000000" w:themeColor="text1"/>
              </w:rPr>
            </w:pPr>
            <w:r w:rsidRPr="001A32C5">
              <w:rPr>
                <w:rStyle w:val="IntenseEmphasis"/>
                <w:color w:val="000000" w:themeColor="text1"/>
              </w:rPr>
              <w:t>0</w:t>
            </w:r>
          </w:p>
        </w:tc>
        <w:tc>
          <w:tcPr>
            <w:tcW w:w="1215" w:type="dxa"/>
            <w:tcBorders>
              <w:top w:val="single" w:sz="4" w:space="0" w:color="auto"/>
              <w:left w:val="single" w:sz="4" w:space="0" w:color="auto"/>
              <w:bottom w:val="single" w:sz="4" w:space="0" w:color="auto"/>
              <w:right w:val="single" w:sz="4" w:space="0" w:color="auto"/>
            </w:tcBorders>
            <w:hideMark/>
          </w:tcPr>
          <w:p w14:paraId="1F1D57DA" w14:textId="77777777" w:rsidR="00DE4E60" w:rsidRPr="001A32C5" w:rsidRDefault="00DE4E60">
            <w:pPr>
              <w:spacing w:line="360" w:lineRule="auto"/>
              <w:rPr>
                <w:rStyle w:val="IntenseEmphasis"/>
                <w:color w:val="000000" w:themeColor="text1"/>
              </w:rPr>
            </w:pPr>
            <w:r w:rsidRPr="001A32C5">
              <w:rPr>
                <w:rStyle w:val="IntenseEmphasis"/>
                <w:color w:val="000000" w:themeColor="text1"/>
              </w:rPr>
              <w:t>0</w:t>
            </w:r>
          </w:p>
        </w:tc>
        <w:tc>
          <w:tcPr>
            <w:tcW w:w="1047" w:type="dxa"/>
            <w:tcBorders>
              <w:top w:val="single" w:sz="4" w:space="0" w:color="auto"/>
              <w:left w:val="single" w:sz="4" w:space="0" w:color="auto"/>
              <w:bottom w:val="single" w:sz="4" w:space="0" w:color="auto"/>
              <w:right w:val="single" w:sz="4" w:space="0" w:color="auto"/>
            </w:tcBorders>
            <w:hideMark/>
          </w:tcPr>
          <w:p w14:paraId="43C005F6" w14:textId="77777777" w:rsidR="00DE4E60" w:rsidRPr="001A32C5" w:rsidRDefault="00DE4E60">
            <w:pPr>
              <w:spacing w:line="360" w:lineRule="auto"/>
              <w:rPr>
                <w:rStyle w:val="IntenseEmphasis"/>
                <w:color w:val="000000" w:themeColor="text1"/>
              </w:rPr>
            </w:pPr>
            <w:r w:rsidRPr="001A32C5">
              <w:rPr>
                <w:rStyle w:val="IntenseEmphasis"/>
                <w:color w:val="000000" w:themeColor="text1"/>
              </w:rPr>
              <w:t>1</w:t>
            </w:r>
          </w:p>
        </w:tc>
        <w:tc>
          <w:tcPr>
            <w:tcW w:w="236" w:type="dxa"/>
            <w:tcBorders>
              <w:top w:val="single" w:sz="4" w:space="0" w:color="auto"/>
              <w:left w:val="single" w:sz="4" w:space="0" w:color="auto"/>
              <w:bottom w:val="single" w:sz="4" w:space="0" w:color="auto"/>
              <w:right w:val="single" w:sz="4" w:space="0" w:color="auto"/>
            </w:tcBorders>
            <w:hideMark/>
          </w:tcPr>
          <w:p w14:paraId="38B177F3" w14:textId="77777777" w:rsidR="00DE4E60" w:rsidRPr="001A32C5" w:rsidRDefault="00DE4E60">
            <w:pPr>
              <w:spacing w:line="360" w:lineRule="auto"/>
              <w:rPr>
                <w:rStyle w:val="IntenseEmphasis"/>
                <w:color w:val="000000" w:themeColor="text1"/>
              </w:rPr>
            </w:pPr>
            <w:r w:rsidRPr="001A32C5">
              <w:rPr>
                <w:rStyle w:val="IntenseEmphasis"/>
                <w:color w:val="000000" w:themeColor="text1"/>
              </w:rPr>
              <w:t>24</w:t>
            </w:r>
          </w:p>
        </w:tc>
      </w:tr>
      <w:tr w:rsidR="001A32C5" w:rsidRPr="001A32C5" w14:paraId="29B00552" w14:textId="77777777" w:rsidTr="007330DA">
        <w:trPr>
          <w:trHeight w:val="782"/>
        </w:trPr>
        <w:tc>
          <w:tcPr>
            <w:tcW w:w="1573" w:type="dxa"/>
            <w:tcBorders>
              <w:top w:val="single" w:sz="4" w:space="0" w:color="auto"/>
              <w:left w:val="single" w:sz="4" w:space="0" w:color="auto"/>
              <w:bottom w:val="single" w:sz="4" w:space="0" w:color="auto"/>
              <w:right w:val="single" w:sz="4" w:space="0" w:color="auto"/>
            </w:tcBorders>
          </w:tcPr>
          <w:p w14:paraId="19A2DD37" w14:textId="77777777" w:rsidR="00DE4E60" w:rsidRPr="001A32C5" w:rsidRDefault="00DE4E60">
            <w:pPr>
              <w:spacing w:line="360" w:lineRule="auto"/>
              <w:rPr>
                <w:rStyle w:val="IntenseEmphasis"/>
                <w:color w:val="000000" w:themeColor="text1"/>
                <w:highlight w:val="darkGray"/>
              </w:rPr>
            </w:pPr>
            <w:r w:rsidRPr="001A32C5">
              <w:rPr>
                <w:rStyle w:val="IntenseEmphasis"/>
                <w:color w:val="000000" w:themeColor="text1"/>
                <w:highlight w:val="darkGray"/>
              </w:rPr>
              <w:t>Built up areas</w:t>
            </w:r>
          </w:p>
          <w:p w14:paraId="180D50A3" w14:textId="77777777" w:rsidR="00DE4E60" w:rsidRPr="001A32C5" w:rsidRDefault="00DE4E60">
            <w:pPr>
              <w:spacing w:line="360" w:lineRule="auto"/>
              <w:rPr>
                <w:rStyle w:val="IntenseEmphasis"/>
                <w:color w:val="000000" w:themeColor="text1"/>
                <w:highlight w:val="darkGray"/>
              </w:rPr>
            </w:pPr>
          </w:p>
        </w:tc>
        <w:tc>
          <w:tcPr>
            <w:tcW w:w="1237" w:type="dxa"/>
            <w:tcBorders>
              <w:top w:val="single" w:sz="4" w:space="0" w:color="auto"/>
              <w:left w:val="single" w:sz="4" w:space="0" w:color="auto"/>
              <w:bottom w:val="single" w:sz="4" w:space="0" w:color="auto"/>
              <w:right w:val="single" w:sz="4" w:space="0" w:color="auto"/>
            </w:tcBorders>
            <w:hideMark/>
          </w:tcPr>
          <w:p w14:paraId="51DB45E5" w14:textId="77777777" w:rsidR="00DE4E60" w:rsidRPr="001A32C5" w:rsidRDefault="00DE4E60">
            <w:pPr>
              <w:spacing w:line="360" w:lineRule="auto"/>
              <w:rPr>
                <w:rStyle w:val="IntenseEmphasis"/>
                <w:color w:val="000000" w:themeColor="text1"/>
              </w:rPr>
            </w:pPr>
            <w:r w:rsidRPr="001A32C5">
              <w:rPr>
                <w:rStyle w:val="IntenseEmphasis"/>
                <w:color w:val="000000" w:themeColor="text1"/>
              </w:rPr>
              <w:t>1</w:t>
            </w:r>
          </w:p>
        </w:tc>
        <w:tc>
          <w:tcPr>
            <w:tcW w:w="1383" w:type="dxa"/>
            <w:tcBorders>
              <w:top w:val="single" w:sz="4" w:space="0" w:color="auto"/>
              <w:left w:val="single" w:sz="4" w:space="0" w:color="auto"/>
              <w:bottom w:val="single" w:sz="4" w:space="0" w:color="auto"/>
              <w:right w:val="single" w:sz="4" w:space="0" w:color="auto"/>
            </w:tcBorders>
            <w:hideMark/>
          </w:tcPr>
          <w:p w14:paraId="6415435F" w14:textId="77777777" w:rsidR="00DE4E60" w:rsidRPr="001A32C5" w:rsidRDefault="00DE4E60">
            <w:pPr>
              <w:spacing w:line="360" w:lineRule="auto"/>
              <w:rPr>
                <w:rStyle w:val="IntenseEmphasis"/>
                <w:color w:val="000000" w:themeColor="text1"/>
              </w:rPr>
            </w:pPr>
            <w:r w:rsidRPr="001A32C5">
              <w:rPr>
                <w:rStyle w:val="IntenseEmphasis"/>
                <w:color w:val="000000" w:themeColor="text1"/>
              </w:rPr>
              <w:t>4</w:t>
            </w:r>
          </w:p>
        </w:tc>
        <w:tc>
          <w:tcPr>
            <w:tcW w:w="1444" w:type="dxa"/>
            <w:tcBorders>
              <w:top w:val="single" w:sz="4" w:space="0" w:color="auto"/>
              <w:left w:val="single" w:sz="4" w:space="0" w:color="auto"/>
              <w:bottom w:val="single" w:sz="4" w:space="0" w:color="auto"/>
              <w:right w:val="single" w:sz="4" w:space="0" w:color="auto"/>
            </w:tcBorders>
            <w:hideMark/>
          </w:tcPr>
          <w:p w14:paraId="1EC683E8" w14:textId="77777777" w:rsidR="00DE4E60" w:rsidRPr="001A32C5" w:rsidRDefault="00DE4E60">
            <w:pPr>
              <w:spacing w:line="360" w:lineRule="auto"/>
              <w:rPr>
                <w:rStyle w:val="IntenseEmphasis"/>
                <w:color w:val="000000" w:themeColor="text1"/>
              </w:rPr>
            </w:pPr>
            <w:r w:rsidRPr="001A32C5">
              <w:rPr>
                <w:rStyle w:val="IntenseEmphasis"/>
                <w:color w:val="000000" w:themeColor="text1"/>
              </w:rPr>
              <w:t>6</w:t>
            </w:r>
          </w:p>
        </w:tc>
        <w:tc>
          <w:tcPr>
            <w:tcW w:w="1215" w:type="dxa"/>
            <w:tcBorders>
              <w:top w:val="single" w:sz="4" w:space="0" w:color="auto"/>
              <w:left w:val="single" w:sz="4" w:space="0" w:color="auto"/>
              <w:bottom w:val="single" w:sz="4" w:space="0" w:color="auto"/>
              <w:right w:val="single" w:sz="4" w:space="0" w:color="auto"/>
            </w:tcBorders>
            <w:hideMark/>
          </w:tcPr>
          <w:p w14:paraId="40BF2071" w14:textId="77777777" w:rsidR="00DE4E60" w:rsidRPr="001A32C5" w:rsidRDefault="00DE4E60">
            <w:pPr>
              <w:spacing w:line="360" w:lineRule="auto"/>
              <w:rPr>
                <w:rStyle w:val="IntenseEmphasis"/>
                <w:color w:val="000000" w:themeColor="text1"/>
              </w:rPr>
            </w:pPr>
            <w:r w:rsidRPr="001A32C5">
              <w:rPr>
                <w:rStyle w:val="IntenseEmphasis"/>
                <w:color w:val="000000" w:themeColor="text1"/>
              </w:rPr>
              <w:t>0</w:t>
            </w:r>
          </w:p>
        </w:tc>
        <w:tc>
          <w:tcPr>
            <w:tcW w:w="1047" w:type="dxa"/>
            <w:tcBorders>
              <w:top w:val="single" w:sz="4" w:space="0" w:color="auto"/>
              <w:left w:val="single" w:sz="4" w:space="0" w:color="auto"/>
              <w:bottom w:val="single" w:sz="4" w:space="0" w:color="auto"/>
              <w:right w:val="single" w:sz="4" w:space="0" w:color="auto"/>
            </w:tcBorders>
            <w:hideMark/>
          </w:tcPr>
          <w:p w14:paraId="7F4C5BA0" w14:textId="77777777" w:rsidR="00DE4E60" w:rsidRPr="001A32C5" w:rsidRDefault="00DE4E60">
            <w:pPr>
              <w:spacing w:line="360" w:lineRule="auto"/>
              <w:rPr>
                <w:rStyle w:val="IntenseEmphasis"/>
                <w:color w:val="000000" w:themeColor="text1"/>
              </w:rPr>
            </w:pPr>
            <w:r w:rsidRPr="001A32C5">
              <w:rPr>
                <w:rStyle w:val="IntenseEmphasis"/>
                <w:color w:val="000000" w:themeColor="text1"/>
              </w:rPr>
              <w:t>0</w:t>
            </w:r>
          </w:p>
        </w:tc>
        <w:tc>
          <w:tcPr>
            <w:tcW w:w="236" w:type="dxa"/>
            <w:tcBorders>
              <w:top w:val="single" w:sz="4" w:space="0" w:color="auto"/>
              <w:left w:val="single" w:sz="4" w:space="0" w:color="auto"/>
              <w:bottom w:val="single" w:sz="4" w:space="0" w:color="auto"/>
              <w:right w:val="single" w:sz="4" w:space="0" w:color="auto"/>
            </w:tcBorders>
            <w:hideMark/>
          </w:tcPr>
          <w:p w14:paraId="2F63FB64" w14:textId="77777777" w:rsidR="00DE4E60" w:rsidRPr="001A32C5" w:rsidRDefault="00DE4E60">
            <w:pPr>
              <w:spacing w:line="360" w:lineRule="auto"/>
              <w:rPr>
                <w:rStyle w:val="IntenseEmphasis"/>
                <w:color w:val="000000" w:themeColor="text1"/>
              </w:rPr>
            </w:pPr>
            <w:r w:rsidRPr="001A32C5">
              <w:rPr>
                <w:rStyle w:val="IntenseEmphasis"/>
                <w:color w:val="000000" w:themeColor="text1"/>
              </w:rPr>
              <w:t>11</w:t>
            </w:r>
          </w:p>
        </w:tc>
      </w:tr>
      <w:tr w:rsidR="001A32C5" w:rsidRPr="001A32C5" w14:paraId="5F136844" w14:textId="77777777" w:rsidTr="007330DA">
        <w:tc>
          <w:tcPr>
            <w:tcW w:w="1573" w:type="dxa"/>
            <w:tcBorders>
              <w:top w:val="single" w:sz="4" w:space="0" w:color="auto"/>
              <w:left w:val="single" w:sz="4" w:space="0" w:color="auto"/>
              <w:bottom w:val="single" w:sz="4" w:space="0" w:color="auto"/>
              <w:right w:val="single" w:sz="4" w:space="0" w:color="auto"/>
            </w:tcBorders>
            <w:hideMark/>
          </w:tcPr>
          <w:p w14:paraId="60C8D408" w14:textId="77777777" w:rsidR="00DE4E60" w:rsidRPr="001A32C5" w:rsidRDefault="00DE4E60">
            <w:pPr>
              <w:spacing w:line="360" w:lineRule="auto"/>
              <w:rPr>
                <w:rStyle w:val="IntenseEmphasis"/>
                <w:color w:val="000000" w:themeColor="text1"/>
                <w:highlight w:val="darkGray"/>
              </w:rPr>
            </w:pPr>
            <w:r w:rsidRPr="001A32C5">
              <w:rPr>
                <w:rStyle w:val="IntenseEmphasis"/>
                <w:color w:val="000000" w:themeColor="text1"/>
                <w:highlight w:val="darkGray"/>
              </w:rPr>
              <w:t>Water</w:t>
            </w:r>
          </w:p>
        </w:tc>
        <w:tc>
          <w:tcPr>
            <w:tcW w:w="1237" w:type="dxa"/>
            <w:tcBorders>
              <w:top w:val="single" w:sz="4" w:space="0" w:color="auto"/>
              <w:left w:val="single" w:sz="4" w:space="0" w:color="auto"/>
              <w:bottom w:val="single" w:sz="4" w:space="0" w:color="auto"/>
              <w:right w:val="single" w:sz="4" w:space="0" w:color="auto"/>
            </w:tcBorders>
            <w:hideMark/>
          </w:tcPr>
          <w:p w14:paraId="137B2E6B" w14:textId="77777777" w:rsidR="00DE4E60" w:rsidRPr="001A32C5" w:rsidRDefault="00DE4E60">
            <w:pPr>
              <w:spacing w:line="360" w:lineRule="auto"/>
              <w:rPr>
                <w:rStyle w:val="IntenseEmphasis"/>
                <w:color w:val="000000" w:themeColor="text1"/>
              </w:rPr>
            </w:pPr>
            <w:r w:rsidRPr="001A32C5">
              <w:rPr>
                <w:rStyle w:val="IntenseEmphasis"/>
                <w:color w:val="000000" w:themeColor="text1"/>
              </w:rPr>
              <w:t>0</w:t>
            </w:r>
          </w:p>
        </w:tc>
        <w:tc>
          <w:tcPr>
            <w:tcW w:w="1383" w:type="dxa"/>
            <w:tcBorders>
              <w:top w:val="single" w:sz="4" w:space="0" w:color="auto"/>
              <w:left w:val="single" w:sz="4" w:space="0" w:color="auto"/>
              <w:bottom w:val="single" w:sz="4" w:space="0" w:color="auto"/>
              <w:right w:val="single" w:sz="4" w:space="0" w:color="auto"/>
            </w:tcBorders>
            <w:hideMark/>
          </w:tcPr>
          <w:p w14:paraId="77B08DD8" w14:textId="77777777" w:rsidR="00DE4E60" w:rsidRPr="001A32C5" w:rsidRDefault="00DE4E60">
            <w:pPr>
              <w:spacing w:line="360" w:lineRule="auto"/>
              <w:rPr>
                <w:rStyle w:val="IntenseEmphasis"/>
                <w:color w:val="000000" w:themeColor="text1"/>
              </w:rPr>
            </w:pPr>
            <w:r w:rsidRPr="001A32C5">
              <w:rPr>
                <w:rStyle w:val="IntenseEmphasis"/>
                <w:color w:val="000000" w:themeColor="text1"/>
              </w:rPr>
              <w:t>1</w:t>
            </w:r>
          </w:p>
        </w:tc>
        <w:tc>
          <w:tcPr>
            <w:tcW w:w="1444" w:type="dxa"/>
            <w:tcBorders>
              <w:top w:val="single" w:sz="4" w:space="0" w:color="auto"/>
              <w:left w:val="single" w:sz="4" w:space="0" w:color="auto"/>
              <w:bottom w:val="single" w:sz="4" w:space="0" w:color="auto"/>
              <w:right w:val="single" w:sz="4" w:space="0" w:color="auto"/>
            </w:tcBorders>
            <w:hideMark/>
          </w:tcPr>
          <w:p w14:paraId="4B3E828A" w14:textId="77777777" w:rsidR="00DE4E60" w:rsidRPr="001A32C5" w:rsidRDefault="00DE4E60">
            <w:pPr>
              <w:spacing w:line="360" w:lineRule="auto"/>
              <w:rPr>
                <w:rStyle w:val="IntenseEmphasis"/>
                <w:color w:val="000000" w:themeColor="text1"/>
              </w:rPr>
            </w:pPr>
            <w:r w:rsidRPr="001A32C5">
              <w:rPr>
                <w:rStyle w:val="IntenseEmphasis"/>
                <w:color w:val="000000" w:themeColor="text1"/>
              </w:rPr>
              <w:t>0</w:t>
            </w:r>
          </w:p>
        </w:tc>
        <w:tc>
          <w:tcPr>
            <w:tcW w:w="1215" w:type="dxa"/>
            <w:tcBorders>
              <w:top w:val="single" w:sz="4" w:space="0" w:color="auto"/>
              <w:left w:val="single" w:sz="4" w:space="0" w:color="auto"/>
              <w:bottom w:val="single" w:sz="4" w:space="0" w:color="auto"/>
              <w:right w:val="single" w:sz="4" w:space="0" w:color="auto"/>
            </w:tcBorders>
            <w:hideMark/>
          </w:tcPr>
          <w:p w14:paraId="3822D7B4" w14:textId="77777777" w:rsidR="00DE4E60" w:rsidRPr="001A32C5" w:rsidRDefault="00DE4E60">
            <w:pPr>
              <w:spacing w:line="360" w:lineRule="auto"/>
              <w:rPr>
                <w:rStyle w:val="IntenseEmphasis"/>
                <w:color w:val="000000" w:themeColor="text1"/>
              </w:rPr>
            </w:pPr>
            <w:r w:rsidRPr="001A32C5">
              <w:rPr>
                <w:rStyle w:val="IntenseEmphasis"/>
                <w:color w:val="000000" w:themeColor="text1"/>
              </w:rPr>
              <w:t>3</w:t>
            </w:r>
          </w:p>
        </w:tc>
        <w:tc>
          <w:tcPr>
            <w:tcW w:w="1047" w:type="dxa"/>
            <w:tcBorders>
              <w:top w:val="single" w:sz="4" w:space="0" w:color="auto"/>
              <w:left w:val="single" w:sz="4" w:space="0" w:color="auto"/>
              <w:bottom w:val="single" w:sz="4" w:space="0" w:color="auto"/>
              <w:right w:val="single" w:sz="4" w:space="0" w:color="auto"/>
            </w:tcBorders>
            <w:hideMark/>
          </w:tcPr>
          <w:p w14:paraId="2BB9D9A0" w14:textId="77777777" w:rsidR="00DE4E60" w:rsidRPr="001A32C5" w:rsidRDefault="00DE4E60">
            <w:pPr>
              <w:spacing w:line="360" w:lineRule="auto"/>
              <w:rPr>
                <w:rStyle w:val="IntenseEmphasis"/>
                <w:color w:val="000000" w:themeColor="text1"/>
              </w:rPr>
            </w:pPr>
            <w:r w:rsidRPr="001A32C5">
              <w:rPr>
                <w:rStyle w:val="IntenseEmphasis"/>
                <w:color w:val="000000" w:themeColor="text1"/>
              </w:rPr>
              <w:t>1</w:t>
            </w:r>
          </w:p>
        </w:tc>
        <w:tc>
          <w:tcPr>
            <w:tcW w:w="236" w:type="dxa"/>
            <w:tcBorders>
              <w:top w:val="single" w:sz="4" w:space="0" w:color="auto"/>
              <w:left w:val="single" w:sz="4" w:space="0" w:color="auto"/>
              <w:bottom w:val="single" w:sz="4" w:space="0" w:color="auto"/>
              <w:right w:val="single" w:sz="4" w:space="0" w:color="auto"/>
            </w:tcBorders>
            <w:hideMark/>
          </w:tcPr>
          <w:p w14:paraId="13DEA2AC" w14:textId="77777777" w:rsidR="00DE4E60" w:rsidRPr="001A32C5" w:rsidRDefault="00DE4E60">
            <w:pPr>
              <w:spacing w:line="360" w:lineRule="auto"/>
              <w:rPr>
                <w:rStyle w:val="IntenseEmphasis"/>
                <w:color w:val="000000" w:themeColor="text1"/>
              </w:rPr>
            </w:pPr>
            <w:r w:rsidRPr="001A32C5">
              <w:rPr>
                <w:rStyle w:val="IntenseEmphasis"/>
                <w:color w:val="000000" w:themeColor="text1"/>
              </w:rPr>
              <w:t>5</w:t>
            </w:r>
          </w:p>
        </w:tc>
      </w:tr>
      <w:tr w:rsidR="001A32C5" w:rsidRPr="001A32C5" w14:paraId="53883CB7" w14:textId="77777777" w:rsidTr="007330DA">
        <w:tc>
          <w:tcPr>
            <w:tcW w:w="1573" w:type="dxa"/>
            <w:tcBorders>
              <w:top w:val="single" w:sz="4" w:space="0" w:color="auto"/>
              <w:left w:val="single" w:sz="4" w:space="0" w:color="auto"/>
              <w:bottom w:val="single" w:sz="4" w:space="0" w:color="auto"/>
              <w:right w:val="single" w:sz="4" w:space="0" w:color="auto"/>
            </w:tcBorders>
            <w:hideMark/>
          </w:tcPr>
          <w:p w14:paraId="0693D2FF" w14:textId="77777777" w:rsidR="00DE4E60" w:rsidRPr="001A32C5" w:rsidRDefault="00DE4E60">
            <w:pPr>
              <w:spacing w:line="360" w:lineRule="auto"/>
              <w:rPr>
                <w:rStyle w:val="IntenseEmphasis"/>
                <w:color w:val="000000" w:themeColor="text1"/>
                <w:highlight w:val="darkGray"/>
              </w:rPr>
            </w:pPr>
            <w:r w:rsidRPr="001A32C5">
              <w:rPr>
                <w:rStyle w:val="IntenseEmphasis"/>
                <w:color w:val="000000" w:themeColor="text1"/>
                <w:highlight w:val="darkGray"/>
              </w:rPr>
              <w:t>Bare land</w:t>
            </w:r>
          </w:p>
        </w:tc>
        <w:tc>
          <w:tcPr>
            <w:tcW w:w="1237" w:type="dxa"/>
            <w:tcBorders>
              <w:top w:val="single" w:sz="4" w:space="0" w:color="auto"/>
              <w:left w:val="single" w:sz="4" w:space="0" w:color="auto"/>
              <w:bottom w:val="single" w:sz="4" w:space="0" w:color="auto"/>
              <w:right w:val="single" w:sz="4" w:space="0" w:color="auto"/>
            </w:tcBorders>
            <w:hideMark/>
          </w:tcPr>
          <w:p w14:paraId="70122F64" w14:textId="77777777" w:rsidR="00DE4E60" w:rsidRPr="001A32C5" w:rsidRDefault="00DE4E60">
            <w:pPr>
              <w:spacing w:line="360" w:lineRule="auto"/>
              <w:rPr>
                <w:rStyle w:val="IntenseEmphasis"/>
                <w:color w:val="000000" w:themeColor="text1"/>
              </w:rPr>
            </w:pPr>
            <w:r w:rsidRPr="001A32C5">
              <w:rPr>
                <w:rStyle w:val="IntenseEmphasis"/>
                <w:color w:val="000000" w:themeColor="text1"/>
              </w:rPr>
              <w:t>0</w:t>
            </w:r>
          </w:p>
        </w:tc>
        <w:tc>
          <w:tcPr>
            <w:tcW w:w="1383" w:type="dxa"/>
            <w:tcBorders>
              <w:top w:val="single" w:sz="4" w:space="0" w:color="auto"/>
              <w:left w:val="single" w:sz="4" w:space="0" w:color="auto"/>
              <w:bottom w:val="single" w:sz="4" w:space="0" w:color="auto"/>
              <w:right w:val="single" w:sz="4" w:space="0" w:color="auto"/>
            </w:tcBorders>
            <w:hideMark/>
          </w:tcPr>
          <w:p w14:paraId="04B0F65C" w14:textId="77777777" w:rsidR="00DE4E60" w:rsidRPr="001A32C5" w:rsidRDefault="00DE4E60">
            <w:pPr>
              <w:spacing w:line="360" w:lineRule="auto"/>
              <w:rPr>
                <w:rStyle w:val="IntenseEmphasis"/>
                <w:color w:val="000000" w:themeColor="text1"/>
              </w:rPr>
            </w:pPr>
            <w:r w:rsidRPr="001A32C5">
              <w:rPr>
                <w:rStyle w:val="IntenseEmphasis"/>
                <w:color w:val="000000" w:themeColor="text1"/>
              </w:rPr>
              <w:t>4</w:t>
            </w:r>
          </w:p>
        </w:tc>
        <w:tc>
          <w:tcPr>
            <w:tcW w:w="1444" w:type="dxa"/>
            <w:tcBorders>
              <w:top w:val="single" w:sz="4" w:space="0" w:color="auto"/>
              <w:left w:val="single" w:sz="4" w:space="0" w:color="auto"/>
              <w:bottom w:val="single" w:sz="4" w:space="0" w:color="auto"/>
              <w:right w:val="single" w:sz="4" w:space="0" w:color="auto"/>
            </w:tcBorders>
            <w:hideMark/>
          </w:tcPr>
          <w:p w14:paraId="13E7D19C" w14:textId="77777777" w:rsidR="00DE4E60" w:rsidRPr="001A32C5" w:rsidRDefault="00DE4E60">
            <w:pPr>
              <w:spacing w:line="360" w:lineRule="auto"/>
              <w:rPr>
                <w:rStyle w:val="IntenseEmphasis"/>
                <w:color w:val="000000" w:themeColor="text1"/>
              </w:rPr>
            </w:pPr>
            <w:r w:rsidRPr="001A32C5">
              <w:rPr>
                <w:rStyle w:val="IntenseEmphasis"/>
                <w:color w:val="000000" w:themeColor="text1"/>
              </w:rPr>
              <w:t>0</w:t>
            </w:r>
          </w:p>
        </w:tc>
        <w:tc>
          <w:tcPr>
            <w:tcW w:w="1215" w:type="dxa"/>
            <w:tcBorders>
              <w:top w:val="single" w:sz="4" w:space="0" w:color="auto"/>
              <w:left w:val="single" w:sz="4" w:space="0" w:color="auto"/>
              <w:bottom w:val="single" w:sz="4" w:space="0" w:color="auto"/>
              <w:right w:val="single" w:sz="4" w:space="0" w:color="auto"/>
            </w:tcBorders>
            <w:hideMark/>
          </w:tcPr>
          <w:p w14:paraId="3F610B43" w14:textId="77777777" w:rsidR="00DE4E60" w:rsidRPr="001A32C5" w:rsidRDefault="00DE4E60">
            <w:pPr>
              <w:spacing w:line="360" w:lineRule="auto"/>
              <w:rPr>
                <w:rStyle w:val="IntenseEmphasis"/>
                <w:color w:val="000000" w:themeColor="text1"/>
              </w:rPr>
            </w:pPr>
            <w:r w:rsidRPr="001A32C5">
              <w:rPr>
                <w:rStyle w:val="IntenseEmphasis"/>
                <w:color w:val="000000" w:themeColor="text1"/>
              </w:rPr>
              <w:t>0</w:t>
            </w:r>
          </w:p>
        </w:tc>
        <w:tc>
          <w:tcPr>
            <w:tcW w:w="1047" w:type="dxa"/>
            <w:tcBorders>
              <w:top w:val="single" w:sz="4" w:space="0" w:color="auto"/>
              <w:left w:val="single" w:sz="4" w:space="0" w:color="auto"/>
              <w:bottom w:val="single" w:sz="4" w:space="0" w:color="auto"/>
              <w:right w:val="single" w:sz="4" w:space="0" w:color="auto"/>
            </w:tcBorders>
            <w:hideMark/>
          </w:tcPr>
          <w:p w14:paraId="08F9EF05" w14:textId="77777777" w:rsidR="00DE4E60" w:rsidRPr="001A32C5" w:rsidRDefault="00DE4E60">
            <w:pPr>
              <w:spacing w:line="360" w:lineRule="auto"/>
              <w:rPr>
                <w:rStyle w:val="IntenseEmphasis"/>
                <w:color w:val="000000" w:themeColor="text1"/>
              </w:rPr>
            </w:pPr>
            <w:r w:rsidRPr="001A32C5">
              <w:rPr>
                <w:rStyle w:val="IntenseEmphasis"/>
                <w:color w:val="000000" w:themeColor="text1"/>
              </w:rPr>
              <w:t>15</w:t>
            </w:r>
          </w:p>
        </w:tc>
        <w:tc>
          <w:tcPr>
            <w:tcW w:w="236" w:type="dxa"/>
            <w:tcBorders>
              <w:top w:val="single" w:sz="4" w:space="0" w:color="auto"/>
              <w:left w:val="single" w:sz="4" w:space="0" w:color="auto"/>
              <w:bottom w:val="single" w:sz="4" w:space="0" w:color="auto"/>
              <w:right w:val="single" w:sz="4" w:space="0" w:color="auto"/>
            </w:tcBorders>
            <w:hideMark/>
          </w:tcPr>
          <w:p w14:paraId="775358F2" w14:textId="77777777" w:rsidR="00DE4E60" w:rsidRPr="001A32C5" w:rsidRDefault="00DE4E60">
            <w:pPr>
              <w:spacing w:line="360" w:lineRule="auto"/>
              <w:rPr>
                <w:rStyle w:val="IntenseEmphasis"/>
                <w:color w:val="000000" w:themeColor="text1"/>
              </w:rPr>
            </w:pPr>
            <w:r w:rsidRPr="001A32C5">
              <w:rPr>
                <w:rStyle w:val="IntenseEmphasis"/>
                <w:color w:val="000000" w:themeColor="text1"/>
              </w:rPr>
              <w:t>19</w:t>
            </w:r>
          </w:p>
        </w:tc>
      </w:tr>
      <w:tr w:rsidR="001A32C5" w:rsidRPr="001A32C5" w14:paraId="7FD6D599" w14:textId="77777777" w:rsidTr="007330DA">
        <w:trPr>
          <w:trHeight w:val="287"/>
        </w:trPr>
        <w:tc>
          <w:tcPr>
            <w:tcW w:w="1573" w:type="dxa"/>
            <w:tcBorders>
              <w:top w:val="single" w:sz="4" w:space="0" w:color="auto"/>
              <w:left w:val="single" w:sz="4" w:space="0" w:color="auto"/>
              <w:bottom w:val="single" w:sz="4" w:space="0" w:color="auto"/>
              <w:right w:val="single" w:sz="4" w:space="0" w:color="auto"/>
            </w:tcBorders>
            <w:hideMark/>
          </w:tcPr>
          <w:p w14:paraId="2C8E1B9D" w14:textId="77777777" w:rsidR="00DE4E60" w:rsidRPr="001A32C5" w:rsidRDefault="00DE4E60">
            <w:pPr>
              <w:spacing w:line="360" w:lineRule="auto"/>
              <w:rPr>
                <w:rStyle w:val="IntenseEmphasis"/>
                <w:color w:val="000000" w:themeColor="text1"/>
                <w:highlight w:val="darkGray"/>
              </w:rPr>
            </w:pPr>
            <w:r w:rsidRPr="001A32C5">
              <w:rPr>
                <w:rStyle w:val="IntenseEmphasis"/>
                <w:color w:val="000000" w:themeColor="text1"/>
                <w:highlight w:val="darkGray"/>
              </w:rPr>
              <w:t>Total (producer)</w:t>
            </w:r>
          </w:p>
        </w:tc>
        <w:tc>
          <w:tcPr>
            <w:tcW w:w="1237" w:type="dxa"/>
            <w:tcBorders>
              <w:top w:val="single" w:sz="4" w:space="0" w:color="auto"/>
              <w:left w:val="single" w:sz="4" w:space="0" w:color="auto"/>
              <w:bottom w:val="single" w:sz="4" w:space="0" w:color="auto"/>
              <w:right w:val="single" w:sz="4" w:space="0" w:color="auto"/>
            </w:tcBorders>
            <w:hideMark/>
          </w:tcPr>
          <w:p w14:paraId="62C6156C" w14:textId="77777777" w:rsidR="00DE4E60" w:rsidRPr="001A32C5" w:rsidRDefault="00DE4E60">
            <w:pPr>
              <w:spacing w:line="360" w:lineRule="auto"/>
              <w:rPr>
                <w:rStyle w:val="IntenseEmphasis"/>
                <w:color w:val="000000" w:themeColor="text1"/>
              </w:rPr>
            </w:pPr>
            <w:r w:rsidRPr="001A32C5">
              <w:rPr>
                <w:rStyle w:val="IntenseEmphasis"/>
                <w:color w:val="000000" w:themeColor="text1"/>
              </w:rPr>
              <w:t>16</w:t>
            </w:r>
          </w:p>
        </w:tc>
        <w:tc>
          <w:tcPr>
            <w:tcW w:w="1383" w:type="dxa"/>
            <w:tcBorders>
              <w:top w:val="single" w:sz="4" w:space="0" w:color="auto"/>
              <w:left w:val="single" w:sz="4" w:space="0" w:color="auto"/>
              <w:bottom w:val="single" w:sz="4" w:space="0" w:color="auto"/>
              <w:right w:val="single" w:sz="4" w:space="0" w:color="auto"/>
            </w:tcBorders>
            <w:hideMark/>
          </w:tcPr>
          <w:p w14:paraId="6430C3B2" w14:textId="77777777" w:rsidR="00DE4E60" w:rsidRPr="001A32C5" w:rsidRDefault="00DE4E60">
            <w:pPr>
              <w:spacing w:line="360" w:lineRule="auto"/>
              <w:rPr>
                <w:rStyle w:val="IntenseEmphasis"/>
                <w:color w:val="000000" w:themeColor="text1"/>
              </w:rPr>
            </w:pPr>
            <w:r w:rsidRPr="001A32C5">
              <w:rPr>
                <w:rStyle w:val="IntenseEmphasis"/>
                <w:color w:val="000000" w:themeColor="text1"/>
              </w:rPr>
              <w:t>32</w:t>
            </w:r>
          </w:p>
        </w:tc>
        <w:tc>
          <w:tcPr>
            <w:tcW w:w="1444" w:type="dxa"/>
            <w:tcBorders>
              <w:top w:val="single" w:sz="4" w:space="0" w:color="auto"/>
              <w:left w:val="single" w:sz="4" w:space="0" w:color="auto"/>
              <w:bottom w:val="single" w:sz="4" w:space="0" w:color="auto"/>
              <w:right w:val="single" w:sz="4" w:space="0" w:color="auto"/>
            </w:tcBorders>
            <w:hideMark/>
          </w:tcPr>
          <w:p w14:paraId="3DD08058" w14:textId="77777777" w:rsidR="00DE4E60" w:rsidRPr="001A32C5" w:rsidRDefault="00DE4E60">
            <w:pPr>
              <w:spacing w:line="360" w:lineRule="auto"/>
              <w:rPr>
                <w:rStyle w:val="IntenseEmphasis"/>
                <w:color w:val="000000" w:themeColor="text1"/>
              </w:rPr>
            </w:pPr>
            <w:r w:rsidRPr="001A32C5">
              <w:rPr>
                <w:rStyle w:val="IntenseEmphasis"/>
                <w:color w:val="000000" w:themeColor="text1"/>
              </w:rPr>
              <w:t>6</w:t>
            </w:r>
          </w:p>
        </w:tc>
        <w:tc>
          <w:tcPr>
            <w:tcW w:w="1215" w:type="dxa"/>
            <w:tcBorders>
              <w:top w:val="single" w:sz="4" w:space="0" w:color="auto"/>
              <w:left w:val="single" w:sz="4" w:space="0" w:color="auto"/>
              <w:bottom w:val="single" w:sz="4" w:space="0" w:color="auto"/>
              <w:right w:val="single" w:sz="4" w:space="0" w:color="auto"/>
            </w:tcBorders>
            <w:hideMark/>
          </w:tcPr>
          <w:p w14:paraId="02D89367" w14:textId="77777777" w:rsidR="00DE4E60" w:rsidRPr="001A32C5" w:rsidRDefault="00DE4E60">
            <w:pPr>
              <w:spacing w:line="360" w:lineRule="auto"/>
              <w:rPr>
                <w:rStyle w:val="IntenseEmphasis"/>
                <w:color w:val="000000" w:themeColor="text1"/>
              </w:rPr>
            </w:pPr>
            <w:r w:rsidRPr="001A32C5">
              <w:rPr>
                <w:rStyle w:val="IntenseEmphasis"/>
                <w:color w:val="000000" w:themeColor="text1"/>
              </w:rPr>
              <w:t>3</w:t>
            </w:r>
          </w:p>
        </w:tc>
        <w:tc>
          <w:tcPr>
            <w:tcW w:w="1047" w:type="dxa"/>
            <w:tcBorders>
              <w:top w:val="single" w:sz="4" w:space="0" w:color="auto"/>
              <w:left w:val="single" w:sz="4" w:space="0" w:color="auto"/>
              <w:bottom w:val="single" w:sz="4" w:space="0" w:color="auto"/>
              <w:right w:val="single" w:sz="4" w:space="0" w:color="auto"/>
            </w:tcBorders>
            <w:hideMark/>
          </w:tcPr>
          <w:p w14:paraId="499B8B51" w14:textId="77777777" w:rsidR="00DE4E60" w:rsidRPr="001A32C5" w:rsidRDefault="00DE4E60">
            <w:pPr>
              <w:spacing w:line="360" w:lineRule="auto"/>
              <w:rPr>
                <w:rStyle w:val="IntenseEmphasis"/>
                <w:color w:val="000000" w:themeColor="text1"/>
              </w:rPr>
            </w:pPr>
            <w:r w:rsidRPr="001A32C5">
              <w:rPr>
                <w:rStyle w:val="IntenseEmphasis"/>
                <w:color w:val="000000" w:themeColor="text1"/>
              </w:rPr>
              <w:t>17</w:t>
            </w:r>
          </w:p>
        </w:tc>
        <w:tc>
          <w:tcPr>
            <w:tcW w:w="236" w:type="dxa"/>
            <w:tcBorders>
              <w:top w:val="single" w:sz="4" w:space="0" w:color="auto"/>
              <w:left w:val="single" w:sz="4" w:space="0" w:color="auto"/>
              <w:bottom w:val="single" w:sz="4" w:space="0" w:color="auto"/>
              <w:right w:val="single" w:sz="4" w:space="0" w:color="auto"/>
            </w:tcBorders>
            <w:hideMark/>
          </w:tcPr>
          <w:p w14:paraId="6F3C8568" w14:textId="77777777" w:rsidR="00DE4E60" w:rsidRPr="001A32C5" w:rsidRDefault="00DE4E60" w:rsidP="007330DA">
            <w:pPr>
              <w:keepNext/>
              <w:spacing w:line="360" w:lineRule="auto"/>
              <w:rPr>
                <w:rStyle w:val="IntenseEmphasis"/>
                <w:color w:val="000000" w:themeColor="text1"/>
              </w:rPr>
            </w:pPr>
            <w:r w:rsidRPr="001A32C5">
              <w:rPr>
                <w:rStyle w:val="IntenseEmphasis"/>
                <w:color w:val="000000" w:themeColor="text1"/>
              </w:rPr>
              <w:t>74</w:t>
            </w:r>
          </w:p>
        </w:tc>
      </w:tr>
    </w:tbl>
    <w:p w14:paraId="672615AD" w14:textId="473950E3" w:rsidR="003848D9" w:rsidRPr="007330DA" w:rsidRDefault="007330DA" w:rsidP="007330DA">
      <w:pPr>
        <w:pStyle w:val="Caption"/>
        <w:rPr>
          <w:rStyle w:val="IntenseEmphasis"/>
        </w:rPr>
      </w:pPr>
      <w:r>
        <w:t xml:space="preserve">  </w:t>
      </w:r>
    </w:p>
    <w:p w14:paraId="6FCD414B" w14:textId="7ED5B24C" w:rsidR="00DE4E60" w:rsidRDefault="00DE4E60" w:rsidP="007330DA">
      <w:pPr>
        <w:pStyle w:val="Subtitle"/>
        <w:rPr>
          <w:rFonts w:ascii="Calibri" w:hAnsi="Calibri" w:cs="SimSun"/>
        </w:rPr>
      </w:pPr>
      <w:r>
        <w:rPr>
          <w:b/>
          <w:bCs/>
        </w:rPr>
        <w:t>Overall Accuracy</w:t>
      </w:r>
      <w:r>
        <w:t>= Total Number of Correctly classified pixels (Diagonal)</w:t>
      </w:r>
    </w:p>
    <w:p w14:paraId="304EDE0C" w14:textId="77777777" w:rsidR="00DE4E60" w:rsidRDefault="00DE4E60" w:rsidP="007330DA">
      <w:pPr>
        <w:pStyle w:val="Subtitle"/>
      </w:pPr>
      <w:r>
        <w:lastRenderedPageBreak/>
        <w:t xml:space="preserve">                                    Total number of Reference Pixels</w:t>
      </w:r>
    </w:p>
    <w:p w14:paraId="5CA93951" w14:textId="77777777" w:rsidR="00DE4E60" w:rsidRDefault="00DE4E60" w:rsidP="007330DA">
      <w:pPr>
        <w:pStyle w:val="Subtitle"/>
      </w:pPr>
      <w:r>
        <w:t xml:space="preserve">                        62/74*100%=83.7837</w:t>
      </w:r>
    </w:p>
    <w:p w14:paraId="6308B2CA" w14:textId="77777777" w:rsidR="00DE4E60" w:rsidRDefault="00DE4E60" w:rsidP="007330DA">
      <w:pPr>
        <w:pStyle w:val="Subtitle"/>
      </w:pPr>
      <w:r>
        <w:t xml:space="preserve">                      =83.78%</w:t>
      </w:r>
    </w:p>
    <w:p w14:paraId="5FBFCB78" w14:textId="77777777" w:rsidR="00DE4E60" w:rsidRDefault="00DE4E60" w:rsidP="007330DA">
      <w:pPr>
        <w:pStyle w:val="Subtitle"/>
      </w:pPr>
      <w:r>
        <w:rPr>
          <w:b/>
          <w:bCs/>
        </w:rPr>
        <w:t>User Accuracy</w:t>
      </w:r>
      <w:r>
        <w:t>= Number of correctly Classified pixels in Each Category</w:t>
      </w:r>
    </w:p>
    <w:p w14:paraId="5BED9D7F" w14:textId="77777777" w:rsidR="00DE4E60" w:rsidRDefault="00DE4E60" w:rsidP="007330DA">
      <w:pPr>
        <w:pStyle w:val="Subtitle"/>
      </w:pPr>
      <w:r>
        <w:t xml:space="preserve">              Total Number of correctly classified pixels (row total) </w:t>
      </w:r>
    </w:p>
    <w:p w14:paraId="45C00859" w14:textId="7F4991AF" w:rsidR="00DE4E60" w:rsidRDefault="00DE4E60" w:rsidP="007330DA">
      <w:pPr>
        <w:pStyle w:val="Subtitle"/>
        <w:rPr>
          <w:b/>
          <w:bCs/>
        </w:rPr>
      </w:pPr>
      <w:r>
        <w:rPr>
          <w:b/>
          <w:bCs/>
        </w:rPr>
        <w:t xml:space="preserve">  User </w:t>
      </w:r>
      <w:r w:rsidR="007330DA">
        <w:rPr>
          <w:b/>
          <w:bCs/>
        </w:rPr>
        <w:t>Accuracy</w:t>
      </w:r>
    </w:p>
    <w:p w14:paraId="730D17CB" w14:textId="77777777" w:rsidR="00DE4E60" w:rsidRDefault="00DE4E60" w:rsidP="007330DA">
      <w:pPr>
        <w:pStyle w:val="Subtitle"/>
      </w:pPr>
      <w:r>
        <w:t xml:space="preserve">   Forest=15/15*100=100%</w:t>
      </w:r>
    </w:p>
    <w:p w14:paraId="5856C24D" w14:textId="77777777" w:rsidR="00DE4E60" w:rsidRDefault="00DE4E60" w:rsidP="007330DA">
      <w:pPr>
        <w:pStyle w:val="Subtitle"/>
      </w:pPr>
      <w:r>
        <w:t xml:space="preserve">   Agricultural Land=23/24*100=95.83%</w:t>
      </w:r>
    </w:p>
    <w:p w14:paraId="1368F20C" w14:textId="77777777" w:rsidR="00DE4E60" w:rsidRDefault="00DE4E60" w:rsidP="007330DA">
      <w:pPr>
        <w:pStyle w:val="Subtitle"/>
      </w:pPr>
      <w:r>
        <w:t xml:space="preserve">    Built up areas=6/11*100=54.55%</w:t>
      </w:r>
    </w:p>
    <w:p w14:paraId="3C1A6351" w14:textId="77777777" w:rsidR="00DE4E60" w:rsidRDefault="00DE4E60" w:rsidP="007330DA">
      <w:pPr>
        <w:pStyle w:val="Subtitle"/>
      </w:pPr>
      <w:r>
        <w:t xml:space="preserve">    Water=3/5*100=60%</w:t>
      </w:r>
    </w:p>
    <w:p w14:paraId="5B60F3AA" w14:textId="77777777" w:rsidR="00DE4E60" w:rsidRDefault="00DE4E60" w:rsidP="007330DA">
      <w:pPr>
        <w:pStyle w:val="Subtitle"/>
      </w:pPr>
      <w:r>
        <w:t xml:space="preserve">    Bare land=15/19*100=78.95%</w:t>
      </w:r>
    </w:p>
    <w:p w14:paraId="3170A769" w14:textId="77777777" w:rsidR="00DE4E60" w:rsidRDefault="00DE4E60" w:rsidP="007330DA">
      <w:pPr>
        <w:pStyle w:val="Subtitle"/>
      </w:pPr>
      <w:r>
        <w:t>Producer Accuracy</w:t>
      </w:r>
    </w:p>
    <w:p w14:paraId="49D33B24" w14:textId="77777777" w:rsidR="00DE4E60" w:rsidRDefault="00DE4E60" w:rsidP="007330DA">
      <w:pPr>
        <w:pStyle w:val="Subtitle"/>
      </w:pPr>
      <w:r>
        <w:t xml:space="preserve">  Forest=15/16*100=</w:t>
      </w:r>
    </w:p>
    <w:p w14:paraId="47909F4E" w14:textId="77777777" w:rsidR="00DE4E60" w:rsidRDefault="00DE4E60" w:rsidP="007330DA">
      <w:pPr>
        <w:pStyle w:val="Subtitle"/>
      </w:pPr>
      <w:r>
        <w:t xml:space="preserve">  Agricultural Land=23/32*100=71.88%</w:t>
      </w:r>
    </w:p>
    <w:p w14:paraId="123C5B44" w14:textId="77777777" w:rsidR="00DE4E60" w:rsidRDefault="00DE4E60" w:rsidP="007330DA">
      <w:pPr>
        <w:pStyle w:val="Subtitle"/>
      </w:pPr>
      <w:r>
        <w:t xml:space="preserve">   Built up areas=6/6*100=100%</w:t>
      </w:r>
    </w:p>
    <w:p w14:paraId="3085F0B5" w14:textId="77777777" w:rsidR="00DE4E60" w:rsidRDefault="00DE4E60" w:rsidP="007330DA">
      <w:pPr>
        <w:pStyle w:val="Subtitle"/>
      </w:pPr>
      <w:r>
        <w:t xml:space="preserve">    Water=3/3*100=100%</w:t>
      </w:r>
    </w:p>
    <w:p w14:paraId="1D7021A7" w14:textId="77777777" w:rsidR="00DE4E60" w:rsidRDefault="00DE4E60" w:rsidP="007330DA">
      <w:pPr>
        <w:pStyle w:val="Subtitle"/>
      </w:pPr>
      <w:r>
        <w:t xml:space="preserve">   Bare Land=15/17=88.24%</w:t>
      </w:r>
    </w:p>
    <w:p w14:paraId="71C7CB99" w14:textId="77777777" w:rsidR="00DE4E60" w:rsidRDefault="00DE4E60" w:rsidP="007330DA">
      <w:pPr>
        <w:pStyle w:val="Subtitle"/>
      </w:pPr>
      <w:r>
        <w:t xml:space="preserve">    Kappa</w:t>
      </w:r>
    </w:p>
    <w:p w14:paraId="18DA94CF" w14:textId="77777777" w:rsidR="00DE4E60" w:rsidRDefault="00DE4E60" w:rsidP="007330DA">
      <w:pPr>
        <w:pStyle w:val="Subtitle"/>
      </w:pPr>
      <w:r>
        <w:t>TS*TCS-sum(column Total*Row Total) X100</w:t>
      </w:r>
    </w:p>
    <w:p w14:paraId="148B9627" w14:textId="77777777" w:rsidR="00DE4E60" w:rsidRDefault="00DE4E60" w:rsidP="007330DA">
      <w:pPr>
        <w:pStyle w:val="Subtitle"/>
      </w:pPr>
      <w:r>
        <w:t xml:space="preserve">   TS(TS)-sum(Column Total*Row Total)</w:t>
      </w:r>
    </w:p>
    <w:p w14:paraId="4A0C1E8C" w14:textId="77777777" w:rsidR="00DE4E60" w:rsidRDefault="00DE4E60" w:rsidP="007330DA">
      <w:pPr>
        <w:pStyle w:val="Subtitle"/>
      </w:pPr>
      <w:r>
        <w:t>(62*74)-((15*16)+(23*32)+(6*6)+(3*3)+(15*17))  X   100</w:t>
      </w:r>
    </w:p>
    <w:p w14:paraId="4DFCCC88" w14:textId="77777777" w:rsidR="00DE4E60" w:rsidRDefault="00DE4E60" w:rsidP="007330DA">
      <w:pPr>
        <w:pStyle w:val="Subtitle"/>
      </w:pPr>
      <w:r>
        <w:t>5476-((16*15)+(32*24)+(6*11)+(3*5)+(17*19)</w:t>
      </w:r>
    </w:p>
    <w:p w14:paraId="1C662E23" w14:textId="73F2FFE3" w:rsidR="009E2277" w:rsidRDefault="00DE4E60" w:rsidP="009E2277">
      <w:pPr>
        <w:pStyle w:val="Subtitle"/>
      </w:pPr>
      <w:r>
        <w:t xml:space="preserve">                  =81.50%</w:t>
      </w:r>
    </w:p>
    <w:p w14:paraId="4C4FA784" w14:textId="1D1A1BF5" w:rsidR="009E2277" w:rsidRPr="009E2277" w:rsidRDefault="009E2277" w:rsidP="009E2277">
      <w:r>
        <w:t xml:space="preserve">                           </w:t>
      </w:r>
    </w:p>
    <w:p w14:paraId="194B0D95" w14:textId="77777777" w:rsidR="006D221A" w:rsidRDefault="006D221A" w:rsidP="00DE4E60">
      <w:pPr>
        <w:spacing w:line="360" w:lineRule="auto"/>
        <w:rPr>
          <w:sz w:val="24"/>
          <w:szCs w:val="24"/>
          <w:u w:val="single"/>
        </w:rPr>
      </w:pPr>
    </w:p>
    <w:p w14:paraId="6EB8BE71" w14:textId="771CBC64" w:rsidR="00DE4E60" w:rsidRDefault="00DE4E60" w:rsidP="00DE4E60">
      <w:pPr>
        <w:spacing w:line="360" w:lineRule="auto"/>
        <w:rPr>
          <w:sz w:val="24"/>
          <w:szCs w:val="24"/>
        </w:rPr>
      </w:pPr>
      <w:r>
        <w:rPr>
          <w:sz w:val="28"/>
          <w:szCs w:val="28"/>
        </w:rPr>
        <w:t xml:space="preserve">     </w:t>
      </w:r>
    </w:p>
    <w:p w14:paraId="709B0C9F" w14:textId="77777777" w:rsidR="00CC676C" w:rsidRDefault="00CC676C">
      <w:pPr>
        <w:rPr>
          <w:sz w:val="28"/>
          <w:szCs w:val="28"/>
        </w:rPr>
      </w:pPr>
    </w:p>
    <w:p w14:paraId="0A1A4B81" w14:textId="5CBDF5E3" w:rsidR="00CC676C" w:rsidRDefault="00CC676C">
      <w:pPr>
        <w:rPr>
          <w:sz w:val="28"/>
          <w:szCs w:val="28"/>
        </w:rPr>
      </w:pPr>
    </w:p>
    <w:p w14:paraId="7E8EEFEF" w14:textId="77777777" w:rsidR="000A457C" w:rsidRDefault="000A457C">
      <w:pPr>
        <w:rPr>
          <w:sz w:val="28"/>
          <w:szCs w:val="28"/>
        </w:rPr>
      </w:pPr>
    </w:p>
    <w:p w14:paraId="39AA46D6" w14:textId="2ACA0A63" w:rsidR="001244E6" w:rsidRDefault="003B4012">
      <w:pPr>
        <w:rPr>
          <w:b/>
          <w:bCs/>
          <w:sz w:val="24"/>
          <w:szCs w:val="24"/>
        </w:rPr>
      </w:pPr>
      <w:r>
        <w:rPr>
          <w:sz w:val="28"/>
          <w:szCs w:val="28"/>
        </w:rPr>
        <w:t xml:space="preserve">                                   </w:t>
      </w:r>
      <w:r w:rsidRPr="003B4012">
        <w:rPr>
          <w:b/>
          <w:bCs/>
          <w:sz w:val="24"/>
          <w:szCs w:val="24"/>
        </w:rPr>
        <w:t xml:space="preserve">3.3 | </w:t>
      </w:r>
      <w:r w:rsidR="00727FEB" w:rsidRPr="003B4012">
        <w:rPr>
          <w:b/>
          <w:bCs/>
          <w:sz w:val="24"/>
          <w:szCs w:val="24"/>
        </w:rPr>
        <w:t>Landscape metric Analysis</w:t>
      </w:r>
      <w:r w:rsidR="002007D7">
        <w:rPr>
          <w:b/>
          <w:bCs/>
          <w:sz w:val="24"/>
          <w:szCs w:val="24"/>
        </w:rPr>
        <w:t xml:space="preserve"> 2013</w:t>
      </w:r>
    </w:p>
    <w:tbl>
      <w:tblPr>
        <w:tblStyle w:val="TableGrid"/>
        <w:tblW w:w="0" w:type="auto"/>
        <w:tblInd w:w="0" w:type="dxa"/>
        <w:tblLayout w:type="fixed"/>
        <w:tblLook w:val="04A0" w:firstRow="1" w:lastRow="0" w:firstColumn="1" w:lastColumn="0" w:noHBand="0" w:noVBand="1"/>
      </w:tblPr>
      <w:tblGrid>
        <w:gridCol w:w="1383"/>
        <w:gridCol w:w="1164"/>
        <w:gridCol w:w="1164"/>
        <w:gridCol w:w="890"/>
        <w:gridCol w:w="1164"/>
        <w:gridCol w:w="1387"/>
        <w:gridCol w:w="856"/>
        <w:gridCol w:w="672"/>
        <w:gridCol w:w="670"/>
      </w:tblGrid>
      <w:tr w:rsidR="00E67FD5" w14:paraId="654470CA" w14:textId="14DDCB98" w:rsidTr="0059109F">
        <w:tc>
          <w:tcPr>
            <w:tcW w:w="1383" w:type="dxa"/>
          </w:tcPr>
          <w:p w14:paraId="751D6DCF" w14:textId="6BC05010" w:rsidR="00E67FD5" w:rsidRDefault="00E67FD5">
            <w:pPr>
              <w:rPr>
                <w:b/>
                <w:bCs/>
                <w:sz w:val="24"/>
                <w:szCs w:val="24"/>
              </w:rPr>
            </w:pPr>
            <w:r>
              <w:rPr>
                <w:b/>
                <w:bCs/>
                <w:sz w:val="24"/>
                <w:szCs w:val="24"/>
              </w:rPr>
              <w:t>Class level</w:t>
            </w:r>
          </w:p>
        </w:tc>
        <w:tc>
          <w:tcPr>
            <w:tcW w:w="1164" w:type="dxa"/>
          </w:tcPr>
          <w:p w14:paraId="050A9A82" w14:textId="5C973313" w:rsidR="00E67FD5" w:rsidRDefault="00E67FD5">
            <w:pPr>
              <w:rPr>
                <w:b/>
                <w:bCs/>
                <w:sz w:val="24"/>
                <w:szCs w:val="24"/>
              </w:rPr>
            </w:pPr>
            <w:r>
              <w:rPr>
                <w:b/>
                <w:bCs/>
                <w:sz w:val="24"/>
                <w:szCs w:val="24"/>
              </w:rPr>
              <w:t>CA(ha)</w:t>
            </w:r>
          </w:p>
        </w:tc>
        <w:tc>
          <w:tcPr>
            <w:tcW w:w="1164" w:type="dxa"/>
          </w:tcPr>
          <w:p w14:paraId="6DAB544C" w14:textId="1B5FB114" w:rsidR="00E67FD5" w:rsidRDefault="00E67FD5">
            <w:pPr>
              <w:rPr>
                <w:b/>
                <w:bCs/>
                <w:sz w:val="24"/>
                <w:szCs w:val="24"/>
              </w:rPr>
            </w:pPr>
            <w:r>
              <w:rPr>
                <w:b/>
                <w:bCs/>
                <w:sz w:val="24"/>
                <w:szCs w:val="24"/>
              </w:rPr>
              <w:t>TLA(ha)</w:t>
            </w:r>
          </w:p>
        </w:tc>
        <w:tc>
          <w:tcPr>
            <w:tcW w:w="890" w:type="dxa"/>
          </w:tcPr>
          <w:p w14:paraId="60CDEAF6" w14:textId="097F3C4F" w:rsidR="00E67FD5" w:rsidRDefault="00E67FD5">
            <w:pPr>
              <w:rPr>
                <w:b/>
                <w:bCs/>
                <w:sz w:val="24"/>
                <w:szCs w:val="24"/>
              </w:rPr>
            </w:pPr>
            <w:r>
              <w:rPr>
                <w:b/>
                <w:bCs/>
                <w:sz w:val="24"/>
                <w:szCs w:val="24"/>
              </w:rPr>
              <w:t>NUMP</w:t>
            </w:r>
          </w:p>
        </w:tc>
        <w:tc>
          <w:tcPr>
            <w:tcW w:w="1164" w:type="dxa"/>
          </w:tcPr>
          <w:p w14:paraId="56BBB9CE" w14:textId="18A26D54" w:rsidR="00E67FD5" w:rsidRDefault="00E67FD5">
            <w:pPr>
              <w:rPr>
                <w:b/>
                <w:bCs/>
                <w:sz w:val="24"/>
                <w:szCs w:val="24"/>
              </w:rPr>
            </w:pPr>
            <w:r>
              <w:rPr>
                <w:b/>
                <w:bCs/>
                <w:sz w:val="24"/>
                <w:szCs w:val="24"/>
              </w:rPr>
              <w:t>MPS(ha)</w:t>
            </w:r>
          </w:p>
        </w:tc>
        <w:tc>
          <w:tcPr>
            <w:tcW w:w="1387" w:type="dxa"/>
          </w:tcPr>
          <w:p w14:paraId="7AD3F6E3" w14:textId="52A07912" w:rsidR="00E67FD5" w:rsidRDefault="00E67FD5">
            <w:pPr>
              <w:rPr>
                <w:b/>
                <w:bCs/>
                <w:sz w:val="24"/>
                <w:szCs w:val="24"/>
              </w:rPr>
            </w:pPr>
            <w:r>
              <w:rPr>
                <w:b/>
                <w:bCs/>
                <w:sz w:val="24"/>
                <w:szCs w:val="24"/>
              </w:rPr>
              <w:t>TE(m)</w:t>
            </w:r>
          </w:p>
        </w:tc>
        <w:tc>
          <w:tcPr>
            <w:tcW w:w="856" w:type="dxa"/>
          </w:tcPr>
          <w:p w14:paraId="30B3679D" w14:textId="7F23C22F" w:rsidR="00E67FD5" w:rsidRDefault="00E67FD5">
            <w:pPr>
              <w:rPr>
                <w:b/>
                <w:bCs/>
                <w:sz w:val="24"/>
                <w:szCs w:val="24"/>
              </w:rPr>
            </w:pPr>
            <w:r>
              <w:rPr>
                <w:b/>
                <w:bCs/>
                <w:sz w:val="24"/>
                <w:szCs w:val="24"/>
              </w:rPr>
              <w:t>MSI</w:t>
            </w:r>
          </w:p>
        </w:tc>
        <w:tc>
          <w:tcPr>
            <w:tcW w:w="672" w:type="dxa"/>
          </w:tcPr>
          <w:p w14:paraId="6D9AC354" w14:textId="279570DB" w:rsidR="00E67FD5" w:rsidRDefault="00E67FD5">
            <w:pPr>
              <w:rPr>
                <w:b/>
                <w:bCs/>
                <w:sz w:val="24"/>
                <w:szCs w:val="24"/>
              </w:rPr>
            </w:pPr>
            <w:r>
              <w:rPr>
                <w:b/>
                <w:bCs/>
                <w:sz w:val="24"/>
                <w:szCs w:val="24"/>
              </w:rPr>
              <w:t>SEI</w:t>
            </w:r>
          </w:p>
        </w:tc>
        <w:tc>
          <w:tcPr>
            <w:tcW w:w="670" w:type="dxa"/>
          </w:tcPr>
          <w:p w14:paraId="1BD832BB" w14:textId="3B0C47BB" w:rsidR="00E67FD5" w:rsidRDefault="00E67FD5">
            <w:pPr>
              <w:rPr>
                <w:b/>
                <w:bCs/>
                <w:sz w:val="24"/>
                <w:szCs w:val="24"/>
              </w:rPr>
            </w:pPr>
            <w:r>
              <w:rPr>
                <w:b/>
                <w:bCs/>
                <w:sz w:val="24"/>
                <w:szCs w:val="24"/>
              </w:rPr>
              <w:t>SDI</w:t>
            </w:r>
          </w:p>
        </w:tc>
      </w:tr>
      <w:tr w:rsidR="00E67FD5" w14:paraId="25F4C87F" w14:textId="501EDF5D" w:rsidTr="0059109F">
        <w:tc>
          <w:tcPr>
            <w:tcW w:w="1383" w:type="dxa"/>
          </w:tcPr>
          <w:p w14:paraId="0DA7D837" w14:textId="18ED357E" w:rsidR="00E67FD5" w:rsidRDefault="00E67FD5">
            <w:pPr>
              <w:rPr>
                <w:b/>
                <w:bCs/>
                <w:sz w:val="24"/>
                <w:szCs w:val="24"/>
              </w:rPr>
            </w:pPr>
            <w:r>
              <w:rPr>
                <w:b/>
                <w:bCs/>
                <w:sz w:val="24"/>
                <w:szCs w:val="24"/>
              </w:rPr>
              <w:t>forest</w:t>
            </w:r>
          </w:p>
        </w:tc>
        <w:tc>
          <w:tcPr>
            <w:tcW w:w="1164" w:type="dxa"/>
          </w:tcPr>
          <w:p w14:paraId="67292AD7" w14:textId="77777777" w:rsidR="00E67FD5" w:rsidRDefault="00E67FD5" w:rsidP="00E67FD5">
            <w:pPr>
              <w:rPr>
                <w:rFonts w:cs="Calibri"/>
                <w:color w:val="000000"/>
              </w:rPr>
            </w:pPr>
            <w:r>
              <w:rPr>
                <w:rFonts w:cs="Calibri"/>
                <w:color w:val="000000"/>
                <w:sz w:val="22"/>
                <w:szCs w:val="22"/>
              </w:rPr>
              <w:t>42449.76</w:t>
            </w:r>
          </w:p>
          <w:p w14:paraId="7B1E7FDB" w14:textId="77777777" w:rsidR="00E67FD5" w:rsidRDefault="00E67FD5">
            <w:pPr>
              <w:rPr>
                <w:b/>
                <w:bCs/>
                <w:sz w:val="24"/>
                <w:szCs w:val="24"/>
              </w:rPr>
            </w:pPr>
          </w:p>
        </w:tc>
        <w:tc>
          <w:tcPr>
            <w:tcW w:w="1164" w:type="dxa"/>
          </w:tcPr>
          <w:p w14:paraId="3A49FCD3" w14:textId="0231B391" w:rsidR="00E67FD5" w:rsidRDefault="002E769B" w:rsidP="00E67FD5">
            <w:pPr>
              <w:rPr>
                <w:rFonts w:cs="Calibri"/>
                <w:color w:val="000000"/>
              </w:rPr>
            </w:pPr>
            <w:r>
              <w:rPr>
                <w:rFonts w:cs="Calibri"/>
                <w:color w:val="000000"/>
              </w:rPr>
              <w:t>-</w:t>
            </w:r>
          </w:p>
          <w:p w14:paraId="3819681F" w14:textId="77777777" w:rsidR="00E67FD5" w:rsidRDefault="00E67FD5">
            <w:pPr>
              <w:rPr>
                <w:b/>
                <w:bCs/>
                <w:sz w:val="24"/>
                <w:szCs w:val="24"/>
              </w:rPr>
            </w:pPr>
          </w:p>
        </w:tc>
        <w:tc>
          <w:tcPr>
            <w:tcW w:w="890" w:type="dxa"/>
          </w:tcPr>
          <w:p w14:paraId="41BC3F62" w14:textId="2B5DF5D7" w:rsidR="00E67FD5" w:rsidRDefault="005A34E6">
            <w:pPr>
              <w:rPr>
                <w:b/>
                <w:bCs/>
                <w:sz w:val="24"/>
                <w:szCs w:val="24"/>
              </w:rPr>
            </w:pPr>
            <w:r>
              <w:rPr>
                <w:b/>
                <w:bCs/>
                <w:sz w:val="24"/>
                <w:szCs w:val="24"/>
              </w:rPr>
              <w:t>422</w:t>
            </w:r>
          </w:p>
        </w:tc>
        <w:tc>
          <w:tcPr>
            <w:tcW w:w="1164" w:type="dxa"/>
          </w:tcPr>
          <w:p w14:paraId="668C6F62" w14:textId="77777777" w:rsidR="00F71EA7" w:rsidRDefault="00F71EA7" w:rsidP="00F71EA7">
            <w:pPr>
              <w:rPr>
                <w:rFonts w:cs="Calibri"/>
                <w:color w:val="000000"/>
              </w:rPr>
            </w:pPr>
            <w:r>
              <w:rPr>
                <w:rFonts w:cs="Calibri"/>
                <w:color w:val="000000"/>
                <w:sz w:val="22"/>
                <w:szCs w:val="22"/>
              </w:rPr>
              <w:t>42449.76</w:t>
            </w:r>
          </w:p>
          <w:p w14:paraId="6DD86F6F" w14:textId="77777777" w:rsidR="00E67FD5" w:rsidRDefault="00E67FD5">
            <w:pPr>
              <w:rPr>
                <w:b/>
                <w:bCs/>
                <w:sz w:val="24"/>
                <w:szCs w:val="24"/>
              </w:rPr>
            </w:pPr>
          </w:p>
        </w:tc>
        <w:tc>
          <w:tcPr>
            <w:tcW w:w="1387" w:type="dxa"/>
          </w:tcPr>
          <w:p w14:paraId="37883E49" w14:textId="77777777" w:rsidR="00F71EA7" w:rsidRDefault="00F71EA7" w:rsidP="00F71EA7">
            <w:pPr>
              <w:rPr>
                <w:rFonts w:cs="Calibri"/>
                <w:color w:val="000000"/>
              </w:rPr>
            </w:pPr>
            <w:r>
              <w:rPr>
                <w:rFonts w:cs="Calibri"/>
                <w:color w:val="000000"/>
                <w:sz w:val="22"/>
                <w:szCs w:val="22"/>
              </w:rPr>
              <w:t>5066165.27</w:t>
            </w:r>
          </w:p>
          <w:p w14:paraId="2337F78D" w14:textId="77777777" w:rsidR="00E67FD5" w:rsidRDefault="00E67FD5">
            <w:pPr>
              <w:rPr>
                <w:b/>
                <w:bCs/>
                <w:sz w:val="24"/>
                <w:szCs w:val="24"/>
              </w:rPr>
            </w:pPr>
          </w:p>
        </w:tc>
        <w:tc>
          <w:tcPr>
            <w:tcW w:w="856" w:type="dxa"/>
          </w:tcPr>
          <w:p w14:paraId="1EDF1BFB" w14:textId="77777777" w:rsidR="00F71EA7" w:rsidRDefault="00F71EA7" w:rsidP="00F71EA7">
            <w:pPr>
              <w:rPr>
                <w:rFonts w:cs="Calibri"/>
                <w:color w:val="000000"/>
              </w:rPr>
            </w:pPr>
            <w:r>
              <w:rPr>
                <w:rFonts w:cs="Calibri"/>
                <w:color w:val="000000"/>
                <w:sz w:val="22"/>
                <w:szCs w:val="22"/>
              </w:rPr>
              <w:t>69.36</w:t>
            </w:r>
          </w:p>
          <w:p w14:paraId="3520AA60" w14:textId="77777777" w:rsidR="00E67FD5" w:rsidRDefault="00E67FD5">
            <w:pPr>
              <w:rPr>
                <w:b/>
                <w:bCs/>
                <w:sz w:val="24"/>
                <w:szCs w:val="24"/>
              </w:rPr>
            </w:pPr>
          </w:p>
        </w:tc>
        <w:tc>
          <w:tcPr>
            <w:tcW w:w="672" w:type="dxa"/>
          </w:tcPr>
          <w:p w14:paraId="4134E9A9" w14:textId="6791A60B" w:rsidR="00E67FD5" w:rsidRDefault="00F71EA7">
            <w:pPr>
              <w:rPr>
                <w:b/>
                <w:bCs/>
                <w:sz w:val="24"/>
                <w:szCs w:val="24"/>
              </w:rPr>
            </w:pPr>
            <w:r>
              <w:rPr>
                <w:b/>
                <w:bCs/>
                <w:sz w:val="24"/>
                <w:szCs w:val="24"/>
              </w:rPr>
              <w:t>-</w:t>
            </w:r>
          </w:p>
        </w:tc>
        <w:tc>
          <w:tcPr>
            <w:tcW w:w="670" w:type="dxa"/>
          </w:tcPr>
          <w:p w14:paraId="4B6BCBCD" w14:textId="40F0825A" w:rsidR="00E67FD5" w:rsidRDefault="00F71EA7">
            <w:pPr>
              <w:rPr>
                <w:b/>
                <w:bCs/>
                <w:sz w:val="24"/>
                <w:szCs w:val="24"/>
              </w:rPr>
            </w:pPr>
            <w:r>
              <w:rPr>
                <w:b/>
                <w:bCs/>
                <w:sz w:val="24"/>
                <w:szCs w:val="24"/>
              </w:rPr>
              <w:t>-</w:t>
            </w:r>
          </w:p>
        </w:tc>
      </w:tr>
      <w:tr w:rsidR="00E67FD5" w14:paraId="212946A6" w14:textId="01764939" w:rsidTr="0059109F">
        <w:tc>
          <w:tcPr>
            <w:tcW w:w="1383" w:type="dxa"/>
          </w:tcPr>
          <w:p w14:paraId="3ABC6A48" w14:textId="704A6C9D" w:rsidR="00E67FD5" w:rsidRDefault="00E67FD5">
            <w:pPr>
              <w:rPr>
                <w:b/>
                <w:bCs/>
                <w:sz w:val="24"/>
                <w:szCs w:val="24"/>
              </w:rPr>
            </w:pPr>
            <w:r>
              <w:rPr>
                <w:b/>
                <w:bCs/>
                <w:sz w:val="24"/>
                <w:szCs w:val="24"/>
              </w:rPr>
              <w:t>Agricultural land</w:t>
            </w:r>
          </w:p>
        </w:tc>
        <w:tc>
          <w:tcPr>
            <w:tcW w:w="1164" w:type="dxa"/>
          </w:tcPr>
          <w:p w14:paraId="4CF90F6E" w14:textId="77777777" w:rsidR="00E67FD5" w:rsidRDefault="00E67FD5" w:rsidP="00E67FD5">
            <w:pPr>
              <w:rPr>
                <w:rFonts w:cs="Calibri"/>
                <w:color w:val="000000"/>
              </w:rPr>
            </w:pPr>
            <w:r>
              <w:rPr>
                <w:rFonts w:cs="Calibri"/>
                <w:color w:val="000000"/>
                <w:sz w:val="22"/>
                <w:szCs w:val="22"/>
              </w:rPr>
              <w:t>121490.26</w:t>
            </w:r>
          </w:p>
          <w:p w14:paraId="69462432" w14:textId="77777777" w:rsidR="00E67FD5" w:rsidRDefault="00E67FD5">
            <w:pPr>
              <w:rPr>
                <w:b/>
                <w:bCs/>
                <w:sz w:val="24"/>
                <w:szCs w:val="24"/>
              </w:rPr>
            </w:pPr>
          </w:p>
        </w:tc>
        <w:tc>
          <w:tcPr>
            <w:tcW w:w="1164" w:type="dxa"/>
          </w:tcPr>
          <w:p w14:paraId="7E181060" w14:textId="3264A8DB" w:rsidR="00E67FD5" w:rsidRDefault="002E769B" w:rsidP="00E67FD5">
            <w:pPr>
              <w:rPr>
                <w:rFonts w:cs="Calibri"/>
                <w:color w:val="000000"/>
              </w:rPr>
            </w:pPr>
            <w:r>
              <w:rPr>
                <w:rFonts w:cs="Calibri"/>
                <w:color w:val="000000"/>
              </w:rPr>
              <w:t>-</w:t>
            </w:r>
          </w:p>
          <w:p w14:paraId="459CB7B6" w14:textId="77777777" w:rsidR="00E67FD5" w:rsidRDefault="00E67FD5">
            <w:pPr>
              <w:rPr>
                <w:b/>
                <w:bCs/>
                <w:sz w:val="24"/>
                <w:szCs w:val="24"/>
              </w:rPr>
            </w:pPr>
          </w:p>
        </w:tc>
        <w:tc>
          <w:tcPr>
            <w:tcW w:w="890" w:type="dxa"/>
          </w:tcPr>
          <w:p w14:paraId="2840ACB7" w14:textId="2D8980C6" w:rsidR="00E67FD5" w:rsidRDefault="005A34E6">
            <w:pPr>
              <w:rPr>
                <w:b/>
                <w:bCs/>
                <w:sz w:val="24"/>
                <w:szCs w:val="24"/>
              </w:rPr>
            </w:pPr>
            <w:r>
              <w:rPr>
                <w:b/>
                <w:bCs/>
                <w:sz w:val="24"/>
                <w:szCs w:val="24"/>
              </w:rPr>
              <w:t>449</w:t>
            </w:r>
          </w:p>
        </w:tc>
        <w:tc>
          <w:tcPr>
            <w:tcW w:w="1164" w:type="dxa"/>
          </w:tcPr>
          <w:p w14:paraId="669EEBE2" w14:textId="77777777" w:rsidR="00F71EA7" w:rsidRDefault="00F71EA7" w:rsidP="00F71EA7">
            <w:pPr>
              <w:rPr>
                <w:rFonts w:cs="Calibri"/>
                <w:color w:val="000000"/>
              </w:rPr>
            </w:pPr>
            <w:r>
              <w:rPr>
                <w:rFonts w:cs="Calibri"/>
                <w:color w:val="000000"/>
                <w:sz w:val="22"/>
                <w:szCs w:val="22"/>
              </w:rPr>
              <w:t>121490.26</w:t>
            </w:r>
          </w:p>
          <w:p w14:paraId="542EBC06" w14:textId="77777777" w:rsidR="00E67FD5" w:rsidRDefault="00E67FD5">
            <w:pPr>
              <w:rPr>
                <w:b/>
                <w:bCs/>
                <w:sz w:val="24"/>
                <w:szCs w:val="24"/>
              </w:rPr>
            </w:pPr>
          </w:p>
        </w:tc>
        <w:tc>
          <w:tcPr>
            <w:tcW w:w="1387" w:type="dxa"/>
          </w:tcPr>
          <w:p w14:paraId="74E396EA" w14:textId="77777777" w:rsidR="00F71EA7" w:rsidRDefault="00F71EA7" w:rsidP="00F71EA7">
            <w:pPr>
              <w:rPr>
                <w:rFonts w:cs="Calibri"/>
                <w:color w:val="000000"/>
              </w:rPr>
            </w:pPr>
            <w:r>
              <w:rPr>
                <w:rFonts w:cs="Calibri"/>
                <w:color w:val="000000"/>
                <w:sz w:val="22"/>
                <w:szCs w:val="22"/>
              </w:rPr>
              <w:t>30126919.38</w:t>
            </w:r>
          </w:p>
          <w:p w14:paraId="1FF02054" w14:textId="77777777" w:rsidR="00E67FD5" w:rsidRDefault="00E67FD5">
            <w:pPr>
              <w:rPr>
                <w:b/>
                <w:bCs/>
                <w:sz w:val="24"/>
                <w:szCs w:val="24"/>
              </w:rPr>
            </w:pPr>
          </w:p>
        </w:tc>
        <w:tc>
          <w:tcPr>
            <w:tcW w:w="856" w:type="dxa"/>
          </w:tcPr>
          <w:p w14:paraId="7534D135" w14:textId="77777777" w:rsidR="00F71EA7" w:rsidRDefault="00F71EA7" w:rsidP="00F71EA7">
            <w:pPr>
              <w:rPr>
                <w:rFonts w:cs="Calibri"/>
                <w:color w:val="000000"/>
              </w:rPr>
            </w:pPr>
            <w:r>
              <w:rPr>
                <w:rFonts w:cs="Calibri"/>
                <w:color w:val="000000"/>
                <w:sz w:val="22"/>
                <w:szCs w:val="22"/>
              </w:rPr>
              <w:t>243.83</w:t>
            </w:r>
          </w:p>
          <w:p w14:paraId="5A14EA71" w14:textId="77777777" w:rsidR="00E67FD5" w:rsidRDefault="00E67FD5">
            <w:pPr>
              <w:rPr>
                <w:b/>
                <w:bCs/>
                <w:sz w:val="24"/>
                <w:szCs w:val="24"/>
              </w:rPr>
            </w:pPr>
          </w:p>
        </w:tc>
        <w:tc>
          <w:tcPr>
            <w:tcW w:w="672" w:type="dxa"/>
          </w:tcPr>
          <w:p w14:paraId="6F72C62B" w14:textId="599BEF54" w:rsidR="00E67FD5" w:rsidRDefault="00F71EA7">
            <w:pPr>
              <w:rPr>
                <w:b/>
                <w:bCs/>
                <w:sz w:val="24"/>
                <w:szCs w:val="24"/>
              </w:rPr>
            </w:pPr>
            <w:r>
              <w:rPr>
                <w:b/>
                <w:bCs/>
                <w:sz w:val="24"/>
                <w:szCs w:val="24"/>
              </w:rPr>
              <w:t>-</w:t>
            </w:r>
          </w:p>
        </w:tc>
        <w:tc>
          <w:tcPr>
            <w:tcW w:w="670" w:type="dxa"/>
          </w:tcPr>
          <w:p w14:paraId="31E3C9B4" w14:textId="65C57F4D" w:rsidR="00E67FD5" w:rsidRDefault="00F71EA7">
            <w:pPr>
              <w:rPr>
                <w:b/>
                <w:bCs/>
                <w:sz w:val="24"/>
                <w:szCs w:val="24"/>
              </w:rPr>
            </w:pPr>
            <w:r>
              <w:rPr>
                <w:b/>
                <w:bCs/>
                <w:sz w:val="24"/>
                <w:szCs w:val="24"/>
              </w:rPr>
              <w:t>-</w:t>
            </w:r>
          </w:p>
        </w:tc>
      </w:tr>
      <w:tr w:rsidR="00E67FD5" w14:paraId="274FF2CC" w14:textId="0ABDC880" w:rsidTr="0059109F">
        <w:tc>
          <w:tcPr>
            <w:tcW w:w="1383" w:type="dxa"/>
          </w:tcPr>
          <w:p w14:paraId="47881EDA" w14:textId="0906EC76" w:rsidR="00E67FD5" w:rsidRDefault="00E67FD5">
            <w:pPr>
              <w:rPr>
                <w:b/>
                <w:bCs/>
                <w:sz w:val="24"/>
                <w:szCs w:val="24"/>
              </w:rPr>
            </w:pPr>
            <w:r>
              <w:rPr>
                <w:b/>
                <w:bCs/>
                <w:sz w:val="24"/>
                <w:szCs w:val="24"/>
              </w:rPr>
              <w:t>Built up areas</w:t>
            </w:r>
          </w:p>
        </w:tc>
        <w:tc>
          <w:tcPr>
            <w:tcW w:w="1164" w:type="dxa"/>
          </w:tcPr>
          <w:p w14:paraId="591C9D08" w14:textId="77777777" w:rsidR="00E67FD5" w:rsidRDefault="00E67FD5" w:rsidP="00E67FD5">
            <w:pPr>
              <w:rPr>
                <w:rFonts w:cs="Calibri"/>
                <w:color w:val="000000"/>
              </w:rPr>
            </w:pPr>
            <w:r>
              <w:rPr>
                <w:rFonts w:cs="Calibri"/>
                <w:color w:val="000000"/>
                <w:sz w:val="22"/>
                <w:szCs w:val="22"/>
              </w:rPr>
              <w:t>3838.33</w:t>
            </w:r>
          </w:p>
          <w:p w14:paraId="4C147526" w14:textId="77777777" w:rsidR="00E67FD5" w:rsidRDefault="00E67FD5">
            <w:pPr>
              <w:rPr>
                <w:b/>
                <w:bCs/>
                <w:sz w:val="24"/>
                <w:szCs w:val="24"/>
              </w:rPr>
            </w:pPr>
          </w:p>
        </w:tc>
        <w:tc>
          <w:tcPr>
            <w:tcW w:w="1164" w:type="dxa"/>
          </w:tcPr>
          <w:p w14:paraId="287B8390" w14:textId="01F37439" w:rsidR="00F71EA7" w:rsidRDefault="002E769B" w:rsidP="00F71EA7">
            <w:pPr>
              <w:rPr>
                <w:rFonts w:cs="Calibri"/>
                <w:color w:val="000000"/>
              </w:rPr>
            </w:pPr>
            <w:r>
              <w:rPr>
                <w:rFonts w:cs="Calibri"/>
                <w:color w:val="000000"/>
              </w:rPr>
              <w:t>-</w:t>
            </w:r>
          </w:p>
          <w:p w14:paraId="54BB132E" w14:textId="77777777" w:rsidR="00E67FD5" w:rsidRDefault="00E67FD5">
            <w:pPr>
              <w:rPr>
                <w:b/>
                <w:bCs/>
                <w:sz w:val="24"/>
                <w:szCs w:val="24"/>
              </w:rPr>
            </w:pPr>
          </w:p>
        </w:tc>
        <w:tc>
          <w:tcPr>
            <w:tcW w:w="890" w:type="dxa"/>
          </w:tcPr>
          <w:p w14:paraId="27DBA627" w14:textId="686279F3" w:rsidR="00E67FD5" w:rsidRDefault="005A34E6">
            <w:pPr>
              <w:rPr>
                <w:b/>
                <w:bCs/>
                <w:sz w:val="24"/>
                <w:szCs w:val="24"/>
              </w:rPr>
            </w:pPr>
            <w:r>
              <w:rPr>
                <w:b/>
                <w:bCs/>
                <w:sz w:val="24"/>
                <w:szCs w:val="24"/>
              </w:rPr>
              <w:t>249</w:t>
            </w:r>
          </w:p>
        </w:tc>
        <w:tc>
          <w:tcPr>
            <w:tcW w:w="1164" w:type="dxa"/>
          </w:tcPr>
          <w:p w14:paraId="34E9DC29" w14:textId="77777777" w:rsidR="00F71EA7" w:rsidRDefault="00F71EA7" w:rsidP="00F71EA7">
            <w:pPr>
              <w:rPr>
                <w:rFonts w:cs="Calibri"/>
                <w:color w:val="000000"/>
              </w:rPr>
            </w:pPr>
            <w:r>
              <w:rPr>
                <w:rFonts w:cs="Calibri"/>
                <w:color w:val="000000"/>
                <w:sz w:val="22"/>
                <w:szCs w:val="22"/>
              </w:rPr>
              <w:t>3838.33</w:t>
            </w:r>
          </w:p>
          <w:p w14:paraId="3081E2DC" w14:textId="77777777" w:rsidR="00E67FD5" w:rsidRDefault="00E67FD5">
            <w:pPr>
              <w:rPr>
                <w:b/>
                <w:bCs/>
                <w:sz w:val="24"/>
                <w:szCs w:val="24"/>
              </w:rPr>
            </w:pPr>
          </w:p>
        </w:tc>
        <w:tc>
          <w:tcPr>
            <w:tcW w:w="1387" w:type="dxa"/>
          </w:tcPr>
          <w:p w14:paraId="25F93BCC" w14:textId="77777777" w:rsidR="00F71EA7" w:rsidRDefault="00F71EA7" w:rsidP="00F71EA7">
            <w:pPr>
              <w:rPr>
                <w:rFonts w:cs="Calibri"/>
                <w:color w:val="000000"/>
              </w:rPr>
            </w:pPr>
            <w:r>
              <w:rPr>
                <w:rFonts w:cs="Calibri"/>
                <w:color w:val="000000"/>
                <w:sz w:val="22"/>
                <w:szCs w:val="22"/>
              </w:rPr>
              <w:t>1895653.83</w:t>
            </w:r>
          </w:p>
          <w:p w14:paraId="01E8F0B6" w14:textId="77777777" w:rsidR="00E67FD5" w:rsidRDefault="00E67FD5">
            <w:pPr>
              <w:rPr>
                <w:b/>
                <w:bCs/>
                <w:sz w:val="24"/>
                <w:szCs w:val="24"/>
              </w:rPr>
            </w:pPr>
          </w:p>
        </w:tc>
        <w:tc>
          <w:tcPr>
            <w:tcW w:w="856" w:type="dxa"/>
          </w:tcPr>
          <w:p w14:paraId="35692E4B" w14:textId="77777777" w:rsidR="00F71EA7" w:rsidRDefault="00F71EA7" w:rsidP="00F71EA7">
            <w:pPr>
              <w:rPr>
                <w:rFonts w:cs="Calibri"/>
                <w:color w:val="000000"/>
              </w:rPr>
            </w:pPr>
            <w:r>
              <w:rPr>
                <w:rFonts w:cs="Calibri"/>
                <w:color w:val="000000"/>
                <w:sz w:val="22"/>
                <w:szCs w:val="22"/>
              </w:rPr>
              <w:t>86.31</w:t>
            </w:r>
          </w:p>
          <w:p w14:paraId="606720F9" w14:textId="77777777" w:rsidR="00E67FD5" w:rsidRDefault="00E67FD5">
            <w:pPr>
              <w:rPr>
                <w:b/>
                <w:bCs/>
                <w:sz w:val="24"/>
                <w:szCs w:val="24"/>
              </w:rPr>
            </w:pPr>
          </w:p>
        </w:tc>
        <w:tc>
          <w:tcPr>
            <w:tcW w:w="672" w:type="dxa"/>
          </w:tcPr>
          <w:p w14:paraId="6F68ECC3" w14:textId="4E39429B" w:rsidR="00E67FD5" w:rsidRDefault="00F71EA7">
            <w:pPr>
              <w:rPr>
                <w:b/>
                <w:bCs/>
                <w:sz w:val="24"/>
                <w:szCs w:val="24"/>
              </w:rPr>
            </w:pPr>
            <w:r>
              <w:rPr>
                <w:b/>
                <w:bCs/>
                <w:sz w:val="24"/>
                <w:szCs w:val="24"/>
              </w:rPr>
              <w:t>-</w:t>
            </w:r>
          </w:p>
        </w:tc>
        <w:tc>
          <w:tcPr>
            <w:tcW w:w="670" w:type="dxa"/>
          </w:tcPr>
          <w:p w14:paraId="2DC187C4" w14:textId="64B1872F" w:rsidR="00E67FD5" w:rsidRDefault="00F71EA7">
            <w:pPr>
              <w:rPr>
                <w:b/>
                <w:bCs/>
                <w:sz w:val="24"/>
                <w:szCs w:val="24"/>
              </w:rPr>
            </w:pPr>
            <w:r>
              <w:rPr>
                <w:b/>
                <w:bCs/>
                <w:sz w:val="24"/>
                <w:szCs w:val="24"/>
              </w:rPr>
              <w:t>-</w:t>
            </w:r>
          </w:p>
        </w:tc>
      </w:tr>
      <w:tr w:rsidR="00E67FD5" w14:paraId="49679BA4" w14:textId="7482414E" w:rsidTr="0059109F">
        <w:tc>
          <w:tcPr>
            <w:tcW w:w="1383" w:type="dxa"/>
          </w:tcPr>
          <w:p w14:paraId="41223C9F" w14:textId="3D7198B6" w:rsidR="00E67FD5" w:rsidRDefault="00E67FD5">
            <w:pPr>
              <w:rPr>
                <w:b/>
                <w:bCs/>
                <w:sz w:val="24"/>
                <w:szCs w:val="24"/>
              </w:rPr>
            </w:pPr>
            <w:r>
              <w:rPr>
                <w:b/>
                <w:bCs/>
                <w:sz w:val="24"/>
                <w:szCs w:val="24"/>
              </w:rPr>
              <w:t>water</w:t>
            </w:r>
          </w:p>
        </w:tc>
        <w:tc>
          <w:tcPr>
            <w:tcW w:w="1164" w:type="dxa"/>
          </w:tcPr>
          <w:p w14:paraId="022626F9" w14:textId="77777777" w:rsidR="00E67FD5" w:rsidRDefault="00E67FD5" w:rsidP="00E67FD5">
            <w:pPr>
              <w:rPr>
                <w:rFonts w:cs="Calibri"/>
                <w:color w:val="000000"/>
              </w:rPr>
            </w:pPr>
            <w:r>
              <w:rPr>
                <w:rFonts w:cs="Calibri"/>
                <w:color w:val="000000"/>
                <w:sz w:val="22"/>
                <w:szCs w:val="22"/>
              </w:rPr>
              <w:t>137.17</w:t>
            </w:r>
          </w:p>
          <w:p w14:paraId="597C88A9" w14:textId="77777777" w:rsidR="00E67FD5" w:rsidRDefault="00E67FD5">
            <w:pPr>
              <w:rPr>
                <w:b/>
                <w:bCs/>
                <w:sz w:val="24"/>
                <w:szCs w:val="24"/>
              </w:rPr>
            </w:pPr>
          </w:p>
        </w:tc>
        <w:tc>
          <w:tcPr>
            <w:tcW w:w="1164" w:type="dxa"/>
          </w:tcPr>
          <w:p w14:paraId="7734AC2E" w14:textId="44E5E866" w:rsidR="00F71EA7" w:rsidRDefault="002E769B" w:rsidP="00F71EA7">
            <w:pPr>
              <w:rPr>
                <w:rFonts w:cs="Calibri"/>
                <w:color w:val="000000"/>
              </w:rPr>
            </w:pPr>
            <w:r>
              <w:rPr>
                <w:rFonts w:cs="Calibri"/>
                <w:color w:val="000000"/>
              </w:rPr>
              <w:t>-</w:t>
            </w:r>
          </w:p>
          <w:p w14:paraId="4F85DCD0" w14:textId="77777777" w:rsidR="00E67FD5" w:rsidRDefault="00E67FD5">
            <w:pPr>
              <w:rPr>
                <w:b/>
                <w:bCs/>
                <w:sz w:val="24"/>
                <w:szCs w:val="24"/>
              </w:rPr>
            </w:pPr>
          </w:p>
        </w:tc>
        <w:tc>
          <w:tcPr>
            <w:tcW w:w="890" w:type="dxa"/>
          </w:tcPr>
          <w:p w14:paraId="5D74E45D" w14:textId="3D0B162E" w:rsidR="00E67FD5" w:rsidRDefault="005A34E6">
            <w:pPr>
              <w:rPr>
                <w:b/>
                <w:bCs/>
                <w:sz w:val="24"/>
                <w:szCs w:val="24"/>
              </w:rPr>
            </w:pPr>
            <w:r>
              <w:rPr>
                <w:b/>
                <w:bCs/>
                <w:sz w:val="24"/>
                <w:szCs w:val="24"/>
              </w:rPr>
              <w:t>14</w:t>
            </w:r>
          </w:p>
        </w:tc>
        <w:tc>
          <w:tcPr>
            <w:tcW w:w="1164" w:type="dxa"/>
          </w:tcPr>
          <w:p w14:paraId="56F3559F" w14:textId="77777777" w:rsidR="00F71EA7" w:rsidRDefault="00F71EA7" w:rsidP="00F71EA7">
            <w:pPr>
              <w:rPr>
                <w:rFonts w:cs="Calibri"/>
                <w:color w:val="000000"/>
              </w:rPr>
            </w:pPr>
            <w:r>
              <w:rPr>
                <w:rFonts w:cs="Calibri"/>
                <w:color w:val="000000"/>
                <w:sz w:val="22"/>
                <w:szCs w:val="22"/>
              </w:rPr>
              <w:t>137.17</w:t>
            </w:r>
          </w:p>
          <w:p w14:paraId="6869A497" w14:textId="77777777" w:rsidR="00E67FD5" w:rsidRDefault="00E67FD5">
            <w:pPr>
              <w:rPr>
                <w:b/>
                <w:bCs/>
                <w:sz w:val="24"/>
                <w:szCs w:val="24"/>
              </w:rPr>
            </w:pPr>
          </w:p>
        </w:tc>
        <w:tc>
          <w:tcPr>
            <w:tcW w:w="1387" w:type="dxa"/>
          </w:tcPr>
          <w:p w14:paraId="48BECEAF" w14:textId="77777777" w:rsidR="00F71EA7" w:rsidRDefault="00F71EA7" w:rsidP="00F71EA7">
            <w:pPr>
              <w:rPr>
                <w:rFonts w:cs="Calibri"/>
                <w:color w:val="000000"/>
              </w:rPr>
            </w:pPr>
            <w:r>
              <w:rPr>
                <w:rFonts w:cs="Calibri"/>
                <w:color w:val="000000"/>
                <w:sz w:val="22"/>
                <w:szCs w:val="22"/>
              </w:rPr>
              <w:t>96763.38</w:t>
            </w:r>
          </w:p>
          <w:p w14:paraId="37DC28C5" w14:textId="77777777" w:rsidR="00E67FD5" w:rsidRDefault="00E67FD5">
            <w:pPr>
              <w:rPr>
                <w:b/>
                <w:bCs/>
                <w:sz w:val="24"/>
                <w:szCs w:val="24"/>
              </w:rPr>
            </w:pPr>
          </w:p>
        </w:tc>
        <w:tc>
          <w:tcPr>
            <w:tcW w:w="856" w:type="dxa"/>
          </w:tcPr>
          <w:p w14:paraId="7ED9CB69" w14:textId="77777777" w:rsidR="00F71EA7" w:rsidRDefault="00F71EA7" w:rsidP="00F71EA7">
            <w:pPr>
              <w:rPr>
                <w:rFonts w:cs="Calibri"/>
                <w:color w:val="000000"/>
              </w:rPr>
            </w:pPr>
            <w:r>
              <w:rPr>
                <w:rFonts w:cs="Calibri"/>
                <w:color w:val="000000"/>
                <w:sz w:val="22"/>
                <w:szCs w:val="22"/>
              </w:rPr>
              <w:t>23.31</w:t>
            </w:r>
          </w:p>
          <w:p w14:paraId="1414E755" w14:textId="77777777" w:rsidR="00E67FD5" w:rsidRDefault="00E67FD5">
            <w:pPr>
              <w:rPr>
                <w:b/>
                <w:bCs/>
                <w:sz w:val="24"/>
                <w:szCs w:val="24"/>
              </w:rPr>
            </w:pPr>
          </w:p>
        </w:tc>
        <w:tc>
          <w:tcPr>
            <w:tcW w:w="672" w:type="dxa"/>
          </w:tcPr>
          <w:p w14:paraId="00FB7296" w14:textId="05BD0D07" w:rsidR="00E67FD5" w:rsidRDefault="00F71EA7">
            <w:pPr>
              <w:rPr>
                <w:b/>
                <w:bCs/>
                <w:sz w:val="24"/>
                <w:szCs w:val="24"/>
              </w:rPr>
            </w:pPr>
            <w:r>
              <w:rPr>
                <w:b/>
                <w:bCs/>
                <w:sz w:val="24"/>
                <w:szCs w:val="24"/>
              </w:rPr>
              <w:t>-</w:t>
            </w:r>
          </w:p>
        </w:tc>
        <w:tc>
          <w:tcPr>
            <w:tcW w:w="670" w:type="dxa"/>
          </w:tcPr>
          <w:p w14:paraId="44104063" w14:textId="099C0A97" w:rsidR="00E67FD5" w:rsidRDefault="00F71EA7">
            <w:pPr>
              <w:rPr>
                <w:b/>
                <w:bCs/>
                <w:sz w:val="24"/>
                <w:szCs w:val="24"/>
              </w:rPr>
            </w:pPr>
            <w:r>
              <w:rPr>
                <w:b/>
                <w:bCs/>
                <w:sz w:val="24"/>
                <w:szCs w:val="24"/>
              </w:rPr>
              <w:t>-</w:t>
            </w:r>
          </w:p>
        </w:tc>
      </w:tr>
      <w:tr w:rsidR="00E67FD5" w14:paraId="6446B820" w14:textId="3E82FF8A" w:rsidTr="0059109F">
        <w:tc>
          <w:tcPr>
            <w:tcW w:w="1383" w:type="dxa"/>
          </w:tcPr>
          <w:p w14:paraId="26CAB06F" w14:textId="652493E0" w:rsidR="00E67FD5" w:rsidRDefault="00E67FD5">
            <w:pPr>
              <w:rPr>
                <w:b/>
                <w:bCs/>
                <w:sz w:val="24"/>
                <w:szCs w:val="24"/>
              </w:rPr>
            </w:pPr>
            <w:r>
              <w:rPr>
                <w:b/>
                <w:bCs/>
                <w:sz w:val="24"/>
                <w:szCs w:val="24"/>
              </w:rPr>
              <w:t>Bare areas</w:t>
            </w:r>
          </w:p>
        </w:tc>
        <w:tc>
          <w:tcPr>
            <w:tcW w:w="1164" w:type="dxa"/>
          </w:tcPr>
          <w:p w14:paraId="64543116" w14:textId="77777777" w:rsidR="00E67FD5" w:rsidRDefault="00E67FD5" w:rsidP="00E67FD5">
            <w:pPr>
              <w:rPr>
                <w:rFonts w:cs="Calibri"/>
                <w:color w:val="000000"/>
              </w:rPr>
            </w:pPr>
            <w:r>
              <w:rPr>
                <w:rFonts w:cs="Calibri"/>
                <w:color w:val="000000"/>
                <w:sz w:val="22"/>
                <w:szCs w:val="22"/>
              </w:rPr>
              <w:t>90335.75</w:t>
            </w:r>
          </w:p>
          <w:p w14:paraId="48DF46B3" w14:textId="77777777" w:rsidR="00E67FD5" w:rsidRDefault="00E67FD5">
            <w:pPr>
              <w:rPr>
                <w:b/>
                <w:bCs/>
                <w:sz w:val="24"/>
                <w:szCs w:val="24"/>
              </w:rPr>
            </w:pPr>
          </w:p>
        </w:tc>
        <w:tc>
          <w:tcPr>
            <w:tcW w:w="1164" w:type="dxa"/>
          </w:tcPr>
          <w:p w14:paraId="2B2FFE91" w14:textId="0DECAE5D" w:rsidR="00F71EA7" w:rsidRDefault="002E769B" w:rsidP="00F71EA7">
            <w:pPr>
              <w:rPr>
                <w:rFonts w:cs="Calibri"/>
                <w:color w:val="000000"/>
              </w:rPr>
            </w:pPr>
            <w:r>
              <w:rPr>
                <w:rFonts w:cs="Calibri"/>
                <w:color w:val="000000"/>
              </w:rPr>
              <w:t>-</w:t>
            </w:r>
          </w:p>
          <w:p w14:paraId="23EAAA85" w14:textId="77777777" w:rsidR="00E67FD5" w:rsidRDefault="00E67FD5">
            <w:pPr>
              <w:rPr>
                <w:b/>
                <w:bCs/>
                <w:sz w:val="24"/>
                <w:szCs w:val="24"/>
              </w:rPr>
            </w:pPr>
          </w:p>
        </w:tc>
        <w:tc>
          <w:tcPr>
            <w:tcW w:w="890" w:type="dxa"/>
          </w:tcPr>
          <w:p w14:paraId="7C9C8309" w14:textId="26AAA99B" w:rsidR="00E67FD5" w:rsidRDefault="007E5ADB">
            <w:pPr>
              <w:rPr>
                <w:b/>
                <w:bCs/>
                <w:sz w:val="24"/>
                <w:szCs w:val="24"/>
              </w:rPr>
            </w:pPr>
            <w:r>
              <w:rPr>
                <w:b/>
                <w:bCs/>
                <w:sz w:val="24"/>
                <w:szCs w:val="24"/>
              </w:rPr>
              <w:t>678</w:t>
            </w:r>
          </w:p>
        </w:tc>
        <w:tc>
          <w:tcPr>
            <w:tcW w:w="1164" w:type="dxa"/>
          </w:tcPr>
          <w:p w14:paraId="58BB602B" w14:textId="77777777" w:rsidR="00F71EA7" w:rsidRDefault="00F71EA7" w:rsidP="00F71EA7">
            <w:pPr>
              <w:rPr>
                <w:rFonts w:cs="Calibri"/>
                <w:color w:val="000000"/>
              </w:rPr>
            </w:pPr>
            <w:r>
              <w:rPr>
                <w:rFonts w:cs="Calibri"/>
                <w:color w:val="000000"/>
                <w:sz w:val="22"/>
                <w:szCs w:val="22"/>
              </w:rPr>
              <w:t>90335.75</w:t>
            </w:r>
          </w:p>
          <w:p w14:paraId="1B5BDE7E" w14:textId="77777777" w:rsidR="00E67FD5" w:rsidRDefault="00E67FD5">
            <w:pPr>
              <w:rPr>
                <w:b/>
                <w:bCs/>
                <w:sz w:val="24"/>
                <w:szCs w:val="24"/>
              </w:rPr>
            </w:pPr>
          </w:p>
        </w:tc>
        <w:tc>
          <w:tcPr>
            <w:tcW w:w="1387" w:type="dxa"/>
          </w:tcPr>
          <w:p w14:paraId="222980C8" w14:textId="77777777" w:rsidR="00F71EA7" w:rsidRDefault="00F71EA7" w:rsidP="00F71EA7">
            <w:pPr>
              <w:rPr>
                <w:rFonts w:cs="Calibri"/>
                <w:color w:val="000000"/>
              </w:rPr>
            </w:pPr>
            <w:r>
              <w:rPr>
                <w:rFonts w:cs="Calibri"/>
                <w:color w:val="000000"/>
                <w:sz w:val="22"/>
                <w:szCs w:val="22"/>
              </w:rPr>
              <w:t>26609855.77</w:t>
            </w:r>
          </w:p>
          <w:p w14:paraId="2E7342BE" w14:textId="77777777" w:rsidR="00E67FD5" w:rsidRDefault="00E67FD5">
            <w:pPr>
              <w:rPr>
                <w:b/>
                <w:bCs/>
                <w:sz w:val="24"/>
                <w:szCs w:val="24"/>
              </w:rPr>
            </w:pPr>
          </w:p>
        </w:tc>
        <w:tc>
          <w:tcPr>
            <w:tcW w:w="856" w:type="dxa"/>
          </w:tcPr>
          <w:p w14:paraId="142B98CD" w14:textId="77777777" w:rsidR="00F71EA7" w:rsidRDefault="00F71EA7" w:rsidP="00F71EA7">
            <w:pPr>
              <w:rPr>
                <w:rFonts w:cs="Calibri"/>
                <w:color w:val="000000"/>
              </w:rPr>
            </w:pPr>
            <w:r>
              <w:rPr>
                <w:rFonts w:cs="Calibri"/>
                <w:color w:val="000000"/>
                <w:sz w:val="22"/>
                <w:szCs w:val="22"/>
              </w:rPr>
              <w:t>249.75</w:t>
            </w:r>
          </w:p>
          <w:p w14:paraId="16D44AFE" w14:textId="77777777" w:rsidR="00E67FD5" w:rsidRDefault="00E67FD5">
            <w:pPr>
              <w:rPr>
                <w:b/>
                <w:bCs/>
                <w:sz w:val="24"/>
                <w:szCs w:val="24"/>
              </w:rPr>
            </w:pPr>
          </w:p>
        </w:tc>
        <w:tc>
          <w:tcPr>
            <w:tcW w:w="672" w:type="dxa"/>
          </w:tcPr>
          <w:p w14:paraId="694DAF30" w14:textId="40A97B6B" w:rsidR="00E67FD5" w:rsidRDefault="00F71EA7">
            <w:pPr>
              <w:rPr>
                <w:b/>
                <w:bCs/>
                <w:sz w:val="24"/>
                <w:szCs w:val="24"/>
              </w:rPr>
            </w:pPr>
            <w:r>
              <w:rPr>
                <w:b/>
                <w:bCs/>
                <w:sz w:val="24"/>
                <w:szCs w:val="24"/>
              </w:rPr>
              <w:t>-</w:t>
            </w:r>
          </w:p>
        </w:tc>
        <w:tc>
          <w:tcPr>
            <w:tcW w:w="670" w:type="dxa"/>
          </w:tcPr>
          <w:p w14:paraId="42922859" w14:textId="424F07A4" w:rsidR="00E67FD5" w:rsidRDefault="00F71EA7">
            <w:pPr>
              <w:rPr>
                <w:b/>
                <w:bCs/>
                <w:sz w:val="24"/>
                <w:szCs w:val="24"/>
              </w:rPr>
            </w:pPr>
            <w:r>
              <w:rPr>
                <w:b/>
                <w:bCs/>
                <w:sz w:val="24"/>
                <w:szCs w:val="24"/>
              </w:rPr>
              <w:t>-</w:t>
            </w:r>
          </w:p>
        </w:tc>
      </w:tr>
      <w:tr w:rsidR="00E67FD5" w14:paraId="1BD36573" w14:textId="7C22C8A7" w:rsidTr="0059109F">
        <w:tc>
          <w:tcPr>
            <w:tcW w:w="1383" w:type="dxa"/>
          </w:tcPr>
          <w:p w14:paraId="08128EDA" w14:textId="126629C6" w:rsidR="00E67FD5" w:rsidRDefault="00E67FD5">
            <w:pPr>
              <w:rPr>
                <w:b/>
                <w:bCs/>
                <w:sz w:val="24"/>
                <w:szCs w:val="24"/>
              </w:rPr>
            </w:pPr>
            <w:r>
              <w:rPr>
                <w:b/>
                <w:bCs/>
                <w:sz w:val="24"/>
                <w:szCs w:val="24"/>
              </w:rPr>
              <w:t>Landscape metrics</w:t>
            </w:r>
          </w:p>
        </w:tc>
        <w:tc>
          <w:tcPr>
            <w:tcW w:w="1164" w:type="dxa"/>
          </w:tcPr>
          <w:p w14:paraId="77CCAF50" w14:textId="77777777" w:rsidR="002E769B" w:rsidRDefault="002E769B" w:rsidP="002E769B">
            <w:pPr>
              <w:rPr>
                <w:rFonts w:cs="Calibri"/>
                <w:color w:val="000000"/>
              </w:rPr>
            </w:pPr>
            <w:r>
              <w:rPr>
                <w:rFonts w:cs="Calibri"/>
                <w:color w:val="000000"/>
                <w:sz w:val="22"/>
                <w:szCs w:val="22"/>
              </w:rPr>
              <w:t>258251.26</w:t>
            </w:r>
          </w:p>
          <w:p w14:paraId="4AFEF1E6" w14:textId="77777777" w:rsidR="00E67FD5" w:rsidRDefault="00E67FD5">
            <w:pPr>
              <w:rPr>
                <w:b/>
                <w:bCs/>
                <w:sz w:val="24"/>
                <w:szCs w:val="24"/>
              </w:rPr>
            </w:pPr>
          </w:p>
        </w:tc>
        <w:tc>
          <w:tcPr>
            <w:tcW w:w="1164" w:type="dxa"/>
          </w:tcPr>
          <w:p w14:paraId="034FE6C4" w14:textId="77777777" w:rsidR="002E769B" w:rsidRDefault="002E769B" w:rsidP="002E769B">
            <w:pPr>
              <w:rPr>
                <w:rFonts w:cs="Calibri"/>
                <w:color w:val="000000"/>
              </w:rPr>
            </w:pPr>
            <w:r>
              <w:rPr>
                <w:rFonts w:cs="Calibri"/>
                <w:color w:val="000000"/>
                <w:sz w:val="22"/>
                <w:szCs w:val="22"/>
              </w:rPr>
              <w:t>258251.26</w:t>
            </w:r>
          </w:p>
          <w:p w14:paraId="6ACC55F7" w14:textId="77777777" w:rsidR="00E67FD5" w:rsidRDefault="00E67FD5">
            <w:pPr>
              <w:rPr>
                <w:b/>
                <w:bCs/>
                <w:sz w:val="24"/>
                <w:szCs w:val="24"/>
              </w:rPr>
            </w:pPr>
          </w:p>
        </w:tc>
        <w:tc>
          <w:tcPr>
            <w:tcW w:w="890" w:type="dxa"/>
          </w:tcPr>
          <w:p w14:paraId="79A2B208" w14:textId="77777777" w:rsidR="00E745E9" w:rsidRDefault="00E745E9" w:rsidP="00E745E9"/>
          <w:p w14:paraId="6BDA87D7" w14:textId="77777777" w:rsidR="00E745E9" w:rsidRDefault="00E745E9" w:rsidP="00E745E9"/>
          <w:p w14:paraId="3C0ACB75" w14:textId="7F7344B4" w:rsidR="00E67FD5" w:rsidRDefault="00E745E9">
            <w:pPr>
              <w:rPr>
                <w:b/>
                <w:bCs/>
                <w:sz w:val="24"/>
                <w:szCs w:val="24"/>
              </w:rPr>
            </w:pPr>
            <w:r>
              <w:rPr>
                <w:b/>
                <w:bCs/>
                <w:sz w:val="24"/>
                <w:szCs w:val="24"/>
              </w:rPr>
              <w:t>1812</w:t>
            </w:r>
          </w:p>
        </w:tc>
        <w:tc>
          <w:tcPr>
            <w:tcW w:w="1164" w:type="dxa"/>
          </w:tcPr>
          <w:p w14:paraId="4E5F1CD5" w14:textId="77777777" w:rsidR="002E769B" w:rsidRDefault="002E769B" w:rsidP="002E769B">
            <w:pPr>
              <w:rPr>
                <w:rFonts w:cs="Calibri"/>
                <w:color w:val="000000"/>
              </w:rPr>
            </w:pPr>
            <w:r>
              <w:rPr>
                <w:rFonts w:cs="Calibri"/>
                <w:color w:val="000000"/>
                <w:sz w:val="22"/>
                <w:szCs w:val="22"/>
              </w:rPr>
              <w:t>51650.25</w:t>
            </w:r>
          </w:p>
          <w:p w14:paraId="052C228C" w14:textId="77777777" w:rsidR="00E67FD5" w:rsidRDefault="00E67FD5">
            <w:pPr>
              <w:rPr>
                <w:b/>
                <w:bCs/>
                <w:sz w:val="24"/>
                <w:szCs w:val="24"/>
              </w:rPr>
            </w:pPr>
          </w:p>
        </w:tc>
        <w:tc>
          <w:tcPr>
            <w:tcW w:w="1387" w:type="dxa"/>
          </w:tcPr>
          <w:p w14:paraId="6EAC690D" w14:textId="77777777" w:rsidR="002E769B" w:rsidRDefault="002E769B" w:rsidP="002E769B">
            <w:pPr>
              <w:rPr>
                <w:rFonts w:cs="Calibri"/>
                <w:color w:val="000000"/>
              </w:rPr>
            </w:pPr>
            <w:r>
              <w:rPr>
                <w:rFonts w:cs="Calibri"/>
                <w:color w:val="000000"/>
                <w:sz w:val="22"/>
                <w:szCs w:val="22"/>
              </w:rPr>
              <w:t>63795357.63</w:t>
            </w:r>
          </w:p>
          <w:p w14:paraId="0935FC93" w14:textId="77777777" w:rsidR="00E67FD5" w:rsidRDefault="00E67FD5">
            <w:pPr>
              <w:rPr>
                <w:b/>
                <w:bCs/>
                <w:sz w:val="24"/>
                <w:szCs w:val="24"/>
              </w:rPr>
            </w:pPr>
          </w:p>
        </w:tc>
        <w:tc>
          <w:tcPr>
            <w:tcW w:w="856" w:type="dxa"/>
          </w:tcPr>
          <w:p w14:paraId="0B67C38B" w14:textId="77777777" w:rsidR="00F71EA7" w:rsidRDefault="00F71EA7" w:rsidP="00F71EA7">
            <w:pPr>
              <w:rPr>
                <w:rFonts w:cs="Calibri"/>
                <w:color w:val="000000"/>
              </w:rPr>
            </w:pPr>
            <w:r>
              <w:rPr>
                <w:rFonts w:cs="Calibri"/>
                <w:color w:val="000000"/>
                <w:sz w:val="22"/>
                <w:szCs w:val="22"/>
              </w:rPr>
              <w:t>134.51</w:t>
            </w:r>
          </w:p>
          <w:p w14:paraId="68B84CBF" w14:textId="7A72384D" w:rsidR="00F71EA7" w:rsidRDefault="00F71EA7" w:rsidP="00F71EA7">
            <w:pPr>
              <w:rPr>
                <w:rFonts w:cs="Calibri"/>
                <w:color w:val="000000"/>
              </w:rPr>
            </w:pPr>
          </w:p>
          <w:p w14:paraId="77275137" w14:textId="77777777" w:rsidR="00E67FD5" w:rsidRDefault="00E67FD5">
            <w:pPr>
              <w:rPr>
                <w:b/>
                <w:bCs/>
                <w:sz w:val="24"/>
                <w:szCs w:val="24"/>
              </w:rPr>
            </w:pPr>
          </w:p>
        </w:tc>
        <w:tc>
          <w:tcPr>
            <w:tcW w:w="672" w:type="dxa"/>
          </w:tcPr>
          <w:p w14:paraId="2A675338" w14:textId="77777777" w:rsidR="00F71EA7" w:rsidRDefault="00F71EA7" w:rsidP="00F71EA7">
            <w:pPr>
              <w:rPr>
                <w:rFonts w:cs="Calibri"/>
                <w:color w:val="000000"/>
              </w:rPr>
            </w:pPr>
            <w:r>
              <w:rPr>
                <w:rFonts w:cs="Calibri"/>
                <w:color w:val="000000"/>
                <w:sz w:val="22"/>
                <w:szCs w:val="22"/>
              </w:rPr>
              <w:t>0.67</w:t>
            </w:r>
          </w:p>
          <w:p w14:paraId="3A63A590" w14:textId="77777777" w:rsidR="00E67FD5" w:rsidRDefault="00E67FD5">
            <w:pPr>
              <w:rPr>
                <w:b/>
                <w:bCs/>
                <w:sz w:val="24"/>
                <w:szCs w:val="24"/>
              </w:rPr>
            </w:pPr>
          </w:p>
        </w:tc>
        <w:tc>
          <w:tcPr>
            <w:tcW w:w="670" w:type="dxa"/>
          </w:tcPr>
          <w:p w14:paraId="0A6FA8D7" w14:textId="77777777" w:rsidR="00F71EA7" w:rsidRDefault="00F71EA7" w:rsidP="00F71EA7">
            <w:pPr>
              <w:rPr>
                <w:rFonts w:cs="Calibri"/>
                <w:color w:val="000000"/>
              </w:rPr>
            </w:pPr>
            <w:r>
              <w:rPr>
                <w:rFonts w:cs="Calibri"/>
                <w:color w:val="000000"/>
                <w:sz w:val="22"/>
                <w:szCs w:val="22"/>
              </w:rPr>
              <w:t>1.09</w:t>
            </w:r>
          </w:p>
          <w:p w14:paraId="5D78A534" w14:textId="77777777" w:rsidR="00E67FD5" w:rsidRDefault="00E67FD5">
            <w:pPr>
              <w:rPr>
                <w:b/>
                <w:bCs/>
                <w:sz w:val="24"/>
                <w:szCs w:val="24"/>
              </w:rPr>
            </w:pPr>
          </w:p>
        </w:tc>
      </w:tr>
    </w:tbl>
    <w:p w14:paraId="60F75E5D" w14:textId="54B4178D" w:rsidR="00E67FD5" w:rsidRDefault="00244A13">
      <w:pPr>
        <w:rPr>
          <w:i/>
          <w:iCs/>
          <w:sz w:val="24"/>
          <w:szCs w:val="24"/>
        </w:rPr>
      </w:pPr>
      <w:r>
        <w:rPr>
          <w:i/>
          <w:iCs/>
          <w:sz w:val="24"/>
          <w:szCs w:val="24"/>
        </w:rPr>
        <w:t xml:space="preserve">          </w:t>
      </w:r>
      <w:r w:rsidRPr="00244A13">
        <w:rPr>
          <w:i/>
          <w:iCs/>
          <w:sz w:val="24"/>
          <w:szCs w:val="24"/>
        </w:rPr>
        <w:t>Calculation results  for landscape metrics by year 2023 land use landcover</w:t>
      </w:r>
    </w:p>
    <w:p w14:paraId="1BF86F05" w14:textId="77777777" w:rsidR="00D702B4" w:rsidRPr="00244A13" w:rsidRDefault="00D702B4">
      <w:pPr>
        <w:rPr>
          <w:i/>
          <w:iCs/>
          <w:sz w:val="24"/>
          <w:szCs w:val="24"/>
        </w:rPr>
      </w:pPr>
    </w:p>
    <w:p w14:paraId="4ABC0CED" w14:textId="4F678C7D" w:rsidR="002E769B" w:rsidRDefault="002E769B" w:rsidP="002E769B">
      <w:pPr>
        <w:rPr>
          <w:b/>
          <w:bCs/>
          <w:sz w:val="24"/>
          <w:szCs w:val="24"/>
        </w:rPr>
      </w:pPr>
      <w:r>
        <w:rPr>
          <w:sz w:val="28"/>
          <w:szCs w:val="28"/>
        </w:rPr>
        <w:t xml:space="preserve">                                   </w:t>
      </w:r>
      <w:r w:rsidRPr="003B4012">
        <w:rPr>
          <w:b/>
          <w:bCs/>
          <w:sz w:val="24"/>
          <w:szCs w:val="24"/>
        </w:rPr>
        <w:t>3.3 | Landscape metric Analysis</w:t>
      </w:r>
      <w:r w:rsidR="002007D7">
        <w:rPr>
          <w:b/>
          <w:bCs/>
          <w:sz w:val="24"/>
          <w:szCs w:val="24"/>
        </w:rPr>
        <w:t xml:space="preserve"> 2023</w:t>
      </w:r>
    </w:p>
    <w:p w14:paraId="7D52FC46" w14:textId="77777777" w:rsidR="002007D7" w:rsidRDefault="002007D7" w:rsidP="002E769B">
      <w:pPr>
        <w:rPr>
          <w:b/>
          <w:bCs/>
          <w:sz w:val="24"/>
          <w:szCs w:val="24"/>
        </w:rPr>
      </w:pPr>
    </w:p>
    <w:tbl>
      <w:tblPr>
        <w:tblStyle w:val="TableGrid"/>
        <w:tblW w:w="0" w:type="auto"/>
        <w:tblInd w:w="0" w:type="dxa"/>
        <w:tblLayout w:type="fixed"/>
        <w:tblLook w:val="04A0" w:firstRow="1" w:lastRow="0" w:firstColumn="1" w:lastColumn="0" w:noHBand="0" w:noVBand="1"/>
      </w:tblPr>
      <w:tblGrid>
        <w:gridCol w:w="1383"/>
        <w:gridCol w:w="1164"/>
        <w:gridCol w:w="1164"/>
        <w:gridCol w:w="890"/>
        <w:gridCol w:w="1164"/>
        <w:gridCol w:w="1387"/>
        <w:gridCol w:w="856"/>
        <w:gridCol w:w="672"/>
        <w:gridCol w:w="670"/>
      </w:tblGrid>
      <w:tr w:rsidR="002E769B" w14:paraId="4CD8F40F" w14:textId="77777777" w:rsidTr="002E769B">
        <w:tc>
          <w:tcPr>
            <w:tcW w:w="1383" w:type="dxa"/>
          </w:tcPr>
          <w:p w14:paraId="2B48BDE9" w14:textId="77777777" w:rsidR="002E769B" w:rsidRDefault="002E769B" w:rsidP="00E1735C">
            <w:pPr>
              <w:rPr>
                <w:b/>
                <w:bCs/>
                <w:sz w:val="24"/>
                <w:szCs w:val="24"/>
              </w:rPr>
            </w:pPr>
            <w:r>
              <w:rPr>
                <w:b/>
                <w:bCs/>
                <w:sz w:val="24"/>
                <w:szCs w:val="24"/>
              </w:rPr>
              <w:t>Class level</w:t>
            </w:r>
          </w:p>
        </w:tc>
        <w:tc>
          <w:tcPr>
            <w:tcW w:w="1164" w:type="dxa"/>
          </w:tcPr>
          <w:p w14:paraId="20AA5702" w14:textId="77777777" w:rsidR="002E769B" w:rsidRDefault="002E769B" w:rsidP="00E1735C">
            <w:pPr>
              <w:rPr>
                <w:b/>
                <w:bCs/>
                <w:sz w:val="24"/>
                <w:szCs w:val="24"/>
              </w:rPr>
            </w:pPr>
            <w:r>
              <w:rPr>
                <w:b/>
                <w:bCs/>
                <w:sz w:val="24"/>
                <w:szCs w:val="24"/>
              </w:rPr>
              <w:t>CA(ha)</w:t>
            </w:r>
          </w:p>
        </w:tc>
        <w:tc>
          <w:tcPr>
            <w:tcW w:w="1164" w:type="dxa"/>
          </w:tcPr>
          <w:p w14:paraId="41D8A684" w14:textId="77777777" w:rsidR="002E769B" w:rsidRDefault="002E769B" w:rsidP="00E1735C">
            <w:pPr>
              <w:rPr>
                <w:b/>
                <w:bCs/>
                <w:sz w:val="24"/>
                <w:szCs w:val="24"/>
              </w:rPr>
            </w:pPr>
            <w:r>
              <w:rPr>
                <w:b/>
                <w:bCs/>
                <w:sz w:val="24"/>
                <w:szCs w:val="24"/>
              </w:rPr>
              <w:t>TLA(ha)</w:t>
            </w:r>
          </w:p>
        </w:tc>
        <w:tc>
          <w:tcPr>
            <w:tcW w:w="890" w:type="dxa"/>
          </w:tcPr>
          <w:p w14:paraId="2F78F809" w14:textId="77777777" w:rsidR="002E769B" w:rsidRDefault="002E769B" w:rsidP="00E1735C">
            <w:pPr>
              <w:rPr>
                <w:b/>
                <w:bCs/>
                <w:sz w:val="24"/>
                <w:szCs w:val="24"/>
              </w:rPr>
            </w:pPr>
            <w:r>
              <w:rPr>
                <w:b/>
                <w:bCs/>
                <w:sz w:val="24"/>
                <w:szCs w:val="24"/>
              </w:rPr>
              <w:t>NUMP</w:t>
            </w:r>
          </w:p>
        </w:tc>
        <w:tc>
          <w:tcPr>
            <w:tcW w:w="1164" w:type="dxa"/>
          </w:tcPr>
          <w:p w14:paraId="4ED04231" w14:textId="77777777" w:rsidR="002E769B" w:rsidRDefault="002E769B" w:rsidP="00E1735C">
            <w:pPr>
              <w:rPr>
                <w:b/>
                <w:bCs/>
                <w:sz w:val="24"/>
                <w:szCs w:val="24"/>
              </w:rPr>
            </w:pPr>
            <w:r>
              <w:rPr>
                <w:b/>
                <w:bCs/>
                <w:sz w:val="24"/>
                <w:szCs w:val="24"/>
              </w:rPr>
              <w:t>MPS(ha)</w:t>
            </w:r>
          </w:p>
        </w:tc>
        <w:tc>
          <w:tcPr>
            <w:tcW w:w="1387" w:type="dxa"/>
          </w:tcPr>
          <w:p w14:paraId="2688323C" w14:textId="77777777" w:rsidR="002E769B" w:rsidRDefault="002E769B" w:rsidP="00E1735C">
            <w:pPr>
              <w:rPr>
                <w:b/>
                <w:bCs/>
                <w:sz w:val="24"/>
                <w:szCs w:val="24"/>
              </w:rPr>
            </w:pPr>
            <w:r>
              <w:rPr>
                <w:b/>
                <w:bCs/>
                <w:sz w:val="24"/>
                <w:szCs w:val="24"/>
              </w:rPr>
              <w:t>TE(m)</w:t>
            </w:r>
          </w:p>
        </w:tc>
        <w:tc>
          <w:tcPr>
            <w:tcW w:w="856" w:type="dxa"/>
          </w:tcPr>
          <w:p w14:paraId="51FBF8DE" w14:textId="77777777" w:rsidR="002E769B" w:rsidRDefault="002E769B" w:rsidP="00E1735C">
            <w:pPr>
              <w:rPr>
                <w:b/>
                <w:bCs/>
                <w:sz w:val="24"/>
                <w:szCs w:val="24"/>
              </w:rPr>
            </w:pPr>
            <w:r>
              <w:rPr>
                <w:b/>
                <w:bCs/>
                <w:sz w:val="24"/>
                <w:szCs w:val="24"/>
              </w:rPr>
              <w:t>MSI</w:t>
            </w:r>
          </w:p>
        </w:tc>
        <w:tc>
          <w:tcPr>
            <w:tcW w:w="672" w:type="dxa"/>
          </w:tcPr>
          <w:p w14:paraId="4A874B04" w14:textId="77777777" w:rsidR="002E769B" w:rsidRDefault="002E769B" w:rsidP="00E1735C">
            <w:pPr>
              <w:rPr>
                <w:b/>
                <w:bCs/>
                <w:sz w:val="24"/>
                <w:szCs w:val="24"/>
              </w:rPr>
            </w:pPr>
            <w:r>
              <w:rPr>
                <w:b/>
                <w:bCs/>
                <w:sz w:val="24"/>
                <w:szCs w:val="24"/>
              </w:rPr>
              <w:t>SEI</w:t>
            </w:r>
          </w:p>
        </w:tc>
        <w:tc>
          <w:tcPr>
            <w:tcW w:w="670" w:type="dxa"/>
          </w:tcPr>
          <w:p w14:paraId="4355C7A6" w14:textId="77777777" w:rsidR="002E769B" w:rsidRDefault="002E769B" w:rsidP="00E1735C">
            <w:pPr>
              <w:rPr>
                <w:b/>
                <w:bCs/>
                <w:sz w:val="24"/>
                <w:szCs w:val="24"/>
              </w:rPr>
            </w:pPr>
            <w:r>
              <w:rPr>
                <w:b/>
                <w:bCs/>
                <w:sz w:val="24"/>
                <w:szCs w:val="24"/>
              </w:rPr>
              <w:t>SDI</w:t>
            </w:r>
          </w:p>
        </w:tc>
      </w:tr>
      <w:tr w:rsidR="002E769B" w14:paraId="206143CE" w14:textId="77777777" w:rsidTr="00244A13">
        <w:trPr>
          <w:trHeight w:val="503"/>
        </w:trPr>
        <w:tc>
          <w:tcPr>
            <w:tcW w:w="1383" w:type="dxa"/>
          </w:tcPr>
          <w:p w14:paraId="3A17CB9A" w14:textId="77777777" w:rsidR="002E769B" w:rsidRDefault="002E769B" w:rsidP="00E1735C">
            <w:pPr>
              <w:rPr>
                <w:b/>
                <w:bCs/>
                <w:sz w:val="24"/>
                <w:szCs w:val="24"/>
              </w:rPr>
            </w:pPr>
            <w:r>
              <w:rPr>
                <w:b/>
                <w:bCs/>
                <w:sz w:val="24"/>
                <w:szCs w:val="24"/>
              </w:rPr>
              <w:t>forest</w:t>
            </w:r>
          </w:p>
        </w:tc>
        <w:tc>
          <w:tcPr>
            <w:tcW w:w="1164" w:type="dxa"/>
          </w:tcPr>
          <w:p w14:paraId="2AE73B5C" w14:textId="77777777" w:rsidR="005F49C0" w:rsidRDefault="005F49C0" w:rsidP="005F49C0">
            <w:pPr>
              <w:rPr>
                <w:rFonts w:cs="Calibri"/>
                <w:color w:val="000000"/>
              </w:rPr>
            </w:pPr>
            <w:r>
              <w:rPr>
                <w:rFonts w:cs="Calibri"/>
                <w:color w:val="000000"/>
                <w:sz w:val="22"/>
                <w:szCs w:val="22"/>
              </w:rPr>
              <w:t>40140.43</w:t>
            </w:r>
          </w:p>
          <w:p w14:paraId="3DEA98DB" w14:textId="050CEDE0" w:rsidR="002E769B" w:rsidRDefault="002E769B" w:rsidP="00E1735C">
            <w:pPr>
              <w:rPr>
                <w:rFonts w:cs="Calibri"/>
                <w:color w:val="000000"/>
              </w:rPr>
            </w:pPr>
          </w:p>
          <w:p w14:paraId="6BF6CF17" w14:textId="77777777" w:rsidR="002E769B" w:rsidRDefault="002E769B" w:rsidP="00E1735C">
            <w:pPr>
              <w:rPr>
                <w:b/>
                <w:bCs/>
                <w:sz w:val="24"/>
                <w:szCs w:val="24"/>
              </w:rPr>
            </w:pPr>
          </w:p>
        </w:tc>
        <w:tc>
          <w:tcPr>
            <w:tcW w:w="1164" w:type="dxa"/>
          </w:tcPr>
          <w:p w14:paraId="767394C5" w14:textId="77777777" w:rsidR="002E769B" w:rsidRDefault="002E769B" w:rsidP="00E1735C">
            <w:pPr>
              <w:rPr>
                <w:rFonts w:cs="Calibri"/>
                <w:color w:val="000000"/>
              </w:rPr>
            </w:pPr>
            <w:r>
              <w:rPr>
                <w:rFonts w:cs="Calibri"/>
                <w:color w:val="000000"/>
              </w:rPr>
              <w:t>-</w:t>
            </w:r>
          </w:p>
          <w:p w14:paraId="4B1F4DAA" w14:textId="77777777" w:rsidR="002E769B" w:rsidRDefault="002E769B" w:rsidP="00E1735C">
            <w:pPr>
              <w:rPr>
                <w:b/>
                <w:bCs/>
                <w:sz w:val="24"/>
                <w:szCs w:val="24"/>
              </w:rPr>
            </w:pPr>
          </w:p>
        </w:tc>
        <w:tc>
          <w:tcPr>
            <w:tcW w:w="890" w:type="dxa"/>
          </w:tcPr>
          <w:p w14:paraId="0AF35597" w14:textId="7037445B" w:rsidR="002E769B" w:rsidRDefault="005073B8" w:rsidP="00E1735C">
            <w:pPr>
              <w:rPr>
                <w:b/>
                <w:bCs/>
                <w:sz w:val="24"/>
                <w:szCs w:val="24"/>
              </w:rPr>
            </w:pPr>
            <w:r>
              <w:rPr>
                <w:b/>
                <w:bCs/>
                <w:sz w:val="24"/>
                <w:szCs w:val="24"/>
              </w:rPr>
              <w:t>731</w:t>
            </w:r>
          </w:p>
        </w:tc>
        <w:tc>
          <w:tcPr>
            <w:tcW w:w="1164" w:type="dxa"/>
          </w:tcPr>
          <w:p w14:paraId="34274BBC" w14:textId="6B662D43" w:rsidR="002E769B" w:rsidRDefault="002E769B" w:rsidP="00E1735C">
            <w:pPr>
              <w:rPr>
                <w:rFonts w:cs="Calibri"/>
                <w:color w:val="000000"/>
              </w:rPr>
            </w:pPr>
          </w:p>
          <w:p w14:paraId="7A512641" w14:textId="77777777" w:rsidR="005F49C0" w:rsidRDefault="005F49C0" w:rsidP="005F49C0">
            <w:pPr>
              <w:rPr>
                <w:rFonts w:cs="Calibri"/>
                <w:color w:val="000000"/>
              </w:rPr>
            </w:pPr>
            <w:r>
              <w:rPr>
                <w:rFonts w:cs="Calibri"/>
                <w:color w:val="000000"/>
                <w:sz w:val="22"/>
                <w:szCs w:val="22"/>
              </w:rPr>
              <w:t>40140.43</w:t>
            </w:r>
          </w:p>
          <w:p w14:paraId="629148E1" w14:textId="77777777" w:rsidR="002E769B" w:rsidRDefault="002E769B" w:rsidP="00E1735C">
            <w:pPr>
              <w:rPr>
                <w:b/>
                <w:bCs/>
                <w:sz w:val="24"/>
                <w:szCs w:val="24"/>
              </w:rPr>
            </w:pPr>
          </w:p>
        </w:tc>
        <w:tc>
          <w:tcPr>
            <w:tcW w:w="1387" w:type="dxa"/>
          </w:tcPr>
          <w:p w14:paraId="7AA5DAEB" w14:textId="7BA14BCE" w:rsidR="002E769B" w:rsidRDefault="002E769B" w:rsidP="00E1735C">
            <w:pPr>
              <w:rPr>
                <w:rFonts w:cs="Calibri"/>
                <w:color w:val="000000"/>
              </w:rPr>
            </w:pPr>
          </w:p>
          <w:p w14:paraId="30A4E9FF" w14:textId="77777777" w:rsidR="005F49C0" w:rsidRDefault="005F49C0" w:rsidP="005F49C0">
            <w:pPr>
              <w:rPr>
                <w:rFonts w:cs="Calibri"/>
                <w:color w:val="000000"/>
              </w:rPr>
            </w:pPr>
            <w:r>
              <w:rPr>
                <w:rFonts w:cs="Calibri"/>
                <w:color w:val="000000"/>
                <w:sz w:val="22"/>
                <w:szCs w:val="22"/>
              </w:rPr>
              <w:t>7822139.02</w:t>
            </w:r>
          </w:p>
          <w:p w14:paraId="47CC5AE3" w14:textId="77777777" w:rsidR="002E769B" w:rsidRDefault="002E769B" w:rsidP="00E1735C">
            <w:pPr>
              <w:rPr>
                <w:b/>
                <w:bCs/>
                <w:sz w:val="24"/>
                <w:szCs w:val="24"/>
              </w:rPr>
            </w:pPr>
          </w:p>
        </w:tc>
        <w:tc>
          <w:tcPr>
            <w:tcW w:w="856" w:type="dxa"/>
          </w:tcPr>
          <w:p w14:paraId="0F970746" w14:textId="77777777" w:rsidR="00907CB9" w:rsidRDefault="00907CB9" w:rsidP="00907CB9">
            <w:pPr>
              <w:rPr>
                <w:rFonts w:cs="Calibri"/>
                <w:color w:val="000000"/>
              </w:rPr>
            </w:pPr>
            <w:r>
              <w:rPr>
                <w:rFonts w:cs="Calibri"/>
                <w:color w:val="000000"/>
                <w:sz w:val="22"/>
                <w:szCs w:val="22"/>
              </w:rPr>
              <w:t>110.14</w:t>
            </w:r>
          </w:p>
          <w:p w14:paraId="05C79780" w14:textId="2443C7ED" w:rsidR="002E769B" w:rsidRDefault="002E769B" w:rsidP="00E1735C">
            <w:pPr>
              <w:rPr>
                <w:rFonts w:cs="Calibri"/>
                <w:color w:val="000000"/>
              </w:rPr>
            </w:pPr>
          </w:p>
          <w:p w14:paraId="550BC597" w14:textId="77777777" w:rsidR="002E769B" w:rsidRDefault="002E769B" w:rsidP="00E1735C">
            <w:pPr>
              <w:rPr>
                <w:b/>
                <w:bCs/>
                <w:sz w:val="24"/>
                <w:szCs w:val="24"/>
              </w:rPr>
            </w:pPr>
          </w:p>
        </w:tc>
        <w:tc>
          <w:tcPr>
            <w:tcW w:w="672" w:type="dxa"/>
          </w:tcPr>
          <w:p w14:paraId="3FA8259F" w14:textId="77777777" w:rsidR="002E769B" w:rsidRDefault="002E769B" w:rsidP="00E1735C">
            <w:pPr>
              <w:rPr>
                <w:b/>
                <w:bCs/>
                <w:sz w:val="24"/>
                <w:szCs w:val="24"/>
              </w:rPr>
            </w:pPr>
            <w:r>
              <w:rPr>
                <w:b/>
                <w:bCs/>
                <w:sz w:val="24"/>
                <w:szCs w:val="24"/>
              </w:rPr>
              <w:t>-</w:t>
            </w:r>
          </w:p>
        </w:tc>
        <w:tc>
          <w:tcPr>
            <w:tcW w:w="670" w:type="dxa"/>
          </w:tcPr>
          <w:p w14:paraId="30B81097" w14:textId="77777777" w:rsidR="002E769B" w:rsidRDefault="002E769B" w:rsidP="00E1735C">
            <w:pPr>
              <w:rPr>
                <w:b/>
                <w:bCs/>
                <w:sz w:val="24"/>
                <w:szCs w:val="24"/>
              </w:rPr>
            </w:pPr>
            <w:r>
              <w:rPr>
                <w:b/>
                <w:bCs/>
                <w:sz w:val="24"/>
                <w:szCs w:val="24"/>
              </w:rPr>
              <w:t>-</w:t>
            </w:r>
          </w:p>
        </w:tc>
      </w:tr>
      <w:tr w:rsidR="002E769B" w14:paraId="7A6EDE87" w14:textId="77777777" w:rsidTr="002E769B">
        <w:tc>
          <w:tcPr>
            <w:tcW w:w="1383" w:type="dxa"/>
          </w:tcPr>
          <w:p w14:paraId="4E72EC3C" w14:textId="77777777" w:rsidR="002E769B" w:rsidRDefault="002E769B" w:rsidP="00E1735C">
            <w:pPr>
              <w:rPr>
                <w:b/>
                <w:bCs/>
                <w:sz w:val="24"/>
                <w:szCs w:val="24"/>
              </w:rPr>
            </w:pPr>
            <w:r>
              <w:rPr>
                <w:b/>
                <w:bCs/>
                <w:sz w:val="24"/>
                <w:szCs w:val="24"/>
              </w:rPr>
              <w:t>Agricultural land</w:t>
            </w:r>
          </w:p>
        </w:tc>
        <w:tc>
          <w:tcPr>
            <w:tcW w:w="1164" w:type="dxa"/>
          </w:tcPr>
          <w:p w14:paraId="29DD8EB1" w14:textId="54FEBF9A" w:rsidR="002E769B" w:rsidRDefault="002E769B" w:rsidP="00E1735C">
            <w:pPr>
              <w:rPr>
                <w:rFonts w:cs="Calibri"/>
                <w:color w:val="000000"/>
              </w:rPr>
            </w:pPr>
          </w:p>
          <w:p w14:paraId="4C13FBD8" w14:textId="77777777" w:rsidR="005F49C0" w:rsidRDefault="005F49C0" w:rsidP="005F49C0">
            <w:pPr>
              <w:rPr>
                <w:rFonts w:cs="Calibri"/>
                <w:color w:val="000000"/>
              </w:rPr>
            </w:pPr>
            <w:r>
              <w:rPr>
                <w:rFonts w:cs="Calibri"/>
                <w:color w:val="000000"/>
                <w:sz w:val="22"/>
                <w:szCs w:val="22"/>
              </w:rPr>
              <w:t>189528.56</w:t>
            </w:r>
          </w:p>
          <w:p w14:paraId="33B7EE6C" w14:textId="77777777" w:rsidR="002E769B" w:rsidRDefault="002E769B" w:rsidP="00E1735C">
            <w:pPr>
              <w:rPr>
                <w:b/>
                <w:bCs/>
                <w:sz w:val="24"/>
                <w:szCs w:val="24"/>
              </w:rPr>
            </w:pPr>
          </w:p>
        </w:tc>
        <w:tc>
          <w:tcPr>
            <w:tcW w:w="1164" w:type="dxa"/>
          </w:tcPr>
          <w:p w14:paraId="32428212" w14:textId="77777777" w:rsidR="002E769B" w:rsidRDefault="002E769B" w:rsidP="00E1735C">
            <w:pPr>
              <w:rPr>
                <w:rFonts w:cs="Calibri"/>
                <w:color w:val="000000"/>
              </w:rPr>
            </w:pPr>
            <w:r>
              <w:rPr>
                <w:rFonts w:cs="Calibri"/>
                <w:color w:val="000000"/>
              </w:rPr>
              <w:t>-</w:t>
            </w:r>
          </w:p>
          <w:p w14:paraId="3C84C867" w14:textId="77777777" w:rsidR="002E769B" w:rsidRDefault="002E769B" w:rsidP="00E1735C">
            <w:pPr>
              <w:rPr>
                <w:b/>
                <w:bCs/>
                <w:sz w:val="24"/>
                <w:szCs w:val="24"/>
              </w:rPr>
            </w:pPr>
          </w:p>
        </w:tc>
        <w:tc>
          <w:tcPr>
            <w:tcW w:w="890" w:type="dxa"/>
          </w:tcPr>
          <w:p w14:paraId="4D08E56B" w14:textId="3A3195A5" w:rsidR="002E769B" w:rsidRDefault="0059109F" w:rsidP="00E1735C">
            <w:pPr>
              <w:rPr>
                <w:b/>
                <w:bCs/>
                <w:sz w:val="24"/>
                <w:szCs w:val="24"/>
              </w:rPr>
            </w:pPr>
            <w:r>
              <w:rPr>
                <w:b/>
                <w:bCs/>
                <w:sz w:val="24"/>
                <w:szCs w:val="24"/>
              </w:rPr>
              <w:t>83</w:t>
            </w:r>
          </w:p>
        </w:tc>
        <w:tc>
          <w:tcPr>
            <w:tcW w:w="1164" w:type="dxa"/>
          </w:tcPr>
          <w:p w14:paraId="69561714" w14:textId="502F86D0" w:rsidR="002E769B" w:rsidRDefault="002E769B" w:rsidP="00E1735C">
            <w:pPr>
              <w:rPr>
                <w:rFonts w:cs="Calibri"/>
                <w:color w:val="000000"/>
              </w:rPr>
            </w:pPr>
          </w:p>
          <w:p w14:paraId="6FC18B30" w14:textId="77777777" w:rsidR="005F49C0" w:rsidRDefault="005F49C0" w:rsidP="005F49C0">
            <w:pPr>
              <w:rPr>
                <w:rFonts w:cs="Calibri"/>
                <w:color w:val="000000"/>
              </w:rPr>
            </w:pPr>
            <w:r>
              <w:rPr>
                <w:rFonts w:cs="Calibri"/>
                <w:color w:val="000000"/>
                <w:sz w:val="22"/>
                <w:szCs w:val="22"/>
              </w:rPr>
              <w:t>189528.56</w:t>
            </w:r>
          </w:p>
          <w:p w14:paraId="26C058F9" w14:textId="77777777" w:rsidR="002E769B" w:rsidRDefault="002E769B" w:rsidP="00E1735C">
            <w:pPr>
              <w:rPr>
                <w:b/>
                <w:bCs/>
                <w:sz w:val="24"/>
                <w:szCs w:val="24"/>
              </w:rPr>
            </w:pPr>
          </w:p>
        </w:tc>
        <w:tc>
          <w:tcPr>
            <w:tcW w:w="1387" w:type="dxa"/>
          </w:tcPr>
          <w:p w14:paraId="3C2201DA" w14:textId="40502291" w:rsidR="002E769B" w:rsidRDefault="002E769B" w:rsidP="00E1735C">
            <w:pPr>
              <w:rPr>
                <w:rFonts w:cs="Calibri"/>
                <w:color w:val="000000"/>
              </w:rPr>
            </w:pPr>
          </w:p>
          <w:p w14:paraId="7F892ACF" w14:textId="77777777" w:rsidR="005F49C0" w:rsidRDefault="005F49C0" w:rsidP="005F49C0">
            <w:pPr>
              <w:rPr>
                <w:rFonts w:cs="Calibri"/>
                <w:color w:val="000000"/>
              </w:rPr>
            </w:pPr>
            <w:r>
              <w:rPr>
                <w:rFonts w:cs="Calibri"/>
                <w:color w:val="000000"/>
                <w:sz w:val="22"/>
                <w:szCs w:val="22"/>
              </w:rPr>
              <w:t>19867339.16</w:t>
            </w:r>
          </w:p>
          <w:p w14:paraId="7FADE747" w14:textId="77777777" w:rsidR="002E769B" w:rsidRDefault="002E769B" w:rsidP="00E1735C">
            <w:pPr>
              <w:rPr>
                <w:b/>
                <w:bCs/>
                <w:sz w:val="24"/>
                <w:szCs w:val="24"/>
              </w:rPr>
            </w:pPr>
          </w:p>
        </w:tc>
        <w:tc>
          <w:tcPr>
            <w:tcW w:w="856" w:type="dxa"/>
          </w:tcPr>
          <w:p w14:paraId="4D8E7BE3" w14:textId="72369893" w:rsidR="002E769B" w:rsidRDefault="002E769B" w:rsidP="00E1735C">
            <w:pPr>
              <w:rPr>
                <w:rFonts w:cs="Calibri"/>
                <w:color w:val="000000"/>
              </w:rPr>
            </w:pPr>
          </w:p>
          <w:p w14:paraId="30F4E4B3" w14:textId="77777777" w:rsidR="00907CB9" w:rsidRDefault="00907CB9" w:rsidP="00907CB9">
            <w:pPr>
              <w:rPr>
                <w:rFonts w:cs="Calibri"/>
                <w:color w:val="000000"/>
              </w:rPr>
            </w:pPr>
            <w:r>
              <w:rPr>
                <w:rFonts w:cs="Calibri"/>
                <w:color w:val="000000"/>
                <w:sz w:val="22"/>
                <w:szCs w:val="22"/>
              </w:rPr>
              <w:t>128.74</w:t>
            </w:r>
          </w:p>
          <w:p w14:paraId="6E339F49" w14:textId="77777777" w:rsidR="002E769B" w:rsidRDefault="002E769B" w:rsidP="00E1735C">
            <w:pPr>
              <w:rPr>
                <w:b/>
                <w:bCs/>
                <w:sz w:val="24"/>
                <w:szCs w:val="24"/>
              </w:rPr>
            </w:pPr>
          </w:p>
        </w:tc>
        <w:tc>
          <w:tcPr>
            <w:tcW w:w="672" w:type="dxa"/>
          </w:tcPr>
          <w:p w14:paraId="4D729BF8" w14:textId="77777777" w:rsidR="002E769B" w:rsidRDefault="002E769B" w:rsidP="00E1735C">
            <w:pPr>
              <w:rPr>
                <w:b/>
                <w:bCs/>
                <w:sz w:val="24"/>
                <w:szCs w:val="24"/>
              </w:rPr>
            </w:pPr>
            <w:r>
              <w:rPr>
                <w:b/>
                <w:bCs/>
                <w:sz w:val="24"/>
                <w:szCs w:val="24"/>
              </w:rPr>
              <w:t>-</w:t>
            </w:r>
          </w:p>
        </w:tc>
        <w:tc>
          <w:tcPr>
            <w:tcW w:w="670" w:type="dxa"/>
          </w:tcPr>
          <w:p w14:paraId="40D65B06" w14:textId="77777777" w:rsidR="002E769B" w:rsidRDefault="002E769B" w:rsidP="00E1735C">
            <w:pPr>
              <w:rPr>
                <w:b/>
                <w:bCs/>
                <w:sz w:val="24"/>
                <w:szCs w:val="24"/>
              </w:rPr>
            </w:pPr>
            <w:r>
              <w:rPr>
                <w:b/>
                <w:bCs/>
                <w:sz w:val="24"/>
                <w:szCs w:val="24"/>
              </w:rPr>
              <w:t>-</w:t>
            </w:r>
          </w:p>
        </w:tc>
      </w:tr>
      <w:tr w:rsidR="002E769B" w14:paraId="2810EE5E" w14:textId="77777777" w:rsidTr="002E769B">
        <w:tc>
          <w:tcPr>
            <w:tcW w:w="1383" w:type="dxa"/>
          </w:tcPr>
          <w:p w14:paraId="0A5BC9B9" w14:textId="77777777" w:rsidR="002E769B" w:rsidRDefault="002E769B" w:rsidP="00E1735C">
            <w:pPr>
              <w:rPr>
                <w:b/>
                <w:bCs/>
                <w:sz w:val="24"/>
                <w:szCs w:val="24"/>
              </w:rPr>
            </w:pPr>
            <w:r>
              <w:rPr>
                <w:b/>
                <w:bCs/>
                <w:sz w:val="24"/>
                <w:szCs w:val="24"/>
              </w:rPr>
              <w:t>Built up areas</w:t>
            </w:r>
          </w:p>
        </w:tc>
        <w:tc>
          <w:tcPr>
            <w:tcW w:w="1164" w:type="dxa"/>
          </w:tcPr>
          <w:p w14:paraId="6145577E" w14:textId="77777777" w:rsidR="005F49C0" w:rsidRDefault="005F49C0" w:rsidP="005F49C0">
            <w:pPr>
              <w:rPr>
                <w:rFonts w:cs="Calibri"/>
                <w:color w:val="000000"/>
              </w:rPr>
            </w:pPr>
            <w:r>
              <w:rPr>
                <w:rFonts w:cs="Calibri"/>
                <w:color w:val="000000"/>
                <w:sz w:val="22"/>
                <w:szCs w:val="22"/>
              </w:rPr>
              <w:t>5702.50</w:t>
            </w:r>
          </w:p>
          <w:p w14:paraId="7E56683D" w14:textId="7ADA7273" w:rsidR="002E769B" w:rsidRDefault="002E769B" w:rsidP="00E1735C">
            <w:pPr>
              <w:rPr>
                <w:rFonts w:cs="Calibri"/>
                <w:color w:val="000000"/>
              </w:rPr>
            </w:pPr>
          </w:p>
          <w:p w14:paraId="53E9E88A" w14:textId="77777777" w:rsidR="002E769B" w:rsidRDefault="002E769B" w:rsidP="00E1735C">
            <w:pPr>
              <w:rPr>
                <w:b/>
                <w:bCs/>
                <w:sz w:val="24"/>
                <w:szCs w:val="24"/>
              </w:rPr>
            </w:pPr>
          </w:p>
        </w:tc>
        <w:tc>
          <w:tcPr>
            <w:tcW w:w="1164" w:type="dxa"/>
          </w:tcPr>
          <w:p w14:paraId="4F8AE40D" w14:textId="77777777" w:rsidR="002E769B" w:rsidRDefault="002E769B" w:rsidP="00E1735C">
            <w:pPr>
              <w:rPr>
                <w:rFonts w:cs="Calibri"/>
                <w:color w:val="000000"/>
              </w:rPr>
            </w:pPr>
            <w:r>
              <w:rPr>
                <w:rFonts w:cs="Calibri"/>
                <w:color w:val="000000"/>
              </w:rPr>
              <w:t>-</w:t>
            </w:r>
          </w:p>
          <w:p w14:paraId="1E5BB279" w14:textId="77777777" w:rsidR="002E769B" w:rsidRDefault="002E769B" w:rsidP="00E1735C">
            <w:pPr>
              <w:rPr>
                <w:b/>
                <w:bCs/>
                <w:sz w:val="24"/>
                <w:szCs w:val="24"/>
              </w:rPr>
            </w:pPr>
          </w:p>
        </w:tc>
        <w:tc>
          <w:tcPr>
            <w:tcW w:w="890" w:type="dxa"/>
          </w:tcPr>
          <w:p w14:paraId="3EDA8713" w14:textId="44A3B629" w:rsidR="002E769B" w:rsidRDefault="0059109F" w:rsidP="00E1735C">
            <w:pPr>
              <w:rPr>
                <w:b/>
                <w:bCs/>
                <w:sz w:val="24"/>
                <w:szCs w:val="24"/>
              </w:rPr>
            </w:pPr>
            <w:r>
              <w:rPr>
                <w:b/>
                <w:bCs/>
                <w:sz w:val="24"/>
                <w:szCs w:val="24"/>
              </w:rPr>
              <w:t>268</w:t>
            </w:r>
          </w:p>
        </w:tc>
        <w:tc>
          <w:tcPr>
            <w:tcW w:w="1164" w:type="dxa"/>
          </w:tcPr>
          <w:p w14:paraId="607CC9CE" w14:textId="05C91194" w:rsidR="002E769B" w:rsidRDefault="002E769B" w:rsidP="00E1735C">
            <w:pPr>
              <w:rPr>
                <w:rFonts w:cs="Calibri"/>
                <w:color w:val="000000"/>
              </w:rPr>
            </w:pPr>
          </w:p>
          <w:p w14:paraId="194BA91D" w14:textId="77777777" w:rsidR="005F49C0" w:rsidRDefault="005F49C0" w:rsidP="005F49C0">
            <w:pPr>
              <w:rPr>
                <w:rFonts w:cs="Calibri"/>
                <w:color w:val="000000"/>
              </w:rPr>
            </w:pPr>
            <w:r>
              <w:rPr>
                <w:rFonts w:cs="Calibri"/>
                <w:color w:val="000000"/>
                <w:sz w:val="22"/>
                <w:szCs w:val="22"/>
              </w:rPr>
              <w:t>5702.50</w:t>
            </w:r>
          </w:p>
          <w:p w14:paraId="2E56BEE0" w14:textId="77777777" w:rsidR="002E769B" w:rsidRDefault="002E769B" w:rsidP="00E1735C">
            <w:pPr>
              <w:rPr>
                <w:b/>
                <w:bCs/>
                <w:sz w:val="24"/>
                <w:szCs w:val="24"/>
              </w:rPr>
            </w:pPr>
          </w:p>
        </w:tc>
        <w:tc>
          <w:tcPr>
            <w:tcW w:w="1387" w:type="dxa"/>
          </w:tcPr>
          <w:p w14:paraId="50E56573" w14:textId="33BCD573" w:rsidR="002E769B" w:rsidRDefault="002E769B" w:rsidP="00E1735C">
            <w:pPr>
              <w:rPr>
                <w:rFonts w:cs="Calibri"/>
                <w:color w:val="000000"/>
              </w:rPr>
            </w:pPr>
          </w:p>
          <w:p w14:paraId="56C8C50B" w14:textId="77777777" w:rsidR="005F49C0" w:rsidRDefault="005F49C0" w:rsidP="005F49C0">
            <w:pPr>
              <w:rPr>
                <w:rFonts w:cs="Calibri"/>
                <w:color w:val="000000"/>
              </w:rPr>
            </w:pPr>
            <w:r>
              <w:rPr>
                <w:rFonts w:cs="Calibri"/>
                <w:color w:val="000000"/>
                <w:sz w:val="22"/>
                <w:szCs w:val="22"/>
              </w:rPr>
              <w:t>2583160.83</w:t>
            </w:r>
          </w:p>
          <w:p w14:paraId="0B71D0F6" w14:textId="77777777" w:rsidR="002E769B" w:rsidRDefault="002E769B" w:rsidP="00E1735C">
            <w:pPr>
              <w:rPr>
                <w:b/>
                <w:bCs/>
                <w:sz w:val="24"/>
                <w:szCs w:val="24"/>
              </w:rPr>
            </w:pPr>
          </w:p>
        </w:tc>
        <w:tc>
          <w:tcPr>
            <w:tcW w:w="856" w:type="dxa"/>
          </w:tcPr>
          <w:p w14:paraId="286A1B3A" w14:textId="319A6E00" w:rsidR="002E769B" w:rsidRDefault="002E769B" w:rsidP="00E1735C">
            <w:pPr>
              <w:rPr>
                <w:rFonts w:cs="Calibri"/>
                <w:color w:val="000000"/>
              </w:rPr>
            </w:pPr>
          </w:p>
          <w:p w14:paraId="295AA0CC" w14:textId="77777777" w:rsidR="00907CB9" w:rsidRDefault="00907CB9" w:rsidP="00907CB9">
            <w:pPr>
              <w:rPr>
                <w:rFonts w:cs="Calibri"/>
                <w:color w:val="000000"/>
              </w:rPr>
            </w:pPr>
            <w:r>
              <w:rPr>
                <w:rFonts w:cs="Calibri"/>
                <w:color w:val="000000"/>
                <w:sz w:val="22"/>
                <w:szCs w:val="22"/>
              </w:rPr>
              <w:t>96.50</w:t>
            </w:r>
          </w:p>
          <w:p w14:paraId="09A339D8" w14:textId="77777777" w:rsidR="002E769B" w:rsidRDefault="002E769B" w:rsidP="00E1735C">
            <w:pPr>
              <w:rPr>
                <w:b/>
                <w:bCs/>
                <w:sz w:val="24"/>
                <w:szCs w:val="24"/>
              </w:rPr>
            </w:pPr>
          </w:p>
        </w:tc>
        <w:tc>
          <w:tcPr>
            <w:tcW w:w="672" w:type="dxa"/>
          </w:tcPr>
          <w:p w14:paraId="55EEC8AB" w14:textId="77777777" w:rsidR="002E769B" w:rsidRDefault="002E769B" w:rsidP="00E1735C">
            <w:pPr>
              <w:rPr>
                <w:b/>
                <w:bCs/>
                <w:sz w:val="24"/>
                <w:szCs w:val="24"/>
              </w:rPr>
            </w:pPr>
            <w:r>
              <w:rPr>
                <w:b/>
                <w:bCs/>
                <w:sz w:val="24"/>
                <w:szCs w:val="24"/>
              </w:rPr>
              <w:t>-</w:t>
            </w:r>
          </w:p>
        </w:tc>
        <w:tc>
          <w:tcPr>
            <w:tcW w:w="670" w:type="dxa"/>
          </w:tcPr>
          <w:p w14:paraId="4495209D" w14:textId="77777777" w:rsidR="002E769B" w:rsidRDefault="002E769B" w:rsidP="00E1735C">
            <w:pPr>
              <w:rPr>
                <w:b/>
                <w:bCs/>
                <w:sz w:val="24"/>
                <w:szCs w:val="24"/>
              </w:rPr>
            </w:pPr>
            <w:r>
              <w:rPr>
                <w:b/>
                <w:bCs/>
                <w:sz w:val="24"/>
                <w:szCs w:val="24"/>
              </w:rPr>
              <w:t>-</w:t>
            </w:r>
          </w:p>
        </w:tc>
      </w:tr>
      <w:tr w:rsidR="002E769B" w14:paraId="358E5A2F" w14:textId="77777777" w:rsidTr="002E769B">
        <w:tc>
          <w:tcPr>
            <w:tcW w:w="1383" w:type="dxa"/>
          </w:tcPr>
          <w:p w14:paraId="2C9562FE" w14:textId="77777777" w:rsidR="002E769B" w:rsidRDefault="002E769B" w:rsidP="00E1735C">
            <w:pPr>
              <w:rPr>
                <w:b/>
                <w:bCs/>
                <w:sz w:val="24"/>
                <w:szCs w:val="24"/>
              </w:rPr>
            </w:pPr>
            <w:r>
              <w:rPr>
                <w:b/>
                <w:bCs/>
                <w:sz w:val="24"/>
                <w:szCs w:val="24"/>
              </w:rPr>
              <w:t>water</w:t>
            </w:r>
          </w:p>
        </w:tc>
        <w:tc>
          <w:tcPr>
            <w:tcW w:w="1164" w:type="dxa"/>
          </w:tcPr>
          <w:p w14:paraId="7A0371C0" w14:textId="0BD2F87C" w:rsidR="002E769B" w:rsidRDefault="002E769B" w:rsidP="00E1735C">
            <w:pPr>
              <w:rPr>
                <w:rFonts w:cs="Calibri"/>
                <w:color w:val="000000"/>
              </w:rPr>
            </w:pPr>
          </w:p>
          <w:p w14:paraId="1730C03D" w14:textId="77777777" w:rsidR="005F49C0" w:rsidRDefault="005F49C0" w:rsidP="005F49C0">
            <w:pPr>
              <w:rPr>
                <w:rFonts w:cs="Calibri"/>
                <w:color w:val="000000"/>
              </w:rPr>
            </w:pPr>
            <w:r>
              <w:rPr>
                <w:rFonts w:cs="Calibri"/>
                <w:color w:val="000000"/>
                <w:sz w:val="22"/>
                <w:szCs w:val="22"/>
              </w:rPr>
              <w:t>7.24</w:t>
            </w:r>
          </w:p>
          <w:p w14:paraId="712FDDE4" w14:textId="77777777" w:rsidR="002E769B" w:rsidRDefault="002E769B" w:rsidP="00E1735C">
            <w:pPr>
              <w:rPr>
                <w:b/>
                <w:bCs/>
                <w:sz w:val="24"/>
                <w:szCs w:val="24"/>
              </w:rPr>
            </w:pPr>
          </w:p>
        </w:tc>
        <w:tc>
          <w:tcPr>
            <w:tcW w:w="1164" w:type="dxa"/>
          </w:tcPr>
          <w:p w14:paraId="54605981" w14:textId="77777777" w:rsidR="002E769B" w:rsidRDefault="002E769B" w:rsidP="00E1735C">
            <w:pPr>
              <w:rPr>
                <w:rFonts w:cs="Calibri"/>
                <w:color w:val="000000"/>
              </w:rPr>
            </w:pPr>
            <w:r>
              <w:rPr>
                <w:rFonts w:cs="Calibri"/>
                <w:color w:val="000000"/>
              </w:rPr>
              <w:t>-</w:t>
            </w:r>
          </w:p>
          <w:p w14:paraId="0F569670" w14:textId="77777777" w:rsidR="002E769B" w:rsidRDefault="002E769B" w:rsidP="00E1735C">
            <w:pPr>
              <w:rPr>
                <w:b/>
                <w:bCs/>
                <w:sz w:val="24"/>
                <w:szCs w:val="24"/>
              </w:rPr>
            </w:pPr>
          </w:p>
        </w:tc>
        <w:tc>
          <w:tcPr>
            <w:tcW w:w="890" w:type="dxa"/>
          </w:tcPr>
          <w:p w14:paraId="07D601BC" w14:textId="0D57FED1" w:rsidR="002E769B" w:rsidRDefault="00085030" w:rsidP="00E1735C">
            <w:pPr>
              <w:rPr>
                <w:b/>
                <w:bCs/>
                <w:sz w:val="24"/>
                <w:szCs w:val="24"/>
              </w:rPr>
            </w:pPr>
            <w:r>
              <w:rPr>
                <w:b/>
                <w:bCs/>
                <w:sz w:val="24"/>
                <w:szCs w:val="24"/>
              </w:rPr>
              <w:t>1</w:t>
            </w:r>
          </w:p>
        </w:tc>
        <w:tc>
          <w:tcPr>
            <w:tcW w:w="1164" w:type="dxa"/>
          </w:tcPr>
          <w:p w14:paraId="380D41DE" w14:textId="42D4CEEC" w:rsidR="002E769B" w:rsidRDefault="002E769B" w:rsidP="00E1735C">
            <w:pPr>
              <w:rPr>
                <w:rFonts w:cs="Calibri"/>
                <w:color w:val="000000"/>
              </w:rPr>
            </w:pPr>
          </w:p>
          <w:p w14:paraId="59DFC6EA" w14:textId="77777777" w:rsidR="005F49C0" w:rsidRDefault="005F49C0" w:rsidP="005F49C0">
            <w:pPr>
              <w:rPr>
                <w:rFonts w:cs="Calibri"/>
                <w:color w:val="000000"/>
              </w:rPr>
            </w:pPr>
            <w:r>
              <w:rPr>
                <w:rFonts w:cs="Calibri"/>
                <w:color w:val="000000"/>
                <w:sz w:val="22"/>
                <w:szCs w:val="22"/>
              </w:rPr>
              <w:t>7.24</w:t>
            </w:r>
          </w:p>
          <w:p w14:paraId="6FA4C0CE" w14:textId="77777777" w:rsidR="002E769B" w:rsidRDefault="002E769B" w:rsidP="00E1735C">
            <w:pPr>
              <w:rPr>
                <w:b/>
                <w:bCs/>
                <w:sz w:val="24"/>
                <w:szCs w:val="24"/>
              </w:rPr>
            </w:pPr>
          </w:p>
        </w:tc>
        <w:tc>
          <w:tcPr>
            <w:tcW w:w="1387" w:type="dxa"/>
          </w:tcPr>
          <w:p w14:paraId="1E8592E7" w14:textId="23DC63DE" w:rsidR="002E769B" w:rsidRDefault="002E769B" w:rsidP="00E1735C">
            <w:pPr>
              <w:rPr>
                <w:rFonts w:cs="Calibri"/>
                <w:color w:val="000000"/>
              </w:rPr>
            </w:pPr>
          </w:p>
          <w:p w14:paraId="1080B983" w14:textId="77777777" w:rsidR="005F49C0" w:rsidRDefault="005F49C0" w:rsidP="005F49C0">
            <w:pPr>
              <w:rPr>
                <w:rFonts w:cs="Calibri"/>
                <w:color w:val="000000"/>
              </w:rPr>
            </w:pPr>
            <w:r>
              <w:rPr>
                <w:rFonts w:cs="Calibri"/>
                <w:color w:val="000000"/>
                <w:sz w:val="22"/>
                <w:szCs w:val="22"/>
              </w:rPr>
              <w:t>2416.29</w:t>
            </w:r>
          </w:p>
          <w:p w14:paraId="05616956" w14:textId="77777777" w:rsidR="002E769B" w:rsidRDefault="002E769B" w:rsidP="00E1735C">
            <w:pPr>
              <w:rPr>
                <w:b/>
                <w:bCs/>
                <w:sz w:val="24"/>
                <w:szCs w:val="24"/>
              </w:rPr>
            </w:pPr>
          </w:p>
        </w:tc>
        <w:tc>
          <w:tcPr>
            <w:tcW w:w="856" w:type="dxa"/>
          </w:tcPr>
          <w:p w14:paraId="0512AB50" w14:textId="6E28916E" w:rsidR="002E769B" w:rsidRDefault="002E769B" w:rsidP="00E1735C">
            <w:pPr>
              <w:rPr>
                <w:rFonts w:cs="Calibri"/>
                <w:color w:val="000000"/>
              </w:rPr>
            </w:pPr>
          </w:p>
          <w:p w14:paraId="4864C9C3" w14:textId="77777777" w:rsidR="00907CB9" w:rsidRDefault="00907CB9" w:rsidP="00907CB9">
            <w:pPr>
              <w:rPr>
                <w:rFonts w:cs="Calibri"/>
                <w:color w:val="000000"/>
              </w:rPr>
            </w:pPr>
            <w:r>
              <w:rPr>
                <w:rFonts w:cs="Calibri"/>
                <w:color w:val="000000"/>
                <w:sz w:val="22"/>
                <w:szCs w:val="22"/>
              </w:rPr>
              <w:t>2.53</w:t>
            </w:r>
          </w:p>
          <w:p w14:paraId="3842CFD7" w14:textId="77777777" w:rsidR="002E769B" w:rsidRDefault="002E769B" w:rsidP="00E1735C">
            <w:pPr>
              <w:rPr>
                <w:b/>
                <w:bCs/>
                <w:sz w:val="24"/>
                <w:szCs w:val="24"/>
              </w:rPr>
            </w:pPr>
          </w:p>
        </w:tc>
        <w:tc>
          <w:tcPr>
            <w:tcW w:w="672" w:type="dxa"/>
          </w:tcPr>
          <w:p w14:paraId="762C3249" w14:textId="77777777" w:rsidR="002E769B" w:rsidRDefault="002E769B" w:rsidP="00E1735C">
            <w:pPr>
              <w:rPr>
                <w:b/>
                <w:bCs/>
                <w:sz w:val="24"/>
                <w:szCs w:val="24"/>
              </w:rPr>
            </w:pPr>
            <w:r>
              <w:rPr>
                <w:b/>
                <w:bCs/>
                <w:sz w:val="24"/>
                <w:szCs w:val="24"/>
              </w:rPr>
              <w:t>-</w:t>
            </w:r>
          </w:p>
        </w:tc>
        <w:tc>
          <w:tcPr>
            <w:tcW w:w="670" w:type="dxa"/>
          </w:tcPr>
          <w:p w14:paraId="189209CA" w14:textId="77777777" w:rsidR="002E769B" w:rsidRDefault="002E769B" w:rsidP="00E1735C">
            <w:pPr>
              <w:rPr>
                <w:b/>
                <w:bCs/>
                <w:sz w:val="24"/>
                <w:szCs w:val="24"/>
              </w:rPr>
            </w:pPr>
            <w:r>
              <w:rPr>
                <w:b/>
                <w:bCs/>
                <w:sz w:val="24"/>
                <w:szCs w:val="24"/>
              </w:rPr>
              <w:t>-</w:t>
            </w:r>
          </w:p>
        </w:tc>
      </w:tr>
      <w:tr w:rsidR="002E769B" w14:paraId="5A5A27FE" w14:textId="77777777" w:rsidTr="002E769B">
        <w:tc>
          <w:tcPr>
            <w:tcW w:w="1383" w:type="dxa"/>
          </w:tcPr>
          <w:p w14:paraId="312681B6" w14:textId="77777777" w:rsidR="002E769B" w:rsidRDefault="002E769B" w:rsidP="00E1735C">
            <w:pPr>
              <w:rPr>
                <w:b/>
                <w:bCs/>
                <w:sz w:val="24"/>
                <w:szCs w:val="24"/>
              </w:rPr>
            </w:pPr>
            <w:r>
              <w:rPr>
                <w:b/>
                <w:bCs/>
                <w:sz w:val="24"/>
                <w:szCs w:val="24"/>
              </w:rPr>
              <w:t>Bare areas</w:t>
            </w:r>
          </w:p>
        </w:tc>
        <w:tc>
          <w:tcPr>
            <w:tcW w:w="1164" w:type="dxa"/>
          </w:tcPr>
          <w:p w14:paraId="2D4AE548" w14:textId="41ED941E" w:rsidR="002E769B" w:rsidRDefault="002E769B" w:rsidP="00E1735C">
            <w:pPr>
              <w:rPr>
                <w:rFonts w:cs="Calibri"/>
                <w:color w:val="000000"/>
              </w:rPr>
            </w:pPr>
          </w:p>
          <w:p w14:paraId="627C572C" w14:textId="77777777" w:rsidR="005F49C0" w:rsidRDefault="005F49C0" w:rsidP="005F49C0">
            <w:pPr>
              <w:rPr>
                <w:rFonts w:cs="Calibri"/>
                <w:color w:val="000000"/>
              </w:rPr>
            </w:pPr>
            <w:r>
              <w:rPr>
                <w:rFonts w:cs="Calibri"/>
                <w:color w:val="000000"/>
                <w:sz w:val="22"/>
                <w:szCs w:val="22"/>
              </w:rPr>
              <w:t>22870.58</w:t>
            </w:r>
          </w:p>
          <w:p w14:paraId="2D4ABD8B" w14:textId="77777777" w:rsidR="002E769B" w:rsidRDefault="002E769B" w:rsidP="00E1735C">
            <w:pPr>
              <w:rPr>
                <w:b/>
                <w:bCs/>
                <w:sz w:val="24"/>
                <w:szCs w:val="24"/>
              </w:rPr>
            </w:pPr>
          </w:p>
        </w:tc>
        <w:tc>
          <w:tcPr>
            <w:tcW w:w="1164" w:type="dxa"/>
          </w:tcPr>
          <w:p w14:paraId="275654CA" w14:textId="77777777" w:rsidR="002E769B" w:rsidRDefault="002E769B" w:rsidP="00E1735C">
            <w:pPr>
              <w:rPr>
                <w:rFonts w:cs="Calibri"/>
                <w:color w:val="000000"/>
              </w:rPr>
            </w:pPr>
            <w:r>
              <w:rPr>
                <w:rFonts w:cs="Calibri"/>
                <w:color w:val="000000"/>
              </w:rPr>
              <w:t>-</w:t>
            </w:r>
          </w:p>
          <w:p w14:paraId="35FF9450" w14:textId="77777777" w:rsidR="002E769B" w:rsidRDefault="002E769B" w:rsidP="00E1735C">
            <w:pPr>
              <w:rPr>
                <w:b/>
                <w:bCs/>
                <w:sz w:val="24"/>
                <w:szCs w:val="24"/>
              </w:rPr>
            </w:pPr>
          </w:p>
        </w:tc>
        <w:tc>
          <w:tcPr>
            <w:tcW w:w="890" w:type="dxa"/>
          </w:tcPr>
          <w:p w14:paraId="28E98D1E" w14:textId="092BA9F5" w:rsidR="002E769B" w:rsidRDefault="00085030" w:rsidP="00E1735C">
            <w:pPr>
              <w:rPr>
                <w:b/>
                <w:bCs/>
                <w:sz w:val="24"/>
                <w:szCs w:val="24"/>
              </w:rPr>
            </w:pPr>
            <w:r>
              <w:rPr>
                <w:b/>
                <w:bCs/>
                <w:sz w:val="24"/>
                <w:szCs w:val="24"/>
              </w:rPr>
              <w:t>780</w:t>
            </w:r>
          </w:p>
        </w:tc>
        <w:tc>
          <w:tcPr>
            <w:tcW w:w="1164" w:type="dxa"/>
          </w:tcPr>
          <w:p w14:paraId="22D77963" w14:textId="31C3AAD1" w:rsidR="002E769B" w:rsidRDefault="002E769B" w:rsidP="00E1735C">
            <w:pPr>
              <w:rPr>
                <w:rFonts w:cs="Calibri"/>
                <w:color w:val="000000"/>
              </w:rPr>
            </w:pPr>
          </w:p>
          <w:p w14:paraId="3F08FCC8" w14:textId="77777777" w:rsidR="005F49C0" w:rsidRDefault="005F49C0" w:rsidP="005F49C0">
            <w:pPr>
              <w:rPr>
                <w:rFonts w:cs="Calibri"/>
                <w:color w:val="000000"/>
              </w:rPr>
            </w:pPr>
            <w:r>
              <w:rPr>
                <w:rFonts w:cs="Calibri"/>
                <w:color w:val="000000"/>
                <w:sz w:val="22"/>
                <w:szCs w:val="22"/>
              </w:rPr>
              <w:t>22870.58</w:t>
            </w:r>
          </w:p>
          <w:p w14:paraId="3F589B5D" w14:textId="77777777" w:rsidR="002E769B" w:rsidRDefault="002E769B" w:rsidP="00E1735C">
            <w:pPr>
              <w:rPr>
                <w:b/>
                <w:bCs/>
                <w:sz w:val="24"/>
                <w:szCs w:val="24"/>
              </w:rPr>
            </w:pPr>
          </w:p>
        </w:tc>
        <w:tc>
          <w:tcPr>
            <w:tcW w:w="1387" w:type="dxa"/>
          </w:tcPr>
          <w:p w14:paraId="454D14CE" w14:textId="4A4A1F79" w:rsidR="002E769B" w:rsidRDefault="002E769B" w:rsidP="00E1735C">
            <w:pPr>
              <w:rPr>
                <w:rFonts w:cs="Calibri"/>
                <w:color w:val="000000"/>
              </w:rPr>
            </w:pPr>
          </w:p>
          <w:p w14:paraId="3F17A440" w14:textId="77777777" w:rsidR="00907CB9" w:rsidRDefault="00907CB9" w:rsidP="00907CB9">
            <w:pPr>
              <w:rPr>
                <w:rFonts w:cs="Calibri"/>
                <w:color w:val="000000"/>
              </w:rPr>
            </w:pPr>
            <w:r>
              <w:rPr>
                <w:rFonts w:cs="Calibri"/>
                <w:color w:val="000000"/>
                <w:sz w:val="22"/>
                <w:szCs w:val="22"/>
              </w:rPr>
              <w:t>12444822.97</w:t>
            </w:r>
          </w:p>
          <w:p w14:paraId="3923EA65" w14:textId="77777777" w:rsidR="002E769B" w:rsidRDefault="002E769B" w:rsidP="00E1735C">
            <w:pPr>
              <w:rPr>
                <w:b/>
                <w:bCs/>
                <w:sz w:val="24"/>
                <w:szCs w:val="24"/>
              </w:rPr>
            </w:pPr>
          </w:p>
        </w:tc>
        <w:tc>
          <w:tcPr>
            <w:tcW w:w="856" w:type="dxa"/>
          </w:tcPr>
          <w:p w14:paraId="31E3EA14" w14:textId="13CB63CC" w:rsidR="002E769B" w:rsidRDefault="002E769B" w:rsidP="00E1735C">
            <w:pPr>
              <w:rPr>
                <w:rFonts w:cs="Calibri"/>
                <w:color w:val="000000"/>
              </w:rPr>
            </w:pPr>
          </w:p>
          <w:p w14:paraId="0F97BC63" w14:textId="313977D3" w:rsidR="002E769B" w:rsidRPr="00907CB9" w:rsidRDefault="00907CB9" w:rsidP="00E1735C">
            <w:pPr>
              <w:rPr>
                <w:rFonts w:cs="Calibri"/>
                <w:color w:val="000000"/>
              </w:rPr>
            </w:pPr>
            <w:r>
              <w:rPr>
                <w:rFonts w:cs="Calibri"/>
                <w:color w:val="000000"/>
                <w:sz w:val="22"/>
                <w:szCs w:val="22"/>
              </w:rPr>
              <w:t>232.14</w:t>
            </w:r>
          </w:p>
        </w:tc>
        <w:tc>
          <w:tcPr>
            <w:tcW w:w="672" w:type="dxa"/>
          </w:tcPr>
          <w:p w14:paraId="4B22E181" w14:textId="77777777" w:rsidR="002E769B" w:rsidRDefault="002E769B" w:rsidP="00E1735C">
            <w:pPr>
              <w:rPr>
                <w:b/>
                <w:bCs/>
                <w:sz w:val="24"/>
                <w:szCs w:val="24"/>
              </w:rPr>
            </w:pPr>
            <w:r>
              <w:rPr>
                <w:b/>
                <w:bCs/>
                <w:sz w:val="24"/>
                <w:szCs w:val="24"/>
              </w:rPr>
              <w:t>-</w:t>
            </w:r>
          </w:p>
        </w:tc>
        <w:tc>
          <w:tcPr>
            <w:tcW w:w="670" w:type="dxa"/>
          </w:tcPr>
          <w:p w14:paraId="1431ECE7" w14:textId="77777777" w:rsidR="002E769B" w:rsidRDefault="002E769B" w:rsidP="00E1735C">
            <w:pPr>
              <w:rPr>
                <w:b/>
                <w:bCs/>
                <w:sz w:val="24"/>
                <w:szCs w:val="24"/>
              </w:rPr>
            </w:pPr>
            <w:r>
              <w:rPr>
                <w:b/>
                <w:bCs/>
                <w:sz w:val="24"/>
                <w:szCs w:val="24"/>
              </w:rPr>
              <w:t>-</w:t>
            </w:r>
          </w:p>
        </w:tc>
      </w:tr>
      <w:tr w:rsidR="002E769B" w14:paraId="4AB51EED" w14:textId="77777777" w:rsidTr="002E769B">
        <w:tc>
          <w:tcPr>
            <w:tcW w:w="1383" w:type="dxa"/>
          </w:tcPr>
          <w:p w14:paraId="4FBD1F74" w14:textId="77777777" w:rsidR="002E769B" w:rsidRDefault="002E769B" w:rsidP="00E1735C">
            <w:pPr>
              <w:rPr>
                <w:b/>
                <w:bCs/>
                <w:sz w:val="24"/>
                <w:szCs w:val="24"/>
              </w:rPr>
            </w:pPr>
            <w:r>
              <w:rPr>
                <w:b/>
                <w:bCs/>
                <w:sz w:val="24"/>
                <w:szCs w:val="24"/>
              </w:rPr>
              <w:t>Landscape metrics</w:t>
            </w:r>
          </w:p>
        </w:tc>
        <w:tc>
          <w:tcPr>
            <w:tcW w:w="1164" w:type="dxa"/>
          </w:tcPr>
          <w:p w14:paraId="256C795D" w14:textId="34D516A7" w:rsidR="002E769B" w:rsidRDefault="002E769B" w:rsidP="00E1735C">
            <w:pPr>
              <w:rPr>
                <w:rFonts w:cs="Calibri"/>
                <w:color w:val="000000"/>
              </w:rPr>
            </w:pPr>
          </w:p>
          <w:p w14:paraId="7288738D" w14:textId="77777777" w:rsidR="002007D7" w:rsidRDefault="002007D7" w:rsidP="002007D7">
            <w:pPr>
              <w:rPr>
                <w:rFonts w:cs="Calibri"/>
                <w:color w:val="000000"/>
              </w:rPr>
            </w:pPr>
            <w:r>
              <w:rPr>
                <w:rFonts w:cs="Calibri"/>
                <w:color w:val="000000"/>
                <w:sz w:val="22"/>
                <w:szCs w:val="22"/>
              </w:rPr>
              <w:t>258249.31</w:t>
            </w:r>
          </w:p>
          <w:p w14:paraId="4D789E8E" w14:textId="77777777" w:rsidR="002E769B" w:rsidRDefault="002E769B" w:rsidP="00E1735C">
            <w:pPr>
              <w:rPr>
                <w:b/>
                <w:bCs/>
                <w:sz w:val="24"/>
                <w:szCs w:val="24"/>
              </w:rPr>
            </w:pPr>
          </w:p>
        </w:tc>
        <w:tc>
          <w:tcPr>
            <w:tcW w:w="1164" w:type="dxa"/>
          </w:tcPr>
          <w:p w14:paraId="27678926" w14:textId="75C6FE7F" w:rsidR="002E769B" w:rsidRDefault="002E769B" w:rsidP="00E1735C">
            <w:pPr>
              <w:rPr>
                <w:rFonts w:cs="Calibri"/>
                <w:color w:val="000000"/>
              </w:rPr>
            </w:pPr>
          </w:p>
          <w:p w14:paraId="6623498E" w14:textId="77777777" w:rsidR="002007D7" w:rsidRDefault="002007D7" w:rsidP="002007D7">
            <w:pPr>
              <w:rPr>
                <w:rFonts w:cs="Calibri"/>
                <w:color w:val="000000"/>
              </w:rPr>
            </w:pPr>
            <w:r>
              <w:rPr>
                <w:rFonts w:cs="Calibri"/>
                <w:color w:val="000000"/>
                <w:sz w:val="22"/>
                <w:szCs w:val="22"/>
              </w:rPr>
              <w:t>258249.31</w:t>
            </w:r>
          </w:p>
          <w:p w14:paraId="4A054F4B" w14:textId="77777777" w:rsidR="002E769B" w:rsidRDefault="002E769B" w:rsidP="00E1735C">
            <w:pPr>
              <w:rPr>
                <w:b/>
                <w:bCs/>
                <w:sz w:val="24"/>
                <w:szCs w:val="24"/>
              </w:rPr>
            </w:pPr>
          </w:p>
        </w:tc>
        <w:tc>
          <w:tcPr>
            <w:tcW w:w="890" w:type="dxa"/>
          </w:tcPr>
          <w:p w14:paraId="4C077F49" w14:textId="77777777" w:rsidR="005C06AB" w:rsidRDefault="005C06AB" w:rsidP="005C06AB">
            <w:pPr>
              <w:rPr>
                <w:rFonts w:cs="Calibri"/>
                <w:color w:val="000000"/>
              </w:rPr>
            </w:pPr>
            <w:r>
              <w:rPr>
                <w:rFonts w:cs="Calibri"/>
                <w:color w:val="000000"/>
                <w:sz w:val="22"/>
                <w:szCs w:val="22"/>
              </w:rPr>
              <w:t>1863</w:t>
            </w:r>
          </w:p>
          <w:p w14:paraId="48BFDDF1" w14:textId="77777777" w:rsidR="002E769B" w:rsidRDefault="002E769B" w:rsidP="00E1735C">
            <w:pPr>
              <w:rPr>
                <w:b/>
                <w:bCs/>
                <w:sz w:val="24"/>
                <w:szCs w:val="24"/>
              </w:rPr>
            </w:pPr>
          </w:p>
        </w:tc>
        <w:tc>
          <w:tcPr>
            <w:tcW w:w="1164" w:type="dxa"/>
          </w:tcPr>
          <w:p w14:paraId="7A17ABD6" w14:textId="77777777" w:rsidR="002007D7" w:rsidRDefault="002007D7" w:rsidP="002007D7">
            <w:pPr>
              <w:rPr>
                <w:rFonts w:cs="Calibri"/>
                <w:color w:val="000000"/>
              </w:rPr>
            </w:pPr>
            <w:r>
              <w:rPr>
                <w:rFonts w:cs="Calibri"/>
                <w:color w:val="000000"/>
                <w:sz w:val="22"/>
                <w:szCs w:val="22"/>
              </w:rPr>
              <w:t>51649.86</w:t>
            </w:r>
          </w:p>
          <w:p w14:paraId="67EA132C" w14:textId="77777777" w:rsidR="002E769B" w:rsidRDefault="002E769B" w:rsidP="00E1735C">
            <w:pPr>
              <w:rPr>
                <w:b/>
                <w:bCs/>
                <w:sz w:val="24"/>
                <w:szCs w:val="24"/>
              </w:rPr>
            </w:pPr>
          </w:p>
        </w:tc>
        <w:tc>
          <w:tcPr>
            <w:tcW w:w="1387" w:type="dxa"/>
          </w:tcPr>
          <w:p w14:paraId="004BAE37" w14:textId="77777777" w:rsidR="00907CB9" w:rsidRDefault="00907CB9" w:rsidP="00907CB9">
            <w:pPr>
              <w:rPr>
                <w:rFonts w:cs="Calibri"/>
                <w:color w:val="000000"/>
              </w:rPr>
            </w:pPr>
            <w:r>
              <w:rPr>
                <w:rFonts w:cs="Calibri"/>
                <w:color w:val="000000"/>
                <w:sz w:val="22"/>
                <w:szCs w:val="22"/>
              </w:rPr>
              <w:t>42719878.28</w:t>
            </w:r>
          </w:p>
          <w:p w14:paraId="2D72D2D0" w14:textId="6354D315" w:rsidR="00907CB9" w:rsidRDefault="00907CB9" w:rsidP="00907CB9">
            <w:pPr>
              <w:rPr>
                <w:rFonts w:cs="Calibri"/>
                <w:color w:val="000000"/>
              </w:rPr>
            </w:pPr>
          </w:p>
          <w:p w14:paraId="19EE63C4" w14:textId="7E0412D0" w:rsidR="002E769B" w:rsidRDefault="002E769B" w:rsidP="00E1735C">
            <w:pPr>
              <w:rPr>
                <w:rFonts w:cs="Calibri"/>
                <w:color w:val="000000"/>
              </w:rPr>
            </w:pPr>
          </w:p>
          <w:p w14:paraId="69761571" w14:textId="77777777" w:rsidR="002E769B" w:rsidRDefault="002E769B" w:rsidP="00E1735C">
            <w:pPr>
              <w:rPr>
                <w:b/>
                <w:bCs/>
                <w:sz w:val="24"/>
                <w:szCs w:val="24"/>
              </w:rPr>
            </w:pPr>
          </w:p>
        </w:tc>
        <w:tc>
          <w:tcPr>
            <w:tcW w:w="856" w:type="dxa"/>
          </w:tcPr>
          <w:p w14:paraId="2D952B94" w14:textId="77777777" w:rsidR="00907CB9" w:rsidRDefault="00907CB9" w:rsidP="00907CB9">
            <w:pPr>
              <w:rPr>
                <w:rFonts w:cs="Calibri"/>
                <w:color w:val="000000"/>
              </w:rPr>
            </w:pPr>
            <w:r>
              <w:rPr>
                <w:rFonts w:cs="Calibri"/>
                <w:color w:val="000000"/>
                <w:sz w:val="22"/>
                <w:szCs w:val="22"/>
              </w:rPr>
              <w:t>114.01</w:t>
            </w:r>
          </w:p>
          <w:p w14:paraId="785278FC" w14:textId="53AB8CA3" w:rsidR="00907CB9" w:rsidRDefault="00907CB9" w:rsidP="00907CB9">
            <w:pPr>
              <w:rPr>
                <w:rFonts w:cs="Calibri"/>
                <w:color w:val="000000"/>
              </w:rPr>
            </w:pPr>
          </w:p>
          <w:p w14:paraId="076AE868" w14:textId="298AD3B1" w:rsidR="00907CB9" w:rsidRDefault="00907CB9" w:rsidP="00907CB9">
            <w:pPr>
              <w:rPr>
                <w:rFonts w:cs="Calibri"/>
                <w:color w:val="000000"/>
              </w:rPr>
            </w:pPr>
          </w:p>
          <w:p w14:paraId="45428BFC" w14:textId="77777777" w:rsidR="002E769B" w:rsidRDefault="002E769B" w:rsidP="00E1735C">
            <w:pPr>
              <w:rPr>
                <w:b/>
                <w:bCs/>
                <w:sz w:val="24"/>
                <w:szCs w:val="24"/>
              </w:rPr>
            </w:pPr>
          </w:p>
        </w:tc>
        <w:tc>
          <w:tcPr>
            <w:tcW w:w="672" w:type="dxa"/>
          </w:tcPr>
          <w:p w14:paraId="25010C6E" w14:textId="52F20752" w:rsidR="002E769B" w:rsidRDefault="002E769B" w:rsidP="00E1735C">
            <w:pPr>
              <w:rPr>
                <w:rFonts w:cs="Calibri"/>
                <w:color w:val="000000"/>
              </w:rPr>
            </w:pPr>
          </w:p>
          <w:p w14:paraId="3857E9E6" w14:textId="77777777" w:rsidR="00907CB9" w:rsidRDefault="00907CB9" w:rsidP="00907CB9">
            <w:pPr>
              <w:rPr>
                <w:rFonts w:cs="Calibri"/>
                <w:color w:val="000000"/>
              </w:rPr>
            </w:pPr>
            <w:r>
              <w:rPr>
                <w:rFonts w:cs="Calibri"/>
                <w:color w:val="000000"/>
                <w:sz w:val="22"/>
                <w:szCs w:val="22"/>
              </w:rPr>
              <w:t>0.51</w:t>
            </w:r>
          </w:p>
          <w:p w14:paraId="34468F2F" w14:textId="77777777" w:rsidR="002E769B" w:rsidRDefault="002E769B" w:rsidP="00E1735C">
            <w:pPr>
              <w:rPr>
                <w:b/>
                <w:bCs/>
                <w:sz w:val="24"/>
                <w:szCs w:val="24"/>
              </w:rPr>
            </w:pPr>
          </w:p>
        </w:tc>
        <w:tc>
          <w:tcPr>
            <w:tcW w:w="670" w:type="dxa"/>
          </w:tcPr>
          <w:p w14:paraId="519B359B" w14:textId="77777777" w:rsidR="00907CB9" w:rsidRDefault="00907CB9" w:rsidP="00907CB9">
            <w:pPr>
              <w:rPr>
                <w:rFonts w:cs="Calibri"/>
                <w:color w:val="000000"/>
              </w:rPr>
            </w:pPr>
            <w:r>
              <w:rPr>
                <w:rFonts w:cs="Calibri"/>
                <w:color w:val="000000"/>
                <w:sz w:val="22"/>
                <w:szCs w:val="22"/>
              </w:rPr>
              <w:t>0.82</w:t>
            </w:r>
          </w:p>
          <w:p w14:paraId="11EFD2E5" w14:textId="74BA35AA" w:rsidR="002E769B" w:rsidRDefault="002E769B" w:rsidP="00E1735C">
            <w:pPr>
              <w:rPr>
                <w:rFonts w:cs="Calibri"/>
                <w:color w:val="000000"/>
              </w:rPr>
            </w:pPr>
          </w:p>
          <w:p w14:paraId="387A6658" w14:textId="77777777" w:rsidR="002E769B" w:rsidRDefault="002E769B" w:rsidP="00E1735C">
            <w:pPr>
              <w:rPr>
                <w:b/>
                <w:bCs/>
                <w:sz w:val="24"/>
                <w:szCs w:val="24"/>
              </w:rPr>
            </w:pPr>
          </w:p>
        </w:tc>
      </w:tr>
    </w:tbl>
    <w:p w14:paraId="21704596" w14:textId="4F520C48" w:rsidR="002E769B" w:rsidRPr="00244A13" w:rsidRDefault="00244A13" w:rsidP="002E769B">
      <w:pPr>
        <w:rPr>
          <w:i/>
          <w:iCs/>
          <w:sz w:val="24"/>
          <w:szCs w:val="24"/>
        </w:rPr>
      </w:pPr>
      <w:r>
        <w:rPr>
          <w:b/>
          <w:bCs/>
          <w:sz w:val="24"/>
          <w:szCs w:val="24"/>
        </w:rPr>
        <w:t xml:space="preserve">                               </w:t>
      </w:r>
      <w:r w:rsidRPr="00244A13">
        <w:rPr>
          <w:i/>
          <w:iCs/>
          <w:sz w:val="24"/>
          <w:szCs w:val="24"/>
        </w:rPr>
        <w:t>Calculation of landscape metric results using 2023 landcover</w:t>
      </w:r>
    </w:p>
    <w:p w14:paraId="6E825880" w14:textId="77777777" w:rsidR="00E67FD5" w:rsidRDefault="00E67FD5">
      <w:pPr>
        <w:rPr>
          <w:b/>
          <w:bCs/>
          <w:sz w:val="24"/>
          <w:szCs w:val="24"/>
        </w:rPr>
      </w:pPr>
    </w:p>
    <w:p w14:paraId="4F56C829" w14:textId="4F4999D8" w:rsidR="00DD461C" w:rsidRDefault="00DD461C">
      <w:pPr>
        <w:rPr>
          <w:sz w:val="28"/>
          <w:szCs w:val="28"/>
        </w:rPr>
      </w:pPr>
    </w:p>
    <w:p w14:paraId="34B3A4BB" w14:textId="0DBA1B8B" w:rsidR="00DD461C" w:rsidRDefault="00DD461C">
      <w:pPr>
        <w:rPr>
          <w:b/>
          <w:bCs/>
          <w:sz w:val="28"/>
          <w:szCs w:val="28"/>
        </w:rPr>
      </w:pPr>
      <w:r>
        <w:rPr>
          <w:sz w:val="28"/>
          <w:szCs w:val="28"/>
        </w:rPr>
        <w:t xml:space="preserve">                                               </w:t>
      </w:r>
      <w:r w:rsidRPr="00DD461C">
        <w:rPr>
          <w:b/>
          <w:bCs/>
          <w:sz w:val="28"/>
          <w:szCs w:val="28"/>
        </w:rPr>
        <w:t xml:space="preserve"> Conclusion</w:t>
      </w:r>
    </w:p>
    <w:p w14:paraId="2E69E5AF" w14:textId="32D6289A" w:rsidR="00E30F0B" w:rsidRDefault="00E30F0B">
      <w:pPr>
        <w:rPr>
          <w:sz w:val="24"/>
          <w:szCs w:val="24"/>
        </w:rPr>
      </w:pPr>
      <w:r w:rsidRPr="00E30F0B">
        <w:rPr>
          <w:sz w:val="24"/>
          <w:szCs w:val="24"/>
        </w:rPr>
        <w:t xml:space="preserve">Landscape metrics  were calculated for the year </w:t>
      </w:r>
      <w:r>
        <w:rPr>
          <w:sz w:val="24"/>
          <w:szCs w:val="24"/>
        </w:rPr>
        <w:t xml:space="preserve"> 2013 </w:t>
      </w:r>
      <w:r w:rsidR="0014138A">
        <w:rPr>
          <w:sz w:val="24"/>
          <w:szCs w:val="24"/>
        </w:rPr>
        <w:t>land use</w:t>
      </w:r>
      <w:r>
        <w:rPr>
          <w:sz w:val="24"/>
          <w:szCs w:val="24"/>
        </w:rPr>
        <w:t xml:space="preserve"> landcover and 2023landuse land </w:t>
      </w:r>
    </w:p>
    <w:p w14:paraId="2EC4A820" w14:textId="403B075B" w:rsidR="0014138A" w:rsidRPr="00E30F0B" w:rsidRDefault="0014138A">
      <w:pPr>
        <w:rPr>
          <w:sz w:val="24"/>
          <w:szCs w:val="24"/>
        </w:rPr>
      </w:pPr>
      <w:r>
        <w:rPr>
          <w:sz w:val="24"/>
          <w:szCs w:val="24"/>
        </w:rPr>
        <w:t>Cover. There</w:t>
      </w:r>
      <w:r w:rsidR="00E30F0B">
        <w:rPr>
          <w:sz w:val="24"/>
          <w:szCs w:val="24"/>
        </w:rPr>
        <w:t xml:space="preserve"> is increase  in agricultural areas and decrease in forest </w:t>
      </w:r>
      <w:r>
        <w:rPr>
          <w:sz w:val="24"/>
          <w:szCs w:val="24"/>
        </w:rPr>
        <w:t>areas, Patches distribution is irregular in the area and the mean patch size slightly decreased over time therefore fragmentation increased. Total edge value for agricultural land especially the large tea plantations in Kericho county  and forest are higher making the area favorable and appropriate for edge species.</w:t>
      </w:r>
    </w:p>
    <w:p w14:paraId="7316EF3B" w14:textId="51E49A9A" w:rsidR="00746972" w:rsidRDefault="00746972">
      <w:pPr>
        <w:rPr>
          <w:sz w:val="24"/>
          <w:szCs w:val="24"/>
        </w:rPr>
      </w:pPr>
    </w:p>
    <w:p w14:paraId="4A0BDCA3" w14:textId="441C3920" w:rsidR="00746972" w:rsidRDefault="00746972">
      <w:pPr>
        <w:rPr>
          <w:sz w:val="24"/>
          <w:szCs w:val="24"/>
        </w:rPr>
      </w:pPr>
    </w:p>
    <w:p w14:paraId="09C84749" w14:textId="63637A02" w:rsidR="00746972" w:rsidRDefault="00746972">
      <w:pPr>
        <w:rPr>
          <w:sz w:val="24"/>
          <w:szCs w:val="24"/>
        </w:rPr>
      </w:pPr>
    </w:p>
    <w:p w14:paraId="7A4C8B4B" w14:textId="6588C404" w:rsidR="00746972" w:rsidRDefault="00746972">
      <w:pPr>
        <w:rPr>
          <w:sz w:val="24"/>
          <w:szCs w:val="24"/>
        </w:rPr>
      </w:pPr>
    </w:p>
    <w:p w14:paraId="4AD4AC63" w14:textId="5BE6311F" w:rsidR="00746972" w:rsidRDefault="00746972">
      <w:pPr>
        <w:rPr>
          <w:sz w:val="24"/>
          <w:szCs w:val="24"/>
        </w:rPr>
      </w:pPr>
    </w:p>
    <w:p w14:paraId="28F76654" w14:textId="361D65DB" w:rsidR="00746972" w:rsidRDefault="00746972">
      <w:pPr>
        <w:rPr>
          <w:sz w:val="24"/>
          <w:szCs w:val="24"/>
        </w:rPr>
      </w:pPr>
    </w:p>
    <w:p w14:paraId="20D94506" w14:textId="78A0AD91" w:rsidR="00746972" w:rsidRPr="00746972" w:rsidRDefault="00746972">
      <w:pPr>
        <w:rPr>
          <w:b/>
          <w:bCs/>
          <w:i/>
          <w:iCs/>
          <w:sz w:val="24"/>
          <w:szCs w:val="24"/>
        </w:rPr>
      </w:pPr>
      <w:r>
        <w:rPr>
          <w:sz w:val="24"/>
          <w:szCs w:val="24"/>
        </w:rPr>
        <w:t xml:space="preserve">                                                </w:t>
      </w:r>
      <w:r w:rsidRPr="00746972">
        <w:rPr>
          <w:b/>
          <w:bCs/>
          <w:i/>
          <w:iCs/>
          <w:sz w:val="24"/>
          <w:szCs w:val="24"/>
        </w:rPr>
        <w:t>Patrick  Kiplangat</w:t>
      </w:r>
    </w:p>
    <w:sectPr w:rsidR="00746972" w:rsidRPr="00746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153FD"/>
    <w:multiLevelType w:val="multilevel"/>
    <w:tmpl w:val="2688A872"/>
    <w:lvl w:ilvl="0">
      <w:start w:val="96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C0F0707"/>
    <w:multiLevelType w:val="hybridMultilevel"/>
    <w:tmpl w:val="9DB821BC"/>
    <w:lvl w:ilvl="0" w:tplc="2E061E8E">
      <w:start w:val="1"/>
      <w:numFmt w:val="decimal"/>
      <w:lvlText w:val="%1."/>
      <w:lvlJc w:val="left"/>
      <w:pPr>
        <w:ind w:left="3405" w:hanging="360"/>
      </w:pPr>
      <w:rPr>
        <w:rFonts w:hint="default"/>
        <w:b w:val="0"/>
      </w:rPr>
    </w:lvl>
    <w:lvl w:ilvl="1" w:tplc="04090019" w:tentative="1">
      <w:start w:val="1"/>
      <w:numFmt w:val="lowerLetter"/>
      <w:lvlText w:val="%2."/>
      <w:lvlJc w:val="left"/>
      <w:pPr>
        <w:ind w:left="4125" w:hanging="360"/>
      </w:pPr>
    </w:lvl>
    <w:lvl w:ilvl="2" w:tplc="0409001B" w:tentative="1">
      <w:start w:val="1"/>
      <w:numFmt w:val="lowerRoman"/>
      <w:lvlText w:val="%3."/>
      <w:lvlJc w:val="right"/>
      <w:pPr>
        <w:ind w:left="4845" w:hanging="180"/>
      </w:pPr>
    </w:lvl>
    <w:lvl w:ilvl="3" w:tplc="0409000F" w:tentative="1">
      <w:start w:val="1"/>
      <w:numFmt w:val="decimal"/>
      <w:lvlText w:val="%4."/>
      <w:lvlJc w:val="left"/>
      <w:pPr>
        <w:ind w:left="5565" w:hanging="360"/>
      </w:pPr>
    </w:lvl>
    <w:lvl w:ilvl="4" w:tplc="04090019" w:tentative="1">
      <w:start w:val="1"/>
      <w:numFmt w:val="lowerLetter"/>
      <w:lvlText w:val="%5."/>
      <w:lvlJc w:val="left"/>
      <w:pPr>
        <w:ind w:left="6285" w:hanging="360"/>
      </w:pPr>
    </w:lvl>
    <w:lvl w:ilvl="5" w:tplc="0409001B" w:tentative="1">
      <w:start w:val="1"/>
      <w:numFmt w:val="lowerRoman"/>
      <w:lvlText w:val="%6."/>
      <w:lvlJc w:val="right"/>
      <w:pPr>
        <w:ind w:left="7005" w:hanging="180"/>
      </w:pPr>
    </w:lvl>
    <w:lvl w:ilvl="6" w:tplc="0409000F" w:tentative="1">
      <w:start w:val="1"/>
      <w:numFmt w:val="decimal"/>
      <w:lvlText w:val="%7."/>
      <w:lvlJc w:val="left"/>
      <w:pPr>
        <w:ind w:left="7725" w:hanging="360"/>
      </w:pPr>
    </w:lvl>
    <w:lvl w:ilvl="7" w:tplc="04090019" w:tentative="1">
      <w:start w:val="1"/>
      <w:numFmt w:val="lowerLetter"/>
      <w:lvlText w:val="%8."/>
      <w:lvlJc w:val="left"/>
      <w:pPr>
        <w:ind w:left="8445" w:hanging="360"/>
      </w:pPr>
    </w:lvl>
    <w:lvl w:ilvl="8" w:tplc="0409001B" w:tentative="1">
      <w:start w:val="1"/>
      <w:numFmt w:val="lowerRoman"/>
      <w:lvlText w:val="%9."/>
      <w:lvlJc w:val="right"/>
      <w:pPr>
        <w:ind w:left="9165" w:hanging="180"/>
      </w:pPr>
    </w:lvl>
  </w:abstractNum>
  <w:abstractNum w:abstractNumId="2" w15:restartNumberingAfterBreak="0">
    <w:nsid w:val="5C3A6726"/>
    <w:multiLevelType w:val="hybridMultilevel"/>
    <w:tmpl w:val="4F803B2C"/>
    <w:lvl w:ilvl="0" w:tplc="CA62CC96">
      <w:start w:val="1"/>
      <w:numFmt w:val="decimal"/>
      <w:lvlText w:val="%1."/>
      <w:lvlJc w:val="left"/>
      <w:pPr>
        <w:ind w:left="3045" w:hanging="360"/>
      </w:pPr>
      <w:rPr>
        <w:rFonts w:hint="default"/>
        <w:b w:val="0"/>
      </w:rPr>
    </w:lvl>
    <w:lvl w:ilvl="1" w:tplc="04090019" w:tentative="1">
      <w:start w:val="1"/>
      <w:numFmt w:val="lowerLetter"/>
      <w:lvlText w:val="%2."/>
      <w:lvlJc w:val="left"/>
      <w:pPr>
        <w:ind w:left="3765" w:hanging="360"/>
      </w:pPr>
    </w:lvl>
    <w:lvl w:ilvl="2" w:tplc="0409001B" w:tentative="1">
      <w:start w:val="1"/>
      <w:numFmt w:val="lowerRoman"/>
      <w:lvlText w:val="%3."/>
      <w:lvlJc w:val="right"/>
      <w:pPr>
        <w:ind w:left="4485" w:hanging="180"/>
      </w:pPr>
    </w:lvl>
    <w:lvl w:ilvl="3" w:tplc="0409000F" w:tentative="1">
      <w:start w:val="1"/>
      <w:numFmt w:val="decimal"/>
      <w:lvlText w:val="%4."/>
      <w:lvlJc w:val="left"/>
      <w:pPr>
        <w:ind w:left="5205" w:hanging="360"/>
      </w:pPr>
    </w:lvl>
    <w:lvl w:ilvl="4" w:tplc="04090019" w:tentative="1">
      <w:start w:val="1"/>
      <w:numFmt w:val="lowerLetter"/>
      <w:lvlText w:val="%5."/>
      <w:lvlJc w:val="left"/>
      <w:pPr>
        <w:ind w:left="5925" w:hanging="360"/>
      </w:pPr>
    </w:lvl>
    <w:lvl w:ilvl="5" w:tplc="0409001B" w:tentative="1">
      <w:start w:val="1"/>
      <w:numFmt w:val="lowerRoman"/>
      <w:lvlText w:val="%6."/>
      <w:lvlJc w:val="right"/>
      <w:pPr>
        <w:ind w:left="6645" w:hanging="180"/>
      </w:pPr>
    </w:lvl>
    <w:lvl w:ilvl="6" w:tplc="0409000F" w:tentative="1">
      <w:start w:val="1"/>
      <w:numFmt w:val="decimal"/>
      <w:lvlText w:val="%7."/>
      <w:lvlJc w:val="left"/>
      <w:pPr>
        <w:ind w:left="7365" w:hanging="360"/>
      </w:pPr>
    </w:lvl>
    <w:lvl w:ilvl="7" w:tplc="04090019" w:tentative="1">
      <w:start w:val="1"/>
      <w:numFmt w:val="lowerLetter"/>
      <w:lvlText w:val="%8."/>
      <w:lvlJc w:val="left"/>
      <w:pPr>
        <w:ind w:left="8085" w:hanging="360"/>
      </w:pPr>
    </w:lvl>
    <w:lvl w:ilvl="8" w:tplc="0409001B" w:tentative="1">
      <w:start w:val="1"/>
      <w:numFmt w:val="lowerRoman"/>
      <w:lvlText w:val="%9."/>
      <w:lvlJc w:val="right"/>
      <w:pPr>
        <w:ind w:left="8805" w:hanging="180"/>
      </w:pPr>
    </w:lvl>
  </w:abstractNum>
  <w:num w:numId="1">
    <w:abstractNumId w:val="0"/>
    <w:lvlOverride w:ilvl="0">
      <w:startOverride w:val="96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4E6"/>
    <w:rsid w:val="00085030"/>
    <w:rsid w:val="000A4443"/>
    <w:rsid w:val="000A457C"/>
    <w:rsid w:val="000D3ED5"/>
    <w:rsid w:val="000E4E59"/>
    <w:rsid w:val="001244E6"/>
    <w:rsid w:val="0014138A"/>
    <w:rsid w:val="00154CB0"/>
    <w:rsid w:val="00154EEB"/>
    <w:rsid w:val="00190883"/>
    <w:rsid w:val="00197A01"/>
    <w:rsid w:val="001A32C5"/>
    <w:rsid w:val="001A5C88"/>
    <w:rsid w:val="001B50BF"/>
    <w:rsid w:val="002007D7"/>
    <w:rsid w:val="002173C4"/>
    <w:rsid w:val="0023560A"/>
    <w:rsid w:val="00244A13"/>
    <w:rsid w:val="00283E6E"/>
    <w:rsid w:val="002C7F18"/>
    <w:rsid w:val="002E769B"/>
    <w:rsid w:val="00306B6B"/>
    <w:rsid w:val="003848D9"/>
    <w:rsid w:val="003B4012"/>
    <w:rsid w:val="003C45F9"/>
    <w:rsid w:val="003E4682"/>
    <w:rsid w:val="003F32CD"/>
    <w:rsid w:val="0041421F"/>
    <w:rsid w:val="00453C7E"/>
    <w:rsid w:val="004569A1"/>
    <w:rsid w:val="00487983"/>
    <w:rsid w:val="004A09F2"/>
    <w:rsid w:val="004F57AC"/>
    <w:rsid w:val="005073B8"/>
    <w:rsid w:val="0056233E"/>
    <w:rsid w:val="00573F54"/>
    <w:rsid w:val="0059109F"/>
    <w:rsid w:val="005A34E6"/>
    <w:rsid w:val="005C06AB"/>
    <w:rsid w:val="005F49C0"/>
    <w:rsid w:val="006432DE"/>
    <w:rsid w:val="0065216D"/>
    <w:rsid w:val="00695CC4"/>
    <w:rsid w:val="006C704C"/>
    <w:rsid w:val="006D221A"/>
    <w:rsid w:val="00727FEB"/>
    <w:rsid w:val="007330DA"/>
    <w:rsid w:val="00746972"/>
    <w:rsid w:val="007678B2"/>
    <w:rsid w:val="007C64F7"/>
    <w:rsid w:val="007E5ADB"/>
    <w:rsid w:val="007F769B"/>
    <w:rsid w:val="00825CA1"/>
    <w:rsid w:val="00843964"/>
    <w:rsid w:val="008A2A6A"/>
    <w:rsid w:val="008F24EF"/>
    <w:rsid w:val="008F3613"/>
    <w:rsid w:val="00907CB9"/>
    <w:rsid w:val="00970BB4"/>
    <w:rsid w:val="009B7333"/>
    <w:rsid w:val="009C6C1F"/>
    <w:rsid w:val="009E2277"/>
    <w:rsid w:val="009E52D4"/>
    <w:rsid w:val="00A469C7"/>
    <w:rsid w:val="00A47720"/>
    <w:rsid w:val="00AA2823"/>
    <w:rsid w:val="00AE46D2"/>
    <w:rsid w:val="00AE5920"/>
    <w:rsid w:val="00AF49E6"/>
    <w:rsid w:val="00B0173E"/>
    <w:rsid w:val="00B31AA9"/>
    <w:rsid w:val="00B5653F"/>
    <w:rsid w:val="00CB632D"/>
    <w:rsid w:val="00CC676C"/>
    <w:rsid w:val="00D0534E"/>
    <w:rsid w:val="00D702B4"/>
    <w:rsid w:val="00DD461C"/>
    <w:rsid w:val="00DE1426"/>
    <w:rsid w:val="00DE4E60"/>
    <w:rsid w:val="00E30F0B"/>
    <w:rsid w:val="00E345AB"/>
    <w:rsid w:val="00E67FD5"/>
    <w:rsid w:val="00E745E9"/>
    <w:rsid w:val="00EB76C7"/>
    <w:rsid w:val="00ED737A"/>
    <w:rsid w:val="00EE407F"/>
    <w:rsid w:val="00EE76D5"/>
    <w:rsid w:val="00F105A2"/>
    <w:rsid w:val="00F170B1"/>
    <w:rsid w:val="00F3538F"/>
    <w:rsid w:val="00F64D30"/>
    <w:rsid w:val="00F65DC2"/>
    <w:rsid w:val="00F71EA7"/>
    <w:rsid w:val="00FF6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5E524"/>
  <w15:chartTrackingRefBased/>
  <w15:docId w15:val="{84C658E8-0EE9-47F5-9CE6-97324A5D1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FF6058"/>
    <w:pPr>
      <w:spacing w:after="0" w:line="240" w:lineRule="auto"/>
    </w:pPr>
    <w:rPr>
      <w:rFonts w:ascii="Calibri" w:eastAsia="Calibri" w:hAnsi="Calibri" w:cs="SimSu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D3ED5"/>
    <w:rPr>
      <w:sz w:val="16"/>
      <w:szCs w:val="16"/>
    </w:rPr>
  </w:style>
  <w:style w:type="paragraph" w:styleId="CommentText">
    <w:name w:val="annotation text"/>
    <w:basedOn w:val="Normal"/>
    <w:link w:val="CommentTextChar"/>
    <w:uiPriority w:val="99"/>
    <w:semiHidden/>
    <w:unhideWhenUsed/>
    <w:rsid w:val="000D3ED5"/>
    <w:pPr>
      <w:spacing w:line="240" w:lineRule="auto"/>
    </w:pPr>
    <w:rPr>
      <w:sz w:val="20"/>
      <w:szCs w:val="20"/>
    </w:rPr>
  </w:style>
  <w:style w:type="character" w:customStyle="1" w:styleId="CommentTextChar">
    <w:name w:val="Comment Text Char"/>
    <w:basedOn w:val="DefaultParagraphFont"/>
    <w:link w:val="CommentText"/>
    <w:uiPriority w:val="99"/>
    <w:semiHidden/>
    <w:rsid w:val="000D3ED5"/>
    <w:rPr>
      <w:sz w:val="20"/>
      <w:szCs w:val="20"/>
    </w:rPr>
  </w:style>
  <w:style w:type="paragraph" w:styleId="CommentSubject">
    <w:name w:val="annotation subject"/>
    <w:basedOn w:val="CommentText"/>
    <w:next w:val="CommentText"/>
    <w:link w:val="CommentSubjectChar"/>
    <w:uiPriority w:val="99"/>
    <w:semiHidden/>
    <w:unhideWhenUsed/>
    <w:rsid w:val="000D3ED5"/>
    <w:rPr>
      <w:b/>
      <w:bCs/>
    </w:rPr>
  </w:style>
  <w:style w:type="character" w:customStyle="1" w:styleId="CommentSubjectChar">
    <w:name w:val="Comment Subject Char"/>
    <w:basedOn w:val="CommentTextChar"/>
    <w:link w:val="CommentSubject"/>
    <w:uiPriority w:val="99"/>
    <w:semiHidden/>
    <w:rsid w:val="000D3ED5"/>
    <w:rPr>
      <w:b/>
      <w:bCs/>
      <w:sz w:val="20"/>
      <w:szCs w:val="20"/>
    </w:rPr>
  </w:style>
  <w:style w:type="character" w:styleId="IntenseEmphasis">
    <w:name w:val="Intense Emphasis"/>
    <w:basedOn w:val="DefaultParagraphFont"/>
    <w:uiPriority w:val="21"/>
    <w:qFormat/>
    <w:rsid w:val="007330DA"/>
    <w:rPr>
      <w:i/>
      <w:iCs/>
      <w:color w:val="4472C4" w:themeColor="accent1"/>
    </w:rPr>
  </w:style>
  <w:style w:type="paragraph" w:styleId="Subtitle">
    <w:name w:val="Subtitle"/>
    <w:basedOn w:val="Normal"/>
    <w:next w:val="Normal"/>
    <w:link w:val="SubtitleChar"/>
    <w:uiPriority w:val="11"/>
    <w:qFormat/>
    <w:rsid w:val="007330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330DA"/>
    <w:rPr>
      <w:rFonts w:eastAsiaTheme="minorEastAsia"/>
      <w:color w:val="5A5A5A" w:themeColor="text1" w:themeTint="A5"/>
      <w:spacing w:val="15"/>
    </w:rPr>
  </w:style>
  <w:style w:type="paragraph" w:styleId="Caption">
    <w:name w:val="caption"/>
    <w:basedOn w:val="Normal"/>
    <w:next w:val="Normal"/>
    <w:uiPriority w:val="35"/>
    <w:unhideWhenUsed/>
    <w:qFormat/>
    <w:rsid w:val="007330DA"/>
    <w:pPr>
      <w:spacing w:after="200" w:line="240" w:lineRule="auto"/>
    </w:pPr>
    <w:rPr>
      <w:i/>
      <w:iCs/>
      <w:color w:val="44546A" w:themeColor="text2"/>
      <w:sz w:val="18"/>
      <w:szCs w:val="18"/>
    </w:rPr>
  </w:style>
  <w:style w:type="paragraph" w:styleId="ListParagraph">
    <w:name w:val="List Paragraph"/>
    <w:basedOn w:val="Normal"/>
    <w:uiPriority w:val="34"/>
    <w:qFormat/>
    <w:rsid w:val="00AE5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7069">
      <w:bodyDiv w:val="1"/>
      <w:marLeft w:val="0"/>
      <w:marRight w:val="0"/>
      <w:marTop w:val="0"/>
      <w:marBottom w:val="0"/>
      <w:divBdr>
        <w:top w:val="none" w:sz="0" w:space="0" w:color="auto"/>
        <w:left w:val="none" w:sz="0" w:space="0" w:color="auto"/>
        <w:bottom w:val="none" w:sz="0" w:space="0" w:color="auto"/>
        <w:right w:val="none" w:sz="0" w:space="0" w:color="auto"/>
      </w:divBdr>
    </w:div>
    <w:div w:id="75127471">
      <w:bodyDiv w:val="1"/>
      <w:marLeft w:val="0"/>
      <w:marRight w:val="0"/>
      <w:marTop w:val="0"/>
      <w:marBottom w:val="0"/>
      <w:divBdr>
        <w:top w:val="none" w:sz="0" w:space="0" w:color="auto"/>
        <w:left w:val="none" w:sz="0" w:space="0" w:color="auto"/>
        <w:bottom w:val="none" w:sz="0" w:space="0" w:color="auto"/>
        <w:right w:val="none" w:sz="0" w:space="0" w:color="auto"/>
      </w:divBdr>
    </w:div>
    <w:div w:id="80873825">
      <w:bodyDiv w:val="1"/>
      <w:marLeft w:val="0"/>
      <w:marRight w:val="0"/>
      <w:marTop w:val="0"/>
      <w:marBottom w:val="0"/>
      <w:divBdr>
        <w:top w:val="none" w:sz="0" w:space="0" w:color="auto"/>
        <w:left w:val="none" w:sz="0" w:space="0" w:color="auto"/>
        <w:bottom w:val="none" w:sz="0" w:space="0" w:color="auto"/>
        <w:right w:val="none" w:sz="0" w:space="0" w:color="auto"/>
      </w:divBdr>
    </w:div>
    <w:div w:id="90318037">
      <w:bodyDiv w:val="1"/>
      <w:marLeft w:val="0"/>
      <w:marRight w:val="0"/>
      <w:marTop w:val="0"/>
      <w:marBottom w:val="0"/>
      <w:divBdr>
        <w:top w:val="none" w:sz="0" w:space="0" w:color="auto"/>
        <w:left w:val="none" w:sz="0" w:space="0" w:color="auto"/>
        <w:bottom w:val="none" w:sz="0" w:space="0" w:color="auto"/>
        <w:right w:val="none" w:sz="0" w:space="0" w:color="auto"/>
      </w:divBdr>
    </w:div>
    <w:div w:id="136344367">
      <w:bodyDiv w:val="1"/>
      <w:marLeft w:val="0"/>
      <w:marRight w:val="0"/>
      <w:marTop w:val="0"/>
      <w:marBottom w:val="0"/>
      <w:divBdr>
        <w:top w:val="none" w:sz="0" w:space="0" w:color="auto"/>
        <w:left w:val="none" w:sz="0" w:space="0" w:color="auto"/>
        <w:bottom w:val="none" w:sz="0" w:space="0" w:color="auto"/>
        <w:right w:val="none" w:sz="0" w:space="0" w:color="auto"/>
      </w:divBdr>
    </w:div>
    <w:div w:id="151868829">
      <w:bodyDiv w:val="1"/>
      <w:marLeft w:val="0"/>
      <w:marRight w:val="0"/>
      <w:marTop w:val="0"/>
      <w:marBottom w:val="0"/>
      <w:divBdr>
        <w:top w:val="none" w:sz="0" w:space="0" w:color="auto"/>
        <w:left w:val="none" w:sz="0" w:space="0" w:color="auto"/>
        <w:bottom w:val="none" w:sz="0" w:space="0" w:color="auto"/>
        <w:right w:val="none" w:sz="0" w:space="0" w:color="auto"/>
      </w:divBdr>
    </w:div>
    <w:div w:id="161435678">
      <w:bodyDiv w:val="1"/>
      <w:marLeft w:val="0"/>
      <w:marRight w:val="0"/>
      <w:marTop w:val="0"/>
      <w:marBottom w:val="0"/>
      <w:divBdr>
        <w:top w:val="none" w:sz="0" w:space="0" w:color="auto"/>
        <w:left w:val="none" w:sz="0" w:space="0" w:color="auto"/>
        <w:bottom w:val="none" w:sz="0" w:space="0" w:color="auto"/>
        <w:right w:val="none" w:sz="0" w:space="0" w:color="auto"/>
      </w:divBdr>
    </w:div>
    <w:div w:id="180046778">
      <w:bodyDiv w:val="1"/>
      <w:marLeft w:val="0"/>
      <w:marRight w:val="0"/>
      <w:marTop w:val="0"/>
      <w:marBottom w:val="0"/>
      <w:divBdr>
        <w:top w:val="none" w:sz="0" w:space="0" w:color="auto"/>
        <w:left w:val="none" w:sz="0" w:space="0" w:color="auto"/>
        <w:bottom w:val="none" w:sz="0" w:space="0" w:color="auto"/>
        <w:right w:val="none" w:sz="0" w:space="0" w:color="auto"/>
      </w:divBdr>
    </w:div>
    <w:div w:id="221864679">
      <w:bodyDiv w:val="1"/>
      <w:marLeft w:val="0"/>
      <w:marRight w:val="0"/>
      <w:marTop w:val="0"/>
      <w:marBottom w:val="0"/>
      <w:divBdr>
        <w:top w:val="none" w:sz="0" w:space="0" w:color="auto"/>
        <w:left w:val="none" w:sz="0" w:space="0" w:color="auto"/>
        <w:bottom w:val="none" w:sz="0" w:space="0" w:color="auto"/>
        <w:right w:val="none" w:sz="0" w:space="0" w:color="auto"/>
      </w:divBdr>
    </w:div>
    <w:div w:id="225146345">
      <w:bodyDiv w:val="1"/>
      <w:marLeft w:val="0"/>
      <w:marRight w:val="0"/>
      <w:marTop w:val="0"/>
      <w:marBottom w:val="0"/>
      <w:divBdr>
        <w:top w:val="none" w:sz="0" w:space="0" w:color="auto"/>
        <w:left w:val="none" w:sz="0" w:space="0" w:color="auto"/>
        <w:bottom w:val="none" w:sz="0" w:space="0" w:color="auto"/>
        <w:right w:val="none" w:sz="0" w:space="0" w:color="auto"/>
      </w:divBdr>
    </w:div>
    <w:div w:id="235744252">
      <w:bodyDiv w:val="1"/>
      <w:marLeft w:val="0"/>
      <w:marRight w:val="0"/>
      <w:marTop w:val="0"/>
      <w:marBottom w:val="0"/>
      <w:divBdr>
        <w:top w:val="none" w:sz="0" w:space="0" w:color="auto"/>
        <w:left w:val="none" w:sz="0" w:space="0" w:color="auto"/>
        <w:bottom w:val="none" w:sz="0" w:space="0" w:color="auto"/>
        <w:right w:val="none" w:sz="0" w:space="0" w:color="auto"/>
      </w:divBdr>
    </w:div>
    <w:div w:id="254023865">
      <w:bodyDiv w:val="1"/>
      <w:marLeft w:val="0"/>
      <w:marRight w:val="0"/>
      <w:marTop w:val="0"/>
      <w:marBottom w:val="0"/>
      <w:divBdr>
        <w:top w:val="none" w:sz="0" w:space="0" w:color="auto"/>
        <w:left w:val="none" w:sz="0" w:space="0" w:color="auto"/>
        <w:bottom w:val="none" w:sz="0" w:space="0" w:color="auto"/>
        <w:right w:val="none" w:sz="0" w:space="0" w:color="auto"/>
      </w:divBdr>
    </w:div>
    <w:div w:id="294678561">
      <w:bodyDiv w:val="1"/>
      <w:marLeft w:val="0"/>
      <w:marRight w:val="0"/>
      <w:marTop w:val="0"/>
      <w:marBottom w:val="0"/>
      <w:divBdr>
        <w:top w:val="none" w:sz="0" w:space="0" w:color="auto"/>
        <w:left w:val="none" w:sz="0" w:space="0" w:color="auto"/>
        <w:bottom w:val="none" w:sz="0" w:space="0" w:color="auto"/>
        <w:right w:val="none" w:sz="0" w:space="0" w:color="auto"/>
      </w:divBdr>
    </w:div>
    <w:div w:id="311756157">
      <w:bodyDiv w:val="1"/>
      <w:marLeft w:val="0"/>
      <w:marRight w:val="0"/>
      <w:marTop w:val="0"/>
      <w:marBottom w:val="0"/>
      <w:divBdr>
        <w:top w:val="none" w:sz="0" w:space="0" w:color="auto"/>
        <w:left w:val="none" w:sz="0" w:space="0" w:color="auto"/>
        <w:bottom w:val="none" w:sz="0" w:space="0" w:color="auto"/>
        <w:right w:val="none" w:sz="0" w:space="0" w:color="auto"/>
      </w:divBdr>
    </w:div>
    <w:div w:id="318774079">
      <w:bodyDiv w:val="1"/>
      <w:marLeft w:val="0"/>
      <w:marRight w:val="0"/>
      <w:marTop w:val="0"/>
      <w:marBottom w:val="0"/>
      <w:divBdr>
        <w:top w:val="none" w:sz="0" w:space="0" w:color="auto"/>
        <w:left w:val="none" w:sz="0" w:space="0" w:color="auto"/>
        <w:bottom w:val="none" w:sz="0" w:space="0" w:color="auto"/>
        <w:right w:val="none" w:sz="0" w:space="0" w:color="auto"/>
      </w:divBdr>
    </w:div>
    <w:div w:id="326590666">
      <w:bodyDiv w:val="1"/>
      <w:marLeft w:val="0"/>
      <w:marRight w:val="0"/>
      <w:marTop w:val="0"/>
      <w:marBottom w:val="0"/>
      <w:divBdr>
        <w:top w:val="none" w:sz="0" w:space="0" w:color="auto"/>
        <w:left w:val="none" w:sz="0" w:space="0" w:color="auto"/>
        <w:bottom w:val="none" w:sz="0" w:space="0" w:color="auto"/>
        <w:right w:val="none" w:sz="0" w:space="0" w:color="auto"/>
      </w:divBdr>
    </w:div>
    <w:div w:id="394160101">
      <w:bodyDiv w:val="1"/>
      <w:marLeft w:val="0"/>
      <w:marRight w:val="0"/>
      <w:marTop w:val="0"/>
      <w:marBottom w:val="0"/>
      <w:divBdr>
        <w:top w:val="none" w:sz="0" w:space="0" w:color="auto"/>
        <w:left w:val="none" w:sz="0" w:space="0" w:color="auto"/>
        <w:bottom w:val="none" w:sz="0" w:space="0" w:color="auto"/>
        <w:right w:val="none" w:sz="0" w:space="0" w:color="auto"/>
      </w:divBdr>
    </w:div>
    <w:div w:id="398477554">
      <w:bodyDiv w:val="1"/>
      <w:marLeft w:val="0"/>
      <w:marRight w:val="0"/>
      <w:marTop w:val="0"/>
      <w:marBottom w:val="0"/>
      <w:divBdr>
        <w:top w:val="none" w:sz="0" w:space="0" w:color="auto"/>
        <w:left w:val="none" w:sz="0" w:space="0" w:color="auto"/>
        <w:bottom w:val="none" w:sz="0" w:space="0" w:color="auto"/>
        <w:right w:val="none" w:sz="0" w:space="0" w:color="auto"/>
      </w:divBdr>
    </w:div>
    <w:div w:id="450435845">
      <w:bodyDiv w:val="1"/>
      <w:marLeft w:val="0"/>
      <w:marRight w:val="0"/>
      <w:marTop w:val="0"/>
      <w:marBottom w:val="0"/>
      <w:divBdr>
        <w:top w:val="none" w:sz="0" w:space="0" w:color="auto"/>
        <w:left w:val="none" w:sz="0" w:space="0" w:color="auto"/>
        <w:bottom w:val="none" w:sz="0" w:space="0" w:color="auto"/>
        <w:right w:val="none" w:sz="0" w:space="0" w:color="auto"/>
      </w:divBdr>
    </w:div>
    <w:div w:id="475343375">
      <w:bodyDiv w:val="1"/>
      <w:marLeft w:val="0"/>
      <w:marRight w:val="0"/>
      <w:marTop w:val="0"/>
      <w:marBottom w:val="0"/>
      <w:divBdr>
        <w:top w:val="none" w:sz="0" w:space="0" w:color="auto"/>
        <w:left w:val="none" w:sz="0" w:space="0" w:color="auto"/>
        <w:bottom w:val="none" w:sz="0" w:space="0" w:color="auto"/>
        <w:right w:val="none" w:sz="0" w:space="0" w:color="auto"/>
      </w:divBdr>
    </w:div>
    <w:div w:id="478617091">
      <w:bodyDiv w:val="1"/>
      <w:marLeft w:val="0"/>
      <w:marRight w:val="0"/>
      <w:marTop w:val="0"/>
      <w:marBottom w:val="0"/>
      <w:divBdr>
        <w:top w:val="none" w:sz="0" w:space="0" w:color="auto"/>
        <w:left w:val="none" w:sz="0" w:space="0" w:color="auto"/>
        <w:bottom w:val="none" w:sz="0" w:space="0" w:color="auto"/>
        <w:right w:val="none" w:sz="0" w:space="0" w:color="auto"/>
      </w:divBdr>
    </w:div>
    <w:div w:id="530191578">
      <w:bodyDiv w:val="1"/>
      <w:marLeft w:val="0"/>
      <w:marRight w:val="0"/>
      <w:marTop w:val="0"/>
      <w:marBottom w:val="0"/>
      <w:divBdr>
        <w:top w:val="none" w:sz="0" w:space="0" w:color="auto"/>
        <w:left w:val="none" w:sz="0" w:space="0" w:color="auto"/>
        <w:bottom w:val="none" w:sz="0" w:space="0" w:color="auto"/>
        <w:right w:val="none" w:sz="0" w:space="0" w:color="auto"/>
      </w:divBdr>
    </w:div>
    <w:div w:id="561597839">
      <w:bodyDiv w:val="1"/>
      <w:marLeft w:val="0"/>
      <w:marRight w:val="0"/>
      <w:marTop w:val="0"/>
      <w:marBottom w:val="0"/>
      <w:divBdr>
        <w:top w:val="none" w:sz="0" w:space="0" w:color="auto"/>
        <w:left w:val="none" w:sz="0" w:space="0" w:color="auto"/>
        <w:bottom w:val="none" w:sz="0" w:space="0" w:color="auto"/>
        <w:right w:val="none" w:sz="0" w:space="0" w:color="auto"/>
      </w:divBdr>
    </w:div>
    <w:div w:id="590506063">
      <w:bodyDiv w:val="1"/>
      <w:marLeft w:val="0"/>
      <w:marRight w:val="0"/>
      <w:marTop w:val="0"/>
      <w:marBottom w:val="0"/>
      <w:divBdr>
        <w:top w:val="none" w:sz="0" w:space="0" w:color="auto"/>
        <w:left w:val="none" w:sz="0" w:space="0" w:color="auto"/>
        <w:bottom w:val="none" w:sz="0" w:space="0" w:color="auto"/>
        <w:right w:val="none" w:sz="0" w:space="0" w:color="auto"/>
      </w:divBdr>
    </w:div>
    <w:div w:id="595989172">
      <w:bodyDiv w:val="1"/>
      <w:marLeft w:val="0"/>
      <w:marRight w:val="0"/>
      <w:marTop w:val="0"/>
      <w:marBottom w:val="0"/>
      <w:divBdr>
        <w:top w:val="none" w:sz="0" w:space="0" w:color="auto"/>
        <w:left w:val="none" w:sz="0" w:space="0" w:color="auto"/>
        <w:bottom w:val="none" w:sz="0" w:space="0" w:color="auto"/>
        <w:right w:val="none" w:sz="0" w:space="0" w:color="auto"/>
      </w:divBdr>
    </w:div>
    <w:div w:id="598416861">
      <w:bodyDiv w:val="1"/>
      <w:marLeft w:val="0"/>
      <w:marRight w:val="0"/>
      <w:marTop w:val="0"/>
      <w:marBottom w:val="0"/>
      <w:divBdr>
        <w:top w:val="none" w:sz="0" w:space="0" w:color="auto"/>
        <w:left w:val="none" w:sz="0" w:space="0" w:color="auto"/>
        <w:bottom w:val="none" w:sz="0" w:space="0" w:color="auto"/>
        <w:right w:val="none" w:sz="0" w:space="0" w:color="auto"/>
      </w:divBdr>
    </w:div>
    <w:div w:id="670373519">
      <w:bodyDiv w:val="1"/>
      <w:marLeft w:val="0"/>
      <w:marRight w:val="0"/>
      <w:marTop w:val="0"/>
      <w:marBottom w:val="0"/>
      <w:divBdr>
        <w:top w:val="none" w:sz="0" w:space="0" w:color="auto"/>
        <w:left w:val="none" w:sz="0" w:space="0" w:color="auto"/>
        <w:bottom w:val="none" w:sz="0" w:space="0" w:color="auto"/>
        <w:right w:val="none" w:sz="0" w:space="0" w:color="auto"/>
      </w:divBdr>
    </w:div>
    <w:div w:id="703795157">
      <w:bodyDiv w:val="1"/>
      <w:marLeft w:val="0"/>
      <w:marRight w:val="0"/>
      <w:marTop w:val="0"/>
      <w:marBottom w:val="0"/>
      <w:divBdr>
        <w:top w:val="none" w:sz="0" w:space="0" w:color="auto"/>
        <w:left w:val="none" w:sz="0" w:space="0" w:color="auto"/>
        <w:bottom w:val="none" w:sz="0" w:space="0" w:color="auto"/>
        <w:right w:val="none" w:sz="0" w:space="0" w:color="auto"/>
      </w:divBdr>
    </w:div>
    <w:div w:id="710688379">
      <w:bodyDiv w:val="1"/>
      <w:marLeft w:val="0"/>
      <w:marRight w:val="0"/>
      <w:marTop w:val="0"/>
      <w:marBottom w:val="0"/>
      <w:divBdr>
        <w:top w:val="none" w:sz="0" w:space="0" w:color="auto"/>
        <w:left w:val="none" w:sz="0" w:space="0" w:color="auto"/>
        <w:bottom w:val="none" w:sz="0" w:space="0" w:color="auto"/>
        <w:right w:val="none" w:sz="0" w:space="0" w:color="auto"/>
      </w:divBdr>
    </w:div>
    <w:div w:id="801996069">
      <w:bodyDiv w:val="1"/>
      <w:marLeft w:val="0"/>
      <w:marRight w:val="0"/>
      <w:marTop w:val="0"/>
      <w:marBottom w:val="0"/>
      <w:divBdr>
        <w:top w:val="none" w:sz="0" w:space="0" w:color="auto"/>
        <w:left w:val="none" w:sz="0" w:space="0" w:color="auto"/>
        <w:bottom w:val="none" w:sz="0" w:space="0" w:color="auto"/>
        <w:right w:val="none" w:sz="0" w:space="0" w:color="auto"/>
      </w:divBdr>
    </w:div>
    <w:div w:id="813106047">
      <w:bodyDiv w:val="1"/>
      <w:marLeft w:val="0"/>
      <w:marRight w:val="0"/>
      <w:marTop w:val="0"/>
      <w:marBottom w:val="0"/>
      <w:divBdr>
        <w:top w:val="none" w:sz="0" w:space="0" w:color="auto"/>
        <w:left w:val="none" w:sz="0" w:space="0" w:color="auto"/>
        <w:bottom w:val="none" w:sz="0" w:space="0" w:color="auto"/>
        <w:right w:val="none" w:sz="0" w:space="0" w:color="auto"/>
      </w:divBdr>
    </w:div>
    <w:div w:id="859784134">
      <w:bodyDiv w:val="1"/>
      <w:marLeft w:val="0"/>
      <w:marRight w:val="0"/>
      <w:marTop w:val="0"/>
      <w:marBottom w:val="0"/>
      <w:divBdr>
        <w:top w:val="none" w:sz="0" w:space="0" w:color="auto"/>
        <w:left w:val="none" w:sz="0" w:space="0" w:color="auto"/>
        <w:bottom w:val="none" w:sz="0" w:space="0" w:color="auto"/>
        <w:right w:val="none" w:sz="0" w:space="0" w:color="auto"/>
      </w:divBdr>
    </w:div>
    <w:div w:id="923952944">
      <w:bodyDiv w:val="1"/>
      <w:marLeft w:val="0"/>
      <w:marRight w:val="0"/>
      <w:marTop w:val="0"/>
      <w:marBottom w:val="0"/>
      <w:divBdr>
        <w:top w:val="none" w:sz="0" w:space="0" w:color="auto"/>
        <w:left w:val="none" w:sz="0" w:space="0" w:color="auto"/>
        <w:bottom w:val="none" w:sz="0" w:space="0" w:color="auto"/>
        <w:right w:val="none" w:sz="0" w:space="0" w:color="auto"/>
      </w:divBdr>
    </w:div>
    <w:div w:id="947543082">
      <w:bodyDiv w:val="1"/>
      <w:marLeft w:val="0"/>
      <w:marRight w:val="0"/>
      <w:marTop w:val="0"/>
      <w:marBottom w:val="0"/>
      <w:divBdr>
        <w:top w:val="none" w:sz="0" w:space="0" w:color="auto"/>
        <w:left w:val="none" w:sz="0" w:space="0" w:color="auto"/>
        <w:bottom w:val="none" w:sz="0" w:space="0" w:color="auto"/>
        <w:right w:val="none" w:sz="0" w:space="0" w:color="auto"/>
      </w:divBdr>
    </w:div>
    <w:div w:id="992871564">
      <w:bodyDiv w:val="1"/>
      <w:marLeft w:val="0"/>
      <w:marRight w:val="0"/>
      <w:marTop w:val="0"/>
      <w:marBottom w:val="0"/>
      <w:divBdr>
        <w:top w:val="none" w:sz="0" w:space="0" w:color="auto"/>
        <w:left w:val="none" w:sz="0" w:space="0" w:color="auto"/>
        <w:bottom w:val="none" w:sz="0" w:space="0" w:color="auto"/>
        <w:right w:val="none" w:sz="0" w:space="0" w:color="auto"/>
      </w:divBdr>
    </w:div>
    <w:div w:id="995718656">
      <w:bodyDiv w:val="1"/>
      <w:marLeft w:val="0"/>
      <w:marRight w:val="0"/>
      <w:marTop w:val="0"/>
      <w:marBottom w:val="0"/>
      <w:divBdr>
        <w:top w:val="none" w:sz="0" w:space="0" w:color="auto"/>
        <w:left w:val="none" w:sz="0" w:space="0" w:color="auto"/>
        <w:bottom w:val="none" w:sz="0" w:space="0" w:color="auto"/>
        <w:right w:val="none" w:sz="0" w:space="0" w:color="auto"/>
      </w:divBdr>
    </w:div>
    <w:div w:id="997539796">
      <w:bodyDiv w:val="1"/>
      <w:marLeft w:val="0"/>
      <w:marRight w:val="0"/>
      <w:marTop w:val="0"/>
      <w:marBottom w:val="0"/>
      <w:divBdr>
        <w:top w:val="none" w:sz="0" w:space="0" w:color="auto"/>
        <w:left w:val="none" w:sz="0" w:space="0" w:color="auto"/>
        <w:bottom w:val="none" w:sz="0" w:space="0" w:color="auto"/>
        <w:right w:val="none" w:sz="0" w:space="0" w:color="auto"/>
      </w:divBdr>
    </w:div>
    <w:div w:id="998194924">
      <w:bodyDiv w:val="1"/>
      <w:marLeft w:val="0"/>
      <w:marRight w:val="0"/>
      <w:marTop w:val="0"/>
      <w:marBottom w:val="0"/>
      <w:divBdr>
        <w:top w:val="none" w:sz="0" w:space="0" w:color="auto"/>
        <w:left w:val="none" w:sz="0" w:space="0" w:color="auto"/>
        <w:bottom w:val="none" w:sz="0" w:space="0" w:color="auto"/>
        <w:right w:val="none" w:sz="0" w:space="0" w:color="auto"/>
      </w:divBdr>
    </w:div>
    <w:div w:id="1015496980">
      <w:bodyDiv w:val="1"/>
      <w:marLeft w:val="0"/>
      <w:marRight w:val="0"/>
      <w:marTop w:val="0"/>
      <w:marBottom w:val="0"/>
      <w:divBdr>
        <w:top w:val="none" w:sz="0" w:space="0" w:color="auto"/>
        <w:left w:val="none" w:sz="0" w:space="0" w:color="auto"/>
        <w:bottom w:val="none" w:sz="0" w:space="0" w:color="auto"/>
        <w:right w:val="none" w:sz="0" w:space="0" w:color="auto"/>
      </w:divBdr>
    </w:div>
    <w:div w:id="1064255920">
      <w:bodyDiv w:val="1"/>
      <w:marLeft w:val="0"/>
      <w:marRight w:val="0"/>
      <w:marTop w:val="0"/>
      <w:marBottom w:val="0"/>
      <w:divBdr>
        <w:top w:val="none" w:sz="0" w:space="0" w:color="auto"/>
        <w:left w:val="none" w:sz="0" w:space="0" w:color="auto"/>
        <w:bottom w:val="none" w:sz="0" w:space="0" w:color="auto"/>
        <w:right w:val="none" w:sz="0" w:space="0" w:color="auto"/>
      </w:divBdr>
    </w:div>
    <w:div w:id="1077941189">
      <w:bodyDiv w:val="1"/>
      <w:marLeft w:val="0"/>
      <w:marRight w:val="0"/>
      <w:marTop w:val="0"/>
      <w:marBottom w:val="0"/>
      <w:divBdr>
        <w:top w:val="none" w:sz="0" w:space="0" w:color="auto"/>
        <w:left w:val="none" w:sz="0" w:space="0" w:color="auto"/>
        <w:bottom w:val="none" w:sz="0" w:space="0" w:color="auto"/>
        <w:right w:val="none" w:sz="0" w:space="0" w:color="auto"/>
      </w:divBdr>
    </w:div>
    <w:div w:id="1170750870">
      <w:bodyDiv w:val="1"/>
      <w:marLeft w:val="0"/>
      <w:marRight w:val="0"/>
      <w:marTop w:val="0"/>
      <w:marBottom w:val="0"/>
      <w:divBdr>
        <w:top w:val="none" w:sz="0" w:space="0" w:color="auto"/>
        <w:left w:val="none" w:sz="0" w:space="0" w:color="auto"/>
        <w:bottom w:val="none" w:sz="0" w:space="0" w:color="auto"/>
        <w:right w:val="none" w:sz="0" w:space="0" w:color="auto"/>
      </w:divBdr>
    </w:div>
    <w:div w:id="1197814816">
      <w:bodyDiv w:val="1"/>
      <w:marLeft w:val="0"/>
      <w:marRight w:val="0"/>
      <w:marTop w:val="0"/>
      <w:marBottom w:val="0"/>
      <w:divBdr>
        <w:top w:val="none" w:sz="0" w:space="0" w:color="auto"/>
        <w:left w:val="none" w:sz="0" w:space="0" w:color="auto"/>
        <w:bottom w:val="none" w:sz="0" w:space="0" w:color="auto"/>
        <w:right w:val="none" w:sz="0" w:space="0" w:color="auto"/>
      </w:divBdr>
    </w:div>
    <w:div w:id="1239755001">
      <w:bodyDiv w:val="1"/>
      <w:marLeft w:val="0"/>
      <w:marRight w:val="0"/>
      <w:marTop w:val="0"/>
      <w:marBottom w:val="0"/>
      <w:divBdr>
        <w:top w:val="none" w:sz="0" w:space="0" w:color="auto"/>
        <w:left w:val="none" w:sz="0" w:space="0" w:color="auto"/>
        <w:bottom w:val="none" w:sz="0" w:space="0" w:color="auto"/>
        <w:right w:val="none" w:sz="0" w:space="0" w:color="auto"/>
      </w:divBdr>
    </w:div>
    <w:div w:id="1240867021">
      <w:bodyDiv w:val="1"/>
      <w:marLeft w:val="0"/>
      <w:marRight w:val="0"/>
      <w:marTop w:val="0"/>
      <w:marBottom w:val="0"/>
      <w:divBdr>
        <w:top w:val="none" w:sz="0" w:space="0" w:color="auto"/>
        <w:left w:val="none" w:sz="0" w:space="0" w:color="auto"/>
        <w:bottom w:val="none" w:sz="0" w:space="0" w:color="auto"/>
        <w:right w:val="none" w:sz="0" w:space="0" w:color="auto"/>
      </w:divBdr>
    </w:div>
    <w:div w:id="1245265355">
      <w:bodyDiv w:val="1"/>
      <w:marLeft w:val="0"/>
      <w:marRight w:val="0"/>
      <w:marTop w:val="0"/>
      <w:marBottom w:val="0"/>
      <w:divBdr>
        <w:top w:val="none" w:sz="0" w:space="0" w:color="auto"/>
        <w:left w:val="none" w:sz="0" w:space="0" w:color="auto"/>
        <w:bottom w:val="none" w:sz="0" w:space="0" w:color="auto"/>
        <w:right w:val="none" w:sz="0" w:space="0" w:color="auto"/>
      </w:divBdr>
    </w:div>
    <w:div w:id="1250037893">
      <w:bodyDiv w:val="1"/>
      <w:marLeft w:val="0"/>
      <w:marRight w:val="0"/>
      <w:marTop w:val="0"/>
      <w:marBottom w:val="0"/>
      <w:divBdr>
        <w:top w:val="none" w:sz="0" w:space="0" w:color="auto"/>
        <w:left w:val="none" w:sz="0" w:space="0" w:color="auto"/>
        <w:bottom w:val="none" w:sz="0" w:space="0" w:color="auto"/>
        <w:right w:val="none" w:sz="0" w:space="0" w:color="auto"/>
      </w:divBdr>
    </w:div>
    <w:div w:id="1266378682">
      <w:bodyDiv w:val="1"/>
      <w:marLeft w:val="0"/>
      <w:marRight w:val="0"/>
      <w:marTop w:val="0"/>
      <w:marBottom w:val="0"/>
      <w:divBdr>
        <w:top w:val="none" w:sz="0" w:space="0" w:color="auto"/>
        <w:left w:val="none" w:sz="0" w:space="0" w:color="auto"/>
        <w:bottom w:val="none" w:sz="0" w:space="0" w:color="auto"/>
        <w:right w:val="none" w:sz="0" w:space="0" w:color="auto"/>
      </w:divBdr>
    </w:div>
    <w:div w:id="1277060031">
      <w:bodyDiv w:val="1"/>
      <w:marLeft w:val="0"/>
      <w:marRight w:val="0"/>
      <w:marTop w:val="0"/>
      <w:marBottom w:val="0"/>
      <w:divBdr>
        <w:top w:val="none" w:sz="0" w:space="0" w:color="auto"/>
        <w:left w:val="none" w:sz="0" w:space="0" w:color="auto"/>
        <w:bottom w:val="none" w:sz="0" w:space="0" w:color="auto"/>
        <w:right w:val="none" w:sz="0" w:space="0" w:color="auto"/>
      </w:divBdr>
    </w:div>
    <w:div w:id="1291979258">
      <w:bodyDiv w:val="1"/>
      <w:marLeft w:val="0"/>
      <w:marRight w:val="0"/>
      <w:marTop w:val="0"/>
      <w:marBottom w:val="0"/>
      <w:divBdr>
        <w:top w:val="none" w:sz="0" w:space="0" w:color="auto"/>
        <w:left w:val="none" w:sz="0" w:space="0" w:color="auto"/>
        <w:bottom w:val="none" w:sz="0" w:space="0" w:color="auto"/>
        <w:right w:val="none" w:sz="0" w:space="0" w:color="auto"/>
      </w:divBdr>
    </w:div>
    <w:div w:id="1299529272">
      <w:bodyDiv w:val="1"/>
      <w:marLeft w:val="0"/>
      <w:marRight w:val="0"/>
      <w:marTop w:val="0"/>
      <w:marBottom w:val="0"/>
      <w:divBdr>
        <w:top w:val="none" w:sz="0" w:space="0" w:color="auto"/>
        <w:left w:val="none" w:sz="0" w:space="0" w:color="auto"/>
        <w:bottom w:val="none" w:sz="0" w:space="0" w:color="auto"/>
        <w:right w:val="none" w:sz="0" w:space="0" w:color="auto"/>
      </w:divBdr>
    </w:div>
    <w:div w:id="1333992464">
      <w:bodyDiv w:val="1"/>
      <w:marLeft w:val="0"/>
      <w:marRight w:val="0"/>
      <w:marTop w:val="0"/>
      <w:marBottom w:val="0"/>
      <w:divBdr>
        <w:top w:val="none" w:sz="0" w:space="0" w:color="auto"/>
        <w:left w:val="none" w:sz="0" w:space="0" w:color="auto"/>
        <w:bottom w:val="none" w:sz="0" w:space="0" w:color="auto"/>
        <w:right w:val="none" w:sz="0" w:space="0" w:color="auto"/>
      </w:divBdr>
    </w:div>
    <w:div w:id="1343363710">
      <w:bodyDiv w:val="1"/>
      <w:marLeft w:val="0"/>
      <w:marRight w:val="0"/>
      <w:marTop w:val="0"/>
      <w:marBottom w:val="0"/>
      <w:divBdr>
        <w:top w:val="none" w:sz="0" w:space="0" w:color="auto"/>
        <w:left w:val="none" w:sz="0" w:space="0" w:color="auto"/>
        <w:bottom w:val="none" w:sz="0" w:space="0" w:color="auto"/>
        <w:right w:val="none" w:sz="0" w:space="0" w:color="auto"/>
      </w:divBdr>
    </w:div>
    <w:div w:id="1406031039">
      <w:bodyDiv w:val="1"/>
      <w:marLeft w:val="0"/>
      <w:marRight w:val="0"/>
      <w:marTop w:val="0"/>
      <w:marBottom w:val="0"/>
      <w:divBdr>
        <w:top w:val="none" w:sz="0" w:space="0" w:color="auto"/>
        <w:left w:val="none" w:sz="0" w:space="0" w:color="auto"/>
        <w:bottom w:val="none" w:sz="0" w:space="0" w:color="auto"/>
        <w:right w:val="none" w:sz="0" w:space="0" w:color="auto"/>
      </w:divBdr>
    </w:div>
    <w:div w:id="1429548231">
      <w:bodyDiv w:val="1"/>
      <w:marLeft w:val="0"/>
      <w:marRight w:val="0"/>
      <w:marTop w:val="0"/>
      <w:marBottom w:val="0"/>
      <w:divBdr>
        <w:top w:val="none" w:sz="0" w:space="0" w:color="auto"/>
        <w:left w:val="none" w:sz="0" w:space="0" w:color="auto"/>
        <w:bottom w:val="none" w:sz="0" w:space="0" w:color="auto"/>
        <w:right w:val="none" w:sz="0" w:space="0" w:color="auto"/>
      </w:divBdr>
    </w:div>
    <w:div w:id="1436440452">
      <w:bodyDiv w:val="1"/>
      <w:marLeft w:val="0"/>
      <w:marRight w:val="0"/>
      <w:marTop w:val="0"/>
      <w:marBottom w:val="0"/>
      <w:divBdr>
        <w:top w:val="none" w:sz="0" w:space="0" w:color="auto"/>
        <w:left w:val="none" w:sz="0" w:space="0" w:color="auto"/>
        <w:bottom w:val="none" w:sz="0" w:space="0" w:color="auto"/>
        <w:right w:val="none" w:sz="0" w:space="0" w:color="auto"/>
      </w:divBdr>
    </w:div>
    <w:div w:id="1436512780">
      <w:bodyDiv w:val="1"/>
      <w:marLeft w:val="0"/>
      <w:marRight w:val="0"/>
      <w:marTop w:val="0"/>
      <w:marBottom w:val="0"/>
      <w:divBdr>
        <w:top w:val="none" w:sz="0" w:space="0" w:color="auto"/>
        <w:left w:val="none" w:sz="0" w:space="0" w:color="auto"/>
        <w:bottom w:val="none" w:sz="0" w:space="0" w:color="auto"/>
        <w:right w:val="none" w:sz="0" w:space="0" w:color="auto"/>
      </w:divBdr>
    </w:div>
    <w:div w:id="1441803666">
      <w:bodyDiv w:val="1"/>
      <w:marLeft w:val="0"/>
      <w:marRight w:val="0"/>
      <w:marTop w:val="0"/>
      <w:marBottom w:val="0"/>
      <w:divBdr>
        <w:top w:val="none" w:sz="0" w:space="0" w:color="auto"/>
        <w:left w:val="none" w:sz="0" w:space="0" w:color="auto"/>
        <w:bottom w:val="none" w:sz="0" w:space="0" w:color="auto"/>
        <w:right w:val="none" w:sz="0" w:space="0" w:color="auto"/>
      </w:divBdr>
    </w:div>
    <w:div w:id="1459185626">
      <w:bodyDiv w:val="1"/>
      <w:marLeft w:val="0"/>
      <w:marRight w:val="0"/>
      <w:marTop w:val="0"/>
      <w:marBottom w:val="0"/>
      <w:divBdr>
        <w:top w:val="none" w:sz="0" w:space="0" w:color="auto"/>
        <w:left w:val="none" w:sz="0" w:space="0" w:color="auto"/>
        <w:bottom w:val="none" w:sz="0" w:space="0" w:color="auto"/>
        <w:right w:val="none" w:sz="0" w:space="0" w:color="auto"/>
      </w:divBdr>
    </w:div>
    <w:div w:id="1476295724">
      <w:bodyDiv w:val="1"/>
      <w:marLeft w:val="0"/>
      <w:marRight w:val="0"/>
      <w:marTop w:val="0"/>
      <w:marBottom w:val="0"/>
      <w:divBdr>
        <w:top w:val="none" w:sz="0" w:space="0" w:color="auto"/>
        <w:left w:val="none" w:sz="0" w:space="0" w:color="auto"/>
        <w:bottom w:val="none" w:sz="0" w:space="0" w:color="auto"/>
        <w:right w:val="none" w:sz="0" w:space="0" w:color="auto"/>
      </w:divBdr>
    </w:div>
    <w:div w:id="1586960754">
      <w:bodyDiv w:val="1"/>
      <w:marLeft w:val="0"/>
      <w:marRight w:val="0"/>
      <w:marTop w:val="0"/>
      <w:marBottom w:val="0"/>
      <w:divBdr>
        <w:top w:val="none" w:sz="0" w:space="0" w:color="auto"/>
        <w:left w:val="none" w:sz="0" w:space="0" w:color="auto"/>
        <w:bottom w:val="none" w:sz="0" w:space="0" w:color="auto"/>
        <w:right w:val="none" w:sz="0" w:space="0" w:color="auto"/>
      </w:divBdr>
    </w:div>
    <w:div w:id="1651667003">
      <w:bodyDiv w:val="1"/>
      <w:marLeft w:val="0"/>
      <w:marRight w:val="0"/>
      <w:marTop w:val="0"/>
      <w:marBottom w:val="0"/>
      <w:divBdr>
        <w:top w:val="none" w:sz="0" w:space="0" w:color="auto"/>
        <w:left w:val="none" w:sz="0" w:space="0" w:color="auto"/>
        <w:bottom w:val="none" w:sz="0" w:space="0" w:color="auto"/>
        <w:right w:val="none" w:sz="0" w:space="0" w:color="auto"/>
      </w:divBdr>
    </w:div>
    <w:div w:id="1682200134">
      <w:bodyDiv w:val="1"/>
      <w:marLeft w:val="0"/>
      <w:marRight w:val="0"/>
      <w:marTop w:val="0"/>
      <w:marBottom w:val="0"/>
      <w:divBdr>
        <w:top w:val="none" w:sz="0" w:space="0" w:color="auto"/>
        <w:left w:val="none" w:sz="0" w:space="0" w:color="auto"/>
        <w:bottom w:val="none" w:sz="0" w:space="0" w:color="auto"/>
        <w:right w:val="none" w:sz="0" w:space="0" w:color="auto"/>
      </w:divBdr>
    </w:div>
    <w:div w:id="1751851521">
      <w:bodyDiv w:val="1"/>
      <w:marLeft w:val="0"/>
      <w:marRight w:val="0"/>
      <w:marTop w:val="0"/>
      <w:marBottom w:val="0"/>
      <w:divBdr>
        <w:top w:val="none" w:sz="0" w:space="0" w:color="auto"/>
        <w:left w:val="none" w:sz="0" w:space="0" w:color="auto"/>
        <w:bottom w:val="none" w:sz="0" w:space="0" w:color="auto"/>
        <w:right w:val="none" w:sz="0" w:space="0" w:color="auto"/>
      </w:divBdr>
    </w:div>
    <w:div w:id="1836023023">
      <w:bodyDiv w:val="1"/>
      <w:marLeft w:val="0"/>
      <w:marRight w:val="0"/>
      <w:marTop w:val="0"/>
      <w:marBottom w:val="0"/>
      <w:divBdr>
        <w:top w:val="none" w:sz="0" w:space="0" w:color="auto"/>
        <w:left w:val="none" w:sz="0" w:space="0" w:color="auto"/>
        <w:bottom w:val="none" w:sz="0" w:space="0" w:color="auto"/>
        <w:right w:val="none" w:sz="0" w:space="0" w:color="auto"/>
      </w:divBdr>
    </w:div>
    <w:div w:id="1840148839">
      <w:bodyDiv w:val="1"/>
      <w:marLeft w:val="0"/>
      <w:marRight w:val="0"/>
      <w:marTop w:val="0"/>
      <w:marBottom w:val="0"/>
      <w:divBdr>
        <w:top w:val="none" w:sz="0" w:space="0" w:color="auto"/>
        <w:left w:val="none" w:sz="0" w:space="0" w:color="auto"/>
        <w:bottom w:val="none" w:sz="0" w:space="0" w:color="auto"/>
        <w:right w:val="none" w:sz="0" w:space="0" w:color="auto"/>
      </w:divBdr>
    </w:div>
    <w:div w:id="1861426840">
      <w:bodyDiv w:val="1"/>
      <w:marLeft w:val="0"/>
      <w:marRight w:val="0"/>
      <w:marTop w:val="0"/>
      <w:marBottom w:val="0"/>
      <w:divBdr>
        <w:top w:val="none" w:sz="0" w:space="0" w:color="auto"/>
        <w:left w:val="none" w:sz="0" w:space="0" w:color="auto"/>
        <w:bottom w:val="none" w:sz="0" w:space="0" w:color="auto"/>
        <w:right w:val="none" w:sz="0" w:space="0" w:color="auto"/>
      </w:divBdr>
    </w:div>
    <w:div w:id="1880431790">
      <w:bodyDiv w:val="1"/>
      <w:marLeft w:val="0"/>
      <w:marRight w:val="0"/>
      <w:marTop w:val="0"/>
      <w:marBottom w:val="0"/>
      <w:divBdr>
        <w:top w:val="none" w:sz="0" w:space="0" w:color="auto"/>
        <w:left w:val="none" w:sz="0" w:space="0" w:color="auto"/>
        <w:bottom w:val="none" w:sz="0" w:space="0" w:color="auto"/>
        <w:right w:val="none" w:sz="0" w:space="0" w:color="auto"/>
      </w:divBdr>
    </w:div>
    <w:div w:id="1881740393">
      <w:bodyDiv w:val="1"/>
      <w:marLeft w:val="0"/>
      <w:marRight w:val="0"/>
      <w:marTop w:val="0"/>
      <w:marBottom w:val="0"/>
      <w:divBdr>
        <w:top w:val="none" w:sz="0" w:space="0" w:color="auto"/>
        <w:left w:val="none" w:sz="0" w:space="0" w:color="auto"/>
        <w:bottom w:val="none" w:sz="0" w:space="0" w:color="auto"/>
        <w:right w:val="none" w:sz="0" w:space="0" w:color="auto"/>
      </w:divBdr>
    </w:div>
    <w:div w:id="1910647943">
      <w:bodyDiv w:val="1"/>
      <w:marLeft w:val="0"/>
      <w:marRight w:val="0"/>
      <w:marTop w:val="0"/>
      <w:marBottom w:val="0"/>
      <w:divBdr>
        <w:top w:val="none" w:sz="0" w:space="0" w:color="auto"/>
        <w:left w:val="none" w:sz="0" w:space="0" w:color="auto"/>
        <w:bottom w:val="none" w:sz="0" w:space="0" w:color="auto"/>
        <w:right w:val="none" w:sz="0" w:space="0" w:color="auto"/>
      </w:divBdr>
    </w:div>
    <w:div w:id="1941797318">
      <w:bodyDiv w:val="1"/>
      <w:marLeft w:val="0"/>
      <w:marRight w:val="0"/>
      <w:marTop w:val="0"/>
      <w:marBottom w:val="0"/>
      <w:divBdr>
        <w:top w:val="none" w:sz="0" w:space="0" w:color="auto"/>
        <w:left w:val="none" w:sz="0" w:space="0" w:color="auto"/>
        <w:bottom w:val="none" w:sz="0" w:space="0" w:color="auto"/>
        <w:right w:val="none" w:sz="0" w:space="0" w:color="auto"/>
      </w:divBdr>
    </w:div>
    <w:div w:id="1954360650">
      <w:bodyDiv w:val="1"/>
      <w:marLeft w:val="0"/>
      <w:marRight w:val="0"/>
      <w:marTop w:val="0"/>
      <w:marBottom w:val="0"/>
      <w:divBdr>
        <w:top w:val="none" w:sz="0" w:space="0" w:color="auto"/>
        <w:left w:val="none" w:sz="0" w:space="0" w:color="auto"/>
        <w:bottom w:val="none" w:sz="0" w:space="0" w:color="auto"/>
        <w:right w:val="none" w:sz="0" w:space="0" w:color="auto"/>
      </w:divBdr>
    </w:div>
    <w:div w:id="1987657820">
      <w:bodyDiv w:val="1"/>
      <w:marLeft w:val="0"/>
      <w:marRight w:val="0"/>
      <w:marTop w:val="0"/>
      <w:marBottom w:val="0"/>
      <w:divBdr>
        <w:top w:val="none" w:sz="0" w:space="0" w:color="auto"/>
        <w:left w:val="none" w:sz="0" w:space="0" w:color="auto"/>
        <w:bottom w:val="none" w:sz="0" w:space="0" w:color="auto"/>
        <w:right w:val="none" w:sz="0" w:space="0" w:color="auto"/>
      </w:divBdr>
    </w:div>
    <w:div w:id="2001763365">
      <w:bodyDiv w:val="1"/>
      <w:marLeft w:val="0"/>
      <w:marRight w:val="0"/>
      <w:marTop w:val="0"/>
      <w:marBottom w:val="0"/>
      <w:divBdr>
        <w:top w:val="none" w:sz="0" w:space="0" w:color="auto"/>
        <w:left w:val="none" w:sz="0" w:space="0" w:color="auto"/>
        <w:bottom w:val="none" w:sz="0" w:space="0" w:color="auto"/>
        <w:right w:val="none" w:sz="0" w:space="0" w:color="auto"/>
      </w:divBdr>
    </w:div>
    <w:div w:id="2028363625">
      <w:bodyDiv w:val="1"/>
      <w:marLeft w:val="0"/>
      <w:marRight w:val="0"/>
      <w:marTop w:val="0"/>
      <w:marBottom w:val="0"/>
      <w:divBdr>
        <w:top w:val="none" w:sz="0" w:space="0" w:color="auto"/>
        <w:left w:val="none" w:sz="0" w:space="0" w:color="auto"/>
        <w:bottom w:val="none" w:sz="0" w:space="0" w:color="auto"/>
        <w:right w:val="none" w:sz="0" w:space="0" w:color="auto"/>
      </w:divBdr>
    </w:div>
    <w:div w:id="2029722045">
      <w:bodyDiv w:val="1"/>
      <w:marLeft w:val="0"/>
      <w:marRight w:val="0"/>
      <w:marTop w:val="0"/>
      <w:marBottom w:val="0"/>
      <w:divBdr>
        <w:top w:val="none" w:sz="0" w:space="0" w:color="auto"/>
        <w:left w:val="none" w:sz="0" w:space="0" w:color="auto"/>
        <w:bottom w:val="none" w:sz="0" w:space="0" w:color="auto"/>
        <w:right w:val="none" w:sz="0" w:space="0" w:color="auto"/>
      </w:divBdr>
    </w:div>
    <w:div w:id="2073381959">
      <w:bodyDiv w:val="1"/>
      <w:marLeft w:val="0"/>
      <w:marRight w:val="0"/>
      <w:marTop w:val="0"/>
      <w:marBottom w:val="0"/>
      <w:divBdr>
        <w:top w:val="none" w:sz="0" w:space="0" w:color="auto"/>
        <w:left w:val="none" w:sz="0" w:space="0" w:color="auto"/>
        <w:bottom w:val="none" w:sz="0" w:space="0" w:color="auto"/>
        <w:right w:val="none" w:sz="0" w:space="0" w:color="auto"/>
      </w:divBdr>
    </w:div>
    <w:div w:id="2073960585">
      <w:bodyDiv w:val="1"/>
      <w:marLeft w:val="0"/>
      <w:marRight w:val="0"/>
      <w:marTop w:val="0"/>
      <w:marBottom w:val="0"/>
      <w:divBdr>
        <w:top w:val="none" w:sz="0" w:space="0" w:color="auto"/>
        <w:left w:val="none" w:sz="0" w:space="0" w:color="auto"/>
        <w:bottom w:val="none" w:sz="0" w:space="0" w:color="auto"/>
        <w:right w:val="none" w:sz="0" w:space="0" w:color="auto"/>
      </w:divBdr>
    </w:div>
    <w:div w:id="2075737423">
      <w:bodyDiv w:val="1"/>
      <w:marLeft w:val="0"/>
      <w:marRight w:val="0"/>
      <w:marTop w:val="0"/>
      <w:marBottom w:val="0"/>
      <w:divBdr>
        <w:top w:val="none" w:sz="0" w:space="0" w:color="auto"/>
        <w:left w:val="none" w:sz="0" w:space="0" w:color="auto"/>
        <w:bottom w:val="none" w:sz="0" w:space="0" w:color="auto"/>
        <w:right w:val="none" w:sz="0" w:space="0" w:color="auto"/>
      </w:divBdr>
    </w:div>
    <w:div w:id="2130317527">
      <w:bodyDiv w:val="1"/>
      <w:marLeft w:val="0"/>
      <w:marRight w:val="0"/>
      <w:marTop w:val="0"/>
      <w:marBottom w:val="0"/>
      <w:divBdr>
        <w:top w:val="none" w:sz="0" w:space="0" w:color="auto"/>
        <w:left w:val="none" w:sz="0" w:space="0" w:color="auto"/>
        <w:bottom w:val="none" w:sz="0" w:space="0" w:color="auto"/>
        <w:right w:val="none" w:sz="0" w:space="0" w:color="auto"/>
      </w:divBdr>
    </w:div>
    <w:div w:id="213583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770</TotalTime>
  <Pages>11</Pages>
  <Words>1787</Words>
  <Characters>10187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56</cp:revision>
  <dcterms:created xsi:type="dcterms:W3CDTF">2024-11-27T09:11:00Z</dcterms:created>
  <dcterms:modified xsi:type="dcterms:W3CDTF">2024-12-18T08:44:00Z</dcterms:modified>
</cp:coreProperties>
</file>