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2100"/>
        <w:gridCol w:w="7260"/>
        <w:tblGridChange w:id="0">
          <w:tblGrid>
            <w:gridCol w:w="2100"/>
            <w:gridCol w:w="7260"/>
          </w:tblGrid>
        </w:tblGridChange>
      </w:tblGrid>
      <w:tr>
        <w:trPr>
          <w:cantSplit w:val="0"/>
          <w:trHeight w:val="1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c>
          <w:tcPr>
            <w:shd w:fill="336600" w:val="clear"/>
            <w:tcMar>
              <w:top w:w="0.0" w:type="dxa"/>
              <w:left w:w="0.0" w:type="dxa"/>
              <w:bottom w:w="0.0" w:type="dxa"/>
              <w:right w:w="0.0" w:type="dxa"/>
            </w:tcMar>
            <w:vAlign w:val="top"/>
          </w:tcPr>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Rule="auto"/>
              <w:rPr>
                <w:b w:val="1"/>
                <w:i w:val="0"/>
                <w:color w:val="ffffff"/>
                <w:sz w:val="72"/>
                <w:szCs w:val="72"/>
                <w:shd w:fill="auto" w:val="clear"/>
              </w:rPr>
            </w:pPr>
            <w:r w:rsidDel="00000000" w:rsidR="00000000" w:rsidRPr="00000000">
              <w:rPr>
                <w:shd w:fill="auto" w:val="clear"/>
                <w:rtl w:val="0"/>
              </w:rPr>
              <w:t xml:space="preserve"> </w:t>
            </w:r>
            <w:r w:rsidDel="00000000" w:rsidR="00000000" w:rsidRPr="00000000">
              <w:rPr>
                <w:b w:val="1"/>
                <w:i w:val="0"/>
                <w:color w:val="ffffff"/>
                <w:sz w:val="72"/>
                <w:szCs w:val="72"/>
                <w:shd w:fill="auto" w:val="clear"/>
                <w:rtl w:val="0"/>
              </w:rPr>
              <w:t xml:space="preserve">Arborfield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Rule="auto"/>
              <w:rPr>
                <w:b w:val="1"/>
                <w:i w:val="0"/>
                <w:color w:val="ffffff"/>
                <w:sz w:val="72"/>
                <w:szCs w:val="72"/>
                <w:shd w:fill="auto" w:val="clear"/>
              </w:rPr>
            </w:pPr>
            <w:r w:rsidDel="00000000" w:rsidR="00000000" w:rsidRPr="00000000">
              <w:rPr>
                <w:b w:val="1"/>
                <w:i w:val="0"/>
                <w:color w:val="ffffff"/>
                <w:sz w:val="72"/>
                <w:szCs w:val="72"/>
                <w:shd w:fill="auto" w:val="clear"/>
                <w:rtl w:val="0"/>
              </w:rPr>
              <w:t xml:space="preserve">Local History Society</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b w:val="1"/>
                <w:i w:val="0"/>
                <w:color w:val="ffffff"/>
                <w:sz w:val="48"/>
                <w:szCs w:val="48"/>
                <w:shd w:fill="auto" w:val="clear"/>
              </w:rPr>
            </w:pPr>
            <w:r w:rsidDel="00000000" w:rsidR="00000000" w:rsidRPr="00000000">
              <w:rPr>
                <w:shd w:fill="auto" w:val="clear"/>
                <w:rtl w:val="0"/>
              </w:rPr>
              <w:t xml:space="preserve"> </w:t>
            </w:r>
            <w:r w:rsidDel="00000000" w:rsidR="00000000" w:rsidRPr="00000000">
              <w:rPr>
                <w:b w:val="1"/>
                <w:i w:val="0"/>
                <w:color w:val="ffffff"/>
                <w:sz w:val="48"/>
                <w:szCs w:val="48"/>
                <w:shd w:fill="auto" w:val="clear"/>
                <w:rtl w:val="0"/>
              </w:rPr>
              <w:t xml:space="preserve">Families - Bentley family</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bl>
      <w:tblPr>
        <w:tblStyle w:val="Table2"/>
        <w:tblW w:w="9360.0" w:type="dxa"/>
        <w:jc w:val="left"/>
        <w:tblLayout w:type="fixed"/>
        <w:tblLook w:val="0600"/>
      </w:tblPr>
      <w:tblGrid>
        <w:gridCol w:w="1299.0747330960855"/>
        <w:gridCol w:w="266.47686832740214"/>
        <w:gridCol w:w="6155.615658362989"/>
        <w:gridCol w:w="1638.8327402135233"/>
        <w:tblGridChange w:id="0">
          <w:tblGrid>
            <w:gridCol w:w="1299.0747330960855"/>
            <w:gridCol w:w="266.47686832740214"/>
            <w:gridCol w:w="6155.615658362989"/>
            <w:gridCol w:w="1638.8327402135233"/>
          </w:tblGrid>
        </w:tblGridChange>
      </w:tblGrid>
      <w:tr>
        <w:trPr>
          <w:cantSplit w:val="0"/>
          <w:trHeight w:val="15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c>
          <w:tcPr>
            <w:gridSpan w:val="2"/>
            <w:shd w:fill="auto" w:val="clear"/>
            <w:tcMar>
              <w:top w:w="0.0" w:type="dxa"/>
              <w:left w:w="0.0" w:type="dxa"/>
              <w:bottom w:w="0.0" w:type="dxa"/>
              <w:right w:w="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i w:val="0"/>
                <w:color w:val="ffffff"/>
                <w:sz w:val="48"/>
                <w:szCs w:val="48"/>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Time Line</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Properties</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ee"/>
                <w:u w:val="single"/>
              </w:rPr>
            </w:pPr>
            <w:hyperlink r:id="rId10">
              <w:r w:rsidDel="00000000" w:rsidR="00000000" w:rsidRPr="00000000">
                <w:rPr>
                  <w:color w:val="0000ee"/>
                  <w:u w:val="single"/>
                  <w:rtl w:val="0"/>
                </w:rPr>
                <w:t xml:space="preserve">Auctions</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Churches</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Parish Councils</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hyperlink r:id="rId13">
              <w:r w:rsidDel="00000000" w:rsidR="00000000" w:rsidRPr="00000000">
                <w:rPr>
                  <w:color w:val="0000ee"/>
                  <w:u w:val="single"/>
                  <w:rtl w:val="0"/>
                </w:rPr>
                <w:t xml:space="preserve">Memories</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color w:val="0000ee"/>
                  <w:u w:val="single"/>
                  <w:rtl w:val="0"/>
                </w:rPr>
                <w:t xml:space="preserve">Census data</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Picture Gallery</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Visitors' book</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Related sites: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Berkshire History</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Berkshire Record Office</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color w:val="0000ee"/>
                  <w:u w:val="single"/>
                  <w:rtl w:val="0"/>
                </w:rPr>
                <w:t xml:space="preserve">Museum of English Rural Life</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 Bentley family had lived in Arborfield for over two centuries, occupying </w:t>
            </w:r>
            <w:r w:rsidDel="00000000" w:rsidR="00000000" w:rsidRPr="00000000">
              <w:rPr>
                <w:b w:val="1"/>
                <w:sz w:val="20"/>
                <w:szCs w:val="20"/>
                <w:rtl w:val="0"/>
              </w:rPr>
              <w:t xml:space="preserve"> </w:t>
            </w:r>
            <w:hyperlink r:id="rId20">
              <w:r w:rsidDel="00000000" w:rsidR="00000000" w:rsidRPr="00000000">
                <w:rPr>
                  <w:b w:val="1"/>
                  <w:color w:val="0000ee"/>
                  <w:sz w:val="20"/>
                  <w:szCs w:val="20"/>
                  <w:u w:val="single"/>
                  <w:rtl w:val="0"/>
                </w:rPr>
                <w:t xml:space="preserve">Magnolia Cottage</w:t>
              </w:r>
            </w:hyperlink>
            <w:r w:rsidDel="00000000" w:rsidR="00000000" w:rsidRPr="00000000">
              <w:rPr>
                <w:sz w:val="20"/>
                <w:szCs w:val="20"/>
                <w:rtl w:val="0"/>
              </w:rPr>
              <w:t xml:space="preserve"> and </w:t>
            </w:r>
            <w:r w:rsidDel="00000000" w:rsidR="00000000" w:rsidRPr="00000000">
              <w:rPr>
                <w:b w:val="1"/>
                <w:sz w:val="20"/>
                <w:szCs w:val="20"/>
                <w:rtl w:val="0"/>
              </w:rPr>
              <w:t xml:space="preserve"> Whitewell Cottages</w:t>
            </w:r>
            <w:r w:rsidDel="00000000" w:rsidR="00000000" w:rsidRPr="00000000">
              <w:rPr>
                <w:sz w:val="20"/>
                <w:szCs w:val="20"/>
                <w:rtl w:val="0"/>
              </w:rPr>
              <w:t xml:space="preserve">. Before the age of the car, they were wheelwrights, but they eventually opened the local Garage. The family got involved in local affairs, being both on the Parish Council and the Church's Parish Council.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Census details show that part of the family moved away in the late 1800's although they continued to own land in the village. The 1841 Census lists </w:t>
            </w:r>
            <w:r w:rsidDel="00000000" w:rsidR="00000000" w:rsidRPr="00000000">
              <w:rPr>
                <w:b w:val="1"/>
                <w:sz w:val="20"/>
                <w:szCs w:val="20"/>
                <w:rtl w:val="0"/>
              </w:rPr>
              <w:t xml:space="preserve"> William</w:t>
            </w:r>
            <w:r w:rsidDel="00000000" w:rsidR="00000000" w:rsidRPr="00000000">
              <w:rPr>
                <w:sz w:val="20"/>
                <w:szCs w:val="20"/>
                <w:rtl w:val="0"/>
              </w:rPr>
              <w:t xml:space="preserve"> (45) and </w:t>
            </w:r>
            <w:r w:rsidDel="00000000" w:rsidR="00000000" w:rsidRPr="00000000">
              <w:rPr>
                <w:b w:val="1"/>
                <w:sz w:val="20"/>
                <w:szCs w:val="20"/>
                <w:rtl w:val="0"/>
              </w:rPr>
              <w:t xml:space="preserve">Lucy Bentley</w:t>
            </w:r>
            <w:r w:rsidDel="00000000" w:rsidR="00000000" w:rsidRPr="00000000">
              <w:rPr>
                <w:sz w:val="20"/>
                <w:szCs w:val="20"/>
                <w:rtl w:val="0"/>
              </w:rPr>
              <w:t xml:space="preserve"> (39) with their children </w:t>
            </w:r>
            <w:r w:rsidDel="00000000" w:rsidR="00000000" w:rsidRPr="00000000">
              <w:rPr>
                <w:b w:val="1"/>
                <w:sz w:val="20"/>
                <w:szCs w:val="20"/>
                <w:rtl w:val="0"/>
              </w:rPr>
              <w:t xml:space="preserve">William</w:t>
            </w:r>
            <w:r w:rsidDel="00000000" w:rsidR="00000000" w:rsidRPr="00000000">
              <w:rPr>
                <w:sz w:val="20"/>
                <w:szCs w:val="20"/>
                <w:rtl w:val="0"/>
              </w:rPr>
              <w:t xml:space="preserve"> (18), </w:t>
            </w:r>
            <w:r w:rsidDel="00000000" w:rsidR="00000000" w:rsidRPr="00000000">
              <w:rPr>
                <w:b w:val="1"/>
                <w:sz w:val="20"/>
                <w:szCs w:val="20"/>
                <w:rtl w:val="0"/>
              </w:rPr>
              <w:t xml:space="preserve">Thomas</w:t>
            </w:r>
            <w:r w:rsidDel="00000000" w:rsidR="00000000" w:rsidRPr="00000000">
              <w:rPr>
                <w:sz w:val="20"/>
                <w:szCs w:val="20"/>
                <w:rtl w:val="0"/>
              </w:rPr>
              <w:t xml:space="preserve"> (15) and </w:t>
            </w:r>
            <w:r w:rsidDel="00000000" w:rsidR="00000000" w:rsidRPr="00000000">
              <w:rPr>
                <w:b w:val="1"/>
                <w:sz w:val="20"/>
                <w:szCs w:val="20"/>
                <w:rtl w:val="0"/>
              </w:rPr>
              <w:t xml:space="preserve">Samuel</w:t>
            </w:r>
            <w:r w:rsidDel="00000000" w:rsidR="00000000" w:rsidRPr="00000000">
              <w:rPr>
                <w:sz w:val="20"/>
                <w:szCs w:val="20"/>
                <w:rtl w:val="0"/>
              </w:rPr>
              <w:t xml:space="preserve"> (4). William senior was a Wheelwright. By 1851, his widow, by now a schoolmistress, lived with her eldest son William, who had taken over the business as a 'Wheelwright and Smith'. His middle brother had gone into bricklaying.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By 1861, </w:t>
            </w:r>
            <w:r w:rsidDel="00000000" w:rsidR="00000000" w:rsidRPr="00000000">
              <w:rPr>
                <w:b w:val="1"/>
                <w:sz w:val="20"/>
                <w:szCs w:val="20"/>
                <w:rtl w:val="0"/>
              </w:rPr>
              <w:t xml:space="preserve">William</w:t>
            </w:r>
            <w:r w:rsidDel="00000000" w:rsidR="00000000" w:rsidRPr="00000000">
              <w:rPr>
                <w:sz w:val="20"/>
                <w:szCs w:val="20"/>
                <w:rtl w:val="0"/>
              </w:rPr>
              <w:t xml:space="preserve"> and </w:t>
            </w:r>
            <w:r w:rsidDel="00000000" w:rsidR="00000000" w:rsidRPr="00000000">
              <w:rPr>
                <w:b w:val="1"/>
                <w:sz w:val="20"/>
                <w:szCs w:val="20"/>
                <w:rtl w:val="0"/>
              </w:rPr>
              <w:t xml:space="preserve">Samuel</w:t>
            </w:r>
            <w:r w:rsidDel="00000000" w:rsidR="00000000" w:rsidRPr="00000000">
              <w:rPr>
                <w:sz w:val="20"/>
                <w:szCs w:val="20"/>
                <w:rtl w:val="0"/>
              </w:rPr>
              <w:t xml:space="preserve"> lived in one house while </w:t>
            </w:r>
            <w:r w:rsidDel="00000000" w:rsidR="00000000" w:rsidRPr="00000000">
              <w:rPr>
                <w:b w:val="1"/>
                <w:sz w:val="20"/>
                <w:szCs w:val="20"/>
                <w:rtl w:val="0"/>
              </w:rPr>
              <w:t xml:space="preserve">Thomas</w:t>
            </w:r>
            <w:r w:rsidDel="00000000" w:rsidR="00000000" w:rsidRPr="00000000">
              <w:rPr>
                <w:sz w:val="20"/>
                <w:szCs w:val="20"/>
                <w:rtl w:val="0"/>
              </w:rPr>
              <w:t xml:space="preserve"> and his mother </w:t>
            </w:r>
            <w:r w:rsidDel="00000000" w:rsidR="00000000" w:rsidRPr="00000000">
              <w:rPr>
                <w:b w:val="1"/>
                <w:sz w:val="20"/>
                <w:szCs w:val="20"/>
                <w:rtl w:val="0"/>
              </w:rPr>
              <w:t xml:space="preserve">Lucy</w:t>
            </w:r>
            <w:r w:rsidDel="00000000" w:rsidR="00000000" w:rsidRPr="00000000">
              <w:rPr>
                <w:sz w:val="20"/>
                <w:szCs w:val="20"/>
                <w:rtl w:val="0"/>
              </w:rPr>
              <w:t xml:space="preserve"> lived two doors away. However, by 1871, there was no trace of William and Samuel. Instead, </w:t>
            </w:r>
            <w:r w:rsidDel="00000000" w:rsidR="00000000" w:rsidRPr="00000000">
              <w:rPr>
                <w:b w:val="1"/>
                <w:sz w:val="20"/>
                <w:szCs w:val="20"/>
                <w:rtl w:val="0"/>
              </w:rPr>
              <w:t xml:space="preserve">William Vincent</w:t>
            </w:r>
            <w:r w:rsidDel="00000000" w:rsidR="00000000" w:rsidRPr="00000000">
              <w:rPr>
                <w:sz w:val="20"/>
                <w:szCs w:val="20"/>
                <w:rtl w:val="0"/>
              </w:rPr>
              <w:t xml:space="preserve"> from Gayford in Somerset had taken over as a 'Wheelwright Master employing 6 men and 3 boys'. Were the Vincents related to the Bentleys? We don't have any proof - yet. </w:t>
            </w:r>
            <w:r w:rsidDel="00000000" w:rsidR="00000000" w:rsidRPr="00000000">
              <w:rPr>
                <w:b w:val="1"/>
                <w:sz w:val="20"/>
                <w:szCs w:val="20"/>
                <w:rtl w:val="0"/>
              </w:rPr>
              <w:t xml:space="preserve"> Thomas Bentley</w:t>
            </w:r>
            <w:r w:rsidDel="00000000" w:rsidR="00000000" w:rsidRPr="00000000">
              <w:rPr>
                <w:sz w:val="20"/>
                <w:szCs w:val="20"/>
                <w:rtl w:val="0"/>
              </w:rPr>
              <w:t xml:space="preserve"> had married </w:t>
            </w:r>
            <w:r w:rsidDel="00000000" w:rsidR="00000000" w:rsidRPr="00000000">
              <w:rPr>
                <w:b w:val="1"/>
                <w:sz w:val="20"/>
                <w:szCs w:val="20"/>
                <w:rtl w:val="0"/>
              </w:rPr>
              <w:t xml:space="preserve">Ann</w:t>
            </w:r>
            <w:r w:rsidDel="00000000" w:rsidR="00000000" w:rsidRPr="00000000">
              <w:rPr>
                <w:sz w:val="20"/>
                <w:szCs w:val="20"/>
                <w:rtl w:val="0"/>
              </w:rPr>
              <w:t xml:space="preserve"> (then aged 44, from Alresford), and continued as a bricklayer. Their sons </w:t>
            </w:r>
            <w:r w:rsidDel="00000000" w:rsidR="00000000" w:rsidRPr="00000000">
              <w:rPr>
                <w:b w:val="1"/>
                <w:sz w:val="20"/>
                <w:szCs w:val="20"/>
                <w:rtl w:val="0"/>
              </w:rPr>
              <w:t xml:space="preserve">William Henry</w:t>
            </w:r>
            <w:r w:rsidDel="00000000" w:rsidR="00000000" w:rsidRPr="00000000">
              <w:rPr>
                <w:sz w:val="20"/>
                <w:szCs w:val="20"/>
                <w:rtl w:val="0"/>
              </w:rPr>
              <w:t xml:space="preserve"> and </w:t>
            </w:r>
            <w:r w:rsidDel="00000000" w:rsidR="00000000" w:rsidRPr="00000000">
              <w:rPr>
                <w:b w:val="1"/>
                <w:sz w:val="20"/>
                <w:szCs w:val="20"/>
                <w:rtl w:val="0"/>
              </w:rPr>
              <w:t xml:space="preserve">George</w:t>
            </w:r>
            <w:r w:rsidDel="00000000" w:rsidR="00000000" w:rsidRPr="00000000">
              <w:rPr>
                <w:sz w:val="20"/>
                <w:szCs w:val="20"/>
                <w:rtl w:val="0"/>
              </w:rPr>
              <w:t xml:space="preserve"> were 8 and 6 respectively.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By 1881, </w:t>
            </w:r>
            <w:r w:rsidDel="00000000" w:rsidR="00000000" w:rsidRPr="00000000">
              <w:rPr>
                <w:b w:val="1"/>
                <w:sz w:val="20"/>
                <w:szCs w:val="20"/>
                <w:rtl w:val="0"/>
              </w:rPr>
              <w:t xml:space="preserve">Henry</w:t>
            </w:r>
            <w:r w:rsidDel="00000000" w:rsidR="00000000" w:rsidRPr="00000000">
              <w:rPr>
                <w:sz w:val="20"/>
                <w:szCs w:val="20"/>
                <w:rtl w:val="0"/>
              </w:rPr>
              <w:t xml:space="preserve"> had become a  '</w:t>
            </w:r>
            <w:r w:rsidDel="00000000" w:rsidR="00000000" w:rsidRPr="00000000">
              <w:rPr>
                <w:b w:val="1"/>
                <w:sz w:val="20"/>
                <w:szCs w:val="20"/>
                <w:rtl w:val="0"/>
              </w:rPr>
              <w:t xml:space="preserve">Pupil Teacher</w:t>
            </w:r>
            <w:r w:rsidDel="00000000" w:rsidR="00000000" w:rsidRPr="00000000">
              <w:rPr>
                <w:sz w:val="20"/>
                <w:szCs w:val="20"/>
                <w:rtl w:val="0"/>
              </w:rPr>
              <w:t xml:space="preserve">', while </w:t>
            </w:r>
            <w:r w:rsidDel="00000000" w:rsidR="00000000" w:rsidRPr="00000000">
              <w:rPr>
                <w:b w:val="1"/>
                <w:sz w:val="20"/>
                <w:szCs w:val="20"/>
                <w:rtl w:val="0"/>
              </w:rPr>
              <w:t xml:space="preserve">George</w:t>
            </w:r>
            <w:r w:rsidDel="00000000" w:rsidR="00000000" w:rsidRPr="00000000">
              <w:rPr>
                <w:sz w:val="20"/>
                <w:szCs w:val="20"/>
                <w:rtl w:val="0"/>
              </w:rPr>
              <w:t xml:space="preserve"> started as a Wheelwright. They were listed next door to William and Sarah Jane Vincent and their large family of 8 children; William's business had grown to be 'Agricultural Implement Maker Employing 9 Men &amp; 1 Boy',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 1891 Census still only lists one Bentley household, though around this time, more Bentleys were eligible to vote based on their property rights even though they lived elsewhere. Thomas and Ann were retired, and son George, by now 26, still lived with them adjacent to the Vincents.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By 1901, three Vincents were listed in the census, but it seems that William was temporarily somewhere else, since there is no 'head of the household' listed.  The Vincents subsequently moved away from the village to run their business from Reading. </w:t>
            </w:r>
            <w:r w:rsidDel="00000000" w:rsidR="00000000" w:rsidRPr="00000000">
              <w:rPr>
                <w:b w:val="1"/>
                <w:sz w:val="20"/>
                <w:szCs w:val="20"/>
                <w:rtl w:val="0"/>
              </w:rPr>
              <w:t xml:space="preserve">George Bentley</w:t>
            </w:r>
            <w:r w:rsidDel="00000000" w:rsidR="00000000" w:rsidRPr="00000000">
              <w:rPr>
                <w:sz w:val="20"/>
                <w:szCs w:val="20"/>
                <w:rtl w:val="0"/>
              </w:rPr>
              <w:t xml:space="preserve"> had married </w:t>
            </w:r>
            <w:r w:rsidDel="00000000" w:rsidR="00000000" w:rsidRPr="00000000">
              <w:rPr>
                <w:b w:val="1"/>
                <w:sz w:val="20"/>
                <w:szCs w:val="20"/>
                <w:rtl w:val="0"/>
              </w:rPr>
              <w:t xml:space="preserve">Alice</w:t>
            </w:r>
            <w:r w:rsidDel="00000000" w:rsidR="00000000" w:rsidRPr="00000000">
              <w:rPr>
                <w:sz w:val="20"/>
                <w:szCs w:val="20"/>
                <w:rtl w:val="0"/>
              </w:rPr>
              <w:t xml:space="preserve">, 8 years his junior, and they had two sons </w:t>
            </w:r>
            <w:r w:rsidDel="00000000" w:rsidR="00000000" w:rsidRPr="00000000">
              <w:rPr>
                <w:b w:val="1"/>
                <w:sz w:val="20"/>
                <w:szCs w:val="20"/>
                <w:rtl w:val="0"/>
              </w:rPr>
              <w:t xml:space="preserve">William </w:t>
            </w:r>
            <w:r w:rsidDel="00000000" w:rsidR="00000000" w:rsidRPr="00000000">
              <w:rPr>
                <w:sz w:val="20"/>
                <w:szCs w:val="20"/>
                <w:rtl w:val="0"/>
              </w:rPr>
              <w:t xml:space="preserve">(4) and </w:t>
            </w:r>
            <w:r w:rsidDel="00000000" w:rsidR="00000000" w:rsidRPr="00000000">
              <w:rPr>
                <w:rtl w:val="0"/>
              </w:rPr>
              <w:t xml:space="preserve"> </w:t>
            </w:r>
            <w:bookmarkStart w:colFirst="0" w:colLast="0" w:name="beplzusxlabd" w:id="0"/>
            <w:bookmarkEnd w:id="0"/>
            <w:r w:rsidDel="00000000" w:rsidR="00000000" w:rsidRPr="00000000">
              <w:rPr>
                <w:sz w:val="20"/>
                <w:szCs w:val="20"/>
                <w:rtl w:val="0"/>
              </w:rPr>
              <w:t xml:space="preserve"> </w:t>
            </w:r>
            <w:r w:rsidDel="00000000" w:rsidR="00000000" w:rsidRPr="00000000">
              <w:rPr>
                <w:b w:val="1"/>
                <w:sz w:val="20"/>
                <w:szCs w:val="20"/>
                <w:rtl w:val="0"/>
              </w:rPr>
              <w:t xml:space="preserve">Arthur</w:t>
            </w:r>
            <w:r w:rsidDel="00000000" w:rsidR="00000000" w:rsidRPr="00000000">
              <w:rPr>
                <w:sz w:val="20"/>
                <w:szCs w:val="20"/>
                <w:rtl w:val="0"/>
              </w:rPr>
              <w:t xml:space="preserve"> </w:t>
            </w:r>
            <w:r w:rsidDel="00000000" w:rsidR="00000000" w:rsidRPr="00000000">
              <w:rPr>
                <w:b w:val="1"/>
                <w:sz w:val="20"/>
                <w:szCs w:val="20"/>
                <w:rtl w:val="0"/>
              </w:rPr>
              <w:t xml:space="preserve">John</w:t>
            </w:r>
            <w:r w:rsidDel="00000000" w:rsidR="00000000" w:rsidRPr="00000000">
              <w:rPr>
                <w:sz w:val="20"/>
                <w:szCs w:val="20"/>
                <w:rtl w:val="0"/>
              </w:rPr>
              <w:t xml:space="preserve"> (1).  The Wheelwright's business had stores and workshops across the road from Magnolia Cottage, adjacent to 'Sunrise', as seen here.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George Bentley</w:t>
            </w:r>
            <w:r w:rsidDel="00000000" w:rsidR="00000000" w:rsidRPr="00000000">
              <w:rPr>
                <w:sz w:val="20"/>
                <w:szCs w:val="20"/>
                <w:rtl w:val="0"/>
              </w:rPr>
              <w:t xml:space="preserve"> started Arborfield Garage. He lived in Magnolia Cottage while his sons lived next door in the two Whitewell cottages.  Here is a photo from about 1910 of George and his family in the back garden. George died in 1916.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John Bentley</w:t>
            </w:r>
            <w:r w:rsidDel="00000000" w:rsidR="00000000" w:rsidRPr="00000000">
              <w:rPr>
                <w:rtl w:val="0"/>
              </w:rPr>
              <w:t xml:space="preserve"> - probably the second youngest in the above photo - is shown here as the driver of a vehicle used during the First World War at the Remount Depot. Was it the Bentley's own vehicle?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two more recent photos of a </w:t>
            </w:r>
            <w:r w:rsidDel="00000000" w:rsidR="00000000" w:rsidRPr="00000000">
              <w:rPr>
                <w:b w:val="1"/>
                <w:rtl w:val="0"/>
              </w:rPr>
              <w:t xml:space="preserve">George Bentley </w:t>
            </w:r>
            <w:r w:rsidDel="00000000" w:rsidR="00000000" w:rsidRPr="00000000">
              <w:rPr>
                <w:rtl w:val="0"/>
              </w:rPr>
              <w:t xml:space="preserve">from a younger generation, firstly with his wife in front of Magnolia Cottage.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shows George sitting by his fireplace at Magnolia Cottage. George was thanked for his help in charging up the accumulators that provided the power to illuminate the Chancel of the Church in 1942 - see the P.C.C. Minutes </w:t>
            </w:r>
            <w:hyperlink r:id="rId21">
              <w:r w:rsidDel="00000000" w:rsidR="00000000" w:rsidRPr="00000000">
                <w:rPr>
                  <w:b w:val="1"/>
                  <w:color w:val="0000ee"/>
                  <w:u w:val="single"/>
                  <w:rtl w:val="0"/>
                </w:rPr>
                <w:t xml:space="preserve">here</w:t>
              </w:r>
            </w:hyperlink>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William Bentley</w:t>
            </w:r>
            <w:r w:rsidDel="00000000" w:rsidR="00000000" w:rsidRPr="00000000">
              <w:rPr>
                <w:sz w:val="20"/>
                <w:szCs w:val="20"/>
                <w:rtl w:val="0"/>
              </w:rPr>
              <w:t xml:space="preserve"> ran a Market-day and Cinema coach service to Reading in the 1920's in competition with the Thames Valley Traction Company. The Parish Council supported the village's own service in preference to that provided by the larger company.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Robin Bentley</w:t>
            </w:r>
            <w:r w:rsidDel="00000000" w:rsidR="00000000" w:rsidRPr="00000000">
              <w:rPr>
                <w:sz w:val="20"/>
                <w:szCs w:val="20"/>
                <w:rtl w:val="0"/>
              </w:rPr>
              <w:t xml:space="preserve"> was the last family occupant of Magnolia Cottage until he sold out in 1968. In the story by Guy Bentley, "Arborfield Street 1910", the front room was a </w:t>
            </w:r>
            <w:r w:rsidDel="00000000" w:rsidR="00000000" w:rsidRPr="00000000">
              <w:rPr>
                <w:b w:val="1"/>
                <w:sz w:val="20"/>
                <w:szCs w:val="20"/>
                <w:rtl w:val="0"/>
              </w:rPr>
              <w:t xml:space="preserve">doctors� surgery</w:t>
            </w:r>
            <w:r w:rsidDel="00000000" w:rsidR="00000000" w:rsidRPr="00000000">
              <w:rPr>
                <w:sz w:val="20"/>
                <w:szCs w:val="20"/>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Whitewell Cottages</w:t>
            </w:r>
            <w:r w:rsidDel="00000000" w:rsidR="00000000" w:rsidRPr="00000000">
              <w:rPr>
                <w:sz w:val="20"/>
                <w:szCs w:val="20"/>
                <w:rtl w:val="0"/>
              </w:rPr>
              <w:t xml:space="preserve"> appear to have been built around 1870 to 1880 (by Thomas?), and were later the homes of </w:t>
            </w:r>
            <w:r w:rsidDel="00000000" w:rsidR="00000000" w:rsidRPr="00000000">
              <w:rPr>
                <w:b w:val="1"/>
                <w:sz w:val="20"/>
                <w:szCs w:val="20"/>
                <w:rtl w:val="0"/>
              </w:rPr>
              <w:t xml:space="preserve">Guy</w:t>
            </w:r>
            <w:r w:rsidDel="00000000" w:rsidR="00000000" w:rsidRPr="00000000">
              <w:rPr>
                <w:sz w:val="20"/>
                <w:szCs w:val="20"/>
                <w:rtl w:val="0"/>
              </w:rPr>
              <w:t xml:space="preserve"> and </w:t>
            </w:r>
            <w:r w:rsidDel="00000000" w:rsidR="00000000" w:rsidRPr="00000000">
              <w:rPr>
                <w:b w:val="1"/>
                <w:sz w:val="20"/>
                <w:szCs w:val="20"/>
                <w:rtl w:val="0"/>
              </w:rPr>
              <w:t xml:space="preserve">John Bentley</w:t>
            </w:r>
            <w:r w:rsidDel="00000000" w:rsidR="00000000" w:rsidRPr="00000000">
              <w:rPr>
                <w:sz w:val="20"/>
                <w:szCs w:val="20"/>
                <w:rtl w:val="0"/>
              </w:rPr>
              <w:t xml:space="preserve">. The doctor�s surgery moved into the extension of the cottage nearest Magnolia. The cottages were pulled down in the late 1960�s to make way for Whitewell Close. </w:t>
            </w:r>
            <w:r w:rsidDel="00000000" w:rsidR="00000000" w:rsidRPr="00000000">
              <w:rPr>
                <w:b w:val="1"/>
                <w:sz w:val="20"/>
                <w:szCs w:val="20"/>
                <w:rtl w:val="0"/>
              </w:rPr>
              <w:t xml:space="preserve">Guy and Nell Bentley</w:t>
            </w:r>
            <w:r w:rsidDel="00000000" w:rsidR="00000000" w:rsidRPr="00000000">
              <w:rPr>
                <w:sz w:val="20"/>
                <w:szCs w:val="20"/>
                <w:rtl w:val="0"/>
              </w:rPr>
              <w:t xml:space="preserve"> eventually moved out of their cottage to live more or less on the same site - in Whitewell Close. Guy provided a fascinating glimpse of village life from 1910, which you can read </w:t>
            </w:r>
            <w:r w:rsidDel="00000000" w:rsidR="00000000" w:rsidRPr="00000000">
              <w:rPr>
                <w:b w:val="1"/>
                <w:sz w:val="20"/>
                <w:szCs w:val="20"/>
                <w:rtl w:val="0"/>
              </w:rPr>
              <w:t xml:space="preserve"> </w:t>
            </w:r>
            <w:hyperlink r:id="rId22">
              <w:r w:rsidDel="00000000" w:rsidR="00000000" w:rsidRPr="00000000">
                <w:rPr>
                  <w:b w:val="1"/>
                  <w:color w:val="0000ee"/>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Although the Marriage Registers were stolen in the 1970's, we did have the approximate date of </w:t>
            </w:r>
            <w:r w:rsidDel="00000000" w:rsidR="00000000" w:rsidRPr="00000000">
              <w:rPr>
                <w:b w:val="1"/>
                <w:sz w:val="20"/>
                <w:szCs w:val="20"/>
                <w:rtl w:val="0"/>
              </w:rPr>
              <w:t xml:space="preserve">Guy and Nell Bentley</w:t>
            </w:r>
            <w:r w:rsidDel="00000000" w:rsidR="00000000" w:rsidRPr="00000000">
              <w:rPr>
                <w:sz w:val="20"/>
                <w:szCs w:val="20"/>
                <w:rtl w:val="0"/>
              </w:rPr>
              <w:t xml:space="preserve">'s marriage from the </w:t>
            </w:r>
            <w:r w:rsidDel="00000000" w:rsidR="00000000" w:rsidRPr="00000000">
              <w:rPr>
                <w:b w:val="1"/>
                <w:sz w:val="20"/>
                <w:szCs w:val="20"/>
                <w:rtl w:val="0"/>
              </w:rPr>
              <w:t xml:space="preserve">Register of Banns</w:t>
            </w:r>
            <w:r w:rsidDel="00000000" w:rsidR="00000000" w:rsidRPr="00000000">
              <w:rPr>
                <w:sz w:val="20"/>
                <w:szCs w:val="20"/>
                <w:rtl w:val="0"/>
              </w:rPr>
              <w:t xml:space="preserve"> from 1929 onwards. </w:t>
            </w:r>
            <w:r w:rsidDel="00000000" w:rsidR="00000000" w:rsidRPr="00000000">
              <w:rPr>
                <w:b w:val="1"/>
                <w:sz w:val="20"/>
                <w:szCs w:val="20"/>
                <w:rtl w:val="0"/>
              </w:rPr>
              <w:t xml:space="preserve">Samuel Guy Bentley</w:t>
            </w:r>
            <w:r w:rsidDel="00000000" w:rsidR="00000000" w:rsidRPr="00000000">
              <w:rPr>
                <w:sz w:val="20"/>
                <w:szCs w:val="20"/>
                <w:rtl w:val="0"/>
              </w:rPr>
              <w:t xml:space="preserve"> and </w:t>
            </w:r>
            <w:r w:rsidDel="00000000" w:rsidR="00000000" w:rsidRPr="00000000">
              <w:rPr>
                <w:b w:val="1"/>
                <w:sz w:val="20"/>
                <w:szCs w:val="20"/>
                <w:rtl w:val="0"/>
              </w:rPr>
              <w:t xml:space="preserve"> Ellen Louisa Smith</w:t>
            </w:r>
            <w:r w:rsidDel="00000000" w:rsidR="00000000" w:rsidRPr="00000000">
              <w:rPr>
                <w:sz w:val="20"/>
                <w:szCs w:val="20"/>
                <w:rtl w:val="0"/>
              </w:rPr>
              <w:t xml:space="preserve">, both 'of this parish', were married at Arborfield Church at the beginning of 1933; their first Banns was on January 1st. We now have a </w:t>
            </w:r>
            <w:hyperlink w:anchor="b90tc1wgwitq">
              <w:r w:rsidDel="00000000" w:rsidR="00000000" w:rsidRPr="00000000">
                <w:rPr>
                  <w:b w:val="1"/>
                  <w:color w:val="0000ee"/>
                  <w:sz w:val="20"/>
                  <w:szCs w:val="20"/>
                  <w:u w:val="single"/>
                  <w:rtl w:val="0"/>
                </w:rPr>
                <w:t xml:space="preserve">newspaper report of their wedding on 21st January</w:t>
              </w:r>
            </w:hyperlink>
            <w:r w:rsidDel="00000000" w:rsidR="00000000" w:rsidRPr="00000000">
              <w:rPr>
                <w:sz w:val="20"/>
                <w:szCs w:val="20"/>
                <w:rtl w:val="0"/>
              </w:rPr>
              <w:t xml:space="preserve">  - see below. Nell served on the </w:t>
            </w:r>
            <w:hyperlink r:id="rId23">
              <w:r w:rsidDel="00000000" w:rsidR="00000000" w:rsidRPr="00000000">
                <w:rPr>
                  <w:b w:val="1"/>
                  <w:color w:val="0000ee"/>
                  <w:sz w:val="20"/>
                  <w:szCs w:val="20"/>
                  <w:u w:val="single"/>
                  <w:rtl w:val="0"/>
                </w:rPr>
                <w:t xml:space="preserve">P.C.C.</w:t>
              </w:r>
            </w:hyperlink>
            <w:r w:rsidDel="00000000" w:rsidR="00000000" w:rsidRPr="00000000">
              <w:rPr>
                <w:sz w:val="20"/>
                <w:szCs w:val="20"/>
                <w:rtl w:val="0"/>
              </w:rPr>
              <w:t xml:space="preserve"> and the Deanery Synod for many years, while Guy was on the P.C.C.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John Bentley</w:t>
            </w:r>
            <w:r w:rsidDel="00000000" w:rsidR="00000000" w:rsidRPr="00000000">
              <w:rPr>
                <w:sz w:val="20"/>
                <w:szCs w:val="20"/>
                <w:rtl w:val="0"/>
              </w:rPr>
              <w:t xml:space="preserve">, who served on the Parish Council from 1945, died in 1956. His </w:t>
            </w:r>
            <w:r w:rsidDel="00000000" w:rsidR="00000000" w:rsidRPr="00000000">
              <w:rPr>
                <w:b w:val="1"/>
                <w:sz w:val="20"/>
                <w:szCs w:val="20"/>
                <w:rtl w:val="0"/>
              </w:rPr>
              <w:t xml:space="preserve">funeral procession</w:t>
            </w:r>
            <w:r w:rsidDel="00000000" w:rsidR="00000000" w:rsidRPr="00000000">
              <w:rPr>
                <w:sz w:val="20"/>
                <w:szCs w:val="20"/>
                <w:rtl w:val="0"/>
              </w:rPr>
              <w:t xml:space="preserve"> can be seen by clicking </w:t>
            </w:r>
            <w:r w:rsidDel="00000000" w:rsidR="00000000" w:rsidRPr="00000000">
              <w:rPr>
                <w:b w:val="1"/>
                <w:sz w:val="20"/>
                <w:szCs w:val="20"/>
                <w:rtl w:val="0"/>
              </w:rPr>
              <w:t xml:space="preserve"> </w:t>
            </w:r>
            <w:hyperlink r:id="rId24">
              <w:r w:rsidDel="00000000" w:rsidR="00000000" w:rsidRPr="00000000">
                <w:rPr>
                  <w:b w:val="1"/>
                  <w:color w:val="0000ee"/>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Many thanks to the Bentley family for providing these photos.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bookmarkStart w:colFirst="0" w:colLast="0" w:name="b90tc1wgwitq" w:id="1"/>
          <w:bookmarkEnd w:id="1"/>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From the 'Reading Mercury', 28th January 1933: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b w:val="1"/>
                <w:sz w:val="20"/>
                <w:szCs w:val="20"/>
              </w:rPr>
            </w:pPr>
            <w:r w:rsidDel="00000000" w:rsidR="00000000" w:rsidRPr="00000000">
              <w:rPr>
                <w:b w:val="1"/>
                <w:sz w:val="20"/>
                <w:szCs w:val="20"/>
                <w:rtl w:val="0"/>
              </w:rPr>
              <w:t xml:space="preserve">AN ARBORFIELD WEDDING.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b w:val="1"/>
                <w:sz w:val="20"/>
                <w:szCs w:val="20"/>
              </w:rPr>
            </w:pPr>
            <w:r w:rsidDel="00000000" w:rsidR="00000000" w:rsidRPr="00000000">
              <w:rPr>
                <w:b w:val="1"/>
                <w:sz w:val="20"/>
                <w:szCs w:val="20"/>
                <w:rtl w:val="0"/>
              </w:rPr>
              <w:t xml:space="preserve">Local Bride and Bridegroom.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b w:val="1"/>
                <w:sz w:val="20"/>
                <w:szCs w:val="20"/>
              </w:rPr>
            </w:pPr>
            <w:r w:rsidDel="00000000" w:rsidR="00000000" w:rsidRPr="00000000">
              <w:rPr>
                <w:b w:val="1"/>
                <w:sz w:val="20"/>
                <w:szCs w:val="20"/>
                <w:rtl w:val="0"/>
              </w:rPr>
              <w:t xml:space="preserve">THE PRESENTS.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 wedding took place on Saturday last week, at Arborfield Church, of </w:t>
            </w:r>
            <w:r w:rsidDel="00000000" w:rsidR="00000000" w:rsidRPr="00000000">
              <w:rPr>
                <w:b w:val="1"/>
                <w:sz w:val="20"/>
                <w:szCs w:val="20"/>
                <w:rtl w:val="0"/>
              </w:rPr>
              <w:t xml:space="preserve">Miss Ellen Louisa Smith</w:t>
            </w:r>
            <w:r w:rsidDel="00000000" w:rsidR="00000000" w:rsidRPr="00000000">
              <w:rPr>
                <w:sz w:val="20"/>
                <w:szCs w:val="20"/>
                <w:rtl w:val="0"/>
              </w:rPr>
              <w:t xml:space="preserve">, daughter of </w:t>
            </w:r>
            <w:r w:rsidDel="00000000" w:rsidR="00000000" w:rsidRPr="00000000">
              <w:rPr>
                <w:b w:val="1"/>
                <w:sz w:val="20"/>
                <w:szCs w:val="20"/>
                <w:rtl w:val="0"/>
              </w:rPr>
              <w:t xml:space="preserve">Mrs. A. Smith</w:t>
            </w:r>
            <w:r w:rsidDel="00000000" w:rsidR="00000000" w:rsidRPr="00000000">
              <w:rPr>
                <w:sz w:val="20"/>
                <w:szCs w:val="20"/>
                <w:rtl w:val="0"/>
              </w:rPr>
              <w:t xml:space="preserve"> , of 4, Council Houses, Arborfield, and </w:t>
            </w:r>
            <w:r w:rsidDel="00000000" w:rsidR="00000000" w:rsidRPr="00000000">
              <w:rPr>
                <w:b w:val="1"/>
                <w:sz w:val="20"/>
                <w:szCs w:val="20"/>
                <w:rtl w:val="0"/>
              </w:rPr>
              <w:t xml:space="preserve">Mr. Samuel Guy Bentley</w:t>
            </w:r>
            <w:r w:rsidDel="00000000" w:rsidR="00000000" w:rsidRPr="00000000">
              <w:rPr>
                <w:sz w:val="20"/>
                <w:szCs w:val="20"/>
                <w:rtl w:val="0"/>
              </w:rPr>
              <w:t xml:space="preserve">, son of </w:t>
            </w:r>
            <w:r w:rsidDel="00000000" w:rsidR="00000000" w:rsidRPr="00000000">
              <w:rPr>
                <w:b w:val="1"/>
                <w:sz w:val="20"/>
                <w:szCs w:val="20"/>
                <w:rtl w:val="0"/>
              </w:rPr>
              <w:t xml:space="preserve">Mrs. A. Bentley</w:t>
            </w:r>
            <w:r w:rsidDel="00000000" w:rsidR="00000000" w:rsidRPr="00000000">
              <w:rPr>
                <w:sz w:val="20"/>
                <w:szCs w:val="20"/>
                <w:rtl w:val="0"/>
              </w:rPr>
              <w:t xml:space="preserve"> , of Arborfield.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 Rev. Canon J. A. Anderson officiated, and the service was choral, the hymns being �The Voice that breathed o'er Eden�, and �Lead us Heavenly Father�. The bride was given away by her uncle, </w:t>
            </w:r>
            <w:r w:rsidDel="00000000" w:rsidR="00000000" w:rsidRPr="00000000">
              <w:rPr>
                <w:b w:val="1"/>
                <w:sz w:val="20"/>
                <w:szCs w:val="20"/>
                <w:rtl w:val="0"/>
              </w:rPr>
              <w:t xml:space="preserve">Mr. F. C. Treacher</w:t>
            </w:r>
            <w:r w:rsidDel="00000000" w:rsidR="00000000" w:rsidRPr="00000000">
              <w:rPr>
                <w:sz w:val="20"/>
                <w:szCs w:val="20"/>
                <w:rtl w:val="0"/>
              </w:rPr>
              <w:t xml:space="preserve">, and she wore an ankle-length dress of ivory angel skin suede, shoes to match and a veil with a wreath of orange blossom. She carried a bouquet of cerise carnations and white Freesia. There was one bridesmaid, </w:t>
            </w:r>
            <w:r w:rsidDel="00000000" w:rsidR="00000000" w:rsidRPr="00000000">
              <w:rPr>
                <w:b w:val="1"/>
                <w:sz w:val="20"/>
                <w:szCs w:val="20"/>
                <w:rtl w:val="0"/>
              </w:rPr>
              <w:t xml:space="preserve">Miss Annie Smith</w:t>
            </w:r>
            <w:r w:rsidDel="00000000" w:rsidR="00000000" w:rsidRPr="00000000">
              <w:rPr>
                <w:sz w:val="20"/>
                <w:szCs w:val="20"/>
                <w:rtl w:val="0"/>
              </w:rPr>
              <w:t xml:space="preserve"> (sister) who wore an ankle-length dress of turquoise, blue georgette, black hat and black suede shoes. Her bouquet consisted of pale pink carnations. The best man was </w:t>
            </w:r>
            <w:r w:rsidDel="00000000" w:rsidR="00000000" w:rsidRPr="00000000">
              <w:rPr>
                <w:b w:val="1"/>
                <w:sz w:val="20"/>
                <w:szCs w:val="20"/>
                <w:rtl w:val="0"/>
              </w:rPr>
              <w:t xml:space="preserve">Mr. A. J. Bentley</w:t>
            </w:r>
            <w:r w:rsidDel="00000000" w:rsidR="00000000" w:rsidRPr="00000000">
              <w:rPr>
                <w:sz w:val="20"/>
                <w:szCs w:val="20"/>
                <w:rtl w:val="0"/>
              </w:rPr>
              <w:t xml:space="preserve"> (brother of the bridegroom).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 reception was held at the </w:t>
            </w:r>
            <w:r w:rsidDel="00000000" w:rsidR="00000000" w:rsidRPr="00000000">
              <w:rPr>
                <w:b w:val="1"/>
                <w:sz w:val="20"/>
                <w:szCs w:val="20"/>
                <w:rtl w:val="0"/>
              </w:rPr>
              <w:t xml:space="preserve">Village Hall</w:t>
            </w:r>
            <w:r w:rsidDel="00000000" w:rsidR="00000000" w:rsidRPr="00000000">
              <w:rPr>
                <w:sz w:val="20"/>
                <w:szCs w:val="20"/>
                <w:rtl w:val="0"/>
              </w:rPr>
              <w:t xml:space="preserve">, where a large number of guests attended, followed in the evening by a dance.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b w:val="1"/>
                <w:sz w:val="20"/>
                <w:szCs w:val="20"/>
              </w:rPr>
            </w:pPr>
            <w:r w:rsidDel="00000000" w:rsidR="00000000" w:rsidRPr="00000000">
              <w:rPr>
                <w:b w:val="1"/>
                <w:sz w:val="20"/>
                <w:szCs w:val="20"/>
                <w:rtl w:val="0"/>
              </w:rPr>
              <w:t xml:space="preserve">The Wedding Presents.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Bride's mother � Linen, wedding cake, etc.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Bridegroom's mother � Bedroom suite, etc.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Bridegroom to bridesmaid � Crystal necklace.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Miss A. Smith � Two trestle chairs.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Mr. H. Smith � Kitchen utensils.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[There followed a detailed list.]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rPr>
            </w:pPr>
            <w:hyperlink r:id="rId25">
              <w:r w:rsidDel="00000000" w:rsidR="00000000" w:rsidRPr="00000000">
                <w:rPr>
                  <w:b w:val="1"/>
                  <w:color w:val="0000ee"/>
                  <w:u w:val="single"/>
                  <w:rtl w:val="0"/>
                </w:rPr>
                <w:t xml:space="preserve">Back to Families Page</w:t>
              </w:r>
            </w:hyperlink>
            <w:r w:rsidDel="00000000" w:rsidR="00000000" w:rsidRPr="00000000">
              <w:rPr>
                <w:b w:val="1"/>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rtl w:val="0"/>
              </w:rPr>
              <w:t xml:space="preserve">Any Feedback or comments on this website?  Please e-mail the </w:t>
            </w:r>
            <w:hyperlink r:id="rId26">
              <w:r w:rsidDel="00000000" w:rsidR="00000000" w:rsidRPr="00000000">
                <w:rPr>
                  <w:color w:val="0000ee"/>
                  <w:u w:val="single"/>
                  <w:rtl w:val="0"/>
                </w:rPr>
                <w:t xml:space="preserve">webmaster</w:t>
              </w:r>
            </w:hyperlink>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properties_Magnolia_Cottage.htm" TargetMode="External"/><Relationship Id="rId22" Type="http://schemas.openxmlformats.org/officeDocument/2006/relationships/hyperlink" Target="http://docs.google.com/Memories_Street.htm" TargetMode="External"/><Relationship Id="rId21" Type="http://schemas.openxmlformats.org/officeDocument/2006/relationships/hyperlink" Target="http://docs.google.com/church_new_PCC_1935.htm" TargetMode="External"/><Relationship Id="rId24" Type="http://schemas.openxmlformats.org/officeDocument/2006/relationships/hyperlink" Target="http://docs.google.com/Memories_John_Bentley.htm" TargetMode="External"/><Relationship Id="rId23" Type="http://schemas.openxmlformats.org/officeDocument/2006/relationships/hyperlink" Target="http://docs.google.com/church_new_PCC_1935.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roperties.htm" TargetMode="External"/><Relationship Id="rId26" Type="http://schemas.openxmlformats.org/officeDocument/2006/relationships/hyperlink" Target="mailto:webmaster@arborfieldhistory.org.uk" TargetMode="External"/><Relationship Id="rId25" Type="http://schemas.openxmlformats.org/officeDocument/2006/relationships/hyperlink" Target="http://docs.google.com/families.ht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index.htm" TargetMode="External"/><Relationship Id="rId8" Type="http://schemas.openxmlformats.org/officeDocument/2006/relationships/hyperlink" Target="http://docs.google.com/timeline.htm" TargetMode="External"/><Relationship Id="rId11" Type="http://schemas.openxmlformats.org/officeDocument/2006/relationships/hyperlink" Target="http://docs.google.com/churches.htm" TargetMode="External"/><Relationship Id="rId10" Type="http://schemas.openxmlformats.org/officeDocument/2006/relationships/hyperlink" Target="http://docs.google.com/auctions.htm" TargetMode="External"/><Relationship Id="rId13" Type="http://schemas.openxmlformats.org/officeDocument/2006/relationships/hyperlink" Target="http://docs.google.com/memories.htm" TargetMode="External"/><Relationship Id="rId12" Type="http://schemas.openxmlformats.org/officeDocument/2006/relationships/hyperlink" Target="http://docs.google.com/councils.htm" TargetMode="External"/><Relationship Id="rId15" Type="http://schemas.openxmlformats.org/officeDocument/2006/relationships/hyperlink" Target="http://docs.google.com/pictures.htm" TargetMode="External"/><Relationship Id="rId14" Type="http://schemas.openxmlformats.org/officeDocument/2006/relationships/hyperlink" Target="http://docs.google.com/censusdata.htm" TargetMode="External"/><Relationship Id="rId17" Type="http://schemas.openxmlformats.org/officeDocument/2006/relationships/hyperlink" Target="http://www.berkshirehistory.com" TargetMode="External"/><Relationship Id="rId16" Type="http://schemas.openxmlformats.org/officeDocument/2006/relationships/hyperlink" Target="http://docs.google.com/visitors.htm" TargetMode="External"/><Relationship Id="rId19" Type="http://schemas.openxmlformats.org/officeDocument/2006/relationships/hyperlink" Target="http://www.rdg.ac.uk/rhc" TargetMode="External"/><Relationship Id="rId18" Type="http://schemas.openxmlformats.org/officeDocument/2006/relationships/hyperlink" Target="http://www.berkshirerecordoffice.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