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772E" w:rsidRPr="00E44CB0" w:rsidRDefault="004B772E" w:rsidP="004B772E">
      <w:pPr>
        <w:pStyle w:val="Standard"/>
        <w:rPr>
          <w:sz w:val="22"/>
          <w:lang w:val="es-MX"/>
        </w:rPr>
      </w:pPr>
      <w:bookmarkStart w:id="0" w:name="_hasy8zmgon6q" w:colFirst="0" w:colLast="0"/>
      <w:bookmarkStart w:id="1" w:name="_y3ust26mokwu" w:colFirst="0" w:colLast="0"/>
      <w:bookmarkEnd w:id="0"/>
      <w:bookmarkEnd w:id="1"/>
      <w:r w:rsidRPr="00E44CB0">
        <w:rPr>
          <w:sz w:val="70"/>
          <w:szCs w:val="72"/>
          <w:lang w:val="es-MX"/>
        </w:rPr>
        <w:t>Laboratorios de computación</w:t>
      </w:r>
    </w:p>
    <w:p w:rsidR="004B772E" w:rsidRPr="00E44CB0" w:rsidRDefault="004B772E" w:rsidP="004B772E">
      <w:pPr>
        <w:pStyle w:val="Standard"/>
        <w:jc w:val="center"/>
        <w:rPr>
          <w:sz w:val="70"/>
          <w:szCs w:val="72"/>
          <w:lang w:val="es-MX"/>
        </w:rPr>
      </w:pPr>
      <w:proofErr w:type="gramStart"/>
      <w:r w:rsidRPr="00E44CB0">
        <w:rPr>
          <w:sz w:val="70"/>
          <w:szCs w:val="72"/>
          <w:lang w:val="es-MX"/>
        </w:rPr>
        <w:t>salas</w:t>
      </w:r>
      <w:proofErr w:type="gramEnd"/>
      <w:r w:rsidRPr="00E44CB0">
        <w:rPr>
          <w:sz w:val="70"/>
          <w:szCs w:val="72"/>
          <w:lang w:val="es-MX"/>
        </w:rPr>
        <w:t xml:space="preserve"> A y B</w:t>
      </w:r>
    </w:p>
    <w:p w:rsidR="004B772E" w:rsidRPr="00E44CB0" w:rsidRDefault="004B772E" w:rsidP="004B772E">
      <w:pPr>
        <w:pStyle w:val="Standard"/>
        <w:jc w:val="center"/>
        <w:rPr>
          <w:sz w:val="22"/>
          <w:lang w:val="es-MX"/>
        </w:rPr>
      </w:pPr>
      <w:r w:rsidRPr="00E44CB0">
        <w:rPr>
          <w:noProof/>
          <w:sz w:val="22"/>
          <w:lang w:val="es-MX" w:eastAsia="es-MX" w:bidi="ar-SA"/>
        </w:rPr>
        <mc:AlternateContent>
          <mc:Choice Requires="wps">
            <w:drawing>
              <wp:anchor distT="0" distB="0" distL="114300" distR="114300" simplePos="0" relativeHeight="251659264" behindDoc="0" locked="0" layoutInCell="1" allowOverlap="1" wp14:anchorId="2678B459" wp14:editId="7FAB6FD4">
                <wp:simplePos x="0" y="0"/>
                <wp:positionH relativeFrom="column">
                  <wp:posOffset>-114117</wp:posOffset>
                </wp:positionH>
                <wp:positionV relativeFrom="paragraph">
                  <wp:posOffset>216356</wp:posOffset>
                </wp:positionV>
                <wp:extent cx="6765928" cy="0"/>
                <wp:effectExtent l="0" t="0" r="34922" b="19050"/>
                <wp:wrapNone/>
                <wp:docPr id="3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3362AC30"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" strokecolor="#3465a4" strokeweight=".35mm">
                <v:stroke joinstyle="miter"/>
              </v:shape>
            </w:pict>
          </mc:Fallback>
        </mc:AlternateContent>
      </w:r>
    </w:p>
    <w:p w:rsidR="004B772E" w:rsidRPr="00E44CB0" w:rsidRDefault="004B772E" w:rsidP="004B772E">
      <w:pPr>
        <w:rPr>
          <w:sz w:val="20"/>
        </w:rPr>
      </w:pPr>
    </w:p>
    <w:p w:rsidR="004B772E" w:rsidRPr="00E44CB0" w:rsidRDefault="004B772E" w:rsidP="004B772E">
      <w:pPr>
        <w:spacing w:line="720" w:lineRule="auto"/>
        <w:rPr>
          <w:rFonts w:ascii="Cambria" w:hAnsi="Cambria"/>
          <w:i/>
          <w:color w:val="000000"/>
          <w:sz w:val="28"/>
          <w:u w:val="single"/>
        </w:rPr>
      </w:pPr>
      <w:r w:rsidRPr="00E44CB0">
        <w:rPr>
          <w:rFonts w:ascii="Cambria" w:hAnsi="Cambria"/>
          <w:i/>
          <w:color w:val="000000"/>
          <w:sz w:val="28"/>
        </w:rPr>
        <w:t xml:space="preserve">Profesor: </w:t>
      </w:r>
      <w:r w:rsidRPr="00E44CB0">
        <w:rPr>
          <w:rFonts w:ascii="Cambria" w:hAnsi="Cambria"/>
          <w:i/>
          <w:color w:val="000000"/>
          <w:sz w:val="28"/>
          <w:u w:val="single"/>
        </w:rPr>
        <w:t xml:space="preserve">Alejandro Esteban Pimentel </w:t>
      </w:r>
      <w:proofErr w:type="spellStart"/>
      <w:r w:rsidRPr="00E44CB0">
        <w:rPr>
          <w:rFonts w:ascii="Cambria" w:hAnsi="Cambria"/>
          <w:i/>
          <w:color w:val="000000"/>
          <w:sz w:val="28"/>
          <w:u w:val="single"/>
        </w:rPr>
        <w:t>Alarcon</w:t>
      </w:r>
      <w:proofErr w:type="spellEnd"/>
    </w:p>
    <w:p w:rsidR="004B772E" w:rsidRPr="00E44CB0" w:rsidRDefault="004B772E" w:rsidP="004B772E">
      <w:pPr>
        <w:spacing w:line="720" w:lineRule="auto"/>
        <w:rPr>
          <w:i/>
          <w:sz w:val="28"/>
          <w:szCs w:val="30"/>
          <w:u w:val="single"/>
        </w:rPr>
      </w:pPr>
      <w:r w:rsidRPr="00E44CB0">
        <w:rPr>
          <w:i/>
          <w:sz w:val="28"/>
          <w:szCs w:val="30"/>
        </w:rPr>
        <w:t xml:space="preserve">Asignatura: </w:t>
      </w:r>
      <w:r w:rsidRPr="00E44CB0">
        <w:rPr>
          <w:i/>
          <w:sz w:val="28"/>
          <w:szCs w:val="30"/>
          <w:u w:val="single"/>
        </w:rPr>
        <w:t>Fundamentos de Programación</w:t>
      </w:r>
    </w:p>
    <w:p w:rsidR="004B772E" w:rsidRPr="00E44CB0" w:rsidRDefault="004B772E" w:rsidP="004B772E">
      <w:pPr>
        <w:spacing w:line="720" w:lineRule="auto"/>
        <w:rPr>
          <w:i/>
          <w:sz w:val="28"/>
          <w:szCs w:val="30"/>
        </w:rPr>
      </w:pPr>
      <w:r w:rsidRPr="00E44CB0">
        <w:rPr>
          <w:i/>
          <w:sz w:val="28"/>
          <w:szCs w:val="30"/>
        </w:rPr>
        <w:t xml:space="preserve">Grupo: </w:t>
      </w:r>
      <w:r w:rsidRPr="00E44CB0">
        <w:rPr>
          <w:i/>
          <w:sz w:val="28"/>
          <w:szCs w:val="30"/>
          <w:u w:val="single"/>
        </w:rPr>
        <w:t>3</w:t>
      </w:r>
    </w:p>
    <w:p w:rsidR="004B772E" w:rsidRPr="00E44CB0" w:rsidRDefault="004B772E" w:rsidP="004B772E">
      <w:pPr>
        <w:spacing w:line="720" w:lineRule="auto"/>
        <w:rPr>
          <w:i/>
          <w:sz w:val="28"/>
          <w:szCs w:val="30"/>
          <w:u w:val="single"/>
        </w:rPr>
      </w:pPr>
      <w:r w:rsidRPr="00E44CB0">
        <w:rPr>
          <w:i/>
          <w:sz w:val="28"/>
          <w:szCs w:val="30"/>
        </w:rPr>
        <w:t xml:space="preserve">Alumna: </w:t>
      </w:r>
      <w:r w:rsidRPr="00E44CB0">
        <w:rPr>
          <w:i/>
          <w:sz w:val="28"/>
          <w:szCs w:val="30"/>
          <w:u w:val="single"/>
        </w:rPr>
        <w:t>Aguilar Lara Alexa Patricia</w:t>
      </w:r>
    </w:p>
    <w:p w:rsidR="004B772E" w:rsidRPr="00E44CB0" w:rsidRDefault="004B772E" w:rsidP="004B772E">
      <w:pPr>
        <w:spacing w:line="720" w:lineRule="auto"/>
        <w:rPr>
          <w:i/>
          <w:sz w:val="28"/>
          <w:szCs w:val="30"/>
        </w:rPr>
      </w:pPr>
      <w:r w:rsidRPr="00E44CB0">
        <w:rPr>
          <w:i/>
          <w:sz w:val="28"/>
          <w:szCs w:val="30"/>
        </w:rPr>
        <w:t>No. de Equipo de cómputo empleado:</w:t>
      </w:r>
      <w:r w:rsidRPr="00E44CB0">
        <w:rPr>
          <w:sz w:val="28"/>
        </w:rPr>
        <w:t xml:space="preserve"> </w:t>
      </w:r>
      <w:r w:rsidRPr="004B772E">
        <w:rPr>
          <w:i/>
          <w:sz w:val="28"/>
          <w:szCs w:val="30"/>
          <w:u w:val="single"/>
        </w:rPr>
        <w:t>Máquina 44 Suecia</w:t>
      </w:r>
    </w:p>
    <w:p w:rsidR="004B772E" w:rsidRPr="00E44CB0" w:rsidRDefault="004B772E" w:rsidP="004B772E">
      <w:pPr>
        <w:spacing w:line="720" w:lineRule="auto"/>
        <w:rPr>
          <w:i/>
          <w:sz w:val="28"/>
          <w:szCs w:val="30"/>
        </w:rPr>
      </w:pPr>
      <w:r w:rsidRPr="00E44CB0">
        <w:rPr>
          <w:i/>
          <w:sz w:val="28"/>
          <w:szCs w:val="30"/>
        </w:rPr>
        <w:t xml:space="preserve">No. de lista o Brigada: </w:t>
      </w:r>
      <w:r w:rsidRPr="00E44CB0">
        <w:rPr>
          <w:i/>
          <w:sz w:val="28"/>
          <w:szCs w:val="30"/>
          <w:u w:val="single"/>
        </w:rPr>
        <w:t>01</w:t>
      </w:r>
      <w:r w:rsidRPr="00E44CB0">
        <w:rPr>
          <w:i/>
          <w:sz w:val="28"/>
          <w:szCs w:val="30"/>
        </w:rPr>
        <w:t xml:space="preserve"> </w:t>
      </w:r>
      <w:r w:rsidRPr="00E44CB0">
        <w:rPr>
          <w:i/>
          <w:sz w:val="28"/>
          <w:szCs w:val="30"/>
        </w:rPr>
        <w:tab/>
      </w:r>
      <w:r w:rsidRPr="00E44CB0">
        <w:rPr>
          <w:i/>
          <w:sz w:val="28"/>
          <w:szCs w:val="30"/>
        </w:rPr>
        <w:tab/>
        <w:t xml:space="preserve">No. de cuenta: </w:t>
      </w:r>
      <w:r w:rsidRPr="00E44CB0">
        <w:rPr>
          <w:i/>
          <w:sz w:val="28"/>
          <w:szCs w:val="30"/>
          <w:u w:val="single"/>
        </w:rPr>
        <w:t>316315515</w:t>
      </w:r>
    </w:p>
    <w:p w:rsidR="004B772E" w:rsidRPr="00E44CB0" w:rsidRDefault="004B772E" w:rsidP="004B772E">
      <w:pPr>
        <w:spacing w:line="720" w:lineRule="auto"/>
        <w:rPr>
          <w:i/>
          <w:sz w:val="28"/>
          <w:szCs w:val="30"/>
          <w:u w:val="single"/>
        </w:rPr>
      </w:pPr>
      <w:r w:rsidRPr="00E44CB0">
        <w:rPr>
          <w:i/>
          <w:sz w:val="28"/>
          <w:szCs w:val="30"/>
        </w:rPr>
        <w:t xml:space="preserve">Fecha de entrega: </w:t>
      </w:r>
      <w:r>
        <w:rPr>
          <w:i/>
          <w:sz w:val="28"/>
          <w:szCs w:val="30"/>
          <w:u w:val="single"/>
        </w:rPr>
        <w:t>30</w:t>
      </w:r>
      <w:r w:rsidRPr="00E44CB0">
        <w:rPr>
          <w:i/>
          <w:sz w:val="28"/>
          <w:szCs w:val="30"/>
          <w:u w:val="single"/>
        </w:rPr>
        <w:t>/09/2019</w:t>
      </w:r>
    </w:p>
    <w:p w:rsidR="004B772E" w:rsidRPr="00E44CB0" w:rsidRDefault="004B772E" w:rsidP="004B772E">
      <w:pPr>
        <w:spacing w:line="720" w:lineRule="auto"/>
        <w:jc w:val="right"/>
        <w:rPr>
          <w:rFonts w:ascii="Calibri" w:hAnsi="Calibri"/>
          <w:color w:val="000000"/>
          <w:sz w:val="44"/>
        </w:rPr>
      </w:pPr>
      <w:r w:rsidRPr="00E44CB0">
        <w:rPr>
          <w:rFonts w:ascii="Calibri" w:hAnsi="Calibri"/>
          <w:color w:val="000000"/>
          <w:sz w:val="44"/>
        </w:rPr>
        <w:t>CALIFICACIÓN: __________</w:t>
      </w:r>
    </w:p>
    <w:p w:rsidR="004B772E" w:rsidRPr="00E44CB0" w:rsidRDefault="004B772E" w:rsidP="004B772E">
      <w:pPr>
        <w:spacing w:line="720" w:lineRule="auto"/>
        <w:rPr>
          <w:i/>
          <w:sz w:val="28"/>
        </w:rPr>
      </w:pPr>
      <w:r w:rsidRPr="00E44CB0">
        <w:rPr>
          <w:rFonts w:ascii="Calibri" w:hAnsi="Calibri"/>
          <w:i/>
          <w:color w:val="000000"/>
          <w:sz w:val="28"/>
        </w:rPr>
        <w:t>Observaciones:</w:t>
      </w:r>
    </w:p>
    <w:p w:rsidR="004B772E" w:rsidRDefault="004B772E" w:rsidP="004B772E">
      <w:pPr>
        <w:rPr>
          <w:color w:val="434343"/>
          <w:sz w:val="28"/>
          <w:szCs w:val="28"/>
        </w:rPr>
      </w:pPr>
      <w:r w:rsidRPr="00E44CB0">
        <w:rPr>
          <w:sz w:val="28"/>
        </w:rPr>
        <w:br w:type="page"/>
      </w:r>
    </w:p>
    <w:p w:rsidR="000516FC" w:rsidRDefault="003914C0" w:rsidP="00806E9B">
      <w:pPr>
        <w:pStyle w:val="Ttulo3"/>
        <w:jc w:val="both"/>
      </w:pPr>
      <w:r>
        <w:lastRenderedPageBreak/>
        <w:t>Entorno de C</w:t>
      </w:r>
    </w:p>
    <w:p w:rsidR="000516FC" w:rsidRDefault="003914C0" w:rsidP="00806E9B">
      <w:pPr>
        <w:jc w:val="both"/>
      </w:pPr>
      <w:r>
        <w:t>Objetivo:</w:t>
      </w:r>
    </w:p>
    <w:p w:rsidR="000516FC" w:rsidRDefault="003914C0" w:rsidP="00806E9B">
      <w:pPr>
        <w:jc w:val="both"/>
      </w:pPr>
      <w:r>
        <w:t xml:space="preserve">Conocer y usar los ambientes y herramientas para el desarrollo y </w:t>
      </w:r>
      <w:r w:rsidR="00174784">
        <w:t>ejecución</w:t>
      </w:r>
      <w:r>
        <w:t xml:space="preserve"> de programas en lenguaje C, como editores y compiladores en diversos sistemas operativos.</w:t>
      </w:r>
    </w:p>
    <w:p w:rsidR="000516FC" w:rsidRDefault="000516FC" w:rsidP="00806E9B">
      <w:pPr>
        <w:jc w:val="both"/>
      </w:pPr>
    </w:p>
    <w:p w:rsidR="000516FC" w:rsidRDefault="003914C0" w:rsidP="00806E9B">
      <w:pPr>
        <w:pStyle w:val="Subttulo"/>
        <w:jc w:val="both"/>
        <w:rPr>
          <w:sz w:val="24"/>
          <w:szCs w:val="24"/>
        </w:rPr>
      </w:pPr>
      <w:bookmarkStart w:id="2" w:name="_lnjkqigsa6nc" w:colFirst="0" w:colLast="0"/>
      <w:bookmarkEnd w:id="2"/>
      <w:r>
        <w:t>Actividad</w:t>
      </w:r>
      <w:r>
        <w:br/>
      </w:r>
      <w:r>
        <w:rPr>
          <w:sz w:val="24"/>
          <w:szCs w:val="24"/>
        </w:rPr>
        <w:t>Texto Plano</w:t>
      </w:r>
    </w:p>
    <w:p w:rsidR="000516FC" w:rsidRDefault="003914C0" w:rsidP="00806E9B">
      <w:pPr>
        <w:jc w:val="both"/>
      </w:pPr>
      <w:r>
        <w:t>El texto plano es el tipo de archivo más sencillo que hay, ya que en su contenido no hay otra cosa que el texto que lo conforma</w:t>
      </w:r>
      <w:r w:rsidR="00174784">
        <w:t>.</w:t>
      </w:r>
    </w:p>
    <w:p w:rsidR="00174784" w:rsidRDefault="00174784" w:rsidP="00806E9B">
      <w:pPr>
        <w:jc w:val="both"/>
      </w:pPr>
      <w:r>
        <w:t xml:space="preserve">Hacer una investigación muy somera acerca de los siguientes </w:t>
      </w:r>
      <w:r w:rsidR="003C4C23">
        <w:t>tipos de archivos:</w:t>
      </w:r>
    </w:p>
    <w:p w:rsidR="003C4C23" w:rsidRPr="009306D0" w:rsidRDefault="00D130DF" w:rsidP="00806E9B">
      <w:pPr>
        <w:pStyle w:val="Prrafodelista"/>
        <w:numPr>
          <w:ilvl w:val="0"/>
          <w:numId w:val="1"/>
        </w:numPr>
        <w:jc w:val="both"/>
        <w:rPr>
          <w:b/>
        </w:rPr>
      </w:pPr>
      <w:proofErr w:type="spellStart"/>
      <w:r w:rsidRPr="009306D0">
        <w:rPr>
          <w:b/>
        </w:rPr>
        <w:t>t</w:t>
      </w:r>
      <w:r w:rsidR="003C4C23" w:rsidRPr="009306D0">
        <w:rPr>
          <w:b/>
        </w:rPr>
        <w:t>xt</w:t>
      </w:r>
      <w:proofErr w:type="spellEnd"/>
    </w:p>
    <w:p w:rsidR="00D130DF" w:rsidRDefault="009306D0" w:rsidP="00D130DF">
      <w:pPr>
        <w:jc w:val="both"/>
      </w:pPr>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36830</wp:posOffset>
            </wp:positionV>
            <wp:extent cx="1628775" cy="1628775"/>
            <wp:effectExtent l="0" t="0" r="0" b="9525"/>
            <wp:wrapSquare wrapText="bothSides"/>
            <wp:docPr id="12" name="Imagen 12" descr="Resultado de imagen para txt arch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txt archiv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0DF" w:rsidRPr="00D130DF">
        <w:t>La extensión TXT representa "</w:t>
      </w:r>
      <w:proofErr w:type="spellStart"/>
      <w:r w:rsidR="00D130DF" w:rsidRPr="00D130DF">
        <w:t>textfile</w:t>
      </w:r>
      <w:proofErr w:type="spellEnd"/>
      <w:r w:rsidR="00D130DF" w:rsidRPr="00D130DF">
        <w:t>" (archivo de texto), que sustituyó a su antiguo nombre "</w:t>
      </w:r>
      <w:proofErr w:type="spellStart"/>
      <w:r w:rsidR="00D130DF" w:rsidRPr="00D130DF">
        <w:t>flatfile</w:t>
      </w:r>
      <w:proofErr w:type="spellEnd"/>
      <w:r w:rsidR="00D130DF" w:rsidRPr="00D130DF">
        <w:t>" (archivo sin formato). Este archivo informático estructura series de líneas de texto. El final del archivo se identifica habitualmente con un carácter especial definido como un marcador "</w:t>
      </w:r>
      <w:proofErr w:type="spellStart"/>
      <w:r w:rsidR="00D130DF" w:rsidRPr="00D130DF">
        <w:t>end</w:t>
      </w:r>
      <w:proofErr w:type="spellEnd"/>
      <w:r w:rsidR="00D130DF" w:rsidRPr="00D130DF">
        <w:t>-of-file" (final de archivo), ubicado a continuación de la última línea de texto. Este tipo de contenedor incluye texto sin formato, pero tiene otras capacidades. Los archivos TXT sirven como almacenes de información a la vez que evitan las complicaciones propias de otros formatos de archivo. Los archivos afectados por la corrupción de datos son fácilmente recuperables y el usuario puede continuar su trabajo con la información restante. El inconveniente de utilizar archivos TXT proviene de su baja entropía, que provoca que los archivos TXT ocupen más espacio que otros archivos de texto</w:t>
      </w:r>
      <w:r w:rsidR="00D130DF">
        <w:t>.</w:t>
      </w:r>
    </w:p>
    <w:p w:rsidR="003C4C23" w:rsidRPr="009306D0" w:rsidRDefault="009306D0" w:rsidP="00806E9B">
      <w:pPr>
        <w:pStyle w:val="Prrafodelista"/>
        <w:numPr>
          <w:ilvl w:val="0"/>
          <w:numId w:val="1"/>
        </w:numPr>
        <w:jc w:val="both"/>
        <w:rPr>
          <w:b/>
        </w:rPr>
      </w:pPr>
      <w:proofErr w:type="spellStart"/>
      <w:r w:rsidRPr="009306D0">
        <w:rPr>
          <w:b/>
        </w:rPr>
        <w:t>m</w:t>
      </w:r>
      <w:r w:rsidR="003C4C23" w:rsidRPr="009306D0">
        <w:rPr>
          <w:b/>
        </w:rPr>
        <w:t>arkdown</w:t>
      </w:r>
      <w:proofErr w:type="spellEnd"/>
    </w:p>
    <w:p w:rsidR="009306D0" w:rsidRDefault="009306D0" w:rsidP="009306D0">
      <w:pPr>
        <w:jc w:val="both"/>
      </w:pPr>
      <w:proofErr w:type="spellStart"/>
      <w:r w:rsidRPr="009306D0">
        <w:t>Markdown</w:t>
      </w:r>
      <w:proofErr w:type="spellEnd"/>
      <w:r w:rsidRPr="009306D0">
        <w:t xml:space="preserve"> es un lenguaje de marcado que facilita la aplicación de formato a un texto empleando una serie de caracteres de una forma especial. En principio, fue pensado para elaborar textos cuyo destino iba a ser la web con más rapidez y sencillez que si estuviésemos empleando directamente HTML. Y si bien ese suele ser el mejor uso que podemos darle, también podemos emplearlo para cualquier tipo de texto, independientemente de cual vaya a ser su destino.</w:t>
      </w:r>
    </w:p>
    <w:p w:rsidR="003C4C23" w:rsidRPr="009306D0" w:rsidRDefault="009306D0" w:rsidP="00806E9B">
      <w:pPr>
        <w:pStyle w:val="Prrafodelista"/>
        <w:numPr>
          <w:ilvl w:val="0"/>
          <w:numId w:val="1"/>
        </w:numPr>
        <w:jc w:val="both"/>
        <w:rPr>
          <w:b/>
        </w:rPr>
      </w:pPr>
      <w:proofErr w:type="spellStart"/>
      <w:r w:rsidRPr="009306D0">
        <w:rPr>
          <w:b/>
        </w:rPr>
        <w:t>h</w:t>
      </w:r>
      <w:r w:rsidR="003C4C23" w:rsidRPr="009306D0">
        <w:rPr>
          <w:b/>
        </w:rPr>
        <w:t>tml</w:t>
      </w:r>
      <w:proofErr w:type="spellEnd"/>
    </w:p>
    <w:p w:rsidR="009306D0" w:rsidRDefault="009306D0" w:rsidP="009306D0">
      <w:pPr>
        <w:jc w:val="both"/>
      </w:pPr>
      <w:r w:rsidRPr="009306D0">
        <w:t xml:space="preserve">HTML es un lenguaje de marcado que se utiliza para el desarrollo de páginas de Internet. Se trata de </w:t>
      </w:r>
      <w:proofErr w:type="gramStart"/>
      <w:r w:rsidRPr="009306D0">
        <w:t>la siglas</w:t>
      </w:r>
      <w:proofErr w:type="gramEnd"/>
      <w:r w:rsidRPr="009306D0">
        <w:t xml:space="preserve"> que corresponden a </w:t>
      </w:r>
      <w:proofErr w:type="spellStart"/>
      <w:r w:rsidRPr="009306D0">
        <w:t>HyperText</w:t>
      </w:r>
      <w:proofErr w:type="spellEnd"/>
      <w:r w:rsidRPr="009306D0">
        <w:t xml:space="preserve"> </w:t>
      </w:r>
      <w:proofErr w:type="spellStart"/>
      <w:r w:rsidRPr="009306D0">
        <w:t>Markup</w:t>
      </w:r>
      <w:proofErr w:type="spellEnd"/>
      <w:r w:rsidRPr="009306D0">
        <w:t xml:space="preserve"> </w:t>
      </w:r>
      <w:proofErr w:type="spellStart"/>
      <w:r w:rsidRPr="009306D0">
        <w:t>Language</w:t>
      </w:r>
      <w:proofErr w:type="spellEnd"/>
      <w:r w:rsidRPr="009306D0">
        <w:t>, es decir, Lenguaje de Marcas de Hipertexto</w:t>
      </w:r>
      <w:r>
        <w:t>.</w:t>
      </w:r>
    </w:p>
    <w:p w:rsidR="003C4C23" w:rsidRPr="009306D0" w:rsidRDefault="003C4C23" w:rsidP="00806E9B">
      <w:pPr>
        <w:pStyle w:val="Prrafodelista"/>
        <w:numPr>
          <w:ilvl w:val="0"/>
          <w:numId w:val="1"/>
        </w:numPr>
        <w:jc w:val="both"/>
        <w:rPr>
          <w:b/>
        </w:rPr>
      </w:pPr>
      <w:proofErr w:type="spellStart"/>
      <w:r w:rsidRPr="009306D0">
        <w:rPr>
          <w:b/>
        </w:rPr>
        <w:t>LaTex</w:t>
      </w:r>
      <w:proofErr w:type="spellEnd"/>
    </w:p>
    <w:p w:rsidR="009306D0" w:rsidRDefault="00287DB2" w:rsidP="009306D0">
      <w:pPr>
        <w:jc w:val="both"/>
      </w:pPr>
      <w:proofErr w:type="spellStart"/>
      <w:r w:rsidRPr="00287DB2">
        <w:t>LaTeX</w:t>
      </w:r>
      <w:proofErr w:type="spellEnd"/>
      <w:r w:rsidRPr="00287DB2">
        <w:t xml:space="preserve">, es un sistema que permite la creación de documentos. Sin embargo, su funcionamiento difiere mucho del editor de texto por excelencia, Microsoft Word. Esto es debido a que </w:t>
      </w:r>
      <w:proofErr w:type="spellStart"/>
      <w:r w:rsidRPr="00287DB2">
        <w:t>LaTeX</w:t>
      </w:r>
      <w:proofErr w:type="spellEnd"/>
      <w:r w:rsidRPr="00287DB2">
        <w:t xml:space="preserve"> funciona de manera similar a HTML, teniendo un conjunto de etiquetas para dar formato y un software capaz de </w:t>
      </w:r>
      <w:proofErr w:type="spellStart"/>
      <w:r w:rsidRPr="00287DB2">
        <w:t>r</w:t>
      </w:r>
      <w:bookmarkStart w:id="3" w:name="_GoBack"/>
      <w:bookmarkEnd w:id="3"/>
      <w:r w:rsidRPr="00287DB2">
        <w:t>enderizarlo</w:t>
      </w:r>
      <w:proofErr w:type="spellEnd"/>
      <w:r w:rsidRPr="00287DB2">
        <w:t>.</w:t>
      </w:r>
    </w:p>
    <w:p w:rsidR="003C4C23" w:rsidRPr="00287DB2" w:rsidRDefault="00287DB2" w:rsidP="00806E9B">
      <w:pPr>
        <w:pStyle w:val="Prrafodelista"/>
        <w:numPr>
          <w:ilvl w:val="0"/>
          <w:numId w:val="1"/>
        </w:numPr>
        <w:jc w:val="both"/>
        <w:rPr>
          <w:b/>
          <w:sz w:val="24"/>
        </w:rPr>
      </w:pPr>
      <w:proofErr w:type="spellStart"/>
      <w:r w:rsidRPr="00287DB2">
        <w:rPr>
          <w:b/>
          <w:sz w:val="24"/>
        </w:rPr>
        <w:t>csv</w:t>
      </w:r>
      <w:proofErr w:type="spellEnd"/>
    </w:p>
    <w:p w:rsidR="00287DB2" w:rsidRDefault="00287DB2" w:rsidP="00287DB2">
      <w:pPr>
        <w:jc w:val="both"/>
      </w:pPr>
      <w:r w:rsidRPr="00287DB2">
        <w:t xml:space="preserve">El contenido almacenado en el formato CSV se refieren a archivos de datos adjuntos con </w:t>
      </w:r>
      <w:proofErr w:type="spellStart"/>
      <w:r w:rsidRPr="00287DB2">
        <w:t>el</w:t>
      </w:r>
      <w:proofErr w:type="spellEnd"/>
      <w:r w:rsidRPr="00287DB2">
        <w:t xml:space="preserve"> .</w:t>
      </w:r>
      <w:proofErr w:type="spellStart"/>
      <w:r w:rsidRPr="00287DB2">
        <w:t>csv</w:t>
      </w:r>
      <w:proofErr w:type="spellEnd"/>
      <w:r w:rsidRPr="00287DB2">
        <w:t xml:space="preserve"> extensión, y estos archivos CSV también se llaman valores separados por comas archivos. El "CSV" en un archivo de puesta con </w:t>
      </w:r>
      <w:proofErr w:type="spellStart"/>
      <w:r w:rsidRPr="00287DB2">
        <w:t>el</w:t>
      </w:r>
      <w:proofErr w:type="spellEnd"/>
      <w:r w:rsidRPr="00287DB2">
        <w:t xml:space="preserve"> .</w:t>
      </w:r>
      <w:proofErr w:type="spellStart"/>
      <w:r w:rsidRPr="00287DB2">
        <w:t>csv</w:t>
      </w:r>
      <w:proofErr w:type="spellEnd"/>
      <w:r w:rsidRPr="00287DB2">
        <w:t xml:space="preserve"> extensión significa "valores separados por comas" debido a que los datos de estos archivos CSV son detalles dividido por comas en conjuntos particulares de información. Estas piezas de datos se pueden introducir los usuarios de hojas de cálculo y edición de texto de aplicaciones integradas con soporte para la creación y modificación de documentos CSV. Filas base de datos independientes están representados por cada línea de texto que se almacena en un archivo CSV. Estas filas de bases de datos se implementan con uno o más campos de datos, y estos se dividen por comas. Los usuarios de Microsoft Windows pueden instalar aplicaciones de hojas de cálculo y edición de textos desarrollados por Microsoft para el almacenamiento de datos que más tarde se pueden utilizar en aplicaciones de bases de datos. Uno de estos programas que pueden ser utilizados para crear, abrir, ver y editar el contenido de un archivo CSV es la aplicación de hoja de cálculo Microsoft Excel.</w:t>
      </w:r>
    </w:p>
    <w:p w:rsidR="000516FC" w:rsidRDefault="000516FC" w:rsidP="00806E9B">
      <w:pPr>
        <w:jc w:val="both"/>
      </w:pPr>
    </w:p>
    <w:p w:rsidR="003C4C23" w:rsidRDefault="003C4C23" w:rsidP="00806E9B">
      <w:pPr>
        <w:pStyle w:val="Subttulo"/>
        <w:jc w:val="both"/>
      </w:pPr>
      <w:r>
        <w:t>Editores</w:t>
      </w:r>
    </w:p>
    <w:p w:rsidR="003C4C23" w:rsidRDefault="003C4C23" w:rsidP="00806E9B">
      <w:pPr>
        <w:jc w:val="both"/>
      </w:pPr>
      <w:r>
        <w:t>Un editor de texto es un programa que es capaz de editar texto plano. No confundir con los procesadores de texto.</w:t>
      </w:r>
    </w:p>
    <w:p w:rsidR="003C4C23" w:rsidRDefault="003C4C23" w:rsidP="00806E9B">
      <w:pPr>
        <w:pStyle w:val="Prrafodelista"/>
        <w:numPr>
          <w:ilvl w:val="0"/>
          <w:numId w:val="2"/>
        </w:numPr>
        <w:jc w:val="both"/>
        <w:sectPr w:rsidR="003C4C23" w:rsidSect="009306D0">
          <w:headerReference w:type="first" r:id="rId8"/>
          <w:pgSz w:w="11909" w:h="16834"/>
          <w:pgMar w:top="1440" w:right="1440" w:bottom="1440" w:left="1440" w:header="720" w:footer="720" w:gutter="0"/>
          <w:pgNumType w:start="1"/>
          <w:cols w:space="720"/>
          <w:titlePg/>
          <w:docGrid w:linePitch="299"/>
        </w:sectPr>
      </w:pPr>
    </w:p>
    <w:p w:rsidR="003C4C23" w:rsidRDefault="003C4C23" w:rsidP="00806E9B">
      <w:pPr>
        <w:pStyle w:val="Prrafodelista"/>
        <w:numPr>
          <w:ilvl w:val="0"/>
          <w:numId w:val="2"/>
        </w:numPr>
        <w:jc w:val="both"/>
      </w:pPr>
      <w:proofErr w:type="spellStart"/>
      <w:r>
        <w:t>Atom</w:t>
      </w:r>
      <w:proofErr w:type="spellEnd"/>
    </w:p>
    <w:p w:rsidR="003C4C23" w:rsidRDefault="003C4C23" w:rsidP="00806E9B">
      <w:pPr>
        <w:pStyle w:val="Prrafodelista"/>
        <w:numPr>
          <w:ilvl w:val="0"/>
          <w:numId w:val="2"/>
        </w:numPr>
        <w:jc w:val="both"/>
      </w:pPr>
      <w:proofErr w:type="spellStart"/>
      <w:r>
        <w:t>Bluefish</w:t>
      </w:r>
      <w:proofErr w:type="spellEnd"/>
    </w:p>
    <w:p w:rsidR="003C4C23" w:rsidRDefault="003C4C23" w:rsidP="00806E9B">
      <w:pPr>
        <w:pStyle w:val="Prrafodelista"/>
        <w:numPr>
          <w:ilvl w:val="0"/>
          <w:numId w:val="2"/>
        </w:numPr>
        <w:jc w:val="both"/>
      </w:pPr>
      <w:proofErr w:type="spellStart"/>
      <w:r>
        <w:t>Brackets</w:t>
      </w:r>
      <w:proofErr w:type="spellEnd"/>
    </w:p>
    <w:p w:rsidR="003C4C23" w:rsidRDefault="003C4C23" w:rsidP="00806E9B">
      <w:pPr>
        <w:pStyle w:val="Prrafodelista"/>
        <w:numPr>
          <w:ilvl w:val="0"/>
          <w:numId w:val="2"/>
        </w:numPr>
        <w:jc w:val="both"/>
      </w:pPr>
      <w:proofErr w:type="spellStart"/>
      <w:r>
        <w:t>Gedit</w:t>
      </w:r>
      <w:proofErr w:type="spellEnd"/>
    </w:p>
    <w:p w:rsidR="003C4C23" w:rsidRDefault="003C4C23" w:rsidP="00806E9B">
      <w:pPr>
        <w:pStyle w:val="Prrafodelista"/>
        <w:numPr>
          <w:ilvl w:val="0"/>
          <w:numId w:val="2"/>
        </w:numPr>
        <w:jc w:val="both"/>
      </w:pPr>
      <w:proofErr w:type="spellStart"/>
      <w:r>
        <w:t>Geany</w:t>
      </w:r>
      <w:proofErr w:type="spellEnd"/>
    </w:p>
    <w:p w:rsidR="003C4C23" w:rsidRDefault="003C4C23" w:rsidP="00806E9B">
      <w:pPr>
        <w:pStyle w:val="Prrafodelista"/>
        <w:numPr>
          <w:ilvl w:val="0"/>
          <w:numId w:val="2"/>
        </w:numPr>
        <w:jc w:val="both"/>
      </w:pPr>
      <w:proofErr w:type="spellStart"/>
      <w:r>
        <w:t>Emacs</w:t>
      </w:r>
      <w:proofErr w:type="spellEnd"/>
    </w:p>
    <w:p w:rsidR="003C4C23" w:rsidRDefault="003C4C23" w:rsidP="00806E9B">
      <w:pPr>
        <w:pStyle w:val="Prrafodelista"/>
        <w:numPr>
          <w:ilvl w:val="0"/>
          <w:numId w:val="2"/>
        </w:numPr>
        <w:jc w:val="both"/>
      </w:pPr>
      <w:r>
        <w:t>Nano</w:t>
      </w:r>
    </w:p>
    <w:p w:rsidR="003C4C23" w:rsidRDefault="003C4C23" w:rsidP="00806E9B">
      <w:pPr>
        <w:pStyle w:val="Prrafodelista"/>
        <w:numPr>
          <w:ilvl w:val="0"/>
          <w:numId w:val="2"/>
        </w:numPr>
        <w:jc w:val="both"/>
      </w:pPr>
      <w:proofErr w:type="spellStart"/>
      <w:r>
        <w:t>Notepad</w:t>
      </w:r>
      <w:proofErr w:type="spellEnd"/>
      <w:r>
        <w:t>++</w:t>
      </w:r>
    </w:p>
    <w:p w:rsidR="003C4C23" w:rsidRDefault="003C4C23" w:rsidP="00806E9B">
      <w:pPr>
        <w:pStyle w:val="Prrafodelista"/>
        <w:numPr>
          <w:ilvl w:val="0"/>
          <w:numId w:val="2"/>
        </w:numPr>
        <w:jc w:val="both"/>
      </w:pPr>
      <w:r>
        <w:t>Pico</w:t>
      </w:r>
    </w:p>
    <w:p w:rsidR="003C4C23" w:rsidRDefault="003C4C23" w:rsidP="00806E9B">
      <w:pPr>
        <w:pStyle w:val="Prrafodelista"/>
        <w:numPr>
          <w:ilvl w:val="0"/>
          <w:numId w:val="2"/>
        </w:numPr>
        <w:jc w:val="both"/>
      </w:pPr>
      <w:r>
        <w:t>Sublime Text</w:t>
      </w:r>
    </w:p>
    <w:p w:rsidR="003C4C23" w:rsidRDefault="003C4C23" w:rsidP="00806E9B">
      <w:pPr>
        <w:pStyle w:val="Prrafodelista"/>
        <w:numPr>
          <w:ilvl w:val="0"/>
          <w:numId w:val="2"/>
        </w:numPr>
        <w:jc w:val="both"/>
      </w:pPr>
      <w:proofErr w:type="spellStart"/>
      <w:r>
        <w:t>Vim</w:t>
      </w:r>
      <w:proofErr w:type="spellEnd"/>
    </w:p>
    <w:p w:rsidR="003C4C23" w:rsidRDefault="003C4C23" w:rsidP="00806E9B">
      <w:pPr>
        <w:pStyle w:val="Prrafodelista"/>
        <w:numPr>
          <w:ilvl w:val="0"/>
          <w:numId w:val="2"/>
        </w:numPr>
        <w:jc w:val="both"/>
      </w:pPr>
      <w:r>
        <w:t>etc.</w:t>
      </w:r>
    </w:p>
    <w:p w:rsidR="003C4C23" w:rsidRDefault="003C4C23" w:rsidP="00806E9B">
      <w:pPr>
        <w:jc w:val="both"/>
        <w:sectPr w:rsidR="003C4C23" w:rsidSect="003C4C23">
          <w:type w:val="continuous"/>
          <w:pgSz w:w="11909" w:h="16834"/>
          <w:pgMar w:top="1440" w:right="1440" w:bottom="1440" w:left="1440" w:header="720" w:footer="720" w:gutter="0"/>
          <w:pgNumType w:start="1"/>
          <w:cols w:num="2" w:space="720"/>
          <w:titlePg/>
          <w:docGrid w:linePitch="299"/>
        </w:sectPr>
      </w:pPr>
    </w:p>
    <w:p w:rsidR="003C4C23" w:rsidRDefault="003C4C23" w:rsidP="00806E9B">
      <w:pPr>
        <w:jc w:val="both"/>
      </w:pPr>
      <w:r>
        <w:t>En general, los editores difieren en su modo de uso y en las características que ofrecen.</w:t>
      </w:r>
    </w:p>
    <w:p w:rsidR="00806E9B" w:rsidRDefault="00806E9B" w:rsidP="00806E9B">
      <w:pPr>
        <w:pStyle w:val="Prrafodelista"/>
        <w:numPr>
          <w:ilvl w:val="0"/>
          <w:numId w:val="3"/>
        </w:numPr>
        <w:jc w:val="both"/>
        <w:sectPr w:rsidR="00806E9B" w:rsidSect="003C4C23">
          <w:type w:val="continuous"/>
          <w:pgSz w:w="11909" w:h="16834"/>
          <w:pgMar w:top="1440" w:right="1440" w:bottom="1440" w:left="1440" w:header="720" w:footer="720" w:gutter="0"/>
          <w:pgNumType w:start="1"/>
          <w:cols w:space="720"/>
          <w:titlePg/>
          <w:docGrid w:linePitch="299"/>
        </w:sectPr>
      </w:pPr>
    </w:p>
    <w:p w:rsidR="003C4C23" w:rsidRDefault="00806E9B" w:rsidP="00806E9B">
      <w:pPr>
        <w:pStyle w:val="Prrafodelista"/>
        <w:numPr>
          <w:ilvl w:val="0"/>
          <w:numId w:val="3"/>
        </w:numPr>
        <w:jc w:val="both"/>
      </w:pPr>
      <w:r>
        <w:t>Resaltado de palabras clave</w:t>
      </w:r>
    </w:p>
    <w:p w:rsidR="00806E9B" w:rsidRDefault="00806E9B" w:rsidP="00806E9B">
      <w:pPr>
        <w:pStyle w:val="Prrafodelista"/>
        <w:numPr>
          <w:ilvl w:val="0"/>
          <w:numId w:val="3"/>
        </w:numPr>
        <w:jc w:val="both"/>
      </w:pPr>
      <w:r>
        <w:t>Autocompletado</w:t>
      </w:r>
    </w:p>
    <w:p w:rsidR="00806E9B" w:rsidRDefault="00806E9B" w:rsidP="00806E9B">
      <w:pPr>
        <w:pStyle w:val="Prrafodelista"/>
        <w:numPr>
          <w:ilvl w:val="0"/>
          <w:numId w:val="3"/>
        </w:numPr>
        <w:jc w:val="both"/>
      </w:pPr>
      <w:r>
        <w:t>Lista de elementos definidos</w:t>
      </w:r>
    </w:p>
    <w:p w:rsidR="00806E9B" w:rsidRDefault="00806E9B" w:rsidP="00806E9B">
      <w:pPr>
        <w:pStyle w:val="Prrafodelista"/>
        <w:numPr>
          <w:ilvl w:val="0"/>
          <w:numId w:val="3"/>
        </w:numPr>
        <w:jc w:val="both"/>
      </w:pPr>
      <w:proofErr w:type="spellStart"/>
      <w:r>
        <w:t>Autosangrado</w:t>
      </w:r>
      <w:proofErr w:type="spellEnd"/>
    </w:p>
    <w:p w:rsidR="00806E9B" w:rsidRDefault="00806E9B" w:rsidP="00806E9B">
      <w:pPr>
        <w:pStyle w:val="Prrafodelista"/>
        <w:numPr>
          <w:ilvl w:val="0"/>
          <w:numId w:val="3"/>
        </w:numPr>
        <w:jc w:val="both"/>
      </w:pPr>
      <w:r>
        <w:t>Identificación de pares de paréntesis</w:t>
      </w:r>
    </w:p>
    <w:p w:rsidR="00806E9B" w:rsidRDefault="00806E9B" w:rsidP="00806E9B">
      <w:pPr>
        <w:pStyle w:val="Prrafodelista"/>
        <w:numPr>
          <w:ilvl w:val="0"/>
          <w:numId w:val="3"/>
        </w:numPr>
        <w:jc w:val="both"/>
      </w:pPr>
      <w:r>
        <w:t>Integración de compilador</w:t>
      </w:r>
    </w:p>
    <w:p w:rsidR="00806E9B" w:rsidRDefault="00806E9B" w:rsidP="00806E9B">
      <w:pPr>
        <w:pStyle w:val="Prrafodelista"/>
        <w:numPr>
          <w:ilvl w:val="0"/>
          <w:numId w:val="3"/>
        </w:numPr>
        <w:jc w:val="both"/>
      </w:pPr>
      <w:r>
        <w:t>Integración de controlador de versiones</w:t>
      </w:r>
    </w:p>
    <w:p w:rsidR="00806E9B" w:rsidRDefault="00806E9B" w:rsidP="00806E9B">
      <w:pPr>
        <w:pStyle w:val="Prrafodelista"/>
        <w:numPr>
          <w:ilvl w:val="0"/>
          <w:numId w:val="3"/>
        </w:numPr>
        <w:jc w:val="both"/>
      </w:pPr>
      <w:r>
        <w:t>Integración de terminal</w:t>
      </w:r>
    </w:p>
    <w:p w:rsidR="00806E9B" w:rsidRDefault="00806E9B" w:rsidP="00806E9B">
      <w:pPr>
        <w:pStyle w:val="Prrafodelista"/>
        <w:numPr>
          <w:ilvl w:val="0"/>
          <w:numId w:val="3"/>
        </w:numPr>
        <w:jc w:val="both"/>
      </w:pPr>
      <w:r>
        <w:t>Búsquedas avanzadas</w:t>
      </w:r>
    </w:p>
    <w:p w:rsidR="00806E9B" w:rsidRDefault="00806E9B" w:rsidP="00806E9B">
      <w:pPr>
        <w:pStyle w:val="Prrafodelista"/>
        <w:numPr>
          <w:ilvl w:val="0"/>
          <w:numId w:val="3"/>
        </w:numPr>
        <w:jc w:val="both"/>
      </w:pPr>
      <w:r>
        <w:t>etc.</w:t>
      </w:r>
    </w:p>
    <w:p w:rsidR="00806E9B" w:rsidRDefault="00806E9B" w:rsidP="003C4C23">
      <w:pPr>
        <w:jc w:val="both"/>
        <w:sectPr w:rsidR="00806E9B" w:rsidSect="00806E9B">
          <w:type w:val="continuous"/>
          <w:pgSz w:w="11909" w:h="16834"/>
          <w:pgMar w:top="1440" w:right="1440" w:bottom="1440" w:left="1440" w:header="720" w:footer="720" w:gutter="0"/>
          <w:pgNumType w:start="1"/>
          <w:cols w:num="2" w:space="720"/>
          <w:titlePg/>
          <w:docGrid w:linePitch="299"/>
        </w:sectPr>
      </w:pPr>
    </w:p>
    <w:p w:rsidR="00806E9B" w:rsidRDefault="00806E9B" w:rsidP="00806E9B">
      <w:pPr>
        <w:jc w:val="both"/>
      </w:pPr>
    </w:p>
    <w:p w:rsidR="00806E9B" w:rsidRDefault="00806E9B" w:rsidP="00806E9B">
      <w:pPr>
        <w:pStyle w:val="Subttulo"/>
        <w:jc w:val="both"/>
      </w:pPr>
      <w:bookmarkStart w:id="4" w:name="_8w07b8c4mbc2" w:colFirst="0" w:colLast="0"/>
      <w:bookmarkEnd w:id="4"/>
      <w:r>
        <w:t>Nano</w:t>
      </w:r>
    </w:p>
    <w:p w:rsidR="00806E9B" w:rsidRDefault="00806E9B" w:rsidP="00806E9B">
      <w:pPr>
        <w:jc w:val="both"/>
      </w:pPr>
      <w:r>
        <w:t xml:space="preserve">Un editor de terminal. Muy simple y básico, útil principalmente para editar textos cortos como los </w:t>
      </w:r>
      <w:proofErr w:type="spellStart"/>
      <w:r w:rsidRPr="00806E9B">
        <w:rPr>
          <w:i/>
        </w:rPr>
        <w:t>commits</w:t>
      </w:r>
      <w:proofErr w:type="spellEnd"/>
      <w:r>
        <w:t xml:space="preserve"> de </w:t>
      </w:r>
      <w:proofErr w:type="spellStart"/>
      <w:r>
        <w:t>git</w:t>
      </w:r>
      <w:proofErr w:type="spellEnd"/>
      <w:r>
        <w:t>.</w:t>
      </w:r>
    </w:p>
    <w:p w:rsidR="00806E9B" w:rsidRDefault="00806E9B" w:rsidP="00806E9B">
      <w:pPr>
        <w:jc w:val="center"/>
      </w:pPr>
      <w:r>
        <w:rPr>
          <w:noProof/>
        </w:rPr>
        <w:drawing>
          <wp:inline distT="0" distB="0" distL="0" distR="0">
            <wp:extent cx="2738823" cy="1800000"/>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28CCCD.tmp"/>
                    <pic:cNvPicPr/>
                  </pic:nvPicPr>
                  <pic:blipFill rotWithShape="1">
                    <a:blip r:embed="rId9">
                      <a:extLst>
                        <a:ext uri="{28A0092B-C50C-407E-A947-70E740481C1C}">
                          <a14:useLocalDpi xmlns:a14="http://schemas.microsoft.com/office/drawing/2010/main" val="0"/>
                        </a:ext>
                      </a:extLst>
                    </a:blip>
                    <a:srcRect l="17776" t="34757" r="17765" b="25498"/>
                    <a:stretch/>
                  </pic:blipFill>
                  <pic:spPr bwMode="auto">
                    <a:xfrm>
                      <a:off x="0" y="0"/>
                      <a:ext cx="2738823" cy="180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2728125" cy="1800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2840F4.tmp"/>
                    <pic:cNvPicPr/>
                  </pic:nvPicPr>
                  <pic:blipFill rotWithShape="1">
                    <a:blip r:embed="rId10">
                      <a:extLst>
                        <a:ext uri="{28A0092B-C50C-407E-A947-70E740481C1C}">
                          <a14:useLocalDpi xmlns:a14="http://schemas.microsoft.com/office/drawing/2010/main" val="0"/>
                        </a:ext>
                      </a:extLst>
                    </a:blip>
                    <a:srcRect l="17776" t="43641" r="17765" b="16459"/>
                    <a:stretch/>
                  </pic:blipFill>
                  <pic:spPr bwMode="auto">
                    <a:xfrm>
                      <a:off x="0" y="0"/>
                      <a:ext cx="2728125" cy="1800000"/>
                    </a:xfrm>
                    <a:prstGeom prst="rect">
                      <a:avLst/>
                    </a:prstGeom>
                    <a:ln>
                      <a:noFill/>
                    </a:ln>
                    <a:extLst>
                      <a:ext uri="{53640926-AAD7-44D8-BBD7-CCE9431645EC}">
                        <a14:shadowObscured xmlns:a14="http://schemas.microsoft.com/office/drawing/2010/main"/>
                      </a:ext>
                    </a:extLst>
                  </pic:spPr>
                </pic:pic>
              </a:graphicData>
            </a:graphic>
          </wp:inline>
        </w:drawing>
      </w:r>
    </w:p>
    <w:p w:rsidR="00806E9B" w:rsidRPr="00806E9B" w:rsidRDefault="00806E9B" w:rsidP="00806E9B">
      <w:pPr>
        <w:rPr>
          <w:b/>
        </w:rPr>
      </w:pPr>
      <w:r w:rsidRPr="00806E9B">
        <w:rPr>
          <w:b/>
        </w:rPr>
        <w:t xml:space="preserve">$ </w:t>
      </w:r>
      <w:proofErr w:type="spellStart"/>
      <w:proofErr w:type="gramStart"/>
      <w:r w:rsidRPr="00806E9B">
        <w:rPr>
          <w:b/>
          <w:color w:val="FF0000"/>
        </w:rPr>
        <w:t>git</w:t>
      </w:r>
      <w:proofErr w:type="spellEnd"/>
      <w:proofErr w:type="gramEnd"/>
      <w:r w:rsidRPr="00806E9B">
        <w:rPr>
          <w:b/>
        </w:rPr>
        <w:t xml:space="preserve"> </w:t>
      </w:r>
      <w:proofErr w:type="spellStart"/>
      <w:r w:rsidRPr="00806E9B">
        <w:rPr>
          <w:b/>
          <w:color w:val="F79646" w:themeColor="accent6"/>
        </w:rPr>
        <w:t>config</w:t>
      </w:r>
      <w:proofErr w:type="spellEnd"/>
      <w:r w:rsidRPr="00806E9B">
        <w:rPr>
          <w:b/>
        </w:rPr>
        <w:t xml:space="preserve"> </w:t>
      </w:r>
      <w:r w:rsidRPr="00806E9B">
        <w:rPr>
          <w:b/>
          <w:color w:val="1F497D" w:themeColor="text2"/>
        </w:rPr>
        <w:t xml:space="preserve">–global </w:t>
      </w:r>
      <w:proofErr w:type="spellStart"/>
      <w:r w:rsidRPr="00806E9B">
        <w:rPr>
          <w:b/>
          <w:color w:val="F79646" w:themeColor="accent6"/>
        </w:rPr>
        <w:t>core.editor</w:t>
      </w:r>
      <w:proofErr w:type="spellEnd"/>
      <w:r w:rsidRPr="00806E9B">
        <w:rPr>
          <w:b/>
          <w:color w:val="F79646" w:themeColor="accent6"/>
        </w:rPr>
        <w:t xml:space="preserve"> </w:t>
      </w:r>
      <w:r w:rsidRPr="00806E9B">
        <w:rPr>
          <w:b/>
          <w:color w:val="00B050"/>
        </w:rPr>
        <w:t>nano</w:t>
      </w:r>
    </w:p>
    <w:p w:rsidR="00806E9B" w:rsidRPr="00806E9B" w:rsidRDefault="00806E9B" w:rsidP="00806E9B">
      <w:pPr>
        <w:rPr>
          <w:b/>
        </w:rPr>
      </w:pPr>
      <w:r w:rsidRPr="00806E9B">
        <w:rPr>
          <w:b/>
        </w:rPr>
        <w:t xml:space="preserve">$ </w:t>
      </w:r>
      <w:proofErr w:type="spellStart"/>
      <w:proofErr w:type="gramStart"/>
      <w:r w:rsidRPr="00806E9B">
        <w:rPr>
          <w:b/>
          <w:color w:val="FF0000"/>
        </w:rPr>
        <w:t>git</w:t>
      </w:r>
      <w:proofErr w:type="spellEnd"/>
      <w:proofErr w:type="gramEnd"/>
      <w:r w:rsidRPr="00806E9B">
        <w:rPr>
          <w:b/>
        </w:rPr>
        <w:t xml:space="preserve"> </w:t>
      </w:r>
      <w:proofErr w:type="spellStart"/>
      <w:r w:rsidRPr="00806E9B">
        <w:rPr>
          <w:b/>
          <w:color w:val="F79646" w:themeColor="accent6"/>
        </w:rPr>
        <w:t>config</w:t>
      </w:r>
      <w:proofErr w:type="spellEnd"/>
      <w:r w:rsidRPr="00806E9B">
        <w:rPr>
          <w:b/>
        </w:rPr>
        <w:t xml:space="preserve"> </w:t>
      </w:r>
      <w:r w:rsidRPr="00806E9B">
        <w:rPr>
          <w:b/>
          <w:color w:val="1F497D" w:themeColor="text2"/>
        </w:rPr>
        <w:t xml:space="preserve">–global </w:t>
      </w:r>
      <w:proofErr w:type="spellStart"/>
      <w:r w:rsidRPr="00806E9B">
        <w:rPr>
          <w:b/>
          <w:color w:val="F79646" w:themeColor="accent6"/>
        </w:rPr>
        <w:t>core.editor</w:t>
      </w:r>
      <w:proofErr w:type="spellEnd"/>
      <w:r w:rsidRPr="00806E9B">
        <w:rPr>
          <w:b/>
          <w:color w:val="F79646" w:themeColor="accent6"/>
        </w:rPr>
        <w:t xml:space="preserve"> </w:t>
      </w:r>
      <w:r w:rsidRPr="00806E9B">
        <w:rPr>
          <w:b/>
          <w:color w:val="00B050"/>
        </w:rPr>
        <w:t>vi</w:t>
      </w:r>
    </w:p>
    <w:p w:rsidR="00806E9B" w:rsidRDefault="00806E9B" w:rsidP="00D130DF">
      <w:pPr>
        <w:jc w:val="both"/>
      </w:pPr>
    </w:p>
    <w:p w:rsidR="00806E9B" w:rsidRDefault="00806E9B" w:rsidP="00D130DF">
      <w:pPr>
        <w:jc w:val="both"/>
      </w:pPr>
    </w:p>
    <w:p w:rsidR="00D130DF" w:rsidRDefault="00D130DF" w:rsidP="00D130DF">
      <w:pPr>
        <w:pStyle w:val="Subttulo"/>
        <w:jc w:val="both"/>
      </w:pPr>
      <w:r>
        <w:t>Vi</w:t>
      </w:r>
    </w:p>
    <w:p w:rsidR="00D130DF" w:rsidRDefault="00D130DF" w:rsidP="00D130DF">
      <w:pPr>
        <w:jc w:val="both"/>
      </w:pPr>
      <w:r>
        <w:t>Otro editor de terminal, aunque también tiene versiones gráficas.</w:t>
      </w:r>
    </w:p>
    <w:p w:rsidR="00D130DF" w:rsidRDefault="00D130DF" w:rsidP="00D130DF">
      <w:pPr>
        <w:jc w:val="both"/>
      </w:pPr>
      <w:r>
        <w:t>Este es uno de los editores más populares, con más características, y que loes expertos aseguran que ofrece mayor ganancia de velocidad para editar textos.</w:t>
      </w:r>
    </w:p>
    <w:p w:rsidR="00D130DF" w:rsidRDefault="00D130DF" w:rsidP="00D130DF">
      <w:pPr>
        <w:jc w:val="both"/>
      </w:pPr>
      <w:r>
        <w:t>La razón es que este editor es bastante diferente a lo que están acostumbrados. Se requiere más tiempo para aprenderlo a usar y para dominarlo.</w:t>
      </w:r>
    </w:p>
    <w:p w:rsidR="00D130DF" w:rsidRPr="00D130DF" w:rsidRDefault="00D130DF" w:rsidP="00D130DF">
      <w:pPr>
        <w:jc w:val="both"/>
      </w:pPr>
    </w:p>
    <w:p w:rsidR="000516FC" w:rsidRDefault="00806E9B" w:rsidP="00D130DF">
      <w:pPr>
        <w:pStyle w:val="Subttulo"/>
        <w:jc w:val="both"/>
        <w:rPr>
          <w:sz w:val="24"/>
          <w:szCs w:val="24"/>
        </w:rPr>
      </w:pPr>
      <w:r w:rsidRPr="00D130DF">
        <w:rPr>
          <w:sz w:val="24"/>
          <w:szCs w:val="24"/>
        </w:rPr>
        <w:t>Actividad</w:t>
      </w:r>
    </w:p>
    <w:p w:rsidR="00D130DF" w:rsidRDefault="00D130DF" w:rsidP="00D130DF">
      <w:r>
        <w:t xml:space="preserve">Seguir el tutor de </w:t>
      </w:r>
      <w:proofErr w:type="spellStart"/>
      <w:r>
        <w:t>vim</w:t>
      </w:r>
      <w:proofErr w:type="spellEnd"/>
      <w:r>
        <w:t>.</w:t>
      </w:r>
    </w:p>
    <w:p w:rsidR="00D130DF" w:rsidRPr="00D130DF" w:rsidRDefault="00D130DF" w:rsidP="00D130DF"/>
    <w:p w:rsidR="000516FC" w:rsidRDefault="003914C0" w:rsidP="00806E9B">
      <w:pPr>
        <w:pStyle w:val="Subttulo"/>
        <w:jc w:val="both"/>
      </w:pPr>
      <w:bookmarkStart w:id="5" w:name="_yanlagsy4f9k" w:colFirst="0" w:colLast="0"/>
      <w:bookmarkEnd w:id="5"/>
      <w:proofErr w:type="spellStart"/>
      <w:r>
        <w:t>Notepadd</w:t>
      </w:r>
      <w:proofErr w:type="spellEnd"/>
      <w:r>
        <w:t xml:space="preserve">++ / Sublime </w:t>
      </w:r>
      <w:proofErr w:type="spellStart"/>
      <w:r>
        <w:t>text</w:t>
      </w:r>
      <w:proofErr w:type="spellEnd"/>
    </w:p>
    <w:p w:rsidR="003C4C23" w:rsidRDefault="00D130DF" w:rsidP="00806E9B">
      <w:pPr>
        <w:jc w:val="both"/>
      </w:pPr>
      <w:proofErr w:type="spellStart"/>
      <w:r>
        <w:t>Notepad</w:t>
      </w:r>
      <w:proofErr w:type="spellEnd"/>
      <w:r>
        <w:t>++ es un editor gráfico mucho más parecido a lo acostumbrado.</w:t>
      </w:r>
    </w:p>
    <w:p w:rsidR="00287DB2" w:rsidRPr="003C4C23" w:rsidRDefault="00287DB2" w:rsidP="00806E9B">
      <w:pPr>
        <w:jc w:val="both"/>
      </w:pPr>
    </w:p>
    <w:p w:rsidR="000516FC" w:rsidRDefault="003914C0" w:rsidP="00174784">
      <w:pPr>
        <w:jc w:val="both"/>
      </w:pPr>
      <w:r>
        <w:rPr>
          <w:noProof/>
        </w:rPr>
        <w:drawing>
          <wp:inline distT="114300" distB="114300" distL="114300" distR="114300">
            <wp:extent cx="5638800" cy="3171825"/>
            <wp:effectExtent l="0" t="0" r="0" b="9525"/>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639764" cy="3172367"/>
                    </a:xfrm>
                    <a:prstGeom prst="rect">
                      <a:avLst/>
                    </a:prstGeom>
                    <a:ln/>
                  </pic:spPr>
                </pic:pic>
              </a:graphicData>
            </a:graphic>
          </wp:inline>
        </w:drawing>
      </w:r>
    </w:p>
    <w:p w:rsidR="00287DB2" w:rsidRDefault="00287DB2" w:rsidP="00174784">
      <w:pPr>
        <w:jc w:val="both"/>
      </w:pPr>
    </w:p>
    <w:p w:rsidR="00287DB2" w:rsidRDefault="00287DB2" w:rsidP="00174784">
      <w:pPr>
        <w:jc w:val="both"/>
      </w:pPr>
    </w:p>
    <w:p w:rsidR="00287DB2" w:rsidRDefault="00287DB2" w:rsidP="00174784">
      <w:pPr>
        <w:jc w:val="both"/>
      </w:pPr>
    </w:p>
    <w:p w:rsidR="00287DB2" w:rsidRDefault="00287DB2" w:rsidP="00174784">
      <w:pPr>
        <w:jc w:val="both"/>
      </w:pPr>
    </w:p>
    <w:p w:rsidR="00287DB2" w:rsidRDefault="00287DB2" w:rsidP="00174784">
      <w:pPr>
        <w:jc w:val="both"/>
      </w:pPr>
    </w:p>
    <w:p w:rsidR="00287DB2" w:rsidRDefault="00287DB2" w:rsidP="00174784">
      <w:pPr>
        <w:jc w:val="both"/>
      </w:pPr>
    </w:p>
    <w:p w:rsidR="00287DB2" w:rsidRDefault="00287DB2" w:rsidP="00174784">
      <w:pPr>
        <w:jc w:val="both"/>
      </w:pPr>
    </w:p>
    <w:p w:rsidR="00287DB2" w:rsidRDefault="00287DB2" w:rsidP="00174784">
      <w:pPr>
        <w:jc w:val="both"/>
      </w:pPr>
    </w:p>
    <w:p w:rsidR="000516FC" w:rsidRDefault="003914C0" w:rsidP="00287DB2">
      <w:pPr>
        <w:jc w:val="center"/>
      </w:pPr>
      <w:r>
        <w:rPr>
          <w:noProof/>
        </w:rPr>
        <w:drawing>
          <wp:inline distT="114300" distB="114300" distL="114300" distR="114300">
            <wp:extent cx="4680000" cy="2160000"/>
            <wp:effectExtent l="0" t="0" r="635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4680000" cy="2160000"/>
                    </a:xfrm>
                    <a:prstGeom prst="rect">
                      <a:avLst/>
                    </a:prstGeom>
                    <a:ln/>
                  </pic:spPr>
                </pic:pic>
              </a:graphicData>
            </a:graphic>
          </wp:inline>
        </w:drawing>
      </w:r>
    </w:p>
    <w:p w:rsidR="000516FC" w:rsidRDefault="000516FC" w:rsidP="00174784">
      <w:pPr>
        <w:jc w:val="both"/>
      </w:pPr>
    </w:p>
    <w:p w:rsidR="000516FC" w:rsidRDefault="003914C0" w:rsidP="00287DB2">
      <w:pPr>
        <w:jc w:val="center"/>
      </w:pPr>
      <w:r>
        <w:rPr>
          <w:noProof/>
        </w:rPr>
        <w:drawing>
          <wp:inline distT="114300" distB="114300" distL="114300" distR="114300">
            <wp:extent cx="4680000" cy="2160000"/>
            <wp:effectExtent l="0" t="0" r="635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4680000" cy="2160000"/>
                    </a:xfrm>
                    <a:prstGeom prst="rect">
                      <a:avLst/>
                    </a:prstGeom>
                    <a:ln/>
                  </pic:spPr>
                </pic:pic>
              </a:graphicData>
            </a:graphic>
          </wp:inline>
        </w:drawing>
      </w:r>
    </w:p>
    <w:p w:rsidR="00287DB2" w:rsidRDefault="00287DB2" w:rsidP="00174784">
      <w:pPr>
        <w:jc w:val="both"/>
      </w:pPr>
    </w:p>
    <w:p w:rsidR="000516FC" w:rsidRDefault="003914C0" w:rsidP="00287DB2">
      <w:pPr>
        <w:jc w:val="center"/>
      </w:pPr>
      <w:r>
        <w:rPr>
          <w:noProof/>
        </w:rPr>
        <w:drawing>
          <wp:inline distT="114300" distB="114300" distL="114300" distR="114300">
            <wp:extent cx="4680000" cy="2160000"/>
            <wp:effectExtent l="0" t="0" r="635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680000" cy="2160000"/>
                    </a:xfrm>
                    <a:prstGeom prst="rect">
                      <a:avLst/>
                    </a:prstGeom>
                    <a:ln/>
                  </pic:spPr>
                </pic:pic>
              </a:graphicData>
            </a:graphic>
          </wp:inline>
        </w:drawing>
      </w:r>
    </w:p>
    <w:p w:rsidR="000516FC" w:rsidRDefault="003914C0" w:rsidP="00287DB2">
      <w:pPr>
        <w:jc w:val="center"/>
      </w:pPr>
      <w:r>
        <w:rPr>
          <w:noProof/>
        </w:rPr>
        <w:drawing>
          <wp:inline distT="114300" distB="114300" distL="114300" distR="114300">
            <wp:extent cx="5734050" cy="4508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4050" cy="4508500"/>
                    </a:xfrm>
                    <a:prstGeom prst="rect">
                      <a:avLst/>
                    </a:prstGeom>
                    <a:ln/>
                  </pic:spPr>
                </pic:pic>
              </a:graphicData>
            </a:graphic>
          </wp:inline>
        </w:drawing>
      </w:r>
    </w:p>
    <w:p w:rsidR="00287DB2" w:rsidRDefault="00287DB2" w:rsidP="00174784">
      <w:pPr>
        <w:jc w:val="both"/>
      </w:pPr>
    </w:p>
    <w:p w:rsidR="000516FC" w:rsidRDefault="003914C0" w:rsidP="00287DB2">
      <w:pPr>
        <w:jc w:val="center"/>
      </w:pPr>
      <w:r>
        <w:rPr>
          <w:noProof/>
        </w:rPr>
        <w:drawing>
          <wp:inline distT="114300" distB="114300" distL="114300" distR="114300">
            <wp:extent cx="5495925" cy="35528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495925" cy="3552825"/>
                    </a:xfrm>
                    <a:prstGeom prst="rect">
                      <a:avLst/>
                    </a:prstGeom>
                    <a:ln/>
                  </pic:spPr>
                </pic:pic>
              </a:graphicData>
            </a:graphic>
          </wp:inline>
        </w:drawing>
      </w:r>
    </w:p>
    <w:p w:rsidR="00287DB2" w:rsidRDefault="00287DB2" w:rsidP="00174784">
      <w:pPr>
        <w:jc w:val="both"/>
      </w:pPr>
    </w:p>
    <w:p w:rsidR="000C74EC" w:rsidRDefault="000C74EC" w:rsidP="00174784">
      <w:pPr>
        <w:jc w:val="both"/>
      </w:pPr>
      <w:r>
        <w:t>Para concluir: a lo largo de la práctica conocimos e investigamos acerca</w:t>
      </w:r>
      <w:r w:rsidR="00C93476">
        <w:t xml:space="preserve"> </w:t>
      </w:r>
      <w:r>
        <w:t xml:space="preserve">de los tipos de editores y herramientas del texto plano, llevamos a cabo diferentes actividades para conocer y llevar a cabo el uso correcto de los mismos, brindando la oportunidad de familiarizarnos con el lenguaje C a manera de herramienta, dándonos </w:t>
      </w:r>
      <w:r w:rsidR="00C93476">
        <w:t>así</w:t>
      </w:r>
      <w:r>
        <w:t xml:space="preserve">, algunas bases para ejecutar diferentes programas y compilarlos de manera posterior. El uso del lenguaje C en esta </w:t>
      </w:r>
      <w:r w:rsidR="00C93476">
        <w:t>práctica</w:t>
      </w:r>
      <w:r>
        <w:t xml:space="preserve"> pudo llevarse a cabo gracias a los conocimientos que anteriormente obtuvimos en otras, ya que estábamos familiarizados con este tipo de lenguaje de alguna manera.</w:t>
      </w:r>
    </w:p>
    <w:p w:rsidR="000516FC" w:rsidRDefault="000516FC" w:rsidP="00174784">
      <w:pPr>
        <w:jc w:val="both"/>
      </w:pPr>
    </w:p>
    <w:sectPr w:rsidR="000516FC" w:rsidSect="003C4C23">
      <w:type w:val="continuous"/>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606D" w:rsidRDefault="0093606D" w:rsidP="004B772E">
      <w:pPr>
        <w:spacing w:line="240" w:lineRule="auto"/>
      </w:pPr>
      <w:r>
        <w:separator/>
      </w:r>
    </w:p>
  </w:endnote>
  <w:endnote w:type="continuationSeparator" w:id="0">
    <w:p w:rsidR="0093606D" w:rsidRDefault="0093606D" w:rsidP="004B77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606D" w:rsidRDefault="0093606D" w:rsidP="004B772E">
      <w:pPr>
        <w:spacing w:line="240" w:lineRule="auto"/>
      </w:pPr>
      <w:r>
        <w:separator/>
      </w:r>
    </w:p>
  </w:footnote>
  <w:footnote w:type="continuationSeparator" w:id="0">
    <w:p w:rsidR="0093606D" w:rsidRDefault="0093606D" w:rsidP="004B772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773" w:type="dxa"/>
      <w:tblInd w:w="-876" w:type="dxa"/>
      <w:tblLayout w:type="fixed"/>
      <w:tblCellMar>
        <w:left w:w="10" w:type="dxa"/>
        <w:right w:w="10" w:type="dxa"/>
      </w:tblCellMar>
      <w:tblLook w:val="04A0" w:firstRow="1" w:lastRow="0" w:firstColumn="1" w:lastColumn="0" w:noHBand="0" w:noVBand="1"/>
    </w:tblPr>
    <w:tblGrid>
      <w:gridCol w:w="1693"/>
      <w:gridCol w:w="3693"/>
      <w:gridCol w:w="5387"/>
    </w:tblGrid>
    <w:tr w:rsidR="009306D0" w:rsidRPr="00F1765A" w:rsidTr="00781A5C">
      <w:trPr>
        <w:trHeight w:val="1120"/>
      </w:trPr>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306D0" w:rsidRPr="00F1765A" w:rsidRDefault="009306D0" w:rsidP="009306D0">
          <w:pPr>
            <w:autoSpaceDN w:val="0"/>
            <w:spacing w:line="240" w:lineRule="auto"/>
            <w:ind w:left="38"/>
            <w:jc w:val="center"/>
            <w:rPr>
              <w:rFonts w:ascii="Liberation Serif" w:eastAsia="Droid Sans Fallback" w:hAnsi="Liberation Serif" w:cs="FreeSans"/>
              <w:kern w:val="3"/>
              <w:sz w:val="24"/>
              <w:szCs w:val="24"/>
              <w:lang w:val="en-US" w:eastAsia="zh-CN" w:bidi="hi-IN"/>
            </w:rPr>
          </w:pPr>
          <w:r w:rsidRPr="00F1765A">
            <w:rPr>
              <w:rFonts w:ascii="Calibri" w:eastAsia="Calibri" w:hAnsi="Calibri" w:cs="Times New Roman"/>
              <w:noProof/>
              <w:sz w:val="12"/>
              <w:szCs w:val="12"/>
            </w:rPr>
            <w:drawing>
              <wp:anchor distT="0" distB="0" distL="114300" distR="114300" simplePos="0" relativeHeight="251659264" behindDoc="1" locked="0" layoutInCell="1" allowOverlap="1" wp14:anchorId="06DD1A19" wp14:editId="6B3ED798">
                <wp:simplePos x="0" y="0"/>
                <wp:positionH relativeFrom="column">
                  <wp:posOffset>172080</wp:posOffset>
                </wp:positionH>
                <wp:positionV relativeFrom="paragraph">
                  <wp:posOffset>-6483</wp:posOffset>
                </wp:positionV>
                <wp:extent cx="627479" cy="656639"/>
                <wp:effectExtent l="0" t="0" r="1171" b="0"/>
                <wp:wrapNone/>
                <wp:docPr id="1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bright="-50000"/>
                          <a:alphaModFix/>
                        </a:blip>
                        <a:srcRect/>
                        <a:stretch>
                          <a:fillRect/>
                        </a:stretch>
                      </pic:blipFill>
                      <pic:spPr>
                        <a:xfrm>
                          <a:off x="0" y="0"/>
                          <a:ext cx="627479" cy="656639"/>
                        </a:xfrm>
                        <a:prstGeom prst="rect">
                          <a:avLst/>
                        </a:prstGeom>
                        <a:noFill/>
                        <a:ln>
                          <a:noFill/>
                          <a:prstDash/>
                        </a:ln>
                      </pic:spPr>
                    </pic:pic>
                  </a:graphicData>
                </a:graphic>
              </wp:anchor>
            </w:drawing>
          </w:r>
        </w:p>
        <w:p w:rsidR="009306D0" w:rsidRPr="00F1765A" w:rsidRDefault="009306D0" w:rsidP="009306D0">
          <w:pPr>
            <w:autoSpaceDN w:val="0"/>
            <w:spacing w:line="240" w:lineRule="auto"/>
            <w:ind w:left="38"/>
            <w:jc w:val="center"/>
            <w:rPr>
              <w:rFonts w:ascii="Liberation Serif" w:eastAsia="Droid Sans Fallback" w:hAnsi="Liberation Serif" w:cs="FreeSans"/>
              <w:kern w:val="3"/>
              <w:sz w:val="24"/>
              <w:szCs w:val="24"/>
              <w:lang w:val="en-US" w:eastAsia="zh-CN" w:bidi="hi-IN"/>
            </w:rP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9306D0" w:rsidRPr="00F1765A" w:rsidRDefault="009306D0" w:rsidP="009306D0">
          <w:pPr>
            <w:autoSpaceDN w:val="0"/>
            <w:spacing w:line="240" w:lineRule="auto"/>
            <w:jc w:val="center"/>
            <w:rPr>
              <w:rFonts w:ascii="Calibri Light" w:eastAsia="Times New Roman" w:hAnsi="Calibri Light" w:cs="Times New Roman"/>
              <w:sz w:val="32"/>
              <w:szCs w:val="44"/>
            </w:rPr>
          </w:pPr>
        </w:p>
        <w:p w:rsidR="009306D0" w:rsidRPr="00F1765A" w:rsidRDefault="009306D0" w:rsidP="009306D0">
          <w:pPr>
            <w:autoSpaceDN w:val="0"/>
            <w:spacing w:line="240" w:lineRule="auto"/>
            <w:jc w:val="center"/>
            <w:rPr>
              <w:rFonts w:eastAsia="Times New Roman"/>
              <w:b/>
              <w:sz w:val="32"/>
              <w:szCs w:val="32"/>
            </w:rPr>
          </w:pPr>
          <w:r>
            <w:rPr>
              <w:rFonts w:eastAsia="Times New Roman"/>
              <w:b/>
              <w:sz w:val="32"/>
              <w:szCs w:val="32"/>
            </w:rPr>
            <w:t>Entorno de C.</w:t>
          </w:r>
        </w:p>
        <w:p w:rsidR="009306D0" w:rsidRPr="00F1765A" w:rsidRDefault="009306D0" w:rsidP="009306D0">
          <w:pPr>
            <w:autoSpaceDN w:val="0"/>
            <w:spacing w:line="240" w:lineRule="auto"/>
            <w:jc w:val="center"/>
            <w:rPr>
              <w:rFonts w:ascii="Calibri" w:eastAsia="Calibri" w:hAnsi="Calibri" w:cs="Times New Roman"/>
            </w:rPr>
          </w:pPr>
        </w:p>
      </w:tc>
    </w:tr>
    <w:tr w:rsidR="009306D0" w:rsidRPr="00F1765A" w:rsidTr="00781A5C">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9306D0" w:rsidRPr="00F1765A" w:rsidRDefault="009306D0" w:rsidP="009306D0">
          <w:pPr>
            <w:autoSpaceDN w:val="0"/>
            <w:spacing w:line="240" w:lineRule="auto"/>
            <w:ind w:left="38"/>
            <w:jc w:val="center"/>
            <w:rPr>
              <w:rFonts w:eastAsia="Calibri" w:cs="Times New Roman"/>
              <w:sz w:val="20"/>
              <w:szCs w:val="20"/>
            </w:rPr>
          </w:pPr>
        </w:p>
        <w:p w:rsidR="009306D0" w:rsidRPr="00F1765A" w:rsidRDefault="009306D0" w:rsidP="009306D0">
          <w:pPr>
            <w:autoSpaceDN w:val="0"/>
            <w:spacing w:line="240" w:lineRule="auto"/>
            <w:ind w:left="38"/>
            <w:jc w:val="center"/>
            <w:rPr>
              <w:rFonts w:eastAsia="Calibri" w:cs="Times New Roman"/>
              <w:sz w:val="24"/>
              <w:szCs w:val="24"/>
            </w:rPr>
          </w:pPr>
          <w:r w:rsidRPr="00F1765A">
            <w:rPr>
              <w:rFonts w:eastAsia="Calibri" w:cs="Times New Roman"/>
              <w:sz w:val="24"/>
              <w:szCs w:val="24"/>
            </w:rPr>
            <w:t>Facultad de Ingeniería</w:t>
          </w:r>
        </w:p>
        <w:p w:rsidR="009306D0" w:rsidRPr="00F1765A" w:rsidRDefault="009306D0" w:rsidP="009306D0">
          <w:pPr>
            <w:autoSpaceDN w:val="0"/>
            <w:spacing w:line="240" w:lineRule="auto"/>
            <w:ind w:left="38"/>
            <w:jc w:val="center"/>
            <w:rPr>
              <w:rFonts w:ascii="Calibri" w:eastAsia="Calibri" w:hAnsi="Calibri" w:cs="Times New Roman"/>
              <w:sz w:val="20"/>
              <w:szCs w:val="20"/>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306D0" w:rsidRPr="00F1765A" w:rsidRDefault="009306D0" w:rsidP="009306D0">
          <w:pPr>
            <w:autoSpaceDN w:val="0"/>
            <w:spacing w:line="240" w:lineRule="auto"/>
            <w:ind w:left="38"/>
            <w:jc w:val="center"/>
            <w:rPr>
              <w:rFonts w:ascii="Calibri" w:eastAsia="Calibri" w:hAnsi="Calibri" w:cs="Times New Roman"/>
              <w:sz w:val="20"/>
              <w:szCs w:val="20"/>
            </w:rPr>
          </w:pPr>
        </w:p>
        <w:p w:rsidR="009306D0" w:rsidRPr="00F1765A" w:rsidRDefault="009306D0" w:rsidP="009306D0">
          <w:pPr>
            <w:autoSpaceDN w:val="0"/>
            <w:spacing w:line="240" w:lineRule="auto"/>
            <w:ind w:left="38"/>
            <w:jc w:val="center"/>
            <w:rPr>
              <w:rFonts w:eastAsia="Calibri" w:cs="Times New Roman"/>
              <w:sz w:val="24"/>
              <w:szCs w:val="24"/>
            </w:rPr>
          </w:pPr>
          <w:r w:rsidRPr="00F1765A">
            <w:rPr>
              <w:rFonts w:eastAsia="Calibri" w:cs="Times New Roman"/>
              <w:sz w:val="24"/>
              <w:szCs w:val="24"/>
            </w:rPr>
            <w:t>Laboratorio de docencia</w:t>
          </w:r>
        </w:p>
      </w:tc>
    </w:tr>
  </w:tbl>
  <w:p w:rsidR="004B772E" w:rsidRDefault="004B772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4A0C11"/>
    <w:multiLevelType w:val="hybridMultilevel"/>
    <w:tmpl w:val="5A0264A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F6A652A"/>
    <w:multiLevelType w:val="hybridMultilevel"/>
    <w:tmpl w:val="6CF2015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A325238"/>
    <w:multiLevelType w:val="hybridMultilevel"/>
    <w:tmpl w:val="CDCCC15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6FC"/>
    <w:rsid w:val="000516FC"/>
    <w:rsid w:val="000C74EC"/>
    <w:rsid w:val="00174784"/>
    <w:rsid w:val="00287DB2"/>
    <w:rsid w:val="003914C0"/>
    <w:rsid w:val="003C4C23"/>
    <w:rsid w:val="004B772E"/>
    <w:rsid w:val="005E04B0"/>
    <w:rsid w:val="00806E9B"/>
    <w:rsid w:val="009306D0"/>
    <w:rsid w:val="0093606D"/>
    <w:rsid w:val="00C93476"/>
    <w:rsid w:val="00D130D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3302111-E7AE-4663-93CC-318FC427D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Encabezado">
    <w:name w:val="header"/>
    <w:basedOn w:val="Normal"/>
    <w:link w:val="EncabezadoCar"/>
    <w:uiPriority w:val="99"/>
    <w:unhideWhenUsed/>
    <w:rsid w:val="004B772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B772E"/>
  </w:style>
  <w:style w:type="paragraph" w:styleId="Piedepgina">
    <w:name w:val="footer"/>
    <w:basedOn w:val="Normal"/>
    <w:link w:val="PiedepginaCar"/>
    <w:uiPriority w:val="99"/>
    <w:unhideWhenUsed/>
    <w:rsid w:val="004B772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B772E"/>
  </w:style>
  <w:style w:type="paragraph" w:customStyle="1" w:styleId="Standard">
    <w:name w:val="Standard"/>
    <w:rsid w:val="004B772E"/>
    <w:pPr>
      <w:widowControl w:val="0"/>
      <w:suppressAutoHyphens/>
      <w:autoSpaceDN w:val="0"/>
      <w:spacing w:line="240" w:lineRule="auto"/>
      <w:textAlignment w:val="baseline"/>
    </w:pPr>
    <w:rPr>
      <w:rFonts w:ascii="Liberation Serif" w:eastAsia="Droid Sans Fallback" w:hAnsi="Liberation Serif" w:cs="FreeSans"/>
      <w:kern w:val="3"/>
      <w:sz w:val="24"/>
      <w:szCs w:val="24"/>
      <w:lang w:val="en-US" w:eastAsia="zh-CN" w:bidi="hi-IN"/>
    </w:rPr>
  </w:style>
  <w:style w:type="paragraph" w:styleId="Prrafodelista">
    <w:name w:val="List Paragraph"/>
    <w:basedOn w:val="Normal"/>
    <w:uiPriority w:val="34"/>
    <w:qFormat/>
    <w:rsid w:val="001747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1</Pages>
  <Words>881</Words>
  <Characters>4850</Characters>
  <Application>Microsoft Office Word</Application>
  <DocSecurity>0</DocSecurity>
  <Lines>40</Lines>
  <Paragraphs>11</Paragraphs>
  <ScaleCrop>false</ScaleCrop>
  <HeadingPairs>
    <vt:vector size="4" baseType="variant">
      <vt:variant>
        <vt:lpstr>Título</vt:lpstr>
      </vt:variant>
      <vt:variant>
        <vt:i4>1</vt:i4>
      </vt:variant>
      <vt:variant>
        <vt:lpstr>Títulos</vt:lpstr>
      </vt:variant>
      <vt:variant>
        <vt:i4>1</vt:i4>
      </vt:variant>
    </vt:vector>
  </HeadingPairs>
  <TitlesOfParts>
    <vt:vector size="2" baseType="lpstr">
      <vt:lpstr/>
      <vt:lpstr>        Entorno de C</vt:lpstr>
    </vt:vector>
  </TitlesOfParts>
  <Company>Hewlett-Packard Company</Company>
  <LinksUpToDate>false</LinksUpToDate>
  <CharactersWithSpaces>5720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6</cp:revision>
  <cp:lastPrinted>2019-09-30T00:53:00Z</cp:lastPrinted>
  <dcterms:created xsi:type="dcterms:W3CDTF">2019-09-29T23:48:00Z</dcterms:created>
  <dcterms:modified xsi:type="dcterms:W3CDTF">2019-09-30T00:53:00Z</dcterms:modified>
</cp:coreProperties>
</file>