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E7" w:rsidRDefault="00117CE7" w:rsidP="00117CE7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Latihan </w:t>
      </w:r>
    </w:p>
    <w:p w:rsidR="00117CE7" w:rsidRDefault="00117CE7" w:rsidP="00117CE7">
      <w:pPr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/>
          <w:sz w:val="24"/>
          <w:szCs w:val="24"/>
        </w:rPr>
      </w:pPr>
    </w:p>
    <w:p w:rsidR="00117CE7" w:rsidRDefault="00117CE7" w:rsidP="00117CE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Latihan 1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Pernyataan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do..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while</w:t>
      </w:r>
      <w:proofErr w:type="spellEnd"/>
      <w:proofErr w:type="gramEnd"/>
    </w:p>
    <w:p w:rsidR="00117CE7" w:rsidRDefault="00117CE7" w:rsidP="00117CE7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do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..while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prinsip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while.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Perbedaannya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perulangan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dimana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do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..while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pengujiannya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akhir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blok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Ketik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jalankan</w:t>
      </w:r>
      <w:proofErr w:type="spellEnd"/>
    </w:p>
    <w:p w:rsidR="00117CE7" w:rsidRDefault="00117CE7" w:rsidP="00117CE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409902" cy="14763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29854" r="6731" b="15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21" cy="148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CE7" w:rsidRDefault="00117CE7" w:rsidP="00117CE7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:rsidR="00117CE7" w:rsidRPr="00117CE7" w:rsidRDefault="00117CE7" w:rsidP="00117CE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Output program </w:t>
      </w:r>
    </w:p>
    <w:p w:rsidR="00117CE7" w:rsidRDefault="00117CE7" w:rsidP="00117CE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398A942" wp14:editId="32A61425">
            <wp:extent cx="6208486" cy="5524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4" t="48746" r="59776" b="45268"/>
                    <a:stretch/>
                  </pic:blipFill>
                  <pic:spPr bwMode="auto">
                    <a:xfrm>
                      <a:off x="0" y="0"/>
                      <a:ext cx="6217035" cy="55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CE7" w:rsidRDefault="00117CE7" w:rsidP="00117CE7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Latihan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Program Java </w:t>
      </w:r>
    </w:p>
    <w:p w:rsidR="00117CE7" w:rsidRDefault="00117CE7" w:rsidP="00117CE7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program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terletak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terpisah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blok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program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mudah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dipahami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luas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penentuan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dihitung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ditentukan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menu.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Ketik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jalankan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117CE7" w:rsidRDefault="00117CE7" w:rsidP="00117CE7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rFonts w:ascii="Times New Roman" w:hAnsi="Times New Roman"/>
          <w:sz w:val="24"/>
          <w:szCs w:val="24"/>
          <w:lang w:val="en-US"/>
        </w:rPr>
      </w:pPr>
    </w:p>
    <w:p w:rsidR="00117CE7" w:rsidRDefault="00117CE7" w:rsidP="00117CE7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4803973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14407" r="3525" b="4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263" cy="327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CE7" w:rsidRDefault="00117CE7" w:rsidP="00117CE7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019620" cy="153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0" t="42416" r="3366" b="9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735" cy="15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CE7" w:rsidRDefault="00117CE7" w:rsidP="00117CE7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noProof/>
          <w:lang w:val="en-US" w:eastAsia="en-US"/>
        </w:rPr>
      </w:pPr>
    </w:p>
    <w:p w:rsidR="00117CE7" w:rsidRPr="00117CE7" w:rsidRDefault="00117CE7" w:rsidP="00117CE7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360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t>Output Program</w:t>
      </w:r>
    </w:p>
    <w:p w:rsidR="004323CF" w:rsidRDefault="00117CE7">
      <w:r>
        <w:rPr>
          <w:noProof/>
          <w:lang w:val="en-US" w:eastAsia="en-US"/>
        </w:rPr>
        <w:drawing>
          <wp:inline distT="0" distB="0" distL="0" distR="0" wp14:anchorId="7D0EA4BE" wp14:editId="091FC824">
            <wp:extent cx="2809170" cy="3038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08" t="18952" r="72977" b="28662"/>
                    <a:stretch/>
                  </pic:blipFill>
                  <pic:spPr bwMode="auto">
                    <a:xfrm>
                      <a:off x="0" y="0"/>
                      <a:ext cx="2823761" cy="3054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A01" w:rsidRDefault="009F0A01" w:rsidP="009F0A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Latihan 3 Program </w:t>
      </w:r>
      <w:r>
        <w:rPr>
          <w:rFonts w:ascii="Times New Roman" w:hAnsi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/>
          <w:b/>
          <w:sz w:val="24"/>
          <w:szCs w:val="24"/>
        </w:rPr>
        <w:t xml:space="preserve">engembalian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/>
          <w:b/>
          <w:sz w:val="24"/>
          <w:szCs w:val="24"/>
        </w:rPr>
        <w:t xml:space="preserve">uatu </w:t>
      </w:r>
      <w:r>
        <w:rPr>
          <w:rFonts w:ascii="Times New Roman" w:hAnsi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/>
          <w:b/>
          <w:sz w:val="24"/>
          <w:szCs w:val="24"/>
        </w:rPr>
        <w:t>ilai</w:t>
      </w:r>
    </w:p>
    <w:p w:rsidR="009F0A01" w:rsidRDefault="009F0A01" w:rsidP="009F0A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Fungsi yang mengembalikan suatu nilai adalah fungsi yang ketika kembali ke program utamanya disertai dengan membawa suatu nilai. Berikut adalah program untuk menjumlahkan 2 buah bilangan yang di dalamnya menggunakan fungsi.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Ketik</w:t>
      </w:r>
      <w:proofErr w:type="spellEnd"/>
      <w:r>
        <w:rPr>
          <w:rFonts w:ascii="Times New Roman" w:hAnsi="Times New Roman"/>
          <w:sz w:val="24"/>
          <w:szCs w:val="24"/>
        </w:rPr>
        <w:t xml:space="preserve"> dan jalankan program berikut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9F0A01" w:rsidRDefault="009F0A01" w:rsidP="009F0A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381625" cy="3400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0" t="13983" r="9294" b="15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A01" w:rsidRDefault="009F0A01" w:rsidP="009F0A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noProof/>
          <w:lang w:val="en-US" w:eastAsia="en-US"/>
        </w:rPr>
      </w:pPr>
    </w:p>
    <w:p w:rsidR="009F0A01" w:rsidRDefault="009F0A01" w:rsidP="009F0A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t>Output Program</w:t>
      </w:r>
    </w:p>
    <w:p w:rsidR="009F0A01" w:rsidRDefault="00A759EB">
      <w:r>
        <w:rPr>
          <w:noProof/>
          <w:lang w:val="en-US" w:eastAsia="en-US"/>
        </w:rPr>
        <w:drawing>
          <wp:inline distT="0" distB="0" distL="0" distR="0" wp14:anchorId="17B9ACA5" wp14:editId="6DAC6B91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EB" w:rsidRDefault="00A759EB" w:rsidP="00A759EB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t>Latihan 4 Program Fungsi Rekursif</w:t>
      </w:r>
    </w:p>
    <w:p w:rsidR="00A759EB" w:rsidRDefault="00A759EB" w:rsidP="00A759EB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t>Suatu fungsi rekursif adalah suatu fungsi yang memanggil dirinya sendiri. Berikut ini adalah contoh program rekursif untuk menghitung nilai faktorial suatu bilangan. Ketik dan jalankan program berikut.</w:t>
      </w:r>
    </w:p>
    <w:p w:rsidR="00A759EB" w:rsidRPr="00A759EB" w:rsidRDefault="00A759EB" w:rsidP="00A759EB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267325" cy="2581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0" t="18120" r="4968" b="8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59EB" w:rsidRDefault="00A759EB" w:rsidP="00A759EB">
      <w:pPr>
        <w:widowControl w:val="0"/>
        <w:overflowPunct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t>Output Program</w:t>
      </w:r>
    </w:p>
    <w:p w:rsidR="00A759EB" w:rsidRDefault="00A759EB"/>
    <w:sectPr w:rsidR="00A75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474A356E"/>
    <w:lvl w:ilvl="0" w:tplc="64100ED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00067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004AE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E7"/>
    <w:rsid w:val="00117CE7"/>
    <w:rsid w:val="00276C36"/>
    <w:rsid w:val="00733528"/>
    <w:rsid w:val="009F0A01"/>
    <w:rsid w:val="00A759EB"/>
    <w:rsid w:val="00D7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DAE8C-795C-43EE-8DE3-D6066350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CE7"/>
    <w:pPr>
      <w:spacing w:after="200" w:line="276" w:lineRule="auto"/>
    </w:pPr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2018-08-14T13:59:00Z</dcterms:created>
  <dcterms:modified xsi:type="dcterms:W3CDTF">2018-08-14T14:29:00Z</dcterms:modified>
</cp:coreProperties>
</file>