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EB" w:rsidRDefault="00E70CB7" w:rsidP="00B0429B">
      <w:pPr>
        <w:pStyle w:val="cuadro"/>
        <w:jc w:val="center"/>
        <w:rPr>
          <w:rFonts w:cs="Arial"/>
          <w:lang w:val="es-PY"/>
        </w:rPr>
      </w:pPr>
      <w:r>
        <w:rPr>
          <w:noProof/>
          <w:lang w:val="en-US" w:eastAsia="en-US"/>
        </w:rPr>
        <w:drawing>
          <wp:inline distT="0" distB="0" distL="0" distR="0" wp14:anchorId="346B6178">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w:r>
    </w:p>
    <w:p w:rsidR="006122EB" w:rsidRDefault="00DA5C57">
      <w:pPr>
        <w:spacing w:before="240"/>
        <w:ind w:firstLine="0"/>
        <w:jc w:val="center"/>
        <w:rPr>
          <w:b/>
          <w:lang w:val="es-PY"/>
        </w:rPr>
      </w:pPr>
      <w:r w:rsidRPr="00DA5C57">
        <w:rPr>
          <w:b/>
        </w:rPr>
        <w:t>“</w:t>
      </w:r>
      <w:r w:rsidR="00E70CB7">
        <w:rPr>
          <w:b/>
          <w:lang w:val="es-PY"/>
        </w:rPr>
        <w:t>FACULTAD DE CIENCIA, ARTE Y TECNOLOGÍA</w:t>
      </w:r>
      <w:r>
        <w:rPr>
          <w:b/>
          <w:lang w:val="es-PY"/>
        </w:rPr>
        <w:t>”</w:t>
      </w:r>
    </w:p>
    <w:p w:rsidR="006122EB" w:rsidRDefault="00E70CB7">
      <w:pPr>
        <w:spacing w:line="240" w:lineRule="auto"/>
        <w:ind w:firstLine="0"/>
        <w:jc w:val="center"/>
        <w:rPr>
          <w:lang w:val="es-PY"/>
        </w:rPr>
      </w:pPr>
      <w:r>
        <w:rPr>
          <w:b/>
          <w:lang w:val="es-PY"/>
        </w:rPr>
        <w:t>LICENCIATURA EN ANÁLISIS DE SISTEMAS INFORMÁTICOS</w:t>
      </w:r>
    </w:p>
    <w:p w:rsidR="006122EB" w:rsidRDefault="006122EB">
      <w:pPr>
        <w:rPr>
          <w:lang w:val="es-PY"/>
        </w:rPr>
      </w:pPr>
    </w:p>
    <w:p w:rsidR="006122EB" w:rsidRDefault="006122EB">
      <w:pPr>
        <w:rPr>
          <w:sz w:val="20"/>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pPr>
      <w:r>
        <w:rPr>
          <w:b/>
          <w:bCs/>
          <w:lang w:val="es-PY"/>
        </w:rPr>
        <w:t>DESARROLLO DE APLICACIÓN MÓVIL PARA LA BÚSQUEDA DE PRODUCTOS EN NEGOCIOS DE ENCARNACIÓN MEDIANTE GEOLOCALIZACIÓN</w:t>
      </w:r>
    </w:p>
    <w:p w:rsidR="006122EB" w:rsidRDefault="006122EB">
      <w:pPr>
        <w:rPr>
          <w:lang w:val="es-PY"/>
        </w:rPr>
      </w:pPr>
    </w:p>
    <w:p w:rsidR="006122EB" w:rsidRDefault="00E70CB7">
      <w:pPr>
        <w:ind w:firstLine="0"/>
        <w:jc w:val="center"/>
        <w:rPr>
          <w:lang w:val="es-PY"/>
        </w:rPr>
      </w:pPr>
      <w:r>
        <w:rPr>
          <w:lang w:val="es-PY"/>
        </w:rPr>
        <w:t>Patricia Lorena Fernández Insaurralde</w:t>
      </w:r>
    </w:p>
    <w:p w:rsidR="006122EB" w:rsidRDefault="006122EB">
      <w:pPr>
        <w:rPr>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rPr>
          <w:b/>
          <w:lang w:val="es-PY"/>
        </w:rPr>
      </w:pPr>
      <w:r>
        <w:rPr>
          <w:b/>
          <w:lang w:val="es-PY"/>
        </w:rPr>
        <w:t>Encarnación, Paraguay</w:t>
      </w:r>
    </w:p>
    <w:p w:rsidR="006122EB" w:rsidRDefault="00B0429B">
      <w:pPr>
        <w:spacing w:line="240" w:lineRule="auto"/>
        <w:ind w:firstLine="0"/>
        <w:jc w:val="center"/>
        <w:rPr>
          <w:lang w:val="es-PY"/>
        </w:rPr>
      </w:pPr>
      <w:r>
        <w:rPr>
          <w:b/>
          <w:lang w:val="es-PY"/>
        </w:rPr>
        <w:t>2020</w:t>
      </w:r>
      <w:r w:rsidR="00E70CB7">
        <w:br w:type="page"/>
      </w:r>
    </w:p>
    <w:p w:rsidR="006122EB" w:rsidRDefault="00E70CB7">
      <w:pPr>
        <w:ind w:firstLine="0"/>
        <w:jc w:val="center"/>
      </w:pPr>
      <w:r>
        <w:rPr>
          <w:rFonts w:cs="Arial"/>
          <w:b/>
          <w:sz w:val="28"/>
          <w:szCs w:val="28"/>
          <w:lang w:val="es-PY"/>
        </w:rPr>
        <w:lastRenderedPageBreak/>
        <w:t>TABLA DE CONTENIDO</w:t>
      </w:r>
    </w:p>
    <w:p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Content>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Carta-pedido de aprobación de proyecto</w:t>
            </w:r>
            <w:r>
              <w:rPr>
                <w:rStyle w:val="Enlacedelndice"/>
                <w:webHidden/>
                <w:lang w:val="es-PY"/>
              </w:rPr>
              <w:tab/>
              <w:t>3</w:t>
            </w:r>
            <w:r>
              <w:rPr>
                <w:webHidden/>
              </w:rPr>
              <w:fldChar w:fldCharType="end"/>
            </w:r>
          </w:hyperlink>
        </w:p>
        <w:p w:rsidR="006122EB" w:rsidRDefault="00DA5C57">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sidR="00E70CB7">
              <w:rPr>
                <w:webHidden/>
              </w:rPr>
              <w:fldChar w:fldCharType="begin"/>
            </w:r>
            <w:r w:rsidR="00E70CB7">
              <w:rPr>
                <w:webHidden/>
              </w:rPr>
              <w:instrText>PAGEREF _Toc432111745 \h</w:instrText>
            </w:r>
            <w:r w:rsidR="00E70CB7">
              <w:rPr>
                <w:webHidden/>
              </w:rPr>
            </w:r>
            <w:r w:rsidR="00E70CB7">
              <w:rPr>
                <w:webHidden/>
              </w:rPr>
              <w:fldChar w:fldCharType="separate"/>
            </w:r>
            <w:r w:rsidR="00E70CB7">
              <w:rPr>
                <w:rStyle w:val="Enlacedelndice"/>
                <w:webHidden/>
                <w:lang w:val="es-PY"/>
              </w:rPr>
              <w:t>Planteamiento del Problema</w:t>
            </w:r>
            <w:r w:rsidR="00E70CB7">
              <w:rPr>
                <w:rStyle w:val="Enlacedelndice"/>
                <w:webHidden/>
                <w:lang w:val="es-PY"/>
              </w:rPr>
              <w:tab/>
              <w:t>4</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46">
            <w:r w:rsidR="00E70CB7">
              <w:rPr>
                <w:webHidden/>
              </w:rPr>
              <w:fldChar w:fldCharType="begin"/>
            </w:r>
            <w:r w:rsidR="00E70CB7">
              <w:rPr>
                <w:webHidden/>
              </w:rPr>
              <w:instrText>PAGEREF _Toc432111746 \h</w:instrText>
            </w:r>
            <w:r w:rsidR="00E70CB7">
              <w:rPr>
                <w:webHidden/>
              </w:rPr>
            </w:r>
            <w:r w:rsidR="00E70CB7">
              <w:rPr>
                <w:webHidden/>
              </w:rPr>
              <w:fldChar w:fldCharType="separate"/>
            </w:r>
            <w:r w:rsidR="00E70CB7">
              <w:rPr>
                <w:rStyle w:val="Enlacedelndice"/>
                <w:webHidden/>
                <w:lang w:val="es-PY"/>
              </w:rPr>
              <w:t>Preguntas Específicas de Investigación</w:t>
            </w:r>
            <w:r w:rsidR="00E70CB7">
              <w:rPr>
                <w:rStyle w:val="Enlacedelndice"/>
                <w:webHidden/>
                <w:lang w:val="es-PY"/>
              </w:rPr>
              <w:tab/>
              <w:t>4</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47">
            <w:r w:rsidR="00E70CB7">
              <w:rPr>
                <w:webHidden/>
              </w:rPr>
              <w:fldChar w:fldCharType="begin"/>
            </w:r>
            <w:r w:rsidR="00E70CB7">
              <w:rPr>
                <w:webHidden/>
              </w:rPr>
              <w:instrText>PAGEREF _Toc432111747 \h</w:instrText>
            </w:r>
            <w:r w:rsidR="00E70CB7">
              <w:rPr>
                <w:webHidden/>
              </w:rPr>
            </w:r>
            <w:r w:rsidR="00E70CB7">
              <w:rPr>
                <w:webHidden/>
              </w:rPr>
              <w:fldChar w:fldCharType="separate"/>
            </w:r>
            <w:r w:rsidR="00E70CB7">
              <w:rPr>
                <w:rStyle w:val="Enlacedelndice"/>
                <w:webHidden/>
                <w:lang w:val="es-PY"/>
              </w:rPr>
              <w:t>Objetivos</w:t>
            </w:r>
            <w:r w:rsidR="00E70CB7">
              <w:rPr>
                <w:rStyle w:val="Enlacedelndice"/>
                <w:webHidden/>
                <w:lang w:val="es-PY"/>
              </w:rPr>
              <w:tab/>
              <w:t>5</w:t>
            </w:r>
            <w:r w:rsidR="00E70CB7">
              <w:rPr>
                <w:webHidden/>
              </w:rPr>
              <w:fldChar w:fldCharType="end"/>
            </w:r>
          </w:hyperlink>
        </w:p>
        <w:p w:rsidR="006122EB" w:rsidRDefault="00DA5C57">
          <w:pPr>
            <w:pStyle w:val="TDC3"/>
            <w:tabs>
              <w:tab w:val="right" w:leader="dot" w:pos="9352"/>
            </w:tabs>
            <w:rPr>
              <w:rFonts w:asciiTheme="minorHAnsi" w:eastAsiaTheme="minorEastAsia" w:hAnsiTheme="minorHAnsi" w:cstheme="minorBidi"/>
              <w:sz w:val="22"/>
              <w:szCs w:val="22"/>
              <w:lang w:val="es-PY" w:eastAsia="es-PY"/>
            </w:rPr>
          </w:pPr>
          <w:hyperlink w:anchor="_Toc432111748">
            <w:r w:rsidR="00E70CB7">
              <w:rPr>
                <w:webHidden/>
              </w:rPr>
              <w:fldChar w:fldCharType="begin"/>
            </w:r>
            <w:r w:rsidR="00E70CB7">
              <w:rPr>
                <w:webHidden/>
              </w:rPr>
              <w:instrText>PAGEREF _Toc432111748 \h</w:instrText>
            </w:r>
            <w:r w:rsidR="00E70CB7">
              <w:rPr>
                <w:webHidden/>
              </w:rPr>
            </w:r>
            <w:r w:rsidR="00E70CB7">
              <w:rPr>
                <w:webHidden/>
              </w:rPr>
              <w:fldChar w:fldCharType="separate"/>
            </w:r>
            <w:r w:rsidR="00E70CB7">
              <w:rPr>
                <w:rStyle w:val="Enlacedelndice"/>
                <w:webHidden/>
                <w:lang w:val="es-PY"/>
              </w:rPr>
              <w:t>General</w:t>
            </w:r>
            <w:r w:rsidR="00E70CB7">
              <w:rPr>
                <w:rStyle w:val="Enlacedelndice"/>
                <w:webHidden/>
                <w:lang w:val="es-PY"/>
              </w:rPr>
              <w:tab/>
              <w:t>5</w:t>
            </w:r>
            <w:r w:rsidR="00E70CB7">
              <w:rPr>
                <w:webHidden/>
              </w:rPr>
              <w:fldChar w:fldCharType="end"/>
            </w:r>
          </w:hyperlink>
        </w:p>
        <w:p w:rsidR="006122EB" w:rsidRDefault="00DA5C57">
          <w:pPr>
            <w:pStyle w:val="TDC3"/>
            <w:tabs>
              <w:tab w:val="right" w:leader="dot" w:pos="9352"/>
            </w:tabs>
            <w:rPr>
              <w:rFonts w:asciiTheme="minorHAnsi" w:eastAsiaTheme="minorEastAsia" w:hAnsiTheme="minorHAnsi" w:cstheme="minorBidi"/>
              <w:sz w:val="22"/>
              <w:szCs w:val="22"/>
              <w:lang w:val="es-PY" w:eastAsia="es-PY"/>
            </w:rPr>
          </w:pPr>
          <w:hyperlink w:anchor="_Toc432111749">
            <w:r w:rsidR="00E70CB7">
              <w:rPr>
                <w:webHidden/>
              </w:rPr>
              <w:fldChar w:fldCharType="begin"/>
            </w:r>
            <w:r w:rsidR="00E70CB7">
              <w:rPr>
                <w:webHidden/>
              </w:rPr>
              <w:instrText>PAGEREF _Toc432111749 \h</w:instrText>
            </w:r>
            <w:r w:rsidR="00E70CB7">
              <w:rPr>
                <w:webHidden/>
              </w:rPr>
            </w:r>
            <w:r w:rsidR="00E70CB7">
              <w:rPr>
                <w:webHidden/>
              </w:rPr>
              <w:fldChar w:fldCharType="separate"/>
            </w:r>
            <w:r w:rsidR="00E70CB7">
              <w:rPr>
                <w:rStyle w:val="Enlacedelndice"/>
                <w:webHidden/>
                <w:lang w:val="es-PY"/>
              </w:rPr>
              <w:t>Específicos</w:t>
            </w:r>
            <w:r w:rsidR="00E70CB7">
              <w:rPr>
                <w:rStyle w:val="Enlacedelndice"/>
                <w:webHidden/>
                <w:lang w:val="es-PY"/>
              </w:rPr>
              <w:tab/>
              <w:t>5</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50">
            <w:r w:rsidR="00E70CB7">
              <w:rPr>
                <w:webHidden/>
              </w:rPr>
              <w:fldChar w:fldCharType="begin"/>
            </w:r>
            <w:r w:rsidR="00E70CB7">
              <w:rPr>
                <w:webHidden/>
              </w:rPr>
              <w:instrText>PAGEREF _Toc432111750 \h</w:instrText>
            </w:r>
            <w:r w:rsidR="00E70CB7">
              <w:rPr>
                <w:webHidden/>
              </w:rPr>
            </w:r>
            <w:r w:rsidR="00E70CB7">
              <w:rPr>
                <w:webHidden/>
              </w:rPr>
              <w:fldChar w:fldCharType="separate"/>
            </w:r>
            <w:r w:rsidR="00E70CB7">
              <w:rPr>
                <w:rStyle w:val="Enlacedelndice"/>
                <w:webHidden/>
                <w:lang w:val="es-PY"/>
              </w:rPr>
              <w:t>Justificación</w:t>
            </w:r>
            <w:r w:rsidR="00E70CB7">
              <w:rPr>
                <w:rStyle w:val="Enlacedelndice"/>
                <w:webHidden/>
                <w:lang w:val="es-PY"/>
              </w:rPr>
              <w:tab/>
              <w:t>5</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51">
            <w:r w:rsidR="00E70CB7">
              <w:rPr>
                <w:webHidden/>
              </w:rPr>
              <w:fldChar w:fldCharType="begin"/>
            </w:r>
            <w:r w:rsidR="00E70CB7">
              <w:rPr>
                <w:webHidden/>
              </w:rPr>
              <w:instrText>PAGEREF _Toc432111751 \h</w:instrText>
            </w:r>
            <w:r w:rsidR="00E70CB7">
              <w:rPr>
                <w:webHidden/>
              </w:rPr>
            </w:r>
            <w:r w:rsidR="00E70CB7">
              <w:rPr>
                <w:webHidden/>
              </w:rPr>
              <w:fldChar w:fldCharType="separate"/>
            </w:r>
            <w:r w:rsidR="00E70CB7">
              <w:rPr>
                <w:rStyle w:val="Enlacedelndice"/>
                <w:webHidden/>
                <w:lang w:val="es-PY"/>
              </w:rPr>
              <w:t>Viabilidad</w:t>
            </w:r>
            <w:r w:rsidR="00E70CB7">
              <w:rPr>
                <w:rStyle w:val="Enlacedelndice"/>
                <w:webHidden/>
                <w:lang w:val="es-PY"/>
              </w:rPr>
              <w:tab/>
              <w:t>5</w:t>
            </w:r>
            <w:r w:rsidR="00E70CB7">
              <w:rPr>
                <w:webHidden/>
              </w:rPr>
              <w:fldChar w:fldCharType="end"/>
            </w:r>
          </w:hyperlink>
        </w:p>
        <w:p w:rsidR="006122EB" w:rsidRDefault="00DA5C57">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sidR="00E70CB7">
              <w:rPr>
                <w:webHidden/>
              </w:rPr>
              <w:fldChar w:fldCharType="begin"/>
            </w:r>
            <w:r w:rsidR="00E70CB7">
              <w:rPr>
                <w:webHidden/>
              </w:rPr>
              <w:instrText>PAGEREF _Toc432111752 \h</w:instrText>
            </w:r>
            <w:r w:rsidR="00E70CB7">
              <w:rPr>
                <w:webHidden/>
              </w:rPr>
            </w:r>
            <w:r w:rsidR="00E70CB7">
              <w:rPr>
                <w:webHidden/>
              </w:rPr>
              <w:fldChar w:fldCharType="separate"/>
            </w:r>
            <w:r w:rsidR="00E70CB7">
              <w:rPr>
                <w:rStyle w:val="Enlacedelndice"/>
                <w:webHidden/>
                <w:lang w:val="es-PY"/>
              </w:rPr>
              <w:t>Marco Teórico</w:t>
            </w:r>
            <w:r w:rsidR="00E70CB7">
              <w:rPr>
                <w:rStyle w:val="Enlacedelndice"/>
                <w:webHidden/>
                <w:lang w:val="es-PY"/>
              </w:rPr>
              <w:tab/>
              <w:t>6</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53">
            <w:r w:rsidR="00E70CB7">
              <w:rPr>
                <w:webHidden/>
              </w:rPr>
              <w:fldChar w:fldCharType="begin"/>
            </w:r>
            <w:r w:rsidR="00E70CB7">
              <w:rPr>
                <w:webHidden/>
              </w:rPr>
              <w:instrText>PAGEREF _Toc432111753 \h</w:instrText>
            </w:r>
            <w:r w:rsidR="00E70CB7">
              <w:rPr>
                <w:webHidden/>
              </w:rPr>
            </w:r>
            <w:r w:rsidR="00E70CB7">
              <w:rPr>
                <w:webHidden/>
              </w:rPr>
              <w:fldChar w:fldCharType="separate"/>
            </w:r>
            <w:r w:rsidR="00E70CB7">
              <w:rPr>
                <w:rStyle w:val="Enlacedelndice"/>
                <w:webHidden/>
                <w:lang w:val="es-PY"/>
              </w:rPr>
              <w:t>Evaluación de las Deficiencias en el Conocimiento del Problema</w:t>
            </w:r>
            <w:r w:rsidR="00E70CB7">
              <w:rPr>
                <w:rStyle w:val="Enlacedelndice"/>
                <w:webHidden/>
                <w:lang w:val="es-PY"/>
              </w:rPr>
              <w:tab/>
              <w:t>6</w:t>
            </w:r>
            <w:r w:rsidR="00E70CB7">
              <w:rPr>
                <w:webHidden/>
              </w:rPr>
              <w:fldChar w:fldCharType="end"/>
            </w:r>
          </w:hyperlink>
        </w:p>
        <w:p w:rsidR="006122EB" w:rsidRDefault="00DA5C57">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sidR="00E70CB7">
              <w:rPr>
                <w:webHidden/>
              </w:rPr>
              <w:fldChar w:fldCharType="begin"/>
            </w:r>
            <w:r w:rsidR="00E70CB7">
              <w:rPr>
                <w:webHidden/>
              </w:rPr>
              <w:instrText>PAGEREF _Toc432111754 \h</w:instrText>
            </w:r>
            <w:r w:rsidR="00E70CB7">
              <w:rPr>
                <w:webHidden/>
              </w:rPr>
            </w:r>
            <w:r w:rsidR="00E70CB7">
              <w:rPr>
                <w:webHidden/>
              </w:rPr>
              <w:fldChar w:fldCharType="separate"/>
            </w:r>
            <w:r w:rsidR="00E70CB7">
              <w:rPr>
                <w:rStyle w:val="Enlacedelndice"/>
                <w:webHidden/>
                <w:lang w:val="es-PY"/>
              </w:rPr>
              <w:t>Marco Metodológico</w:t>
            </w:r>
            <w:r w:rsidR="00E70CB7">
              <w:rPr>
                <w:rStyle w:val="Enlacedelndice"/>
                <w:webHidden/>
                <w:lang w:val="es-PY"/>
              </w:rPr>
              <w:tab/>
              <w:t>8</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55">
            <w:r w:rsidR="00E70CB7">
              <w:rPr>
                <w:webHidden/>
              </w:rPr>
              <w:fldChar w:fldCharType="begin"/>
            </w:r>
            <w:r w:rsidR="00E70CB7">
              <w:rPr>
                <w:webHidden/>
              </w:rPr>
              <w:instrText>PAGEREF _Toc432111755 \h</w:instrText>
            </w:r>
            <w:r w:rsidR="00E70CB7">
              <w:rPr>
                <w:webHidden/>
              </w:rPr>
            </w:r>
            <w:r w:rsidR="00E70CB7">
              <w:rPr>
                <w:webHidden/>
              </w:rPr>
              <w:fldChar w:fldCharType="separate"/>
            </w:r>
            <w:r w:rsidR="00E70CB7">
              <w:rPr>
                <w:rStyle w:val="Enlacedelndice"/>
                <w:webHidden/>
                <w:lang w:val="es-PY"/>
              </w:rPr>
              <w:t>Tipo de Investigación</w:t>
            </w:r>
            <w:r w:rsidR="00E70CB7">
              <w:rPr>
                <w:rStyle w:val="Enlacedelndice"/>
                <w:webHidden/>
                <w:lang w:val="es-PY"/>
              </w:rPr>
              <w:tab/>
              <w:t>8</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56">
            <w:r w:rsidR="00E70CB7">
              <w:rPr>
                <w:webHidden/>
              </w:rPr>
              <w:fldChar w:fldCharType="begin"/>
            </w:r>
            <w:r w:rsidR="00E70CB7">
              <w:rPr>
                <w:webHidden/>
              </w:rPr>
              <w:instrText>PAGEREF _Toc432111756 \h</w:instrText>
            </w:r>
            <w:r w:rsidR="00E70CB7">
              <w:rPr>
                <w:webHidden/>
              </w:rPr>
            </w:r>
            <w:r w:rsidR="00E70CB7">
              <w:rPr>
                <w:webHidden/>
              </w:rPr>
              <w:fldChar w:fldCharType="separate"/>
            </w:r>
            <w:r w:rsidR="00E70CB7">
              <w:rPr>
                <w:rStyle w:val="Enlacedelndice"/>
                <w:webHidden/>
                <w:lang w:val="es-PY"/>
              </w:rPr>
              <w:t>Diseño de Investigación</w:t>
            </w:r>
            <w:r w:rsidR="00E70CB7">
              <w:rPr>
                <w:rStyle w:val="Enlacedelndice"/>
                <w:webHidden/>
                <w:lang w:val="es-PY"/>
              </w:rPr>
              <w:tab/>
              <w:t>8</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57">
            <w:r w:rsidR="00E70CB7">
              <w:rPr>
                <w:webHidden/>
              </w:rPr>
              <w:fldChar w:fldCharType="begin"/>
            </w:r>
            <w:r w:rsidR="00E70CB7">
              <w:rPr>
                <w:webHidden/>
              </w:rPr>
              <w:instrText>PAGEREF _Toc432111757 \h</w:instrText>
            </w:r>
            <w:r w:rsidR="00E70CB7">
              <w:rPr>
                <w:webHidden/>
              </w:rPr>
            </w:r>
            <w:r w:rsidR="00E70CB7">
              <w:rPr>
                <w:webHidden/>
              </w:rPr>
              <w:fldChar w:fldCharType="separate"/>
            </w:r>
            <w:r w:rsidR="00E70CB7">
              <w:rPr>
                <w:rStyle w:val="Enlacedelndice"/>
                <w:webHidden/>
                <w:lang w:val="es-PY"/>
              </w:rPr>
              <w:t>Instrumentos y Técnicas de Recolección de Datos</w:t>
            </w:r>
            <w:r w:rsidR="00E70CB7">
              <w:rPr>
                <w:rStyle w:val="Enlacedelndice"/>
                <w:webHidden/>
                <w:lang w:val="es-PY"/>
              </w:rPr>
              <w:tab/>
              <w:t>8</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58">
            <w:r w:rsidR="00E70CB7">
              <w:rPr>
                <w:webHidden/>
              </w:rPr>
              <w:fldChar w:fldCharType="begin"/>
            </w:r>
            <w:r w:rsidR="00E70CB7">
              <w:rPr>
                <w:webHidden/>
              </w:rPr>
              <w:instrText>PAGEREF _Toc432111758 \h</w:instrText>
            </w:r>
            <w:r w:rsidR="00E70CB7">
              <w:rPr>
                <w:webHidden/>
              </w:rPr>
            </w:r>
            <w:r w:rsidR="00E70CB7">
              <w:rPr>
                <w:webHidden/>
              </w:rPr>
              <w:fldChar w:fldCharType="separate"/>
            </w:r>
            <w:r w:rsidR="00E70CB7">
              <w:rPr>
                <w:rStyle w:val="Enlacedelndice"/>
                <w:webHidden/>
                <w:lang w:val="es-PY"/>
              </w:rPr>
              <w:t>Procedimientos de Aplicación de Instrumento</w:t>
            </w:r>
            <w:r w:rsidR="00E70CB7">
              <w:rPr>
                <w:rStyle w:val="Enlacedelndice"/>
                <w:webHidden/>
                <w:lang w:val="es-PY"/>
              </w:rPr>
              <w:tab/>
              <w:t>9</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59">
            <w:r w:rsidR="00E70CB7">
              <w:rPr>
                <w:webHidden/>
              </w:rPr>
              <w:fldChar w:fldCharType="begin"/>
            </w:r>
            <w:r w:rsidR="00E70CB7">
              <w:rPr>
                <w:webHidden/>
              </w:rPr>
              <w:instrText>PAGEREF _Toc432111759 \h</w:instrText>
            </w:r>
            <w:r w:rsidR="00E70CB7">
              <w:rPr>
                <w:webHidden/>
              </w:rPr>
            </w:r>
            <w:r w:rsidR="00E70CB7">
              <w:rPr>
                <w:webHidden/>
              </w:rPr>
              <w:fldChar w:fldCharType="separate"/>
            </w:r>
            <w:r w:rsidR="00E70CB7">
              <w:rPr>
                <w:rStyle w:val="Enlacedelndice"/>
                <w:webHidden/>
                <w:lang w:val="es-PY"/>
              </w:rPr>
              <w:t>Resultados de la Aplicación del Instrumento</w:t>
            </w:r>
            <w:r w:rsidR="00E70CB7">
              <w:rPr>
                <w:rStyle w:val="Enlacedelndice"/>
                <w:webHidden/>
                <w:lang w:val="es-PY"/>
              </w:rPr>
              <w:tab/>
              <w:t>9</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60">
            <w:r w:rsidR="00E70CB7">
              <w:rPr>
                <w:webHidden/>
              </w:rPr>
              <w:fldChar w:fldCharType="begin"/>
            </w:r>
            <w:r w:rsidR="00E70CB7">
              <w:rPr>
                <w:webHidden/>
              </w:rPr>
              <w:instrText>PAGEREF _Toc432111760 \h</w:instrText>
            </w:r>
            <w:r w:rsidR="00E70CB7">
              <w:rPr>
                <w:webHidden/>
              </w:rPr>
            </w:r>
            <w:r w:rsidR="00E70CB7">
              <w:rPr>
                <w:webHidden/>
              </w:rPr>
              <w:fldChar w:fldCharType="separate"/>
            </w:r>
            <w:r w:rsidR="00E70CB7">
              <w:rPr>
                <w:rStyle w:val="Enlacedelndice"/>
                <w:webHidden/>
                <w:lang w:val="es-PY"/>
              </w:rPr>
              <w:t>Delimitación del Alcance del Software</w:t>
            </w:r>
            <w:r w:rsidR="00E70CB7">
              <w:rPr>
                <w:rStyle w:val="Enlacedelndice"/>
                <w:webHidden/>
                <w:lang w:val="es-PY"/>
              </w:rPr>
              <w:tab/>
              <w:t>9</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61">
            <w:r w:rsidR="00E70CB7">
              <w:rPr>
                <w:webHidden/>
              </w:rPr>
              <w:fldChar w:fldCharType="begin"/>
            </w:r>
            <w:r w:rsidR="00E70CB7">
              <w:rPr>
                <w:webHidden/>
              </w:rPr>
              <w:instrText>PAGEREF _Toc432111761 \h</w:instrText>
            </w:r>
            <w:r w:rsidR="00E70CB7">
              <w:rPr>
                <w:webHidden/>
              </w:rPr>
            </w:r>
            <w:r w:rsidR="00E70CB7">
              <w:rPr>
                <w:webHidden/>
              </w:rPr>
              <w:fldChar w:fldCharType="separate"/>
            </w:r>
            <w:r w:rsidR="00E70CB7">
              <w:rPr>
                <w:rStyle w:val="Enlacedelndice"/>
                <w:webHidden/>
                <w:lang w:val="es-PY"/>
              </w:rPr>
              <w:t>Metodología de Desarrollo de Software</w:t>
            </w:r>
            <w:r w:rsidR="00E70CB7">
              <w:rPr>
                <w:rStyle w:val="Enlacedelndice"/>
                <w:webHidden/>
                <w:lang w:val="es-PY"/>
              </w:rPr>
              <w:tab/>
              <w:t>9</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62">
            <w:r w:rsidR="00E70CB7">
              <w:rPr>
                <w:webHidden/>
              </w:rPr>
              <w:fldChar w:fldCharType="begin"/>
            </w:r>
            <w:r w:rsidR="00E70CB7">
              <w:rPr>
                <w:webHidden/>
              </w:rPr>
              <w:instrText>PAGEREF _Toc432111762 \h</w:instrText>
            </w:r>
            <w:r w:rsidR="00E70CB7">
              <w:rPr>
                <w:webHidden/>
              </w:rPr>
            </w:r>
            <w:r w:rsidR="00E70CB7">
              <w:rPr>
                <w:webHidden/>
              </w:rPr>
              <w:fldChar w:fldCharType="separate"/>
            </w:r>
            <w:r w:rsidR="00E70CB7">
              <w:rPr>
                <w:rStyle w:val="Enlacedelndice"/>
                <w:webHidden/>
                <w:lang w:val="es-PY"/>
              </w:rPr>
              <w:t>Metodología de Gestión de Calidad (técnicas a utilizar para el testeo)</w:t>
            </w:r>
            <w:r w:rsidR="00E70CB7">
              <w:rPr>
                <w:rStyle w:val="Enlacedelndice"/>
                <w:webHidden/>
                <w:lang w:val="es-PY"/>
              </w:rPr>
              <w:tab/>
              <w:t>10</w:t>
            </w:r>
            <w:r w:rsidR="00E70CB7">
              <w:rPr>
                <w:webHidden/>
              </w:rPr>
              <w:fldChar w:fldCharType="end"/>
            </w:r>
          </w:hyperlink>
        </w:p>
        <w:p w:rsidR="006122EB" w:rsidRDefault="00DA5C57">
          <w:pPr>
            <w:pStyle w:val="TDC2"/>
            <w:tabs>
              <w:tab w:val="right" w:leader="dot" w:pos="9352"/>
            </w:tabs>
            <w:rPr>
              <w:rFonts w:asciiTheme="minorHAnsi" w:eastAsiaTheme="minorEastAsia" w:hAnsiTheme="minorHAnsi" w:cstheme="minorBidi"/>
              <w:sz w:val="22"/>
              <w:szCs w:val="22"/>
              <w:lang w:val="es-PY" w:eastAsia="es-PY"/>
            </w:rPr>
          </w:pPr>
          <w:hyperlink w:anchor="_Toc432111763">
            <w:r w:rsidR="00E70CB7">
              <w:rPr>
                <w:webHidden/>
              </w:rPr>
              <w:fldChar w:fldCharType="begin"/>
            </w:r>
            <w:r w:rsidR="00E70CB7">
              <w:rPr>
                <w:webHidden/>
              </w:rPr>
              <w:instrText>PAGEREF _Toc432111763 \h</w:instrText>
            </w:r>
            <w:r w:rsidR="00E70CB7">
              <w:rPr>
                <w:webHidden/>
              </w:rPr>
            </w:r>
            <w:r w:rsidR="00E70CB7">
              <w:rPr>
                <w:webHidden/>
              </w:rPr>
              <w:fldChar w:fldCharType="separate"/>
            </w:r>
            <w:r w:rsidR="00E70CB7">
              <w:rPr>
                <w:rStyle w:val="Enlacedelndice"/>
                <w:webHidden/>
                <w:lang w:val="es-PY"/>
              </w:rPr>
              <w:t>Herramientas y Técnicas de Implementación del Software</w:t>
            </w:r>
            <w:r w:rsidR="00E70CB7">
              <w:rPr>
                <w:rStyle w:val="Enlacedelndice"/>
                <w:webHidden/>
                <w:lang w:val="es-PY"/>
              </w:rPr>
              <w:tab/>
              <w:t>10</w:t>
            </w:r>
            <w:r w:rsidR="00E70CB7">
              <w:rPr>
                <w:webHidden/>
              </w:rPr>
              <w:fldChar w:fldCharType="end"/>
            </w:r>
          </w:hyperlink>
        </w:p>
        <w:p w:rsidR="006122EB" w:rsidRDefault="00DA5C57">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sidR="00E70CB7">
              <w:rPr>
                <w:webHidden/>
              </w:rPr>
              <w:fldChar w:fldCharType="begin"/>
            </w:r>
            <w:r w:rsidR="00E70CB7">
              <w:rPr>
                <w:webHidden/>
              </w:rPr>
              <w:instrText>PAGEREF _Toc432111764 \h</w:instrText>
            </w:r>
            <w:r w:rsidR="00E70CB7">
              <w:rPr>
                <w:webHidden/>
              </w:rPr>
            </w:r>
            <w:r w:rsidR="00E70CB7">
              <w:rPr>
                <w:webHidden/>
              </w:rPr>
              <w:fldChar w:fldCharType="separate"/>
            </w:r>
            <w:r w:rsidR="00E70CB7">
              <w:rPr>
                <w:rStyle w:val="Enlacedelndice"/>
                <w:webHidden/>
                <w:lang w:val="es-PY"/>
              </w:rPr>
              <w:t>Cronograma de Actividades</w:t>
            </w:r>
            <w:r w:rsidR="00E70CB7">
              <w:rPr>
                <w:rStyle w:val="Enlacedelndice"/>
                <w:webHidden/>
                <w:lang w:val="es-PY"/>
              </w:rPr>
              <w:tab/>
              <w:t>12</w:t>
            </w:r>
            <w:r w:rsidR="00E70CB7">
              <w:rPr>
                <w:webHidden/>
              </w:rPr>
              <w:fldChar w:fldCharType="end"/>
            </w:r>
          </w:hyperlink>
        </w:p>
        <w:p w:rsidR="006122EB" w:rsidRDefault="00DA5C57">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sidR="00E70CB7">
              <w:rPr>
                <w:webHidden/>
              </w:rPr>
              <w:fldChar w:fldCharType="begin"/>
            </w:r>
            <w:r w:rsidR="00E70CB7">
              <w:rPr>
                <w:webHidden/>
              </w:rPr>
              <w:instrText>PAGEREF _Toc432111765 \h</w:instrText>
            </w:r>
            <w:r w:rsidR="00E70CB7">
              <w:rPr>
                <w:webHidden/>
              </w:rPr>
            </w:r>
            <w:r w:rsidR="00E70CB7">
              <w:rPr>
                <w:webHidden/>
              </w:rPr>
              <w:fldChar w:fldCharType="separate"/>
            </w:r>
            <w:r w:rsidR="00E70CB7">
              <w:rPr>
                <w:rStyle w:val="Enlacedelndice"/>
                <w:webHidden/>
                <w:lang w:val="es-PY"/>
              </w:rPr>
              <w:t>Presupuesto tentativo de la investigación</w:t>
            </w:r>
            <w:r w:rsidR="00E70CB7">
              <w:rPr>
                <w:rStyle w:val="Enlacedelndice"/>
                <w:webHidden/>
                <w:lang w:val="es-PY"/>
              </w:rPr>
              <w:tab/>
              <w:t>14</w:t>
            </w:r>
            <w:r w:rsidR="00E70CB7">
              <w:rPr>
                <w:webHidden/>
              </w:rPr>
              <w:fldChar w:fldCharType="end"/>
            </w:r>
          </w:hyperlink>
        </w:p>
        <w:p w:rsidR="006122EB" w:rsidRDefault="00DA5C57">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sidR="00E70CB7">
              <w:rPr>
                <w:webHidden/>
              </w:rPr>
              <w:fldChar w:fldCharType="begin"/>
            </w:r>
            <w:r w:rsidR="00E70CB7">
              <w:rPr>
                <w:webHidden/>
              </w:rPr>
              <w:instrText>PAGEREF _Toc432111766 \h</w:instrText>
            </w:r>
            <w:r w:rsidR="00E70CB7">
              <w:rPr>
                <w:webHidden/>
              </w:rPr>
            </w:r>
            <w:r w:rsidR="00E70CB7">
              <w:rPr>
                <w:webHidden/>
              </w:rPr>
              <w:fldChar w:fldCharType="separate"/>
            </w:r>
            <w:r w:rsidR="00E70CB7">
              <w:rPr>
                <w:rStyle w:val="Enlacedelndice"/>
                <w:webHidden/>
                <w:lang w:val="es-PY"/>
              </w:rPr>
              <w:t>Bibliografía general</w:t>
            </w:r>
            <w:r w:rsidR="00E70CB7">
              <w:rPr>
                <w:rStyle w:val="Enlacedelndice"/>
                <w:webHidden/>
                <w:lang w:val="es-PY"/>
              </w:rPr>
              <w:tab/>
              <w:t>15</w:t>
            </w:r>
            <w:r w:rsidR="00E70CB7">
              <w:rPr>
                <w:webHidden/>
              </w:rPr>
              <w:fldChar w:fldCharType="end"/>
            </w:r>
          </w:hyperlink>
        </w:p>
        <w:p w:rsidR="006122EB" w:rsidRDefault="00DA5C57">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sidR="00E70CB7">
              <w:rPr>
                <w:webHidden/>
              </w:rPr>
              <w:fldChar w:fldCharType="begin"/>
            </w:r>
            <w:r w:rsidR="00E70CB7">
              <w:rPr>
                <w:webHidden/>
              </w:rPr>
              <w:instrText>PAGEREF _Toc432111767 \h</w:instrText>
            </w:r>
            <w:r w:rsidR="00E70CB7">
              <w:rPr>
                <w:webHidden/>
              </w:rPr>
            </w:r>
            <w:r w:rsidR="00E70CB7">
              <w:rPr>
                <w:webHidden/>
              </w:rPr>
              <w:fldChar w:fldCharType="separate"/>
            </w:r>
            <w:r w:rsidR="00E70CB7">
              <w:rPr>
                <w:rStyle w:val="Enlacedelndice"/>
                <w:webHidden/>
                <w:lang w:val="es-PY"/>
              </w:rPr>
              <w:t>Anexo 01</w:t>
            </w:r>
            <w:r w:rsidR="00E70CB7">
              <w:rPr>
                <w:rStyle w:val="Enlacedelndice"/>
                <w:webHidden/>
                <w:lang w:val="es-PY"/>
              </w:rPr>
              <w:tab/>
              <w:t>16</w:t>
            </w:r>
            <w:r w:rsidR="00E70CB7">
              <w:rPr>
                <w:webHidden/>
              </w:rPr>
              <w:fldChar w:fldCharType="end"/>
            </w:r>
          </w:hyperlink>
        </w:p>
        <w:p w:rsidR="006122EB" w:rsidRDefault="00E70CB7">
          <w:pPr>
            <w:rPr>
              <w:rFonts w:cs="Arial"/>
              <w:lang w:val="es-PY"/>
            </w:rPr>
          </w:pPr>
          <w:r>
            <w:rPr>
              <w:rFonts w:cs="Arial"/>
            </w:rPr>
            <w:fldChar w:fldCharType="end"/>
          </w:r>
        </w:p>
        <w:p w:rsidR="006122EB" w:rsidRDefault="00DA5C57">
          <w:pPr>
            <w:sectPr w:rsidR="006122EB">
              <w:type w:val="continuous"/>
              <w:pgSz w:w="12240" w:h="15840"/>
              <w:pgMar w:top="1440" w:right="1440" w:bottom="1440" w:left="1440" w:header="709" w:footer="709" w:gutter="0"/>
              <w:cols w:space="720"/>
              <w:formProt w:val="0"/>
              <w:docGrid w:linePitch="360"/>
            </w:sectPr>
          </w:pPr>
        </w:p>
      </w:sdtContent>
    </w:sdt>
    <w:p w:rsidR="00B0429B" w:rsidRDefault="00B0429B" w:rsidP="00496D3D">
      <w:pPr>
        <w:pStyle w:val="Ttulo1"/>
      </w:pPr>
      <w:bookmarkStart w:id="0" w:name="_Toc310587488"/>
      <w:bookmarkStart w:id="1" w:name="_Toc432111744"/>
    </w:p>
    <w:p w:rsidR="00B0429B" w:rsidRDefault="00B0429B" w:rsidP="00496D3D">
      <w:pPr>
        <w:pStyle w:val="Ttulo1"/>
      </w:pPr>
    </w:p>
    <w:p w:rsidR="00B0429B" w:rsidRDefault="00B0429B" w:rsidP="00496D3D">
      <w:pPr>
        <w:pStyle w:val="Ttulo1"/>
      </w:pPr>
    </w:p>
    <w:p w:rsidR="006122EB" w:rsidRDefault="00E70CB7" w:rsidP="00496D3D">
      <w:pPr>
        <w:pStyle w:val="Ttulo1"/>
      </w:pPr>
      <w:r>
        <w:t xml:space="preserve">Carta-pedido de aprobación de </w:t>
      </w:r>
      <w:bookmarkEnd w:id="0"/>
      <w:r>
        <w:t>proyecto</w:t>
      </w:r>
      <w:bookmarkEnd w:id="1"/>
    </w:p>
    <w:p w:rsidR="006122EB" w:rsidRDefault="00B0429B">
      <w:pPr>
        <w:jc w:val="right"/>
        <w:rPr>
          <w:lang w:val="es-PY"/>
        </w:rPr>
      </w:pPr>
      <w:r>
        <w:rPr>
          <w:lang w:val="es-PY"/>
        </w:rPr>
        <w:t>Encarnación….de………….de 2020</w:t>
      </w:r>
      <w:r w:rsidR="00E70CB7">
        <w:rPr>
          <w:lang w:val="es-PY"/>
        </w:rPr>
        <w:t>.</w:t>
      </w:r>
    </w:p>
    <w:p w:rsidR="006122EB" w:rsidRDefault="006122EB">
      <w:pPr>
        <w:jc w:val="both"/>
        <w:rPr>
          <w:lang w:val="es-PY"/>
        </w:rPr>
      </w:pPr>
    </w:p>
    <w:p w:rsidR="00B0429B" w:rsidRDefault="00B0429B">
      <w:pPr>
        <w:ind w:firstLine="0"/>
        <w:jc w:val="both"/>
        <w:rPr>
          <w:lang w:val="es-PY"/>
        </w:rPr>
      </w:pPr>
      <w:r>
        <w:rPr>
          <w:lang w:val="es-PY"/>
        </w:rPr>
        <w:lastRenderedPageBreak/>
        <w:t>Sr</w:t>
      </w:r>
      <w:r w:rsidR="00E70CB7">
        <w:rPr>
          <w:lang w:val="es-PY"/>
        </w:rPr>
        <w:t>.</w:t>
      </w:r>
    </w:p>
    <w:p w:rsidR="006122EB" w:rsidRPr="00B0429B" w:rsidRDefault="00B0429B">
      <w:pPr>
        <w:ind w:firstLine="0"/>
        <w:jc w:val="both"/>
        <w:rPr>
          <w:lang w:val="es-PY"/>
        </w:rPr>
      </w:pPr>
      <w:r w:rsidRPr="00B0429B">
        <w:rPr>
          <w:b/>
          <w:lang w:val="es-PY"/>
        </w:rPr>
        <w:t>Lic. Gabriel</w:t>
      </w:r>
      <w:r>
        <w:rPr>
          <w:b/>
          <w:lang w:val="es-PY"/>
        </w:rPr>
        <w:t xml:space="preserve"> Sotelo</w:t>
      </w:r>
    </w:p>
    <w:p w:rsidR="006122EB" w:rsidRDefault="00B0429B">
      <w:pPr>
        <w:ind w:firstLine="0"/>
        <w:jc w:val="both"/>
        <w:rPr>
          <w:lang w:val="es-PY"/>
        </w:rPr>
      </w:pPr>
      <w:r>
        <w:rPr>
          <w:lang w:val="es-PY"/>
        </w:rPr>
        <w:t>Director</w:t>
      </w:r>
      <w:r w:rsidR="00E70CB7">
        <w:rPr>
          <w:lang w:val="es-PY"/>
        </w:rPr>
        <w:t xml:space="preserve"> de la carrera Análisis de Sistemas Informáticos</w:t>
      </w:r>
    </w:p>
    <w:p w:rsidR="006122EB" w:rsidRDefault="00E70CB7">
      <w:pPr>
        <w:ind w:firstLine="0"/>
        <w:jc w:val="both"/>
        <w:rPr>
          <w:lang w:val="es-PY"/>
        </w:rPr>
      </w:pPr>
      <w:r>
        <w:rPr>
          <w:lang w:val="es-PY"/>
        </w:rPr>
        <w:t>Universidad Autónoma de Encarnación</w:t>
      </w:r>
    </w:p>
    <w:p w:rsidR="006122EB" w:rsidRDefault="00E70CB7">
      <w:pPr>
        <w:ind w:firstLine="0"/>
        <w:jc w:val="both"/>
        <w:rPr>
          <w:b/>
          <w:u w:val="single"/>
          <w:lang w:val="es-PY"/>
        </w:rPr>
      </w:pPr>
      <w:r>
        <w:rPr>
          <w:u w:val="single"/>
          <w:lang w:val="es-PY"/>
        </w:rPr>
        <w:t>Presente</w:t>
      </w:r>
    </w:p>
    <w:p w:rsidR="006122EB" w:rsidRDefault="006122EB">
      <w:pPr>
        <w:ind w:firstLine="708"/>
        <w:jc w:val="both"/>
        <w:rPr>
          <w:lang w:val="es-PY"/>
        </w:rPr>
      </w:pPr>
    </w:p>
    <w:p w:rsidR="006122EB" w:rsidRDefault="00E70CB7">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rsidR="006122EB" w:rsidRDefault="00E70CB7">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rsidR="006122EB" w:rsidRDefault="00E70CB7">
      <w:pPr>
        <w:jc w:val="both"/>
        <w:rPr>
          <w:lang w:val="es-PY"/>
        </w:rPr>
      </w:pPr>
      <w:r>
        <w:rPr>
          <w:lang w:val="es-PY"/>
        </w:rPr>
        <w:t>En la espera de una respuesta favorable a la petición, me despido de Usted con mi consideración más distinguida.</w:t>
      </w:r>
    </w:p>
    <w:p w:rsidR="006122EB" w:rsidRDefault="006122EB">
      <w:pPr>
        <w:jc w:val="both"/>
        <w:rPr>
          <w:lang w:val="es-PY"/>
        </w:rPr>
      </w:pPr>
    </w:p>
    <w:p w:rsidR="006122EB" w:rsidRDefault="00E70CB7">
      <w:pPr>
        <w:jc w:val="both"/>
        <w:rPr>
          <w:lang w:val="es-PY"/>
        </w:rPr>
      </w:pPr>
      <w:r>
        <w:rPr>
          <w:lang w:val="es-PY"/>
        </w:rPr>
        <w:t>------------------------------------</w:t>
      </w:r>
      <w:r>
        <w:rPr>
          <w:lang w:val="es-PY"/>
        </w:rPr>
        <w:tab/>
      </w:r>
      <w:r>
        <w:rPr>
          <w:lang w:val="es-PY"/>
        </w:rPr>
        <w:tab/>
      </w:r>
      <w:r>
        <w:rPr>
          <w:lang w:val="es-PY"/>
        </w:rPr>
        <w:tab/>
      </w:r>
      <w:r>
        <w:rPr>
          <w:lang w:val="es-PY"/>
        </w:rPr>
        <w:tab/>
        <w:t>------------------------------</w:t>
      </w:r>
    </w:p>
    <w:p w:rsidR="006122EB" w:rsidRDefault="00E70CB7">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rsidR="006122EB" w:rsidRDefault="00E70CB7">
      <w:pPr>
        <w:ind w:firstLine="0"/>
        <w:rPr>
          <w:lang w:val="es-PY"/>
        </w:rPr>
      </w:pPr>
      <w:r>
        <w:rPr>
          <w:lang w:val="es-PY"/>
        </w:rPr>
        <w:t xml:space="preserve">      (0995369092 – </w:t>
      </w:r>
      <w:hyperlink r:id="rId11">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rsidR="006122EB" w:rsidRDefault="006122EB">
      <w:pPr>
        <w:jc w:val="both"/>
        <w:sectPr w:rsidR="006122EB">
          <w:headerReference w:type="default" r:id="rId12"/>
          <w:footerReference w:type="default" r:id="rId13"/>
          <w:type w:val="continuous"/>
          <w:pgSz w:w="12240" w:h="15840"/>
          <w:pgMar w:top="1440" w:right="1440" w:bottom="1440" w:left="1440" w:header="709" w:footer="709" w:gutter="0"/>
          <w:cols w:space="720"/>
          <w:formProt w:val="0"/>
          <w:docGrid w:linePitch="360"/>
        </w:sectPr>
      </w:pPr>
      <w:bookmarkStart w:id="2" w:name="_Toc310587489"/>
      <w:bookmarkEnd w:id="2"/>
    </w:p>
    <w:p w:rsidR="006122EB" w:rsidRDefault="00E70CB7">
      <w:pPr>
        <w:ind w:firstLine="0"/>
        <w:jc w:val="center"/>
        <w:rPr>
          <w:b/>
          <w:bCs/>
          <w:sz w:val="28"/>
          <w:szCs w:val="28"/>
          <w:lang w:val="es-PY"/>
        </w:rPr>
      </w:pPr>
      <w:r>
        <w:rPr>
          <w:b/>
          <w:bCs/>
          <w:sz w:val="28"/>
          <w:szCs w:val="28"/>
          <w:lang w:val="es-PY"/>
        </w:rPr>
        <w:lastRenderedPageBreak/>
        <w:t>DESARROLLO DE APLICACIÓN MÓVIL PARA LA BUSQUEDA DE PRODUCTOS EN NEGOCIOS DE ENCARNACIÓN MEDIANTE GEOLOCALIZACIÓN.</w:t>
      </w:r>
    </w:p>
    <w:p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rsidR="006122EB" w:rsidRDefault="00E70CB7" w:rsidP="00496D3D">
      <w:pPr>
        <w:pStyle w:val="Ttulo1"/>
      </w:pPr>
      <w:bookmarkStart w:id="3" w:name="_Toc310587491"/>
      <w:bookmarkStart w:id="4" w:name="_Toc432111745"/>
      <w:r>
        <w:t>Planteamiento</w:t>
      </w:r>
      <w:bookmarkEnd w:id="3"/>
      <w:r>
        <w:t xml:space="preserve"> del Problema</w:t>
      </w:r>
      <w:bookmarkEnd w:id="4"/>
    </w:p>
    <w:p w:rsidR="006122EB" w:rsidRDefault="00E70CB7">
      <w:pPr>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rsidR="006122EB" w:rsidRDefault="00E70CB7">
      <w:pPr>
        <w:pStyle w:val="Ttulo2"/>
        <w:jc w:val="both"/>
        <w:rPr>
          <w:lang w:val="es-PY"/>
        </w:rPr>
      </w:pPr>
      <w:bookmarkStart w:id="5" w:name="_Toc310587492"/>
      <w:bookmarkStart w:id="6" w:name="_Toc432111746"/>
      <w:r>
        <w:rPr>
          <w:lang w:val="es-PY"/>
        </w:rPr>
        <w:t>Preguntas Específicas de Investigación</w:t>
      </w:r>
      <w:bookmarkEnd w:id="5"/>
      <w:bookmarkEnd w:id="6"/>
    </w:p>
    <w:p w:rsidR="006122EB" w:rsidRDefault="00E70CB7">
      <w:pPr>
        <w:jc w:val="both"/>
        <w:rPr>
          <w:lang w:val="es-PY"/>
        </w:rPr>
      </w:pPr>
      <w:r>
        <w:rPr>
          <w:lang w:val="es-PY"/>
        </w:rPr>
        <w:t>¿Cuáles son los mecanismos de marketing aplicado a los negocios de Encarnación?</w:t>
      </w:r>
    </w:p>
    <w:p w:rsidR="006122EB" w:rsidRDefault="00E70CB7">
      <w:pPr>
        <w:jc w:val="both"/>
        <w:rPr>
          <w:lang w:val="es-PY"/>
        </w:rPr>
      </w:pPr>
      <w:r>
        <w:rPr>
          <w:lang w:val="es-PY"/>
        </w:rPr>
        <w:t>¿Cuáles son los requerimientos de la aplicación móvil?</w:t>
      </w:r>
    </w:p>
    <w:p w:rsidR="006122EB" w:rsidRDefault="00E70CB7">
      <w:pPr>
        <w:jc w:val="both"/>
        <w:rPr>
          <w:lang w:val="es-PY"/>
        </w:rPr>
      </w:pPr>
      <w:r>
        <w:rPr>
          <w:lang w:val="es-PY"/>
        </w:rPr>
        <w:t>¿Cuáles son los mecanismos de actualización?</w:t>
      </w:r>
    </w:p>
    <w:p w:rsidR="006122EB" w:rsidRDefault="00E70CB7">
      <w:pPr>
        <w:jc w:val="both"/>
        <w:rPr>
          <w:lang w:val="es-PY"/>
        </w:rPr>
      </w:pPr>
      <w:r>
        <w:rPr>
          <w:lang w:val="es-PY"/>
        </w:rPr>
        <w:t>¿Cuáles son los resultados del desarrollo de la aplicación móvil?</w:t>
      </w:r>
    </w:p>
    <w:p w:rsidR="006122EB" w:rsidRDefault="00E70CB7">
      <w:pPr>
        <w:jc w:val="both"/>
        <w:rPr>
          <w:lang w:val="es-PY"/>
        </w:rPr>
      </w:pPr>
      <w:r>
        <w:rPr>
          <w:lang w:val="es-PY"/>
        </w:rPr>
        <w:t>¿Cuál es la aceptación de los usuarios de la cuidad de Encarnación?</w:t>
      </w:r>
      <w:bookmarkStart w:id="7" w:name="_Toc310587494"/>
      <w:bookmarkStart w:id="8" w:name="_Toc432111747"/>
    </w:p>
    <w:p w:rsidR="006122EB" w:rsidRDefault="006122EB">
      <w:pPr>
        <w:jc w:val="both"/>
        <w:rPr>
          <w:lang w:val="es-PY"/>
        </w:rPr>
      </w:pPr>
    </w:p>
    <w:p w:rsidR="006122EB" w:rsidRDefault="006122EB">
      <w:pPr>
        <w:jc w:val="both"/>
        <w:rPr>
          <w:lang w:val="es-PY"/>
        </w:rPr>
      </w:pPr>
    </w:p>
    <w:p w:rsidR="006122EB" w:rsidRDefault="00E70CB7">
      <w:pPr>
        <w:pStyle w:val="Ttulo2"/>
        <w:jc w:val="both"/>
        <w:rPr>
          <w:lang w:val="es-PY"/>
        </w:rPr>
      </w:pPr>
      <w:r>
        <w:rPr>
          <w:lang w:val="es-PY"/>
        </w:rPr>
        <w:t>Objetivos</w:t>
      </w:r>
      <w:bookmarkEnd w:id="7"/>
      <w:bookmarkEnd w:id="8"/>
    </w:p>
    <w:p w:rsidR="006122EB" w:rsidRDefault="00E70CB7">
      <w:pPr>
        <w:ind w:left="709" w:firstLine="0"/>
        <w:jc w:val="both"/>
        <w:rPr>
          <w:lang w:val="es-PY"/>
        </w:rPr>
      </w:pPr>
      <w:bookmarkStart w:id="9" w:name="_Toc432111748"/>
      <w:r>
        <w:rPr>
          <w:rStyle w:val="Ttulo3Car"/>
          <w:lang w:val="es-PY"/>
        </w:rPr>
        <w:t>General</w:t>
      </w:r>
      <w:bookmarkEnd w:id="9"/>
      <w:r>
        <w:rPr>
          <w:lang w:val="es-PY"/>
        </w:rPr>
        <w:t xml:space="preserve">. </w:t>
      </w:r>
    </w:p>
    <w:p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lastRenderedPageBreak/>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rsidR="006122EB" w:rsidRDefault="00E70CB7">
      <w:pPr>
        <w:tabs>
          <w:tab w:val="left" w:pos="720"/>
        </w:tabs>
        <w:ind w:left="720" w:firstLine="0"/>
        <w:jc w:val="both"/>
        <w:rPr>
          <w:lang w:val="es-PY"/>
        </w:rPr>
      </w:pPr>
      <w:bookmarkStart w:id="10" w:name="_Toc432111749"/>
      <w:r>
        <w:rPr>
          <w:rStyle w:val="Ttulo3Car"/>
          <w:lang w:val="es-PY"/>
        </w:rPr>
        <w:t>Específicos</w:t>
      </w:r>
      <w:bookmarkEnd w:id="10"/>
      <w:r>
        <w:rPr>
          <w:lang w:val="es-PY"/>
        </w:rPr>
        <w:t xml:space="preserve">. </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promoción de negocios Encarnacenos.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 web service para disponer los datos.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aplicación móvil.</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rsidR="006122EB" w:rsidRDefault="00E70CB7">
      <w:pPr>
        <w:pStyle w:val="Ttulo2"/>
        <w:jc w:val="both"/>
        <w:rPr>
          <w:szCs w:val="24"/>
          <w:lang w:val="es-PY"/>
        </w:rPr>
      </w:pPr>
      <w:bookmarkStart w:id="11" w:name="_Toc310587495"/>
      <w:bookmarkStart w:id="12" w:name="_Toc432111750"/>
      <w:r>
        <w:rPr>
          <w:szCs w:val="24"/>
          <w:lang w:val="es-PY"/>
        </w:rPr>
        <w:t>Justificación</w:t>
      </w:r>
      <w:bookmarkEnd w:id="11"/>
      <w:bookmarkEnd w:id="12"/>
    </w:p>
    <w:p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rsidR="006122EB" w:rsidRDefault="00E70CB7">
      <w:pPr>
        <w:jc w:val="both"/>
        <w:rPr>
          <w:lang w:val="es-PY"/>
        </w:rPr>
      </w:pPr>
      <w:r>
        <w:rPr>
          <w:lang w:val="es-PY"/>
        </w:rPr>
        <w:t xml:space="preserve"> 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mostrar en un mapa los distintos locales con su</w:t>
      </w:r>
      <w:r>
        <w:t xml:space="preserve"> información.</w:t>
      </w:r>
    </w:p>
    <w:p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rsidR="006122EB" w:rsidRDefault="00E70CB7">
      <w:pPr>
        <w:tabs>
          <w:tab w:val="left" w:pos="720"/>
        </w:tabs>
        <w:jc w:val="both"/>
        <w:rPr>
          <w:lang w:val="es-PY"/>
        </w:rPr>
      </w:pPr>
      <w:r>
        <w:rPr>
          <w:lang w:val="es-PY"/>
        </w:rPr>
        <w:t xml:space="preserve">Esta </w:t>
      </w:r>
      <w:r w:rsidR="00B0429B">
        <w:rPr>
          <w:lang w:val="es-PY"/>
        </w:rPr>
        <w:t>propuesta pretende</w:t>
      </w:r>
      <w:r>
        <w:rPr>
          <w:lang w:val="es-PY"/>
        </w:rPr>
        <w:t xml:space="preserve"> brindar </w:t>
      </w:r>
      <w:r w:rsidR="00B0429B">
        <w:rPr>
          <w:lang w:val="es-PY"/>
        </w:rPr>
        <w:t>al usuario</w:t>
      </w:r>
      <w:r>
        <w:rPr>
          <w:lang w:val="es-PY"/>
        </w:rPr>
        <w:t xml:space="preserve"> una manera eficaz de búsqueda de productos además de poder conocer cuáles son los distintos locales que ofrecen un determinado producto porque muchas veces solo conocemos unos pocos locales de venta sin embargo también existen otros.</w:t>
      </w:r>
    </w:p>
    <w:p w:rsidR="006122EB" w:rsidRDefault="00E70CB7">
      <w:pPr>
        <w:pStyle w:val="Ttulo2"/>
        <w:jc w:val="both"/>
        <w:rPr>
          <w:lang w:val="es-PY"/>
        </w:rPr>
      </w:pPr>
      <w:bookmarkStart w:id="13" w:name="_Toc310587496"/>
      <w:bookmarkStart w:id="14" w:name="_Toc432111751"/>
      <w:r>
        <w:rPr>
          <w:lang w:val="es-PY"/>
        </w:rPr>
        <w:lastRenderedPageBreak/>
        <w:t>Viabilidad</w:t>
      </w:r>
      <w:bookmarkEnd w:id="13"/>
      <w:bookmarkEnd w:id="14"/>
    </w:p>
    <w:p w:rsidR="006122EB" w:rsidRDefault="00E70CB7">
      <w:pPr>
        <w:jc w:val="both"/>
        <w:textAlignment w:val="baseline"/>
        <w:rPr>
          <w:lang w:val="es-PY"/>
        </w:rPr>
      </w:pPr>
      <w:r>
        <w:rPr>
          <w:bCs/>
          <w:shd w:val="clear" w:color="auto" w:fill="FFFFFF"/>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w:t>
      </w:r>
      <w:r w:rsidR="009C7772">
        <w:rPr>
          <w:bCs/>
          <w:shd w:val="clear" w:color="auto" w:fill="FFFFFF"/>
          <w:lang w:val="es-PY"/>
        </w:rPr>
        <w:t>tecnológicos requeridos</w:t>
      </w:r>
      <w:r>
        <w:rPr>
          <w:bCs/>
          <w:shd w:val="clear" w:color="auto" w:fill="FFFFFF"/>
          <w:lang w:val="es-PY"/>
        </w:rPr>
        <w:t xml:space="preserve"> para el desarrollo del mismo. </w:t>
      </w:r>
      <w:bookmarkStart w:id="15" w:name="_Toc310587500"/>
      <w:bookmarkStart w:id="16" w:name="_Toc432111752"/>
      <w:r>
        <w:br w:type="page"/>
      </w:r>
    </w:p>
    <w:p w:rsidR="009C7772" w:rsidRPr="009C7772" w:rsidRDefault="00E70CB7" w:rsidP="009C7772">
      <w:pPr>
        <w:jc w:val="center"/>
        <w:textAlignment w:val="baseline"/>
        <w:rPr>
          <w:b/>
          <w:sz w:val="28"/>
          <w:lang w:val="es-PY"/>
        </w:rPr>
      </w:pPr>
      <w:r>
        <w:rPr>
          <w:b/>
          <w:sz w:val="28"/>
          <w:lang w:val="es-PY"/>
        </w:rPr>
        <w:lastRenderedPageBreak/>
        <w:t>Marco Teórico</w:t>
      </w:r>
      <w:bookmarkEnd w:id="15"/>
      <w:bookmarkEnd w:id="16"/>
    </w:p>
    <w:p w:rsidR="009C7772" w:rsidRPr="00996643" w:rsidRDefault="009C7772" w:rsidP="009C7772">
      <w:pPr>
        <w:spacing w:after="150" w:line="300" w:lineRule="atLeast"/>
        <w:ind w:firstLine="0"/>
        <w:jc w:val="both"/>
        <w:rPr>
          <w:lang w:val="es-PY" w:eastAsia="en-US"/>
        </w:rPr>
      </w:pPr>
      <w:r w:rsidRPr="00996643">
        <w:rPr>
          <w:lang w:val="es-PY" w:eastAsia="en-US"/>
        </w:rPr>
        <w:t>1.Búsqueda de productos en la ciudad de Encarnación por un cliente</w:t>
      </w:r>
    </w:p>
    <w:p w:rsidR="00510865" w:rsidRDefault="00510865" w:rsidP="007C40DA">
      <w:pPr>
        <w:pStyle w:val="NormalWeb"/>
        <w:shd w:val="clear" w:color="auto" w:fill="FFFFFF"/>
        <w:spacing w:beforeAutospacing="0" w:after="300" w:afterAutospacing="0"/>
        <w:jc w:val="both"/>
        <w:textAlignment w:val="baseline"/>
      </w:pPr>
      <w:r>
        <w:t>Para poder realizar una compra una persona</w:t>
      </w:r>
      <w:r w:rsidR="004804C7">
        <w:t xml:space="preserve"> llega a </w:t>
      </w:r>
      <w:r>
        <w:t>un local comercial</w:t>
      </w:r>
      <w:r w:rsidR="004804C7">
        <w:t xml:space="preserve"> o visita una página web</w:t>
      </w:r>
      <w:r>
        <w:t xml:space="preserve"> y solicita las características </w:t>
      </w:r>
      <w:r w:rsidR="004804C7">
        <w:t>y precio de un</w:t>
      </w:r>
      <w:r>
        <w:t xml:space="preserve"> producto que puede ser una remera, una cámara, un juego de sabanas, etc., además solicita información para poder comparar con otras marcas y detalla</w:t>
      </w:r>
      <w:r w:rsidR="004804C7">
        <w:t>r</w:t>
      </w:r>
      <w:r>
        <w:t xml:space="preserve"> sus ventajas y desventajas</w:t>
      </w:r>
      <w:r w:rsidR="004804C7">
        <w:t>, también se le informará si existe alguna oferta o descuento en el precio para luego poder realizar o no dicha compra</w:t>
      </w:r>
      <w:sdt>
        <w:sdtPr>
          <w:id w:val="-747117872"/>
          <w:citation/>
        </w:sdtPr>
        <w:sdtContent>
          <w:r w:rsidR="00911FD5">
            <w:fldChar w:fldCharType="begin"/>
          </w:r>
          <w:r w:rsidR="00911FD5">
            <w:instrText xml:space="preserve"> CITATION Raf18 \l 3082 </w:instrText>
          </w:r>
          <w:r w:rsidR="00911FD5">
            <w:fldChar w:fldCharType="separate"/>
          </w:r>
          <w:r w:rsidR="00911FD5">
            <w:rPr>
              <w:noProof/>
            </w:rPr>
            <w:t xml:space="preserve"> (González, 2018)</w:t>
          </w:r>
          <w:r w:rsidR="00911FD5">
            <w:fldChar w:fldCharType="end"/>
          </w:r>
        </w:sdtContent>
      </w:sdt>
      <w:r>
        <w:t>.</w:t>
      </w:r>
      <w:r w:rsidR="004804C7">
        <w:t xml:space="preserve"> </w:t>
      </w:r>
    </w:p>
    <w:p w:rsidR="00DC20F6" w:rsidRDefault="00DC20F6" w:rsidP="00DC20F6">
      <w:pPr>
        <w:pStyle w:val="NormalWeb"/>
        <w:shd w:val="clear" w:color="auto" w:fill="FFFFFF"/>
        <w:spacing w:before="305" w:beforeAutospacing="0" w:after="305" w:afterAutospacing="0" w:line="360" w:lineRule="atLeast"/>
        <w:jc w:val="both"/>
        <w:textAlignment w:val="baseline"/>
      </w:pPr>
      <w:r>
        <w:t>Para poder realizar la búsqueda de un producto en la ciudad de Encarnación tenemos dos opciones que son la de ir a un local comercial o buscar en algún sitio web como ser Facebook, Instagram o algunas aplicaciones web con el que cuentan algunos locales.</w:t>
      </w:r>
    </w:p>
    <w:p w:rsidR="00DC20F6" w:rsidRPr="00D933F9" w:rsidRDefault="00DC20F6" w:rsidP="00DC20F6">
      <w:pPr>
        <w:pStyle w:val="NormalWeb"/>
        <w:shd w:val="clear" w:color="auto" w:fill="FFFFFF"/>
        <w:spacing w:before="305" w:beforeAutospacing="0" w:after="305" w:afterAutospacing="0" w:line="360" w:lineRule="atLeast"/>
        <w:jc w:val="both"/>
        <w:textAlignment w:val="baseline"/>
      </w:pPr>
      <w:r>
        <w:t>El problema se basa en que no podemos recorrer todos los locales comerciales de la ciudad de Encarnación en búsqueda de un producto determinado y las aplicaciones web también nos muestran productos de un solo local por el que se requiere bastante tiempo para poder consultar todas las paginas como recorrer todos los locales.</w:t>
      </w:r>
    </w:p>
    <w:p w:rsidR="007C40DA" w:rsidRPr="00D933F9" w:rsidRDefault="00911FD5" w:rsidP="007C40DA">
      <w:pPr>
        <w:pStyle w:val="NormalWeb"/>
        <w:shd w:val="clear" w:color="auto" w:fill="FFFFFF"/>
        <w:spacing w:beforeAutospacing="0" w:after="300" w:afterAutospacing="0"/>
        <w:jc w:val="both"/>
        <w:textAlignment w:val="baseline"/>
      </w:pPr>
      <w:r>
        <w:t>Podemos decir que un producto es un conjunto de características y atributos tangibles como ser tamaño,</w:t>
      </w:r>
      <w:r w:rsidR="008B0922">
        <w:t xml:space="preserve"> peso,</w:t>
      </w:r>
      <w:r>
        <w:t xml:space="preserve"> color, etc., </w:t>
      </w:r>
      <w:r w:rsidR="008B0922">
        <w:t>e intangibles ya sea marca, precio, calidad, etc., que un comprador obtiene para satisfacer sus necesidades. Por lo tanto, en marketing no puede existir un producto si este no logra satisfacer alguna necesidad o un deseo</w:t>
      </w:r>
      <w:r w:rsidR="008B0922" w:rsidRPr="008B0922">
        <w:t xml:space="preserve"> </w:t>
      </w:r>
      <w:sdt>
        <w:sdtPr>
          <w:id w:val="230903548"/>
          <w:citation/>
        </w:sdtPr>
        <w:sdtContent>
          <w:r w:rsidR="008B0922">
            <w:fldChar w:fldCharType="begin"/>
          </w:r>
          <w:r w:rsidR="008B0922">
            <w:instrText xml:space="preserve"> CITATION Raf18 \l 3082 </w:instrText>
          </w:r>
          <w:r w:rsidR="008B0922">
            <w:fldChar w:fldCharType="separate"/>
          </w:r>
          <w:r w:rsidR="008B0922">
            <w:rPr>
              <w:noProof/>
            </w:rPr>
            <w:t xml:space="preserve"> (González, 2018)</w:t>
          </w:r>
          <w:r w:rsidR="008B0922">
            <w:fldChar w:fldCharType="end"/>
          </w:r>
        </w:sdtContent>
      </w:sdt>
      <w:r w:rsidR="008B0922">
        <w:t>.</w:t>
      </w:r>
    </w:p>
    <w:p w:rsidR="001E7B8F" w:rsidRDefault="001E7B8F" w:rsidP="00234A0D">
      <w:pPr>
        <w:pStyle w:val="NormalWeb"/>
        <w:shd w:val="clear" w:color="auto" w:fill="FFFFFF"/>
        <w:spacing w:before="305" w:beforeAutospacing="0" w:after="305" w:afterAutospacing="0" w:line="360" w:lineRule="atLeast"/>
        <w:jc w:val="both"/>
        <w:textAlignment w:val="baseline"/>
      </w:pPr>
      <w:r>
        <w:t>Un empresario en una página web de ventas puede encontrar</w:t>
      </w:r>
      <w:r w:rsidR="00234A0D">
        <w:t>se con</w:t>
      </w:r>
      <w:r>
        <w:t xml:space="preserve"> dos tipos de clientes o consumidores: el que sabe lo que va comprar y el que desconoce o duda de los productos o servicios que va adquirir, estos son el comprador indeciso y el comprador decidido. </w:t>
      </w:r>
      <w:r w:rsidR="00234A0D">
        <w:t>Poder identificar un producto que se desea comprar es muy importante ya que de eso depende si va realizar o no la compra. En caso contrario el vendedor estaría perdiendo un cliente y este abandonaría la web</w:t>
      </w:r>
      <w:r w:rsidR="00234A0D" w:rsidRPr="00234A0D">
        <w:t xml:space="preserve"> </w:t>
      </w:r>
      <w:sdt>
        <w:sdtPr>
          <w:id w:val="1491981544"/>
          <w:citation/>
        </w:sdtPr>
        <w:sdtContent>
          <w:r w:rsidR="00234A0D">
            <w:fldChar w:fldCharType="begin"/>
          </w:r>
          <w:r w:rsidR="00234A0D">
            <w:instrText xml:space="preserve"> CITATION CEC13 \l 3082 </w:instrText>
          </w:r>
          <w:r w:rsidR="00234A0D">
            <w:fldChar w:fldCharType="separate"/>
          </w:r>
          <w:r w:rsidR="00234A0D">
            <w:rPr>
              <w:noProof/>
            </w:rPr>
            <w:t xml:space="preserve"> (CECARM, 2013)</w:t>
          </w:r>
          <w:r w:rsidR="00234A0D">
            <w:fldChar w:fldCharType="end"/>
          </w:r>
        </w:sdtContent>
      </w:sdt>
      <w:r w:rsidR="00234A0D">
        <w:t>.</w:t>
      </w:r>
    </w:p>
    <w:p w:rsidR="00316A9C" w:rsidRPr="00D933F9" w:rsidRDefault="00234A0D" w:rsidP="00234A0D">
      <w:pPr>
        <w:pStyle w:val="NormalWeb"/>
        <w:shd w:val="clear" w:color="auto" w:fill="FFFFFF"/>
        <w:spacing w:before="305" w:beforeAutospacing="0" w:after="305" w:afterAutospacing="0" w:line="360" w:lineRule="atLeast"/>
        <w:jc w:val="both"/>
        <w:textAlignment w:val="baseline"/>
      </w:pPr>
      <w:r>
        <w:t xml:space="preserve">Según </w:t>
      </w:r>
      <w:sdt>
        <w:sdtPr>
          <w:id w:val="-233090147"/>
          <w:citation/>
        </w:sdtPr>
        <w:sdtContent>
          <w:r>
            <w:fldChar w:fldCharType="begin"/>
          </w:r>
          <w:r>
            <w:instrText xml:space="preserve"> CITATION CEC13 \l 3082 </w:instrText>
          </w:r>
          <w:r>
            <w:fldChar w:fldCharType="separate"/>
          </w:r>
          <w:r>
            <w:rPr>
              <w:noProof/>
            </w:rPr>
            <w:t xml:space="preserve"> (CECARM, 2013)</w:t>
          </w:r>
          <w:r>
            <w:fldChar w:fldCharType="end"/>
          </w:r>
        </w:sdtContent>
      </w:sdt>
      <w:r>
        <w:t xml:space="preserve"> </w:t>
      </w:r>
      <w:r w:rsidR="00DC20F6">
        <w:t xml:space="preserve">para que un cliente pueda localizar un artículo </w:t>
      </w:r>
      <w:r>
        <w:t>l</w:t>
      </w:r>
      <w:r w:rsidR="00316A9C" w:rsidRPr="00D933F9">
        <w:t xml:space="preserve">a web debe poner a </w:t>
      </w:r>
      <w:r w:rsidR="00DC20F6">
        <w:t xml:space="preserve">su </w:t>
      </w:r>
      <w:r w:rsidR="00316A9C" w:rsidRPr="00D933F9">
        <w:t>disposición todas las herramientas necesarias</w:t>
      </w:r>
      <w:r w:rsidR="00DC20F6">
        <w:t xml:space="preserve"> como ser rapidez y sencillez.</w:t>
      </w:r>
      <w:r w:rsidR="00316A9C" w:rsidRPr="00D933F9">
        <w:t xml:space="preserve"> </w:t>
      </w:r>
    </w:p>
    <w:p w:rsidR="00234A0D" w:rsidRDefault="00DC20F6" w:rsidP="00DC20F6">
      <w:pPr>
        <w:pStyle w:val="NormalWeb"/>
        <w:shd w:val="clear" w:color="auto" w:fill="FFFFFF"/>
        <w:spacing w:before="305" w:beforeAutospacing="0" w:after="305" w:afterAutospacing="0" w:line="360" w:lineRule="atLeast"/>
        <w:jc w:val="both"/>
        <w:textAlignment w:val="baseline"/>
      </w:pPr>
      <w:r>
        <w:t xml:space="preserve">Una aplicación web es un tipo de aplicación cliente/servidor, donde tanto el cliente como el servidor </w:t>
      </w:r>
      <w:r>
        <w:t>se comunican mediante</w:t>
      </w:r>
      <w:r>
        <w:t xml:space="preserve"> el protocolo (HTTP) </w:t>
      </w:r>
      <w:r>
        <w:t xml:space="preserve">los cuales </w:t>
      </w:r>
      <w:r>
        <w:t>están estandariza</w:t>
      </w:r>
      <w:r>
        <w:t>dos y facilitan la conexión e intercambio de información entre distintos ordenadores mediante el uso de internet. Las aplicaciones web permiten interactuar con los sistemas informáticos de una empresa, como pueden ser de gestión de clientes, contabilidad o inventario o a través de una página web</w:t>
      </w:r>
      <w:sdt>
        <w:sdtPr>
          <w:id w:val="-856579258"/>
          <w:citation/>
        </w:sdtPr>
        <w:sdtContent>
          <w:r>
            <w:fldChar w:fldCharType="begin"/>
          </w:r>
          <w:r>
            <w:instrText xml:space="preserve"> CITATION Mor \l 3082 </w:instrText>
          </w:r>
          <w:r>
            <w:fldChar w:fldCharType="separate"/>
          </w:r>
          <w:r>
            <w:rPr>
              <w:noProof/>
            </w:rPr>
            <w:t xml:space="preserve"> (Mora)</w:t>
          </w:r>
          <w:r>
            <w:fldChar w:fldCharType="end"/>
          </w:r>
        </w:sdtContent>
      </w:sdt>
      <w:r>
        <w:t>.</w:t>
      </w:r>
    </w:p>
    <w:p w:rsidR="00DC20F6" w:rsidRDefault="00DC20F6" w:rsidP="00DC20F6">
      <w:pPr>
        <w:spacing w:after="150" w:line="300" w:lineRule="atLeast"/>
        <w:ind w:firstLine="0"/>
        <w:jc w:val="both"/>
        <w:rPr>
          <w:lang w:val="es-PY" w:eastAsia="en-US"/>
        </w:rPr>
      </w:pPr>
      <w:r>
        <w:rPr>
          <w:lang w:val="es-PY" w:eastAsia="en-US"/>
        </w:rPr>
        <w:lastRenderedPageBreak/>
        <w:t>2</w:t>
      </w:r>
      <w:r w:rsidRPr="00996643">
        <w:rPr>
          <w:lang w:val="es-PY" w:eastAsia="en-US"/>
        </w:rPr>
        <w:t>. Promoción de los productos para comerciantes Encarnacenos</w:t>
      </w:r>
    </w:p>
    <w:p w:rsidR="00DC20F6" w:rsidRPr="00DC20F6" w:rsidRDefault="00DC20F6" w:rsidP="00DC20F6">
      <w:pPr>
        <w:spacing w:after="150" w:line="300" w:lineRule="atLeast"/>
        <w:ind w:firstLine="0"/>
        <w:jc w:val="both"/>
        <w:rPr>
          <w:lang w:val="es-PY" w:eastAsia="en-US"/>
        </w:rPr>
      </w:pPr>
      <w:r>
        <w:rPr>
          <w:lang w:val="es-PY" w:eastAsia="en-US"/>
        </w:rPr>
        <w:tab/>
        <w:t>Todo aquel que desee incorporarse a una determinada industria en el sector comercial de la ciudad de Encarnación implementan distintas acciones con el fin de cubrir las necesidades de los consumidores. Según las posibilidades de los comerciantes estos hacen estudios de marketing, generan campañas publicitarias como ser en una radio, tv, diario, lanzan promociones, etc.</w:t>
      </w:r>
      <w:sdt>
        <w:sdtPr>
          <w:rPr>
            <w:lang w:val="es-PY" w:eastAsia="en-US"/>
          </w:rPr>
          <w:id w:val="-906309193"/>
          <w:citation/>
        </w:sdtPr>
        <w:sdtContent>
          <w:r>
            <w:rPr>
              <w:lang w:val="es-PY" w:eastAsia="en-US"/>
            </w:rPr>
            <w:fldChar w:fldCharType="begin"/>
          </w:r>
          <w:r>
            <w:rPr>
              <w:lang w:eastAsia="en-US"/>
            </w:rPr>
            <w:instrText xml:space="preserve"> CITATION Ana20 \l 3082 </w:instrText>
          </w:r>
          <w:r>
            <w:rPr>
              <w:lang w:val="es-PY" w:eastAsia="en-US"/>
            </w:rPr>
            <w:fldChar w:fldCharType="separate"/>
          </w:r>
          <w:r>
            <w:rPr>
              <w:noProof/>
              <w:lang w:eastAsia="en-US"/>
            </w:rPr>
            <w:t xml:space="preserve"> (Capasso, 2020)</w:t>
          </w:r>
          <w:r>
            <w:rPr>
              <w:lang w:val="es-PY" w:eastAsia="en-US"/>
            </w:rPr>
            <w:fldChar w:fldCharType="end"/>
          </w:r>
        </w:sdtContent>
      </w:sdt>
      <w:r>
        <w:rPr>
          <w:lang w:val="es-PY" w:eastAsia="en-US"/>
        </w:rPr>
        <w:t xml:space="preserve">. </w:t>
      </w:r>
    </w:p>
    <w:p w:rsidR="00DC20F6" w:rsidRDefault="00DC20F6" w:rsidP="00DC20F6">
      <w:pPr>
        <w:spacing w:after="150" w:line="300" w:lineRule="atLeast"/>
        <w:ind w:firstLine="708"/>
        <w:jc w:val="both"/>
      </w:pPr>
      <w:r>
        <w:t xml:space="preserve">EL comercio encarnaceno, mediante la digitalización del comercio cuenta con un mayor acceso a importaciones, también logro la apertura del primer local que brindaba soluciones logísticas para envíos puerta a puerta a Paraguay, este sistema en la zona es conocida como </w:t>
      </w:r>
      <w:r w:rsidRPr="00DC20F6">
        <w:t>“</w:t>
      </w:r>
      <w:r>
        <w:t xml:space="preserve">Paraguaybox”, que luego se fue replicando en otros negocios, </w:t>
      </w:r>
      <w:r>
        <w:t xml:space="preserve">que recibían envíos de compras realizadas mediante páginas de internet, como por ejemplo Amazon, facilitando los requisitos para las mismas y disminuyendo costos de envío. </w:t>
      </w:r>
      <w:r>
        <w:t>Además, mediante el uso del WhatsApp se facilitó la comunicación entre comerciantes encarnacenos y compradores argentinos y amplio las comodidades para las compras al otro lado del puente ya que el comprador podía averiguar si el local encarnaceno contaba con el producto que desea adquirir, cuando lo recibirá y a qué precio</w:t>
      </w:r>
      <w:sdt>
        <w:sdtPr>
          <w:id w:val="173236979"/>
          <w:citation/>
        </w:sdtPr>
        <w:sdtContent>
          <w:r>
            <w:fldChar w:fldCharType="begin"/>
          </w:r>
          <w:r>
            <w:instrText xml:space="preserve"> CITATION Ana20 \l 3082 </w:instrText>
          </w:r>
          <w:r>
            <w:fldChar w:fldCharType="separate"/>
          </w:r>
          <w:r>
            <w:rPr>
              <w:noProof/>
            </w:rPr>
            <w:t xml:space="preserve"> (Capasso, 2020)</w:t>
          </w:r>
          <w:r>
            <w:fldChar w:fldCharType="end"/>
          </w:r>
        </w:sdtContent>
      </w:sdt>
      <w:r>
        <w:t>.</w:t>
      </w:r>
    </w:p>
    <w:p w:rsidR="009C7772" w:rsidRDefault="00DC20F6" w:rsidP="009C7772">
      <w:pPr>
        <w:spacing w:after="150" w:line="300" w:lineRule="atLeast"/>
        <w:ind w:firstLine="0"/>
        <w:jc w:val="both"/>
        <w:rPr>
          <w:lang w:val="es-PY" w:eastAsia="en-US"/>
        </w:rPr>
      </w:pPr>
      <w:r>
        <w:rPr>
          <w:lang w:val="es-PY" w:eastAsia="en-US"/>
        </w:rPr>
        <w:t>3</w:t>
      </w:r>
      <w:r w:rsidR="009C7772" w:rsidRPr="00996643">
        <w:rPr>
          <w:lang w:val="es-PY" w:eastAsia="en-US"/>
        </w:rPr>
        <w:t>. Efectos del cierre de la frontera y la pandemia a comerciantes Encarnacenos</w:t>
      </w:r>
    </w:p>
    <w:p w:rsidR="00DC20F6" w:rsidRDefault="00DC20F6" w:rsidP="009C7772">
      <w:pPr>
        <w:spacing w:after="150" w:line="300" w:lineRule="atLeast"/>
        <w:ind w:firstLine="0"/>
        <w:jc w:val="both"/>
        <w:rPr>
          <w:lang w:val="es-PY" w:eastAsia="en-US"/>
        </w:rPr>
      </w:pPr>
      <w:r>
        <w:rPr>
          <w:lang w:val="es-PY" w:eastAsia="en-US"/>
        </w:rPr>
        <w:tab/>
        <w:t>La actual crisis sanitaria generada por la pandemia de Covid-19 que impulso el cierre de fronteras restringiendo la movilidad de personas tuvo un gran impacto negativo en la parte socioeconómica</w:t>
      </w:r>
      <w:r>
        <w:rPr>
          <w:noProof/>
          <w:lang w:eastAsia="en-US"/>
        </w:rPr>
        <w:t xml:space="preserve"> (Stavile</w:t>
      </w:r>
      <w:r w:rsidRPr="00DC20F6">
        <w:rPr>
          <w:noProof/>
          <w:lang w:eastAsia="en-US"/>
        </w:rPr>
        <w:t xml:space="preserve">, </w:t>
      </w:r>
      <w:r>
        <w:rPr>
          <w:noProof/>
          <w:lang w:eastAsia="en-US"/>
        </w:rPr>
        <w:t xml:space="preserve">Collado y </w:t>
      </w:r>
      <w:r w:rsidRPr="00DC20F6">
        <w:rPr>
          <w:noProof/>
          <w:lang w:eastAsia="en-US"/>
        </w:rPr>
        <w:t>Covolo</w:t>
      </w:r>
      <w:r>
        <w:rPr>
          <w:noProof/>
          <w:lang w:eastAsia="en-US"/>
        </w:rPr>
        <w:t>, 2020)</w:t>
      </w:r>
      <w:r>
        <w:rPr>
          <w:lang w:val="es-PY" w:eastAsia="en-US"/>
        </w:rPr>
        <w:t>.</w:t>
      </w:r>
    </w:p>
    <w:p w:rsidR="00DC20F6" w:rsidRDefault="00DC20F6" w:rsidP="00DC20F6">
      <w:pPr>
        <w:spacing w:after="150" w:line="300" w:lineRule="atLeast"/>
        <w:ind w:firstLine="708"/>
        <w:jc w:val="both"/>
        <w:rPr>
          <w:lang w:val="es-PY" w:eastAsia="en-US"/>
        </w:rPr>
      </w:pPr>
      <w:r>
        <w:rPr>
          <w:lang w:val="es-PY" w:eastAsia="en-US"/>
        </w:rPr>
        <w:t xml:space="preserve">Antes de la pandemia y el cierre del puente fronterizo la ciudad de Encarnación era un lugar de gran convocatoria ya que contaba con múltiples eventos como ser festivales artísticos, competencias deportivas, carnavales, recitales </w:t>
      </w:r>
      <w:r>
        <w:rPr>
          <w:lang w:val="es-PY" w:eastAsia="en-US"/>
        </w:rPr>
        <w:t>además de su atractivo turístico como ser la costanera de la ciudad, lugar apropiado para la recreación y disfrute frente al río</w:t>
      </w:r>
      <w:sdt>
        <w:sdtPr>
          <w:rPr>
            <w:lang w:val="es-PY" w:eastAsia="en-US"/>
          </w:rPr>
          <w:id w:val="23997998"/>
          <w:citation/>
        </w:sdtPr>
        <w:sdtContent>
          <w:r>
            <w:rPr>
              <w:lang w:val="es-PY" w:eastAsia="en-US"/>
            </w:rPr>
            <w:fldChar w:fldCharType="begin"/>
          </w:r>
          <w:r>
            <w:rPr>
              <w:lang w:eastAsia="en-US"/>
            </w:rPr>
            <w:instrText xml:space="preserve"> CITATION Ana20 \l 3082 </w:instrText>
          </w:r>
          <w:r>
            <w:rPr>
              <w:lang w:val="es-PY" w:eastAsia="en-US"/>
            </w:rPr>
            <w:fldChar w:fldCharType="separate"/>
          </w:r>
          <w:r>
            <w:rPr>
              <w:noProof/>
              <w:lang w:eastAsia="en-US"/>
            </w:rPr>
            <w:t xml:space="preserve"> (Capasso, 2020)</w:t>
          </w:r>
          <w:r>
            <w:rPr>
              <w:lang w:val="es-PY" w:eastAsia="en-US"/>
            </w:rPr>
            <w:fldChar w:fldCharType="end"/>
          </w:r>
        </w:sdtContent>
      </w:sdt>
      <w:r>
        <w:rPr>
          <w:lang w:val="es-PY" w:eastAsia="en-US"/>
        </w:rPr>
        <w:t xml:space="preserve">. </w:t>
      </w:r>
    </w:p>
    <w:p w:rsidR="00DC20F6" w:rsidRDefault="00DC20F6" w:rsidP="00DC20F6">
      <w:pPr>
        <w:spacing w:after="150" w:line="300" w:lineRule="atLeast"/>
        <w:ind w:firstLine="708"/>
        <w:jc w:val="both"/>
        <w:rPr>
          <w:lang w:val="es-PY" w:eastAsia="en-US"/>
        </w:rPr>
      </w:pPr>
      <w:r>
        <w:rPr>
          <w:lang w:val="es-PY" w:eastAsia="en-US"/>
        </w:rPr>
        <w:t>El sector comercial Encarnaceno fue la más afectada ya que gracias el paso fronterizo entre Encarnación-Posadas los turistas tenían gran afluencia en ese sector y con el cierre de la frontera muchos negocios se vieron en la obligación de cerrar sus locales comerciales.</w:t>
      </w:r>
    </w:p>
    <w:p w:rsidR="009C7772" w:rsidRPr="00DC20F6" w:rsidRDefault="00DC20F6" w:rsidP="00DC20F6">
      <w:pPr>
        <w:spacing w:after="150" w:line="300" w:lineRule="atLeast"/>
        <w:ind w:firstLine="0"/>
        <w:jc w:val="both"/>
        <w:rPr>
          <w:lang w:val="es-PY"/>
        </w:rPr>
      </w:pPr>
      <w:r>
        <w:rPr>
          <w:lang w:val="es-PY"/>
        </w:rPr>
        <w:t xml:space="preserve">4. </w:t>
      </w:r>
      <w:r w:rsidR="009C7772" w:rsidRPr="00DC20F6">
        <w:rPr>
          <w:lang w:val="es-PY"/>
        </w:rPr>
        <w:t xml:space="preserve">Evolución de los </w:t>
      </w:r>
      <w:r w:rsidR="006F246A" w:rsidRPr="00DC20F6">
        <w:rPr>
          <w:lang w:val="es-PY"/>
        </w:rPr>
        <w:t>Smartphone</w:t>
      </w:r>
      <w:r w:rsidR="009C7772" w:rsidRPr="00DC20F6">
        <w:rPr>
          <w:lang w:val="es-PY"/>
        </w:rPr>
        <w:t xml:space="preserve"> al alcance de los usuarios.</w:t>
      </w:r>
    </w:p>
    <w:p w:rsidR="00316A9C" w:rsidRPr="00D933F9" w:rsidRDefault="00316A9C" w:rsidP="00DC20F6">
      <w:pPr>
        <w:shd w:val="clear" w:color="auto" w:fill="FFFFFF"/>
        <w:spacing w:after="300" w:line="240" w:lineRule="auto"/>
        <w:ind w:firstLine="708"/>
        <w:jc w:val="both"/>
        <w:textAlignment w:val="top"/>
        <w:rPr>
          <w:lang w:eastAsia="en-US"/>
        </w:rPr>
      </w:pPr>
      <w:r w:rsidRPr="00D933F9">
        <w:rPr>
          <w:lang w:eastAsia="en-US"/>
        </w:rPr>
        <w:t>En informática, los usuarios son los utilizadores habituales de ciertos programas, aplicaciones y sistemas de un dispositivo, ya sea, una computadora o un teléfono inteligente.</w:t>
      </w:r>
    </w:p>
    <w:p w:rsidR="00316A9C" w:rsidRDefault="00316A9C" w:rsidP="00316A9C">
      <w:pPr>
        <w:shd w:val="clear" w:color="auto" w:fill="FFFFFF"/>
        <w:spacing w:after="300" w:line="240" w:lineRule="auto"/>
        <w:ind w:firstLine="0"/>
        <w:jc w:val="both"/>
        <w:textAlignment w:val="top"/>
        <w:rPr>
          <w:lang w:eastAsia="en-US"/>
        </w:rPr>
      </w:pPr>
      <w:r w:rsidRPr="00D933F9">
        <w:rPr>
          <w:lang w:eastAsia="en-US"/>
        </w:rPr>
        <w:t>Los usuarios de Internet pueden crear y acceder a cuentas de correo electrónico y plataformas de redes sociales como, Facebook e Instagram, a través de la creación de lo que se denomina una cuenta de usuario.</w:t>
      </w:r>
    </w:p>
    <w:p w:rsidR="00110FAC" w:rsidRDefault="00DC20F6" w:rsidP="00DC20F6">
      <w:pPr>
        <w:shd w:val="clear" w:color="auto" w:fill="FFFFFF"/>
        <w:spacing w:after="300" w:line="240" w:lineRule="auto"/>
        <w:ind w:firstLine="708"/>
        <w:jc w:val="both"/>
        <w:textAlignment w:val="top"/>
        <w:rPr>
          <w:shd w:val="clear" w:color="auto" w:fill="FFFFFF"/>
        </w:rPr>
      </w:pPr>
      <w:r>
        <w:rPr>
          <w:shd w:val="clear" w:color="auto" w:fill="FFFFFF"/>
        </w:rPr>
        <w:t xml:space="preserve">Según </w:t>
      </w:r>
      <w:r>
        <w:rPr>
          <w:noProof/>
          <w:shd w:val="clear" w:color="auto" w:fill="FFFFFF"/>
        </w:rPr>
        <w:t>Fernández (</w:t>
      </w:r>
      <w:r w:rsidRPr="00110FAC">
        <w:rPr>
          <w:noProof/>
          <w:shd w:val="clear" w:color="auto" w:fill="FFFFFF"/>
        </w:rPr>
        <w:t>2020)</w:t>
      </w:r>
      <w:r>
        <w:rPr>
          <w:shd w:val="clear" w:color="auto" w:fill="FFFFFF"/>
        </w:rPr>
        <w:t xml:space="preserve"> a nivel mundial el número de teléfonos móviles supera los 3.000 millones </w:t>
      </w:r>
      <w:r w:rsidR="00110FAC" w:rsidRPr="00110FAC">
        <w:rPr>
          <w:shd w:val="clear" w:color="auto" w:fill="FFFFFF"/>
        </w:rPr>
        <w:t xml:space="preserve">y se </w:t>
      </w:r>
      <w:r>
        <w:rPr>
          <w:shd w:val="clear" w:color="auto" w:fill="FFFFFF"/>
        </w:rPr>
        <w:t xml:space="preserve">estima </w:t>
      </w:r>
      <w:r w:rsidR="00110FAC" w:rsidRPr="00110FAC">
        <w:rPr>
          <w:shd w:val="clear" w:color="auto" w:fill="FFFFFF"/>
        </w:rPr>
        <w:t xml:space="preserve">que siga creciendo de forma </w:t>
      </w:r>
      <w:r>
        <w:rPr>
          <w:shd w:val="clear" w:color="auto" w:fill="FFFFFF"/>
        </w:rPr>
        <w:t>gradual</w:t>
      </w:r>
      <w:r w:rsidR="00110FAC" w:rsidRPr="00110FAC">
        <w:rPr>
          <w:shd w:val="clear" w:color="auto" w:fill="FFFFFF"/>
        </w:rPr>
        <w:t xml:space="preserve"> durante los próximos años. China, la India y Estados Unidos son los </w:t>
      </w:r>
      <w:r w:rsidR="00110FAC" w:rsidRPr="00110FAC">
        <w:rPr>
          <w:bdr w:val="none" w:sz="0" w:space="0" w:color="auto" w:frame="1"/>
          <w:shd w:val="clear" w:color="auto" w:fill="FFFFFF"/>
        </w:rPr>
        <w:t>tres países con mayor cifra de usuarios de Smartphone del planeta</w:t>
      </w:r>
      <w:r w:rsidR="00110FAC" w:rsidRPr="00110FAC">
        <w:rPr>
          <w:shd w:val="clear" w:color="auto" w:fill="FFFFFF"/>
        </w:rPr>
        <w:t>, superando todos ellos la barrera de los 100 millones</w:t>
      </w:r>
      <w:r>
        <w:rPr>
          <w:shd w:val="clear" w:color="auto" w:fill="FFFFFF"/>
        </w:rPr>
        <w:t>.</w:t>
      </w:r>
    </w:p>
    <w:p w:rsidR="00DC20F6" w:rsidRDefault="00DC20F6" w:rsidP="00DC20F6">
      <w:pPr>
        <w:shd w:val="clear" w:color="auto" w:fill="FFFFFF"/>
        <w:spacing w:after="300" w:line="240" w:lineRule="auto"/>
        <w:jc w:val="both"/>
        <w:textAlignment w:val="top"/>
      </w:pPr>
      <w:r>
        <w:rPr>
          <w:shd w:val="clear" w:color="auto" w:fill="FFFFFF"/>
        </w:rPr>
        <w:lastRenderedPageBreak/>
        <w:t xml:space="preserve">Tal como lo indica el </w:t>
      </w:r>
      <w:r w:rsidRPr="00DC20F6">
        <w:rPr>
          <w:noProof/>
          <w:shd w:val="clear" w:color="auto" w:fill="FFFFFF"/>
        </w:rPr>
        <w:t>Inst</w:t>
      </w:r>
      <w:r>
        <w:rPr>
          <w:noProof/>
          <w:shd w:val="clear" w:color="auto" w:fill="FFFFFF"/>
        </w:rPr>
        <w:t>ituto Nacional de Estadística (</w:t>
      </w:r>
      <w:r w:rsidRPr="00DC20F6">
        <w:rPr>
          <w:noProof/>
          <w:shd w:val="clear" w:color="auto" w:fill="FFFFFF"/>
        </w:rPr>
        <w:t>2019)</w:t>
      </w:r>
      <w:r>
        <w:t xml:space="preserve"> en Paraguay en el año 2018 el</w:t>
      </w:r>
      <w:r>
        <w:t xml:space="preserve"> 96,7% de los hogares disponían de teléfono móvil.</w:t>
      </w:r>
      <w:r>
        <w:t xml:space="preserve"> El 9,3 tenían teléfono fijo para poder comunicarse desde su hogar. El acceso al teléfono móvil presento una variación positiva respecto al año 2015, caso contrario ocurrió con el teléfono fijo.</w:t>
      </w:r>
    </w:p>
    <w:p w:rsidR="00DC20F6" w:rsidRDefault="00DC20F6" w:rsidP="00DC20F6">
      <w:pPr>
        <w:shd w:val="clear" w:color="auto" w:fill="FFFFFF"/>
        <w:spacing w:after="300" w:line="240" w:lineRule="auto"/>
        <w:jc w:val="both"/>
        <w:textAlignment w:val="top"/>
      </w:pPr>
      <w:r>
        <w:t xml:space="preserve">El aumento de los Smartphone ha generado un mayor acceso a internet vía celular en forma </w:t>
      </w:r>
      <w:r>
        <w:t xml:space="preserve">diaria. El uso de los teléfonos celulares se ha vuelto indispensable en la vida cotidiana de los paraguayos de todas las edades, mediante el fácil acceso a internet para el uso de redes sociales como ser </w:t>
      </w:r>
      <w:r>
        <w:t>WhatsApp,</w:t>
      </w:r>
      <w:r>
        <w:t xml:space="preserve"> Facebook, Instagram, YouTube y Twitter que son las más conocidas y utilizadas por los usuarios</w:t>
      </w:r>
      <w:sdt>
        <w:sdtPr>
          <w:id w:val="1087580205"/>
          <w:citation/>
        </w:sdtPr>
        <w:sdtContent>
          <w:r>
            <w:fldChar w:fldCharType="begin"/>
          </w:r>
          <w:r>
            <w:instrText xml:space="preserve"> CITATION Min19 \l 3082 </w:instrText>
          </w:r>
          <w:r>
            <w:fldChar w:fldCharType="separate"/>
          </w:r>
          <w:r>
            <w:rPr>
              <w:noProof/>
            </w:rPr>
            <w:t xml:space="preserve"> (Ministerio de Tecnologías de la Información y Comunicación, 2019)</w:t>
          </w:r>
          <w:r>
            <w:fldChar w:fldCharType="end"/>
          </w:r>
        </w:sdtContent>
      </w:sdt>
      <w:r>
        <w:t>.</w:t>
      </w:r>
    </w:p>
    <w:p w:rsidR="006B0EDC" w:rsidRDefault="006B0EDC" w:rsidP="00DC20F6">
      <w:pPr>
        <w:pStyle w:val="Prrafodelista"/>
        <w:numPr>
          <w:ilvl w:val="0"/>
          <w:numId w:val="15"/>
        </w:numPr>
        <w:shd w:val="clear" w:color="auto" w:fill="FFFFFF"/>
        <w:spacing w:after="300" w:line="240" w:lineRule="auto"/>
        <w:jc w:val="both"/>
        <w:textAlignment w:val="top"/>
        <w:rPr>
          <w:shd w:val="clear" w:color="auto" w:fill="FFFFFF"/>
          <w:lang w:eastAsia="es-ES"/>
        </w:rPr>
      </w:pPr>
      <w:r w:rsidRPr="00DC20F6">
        <w:rPr>
          <w:shd w:val="clear" w:color="auto" w:fill="FFFFFF"/>
        </w:rPr>
        <w:t>Sistema operativo Android como preferencia de los usuarios</w:t>
      </w:r>
    </w:p>
    <w:p w:rsidR="00DC20F6" w:rsidRPr="00DC20F6" w:rsidRDefault="00DC20F6" w:rsidP="00DC20F6">
      <w:pPr>
        <w:shd w:val="clear" w:color="auto" w:fill="FFFFFF"/>
        <w:spacing w:after="300" w:line="240" w:lineRule="auto"/>
        <w:jc w:val="both"/>
        <w:textAlignment w:val="top"/>
        <w:rPr>
          <w:shd w:val="clear" w:color="auto" w:fill="FFFFFF"/>
        </w:rPr>
      </w:pPr>
    </w:p>
    <w:p w:rsidR="009C7772" w:rsidRPr="00996643" w:rsidRDefault="009C7772" w:rsidP="00DC20F6">
      <w:pPr>
        <w:pStyle w:val="Prrafodelista"/>
        <w:numPr>
          <w:ilvl w:val="0"/>
          <w:numId w:val="15"/>
        </w:numPr>
        <w:spacing w:after="150" w:line="300" w:lineRule="atLeast"/>
        <w:jc w:val="both"/>
      </w:pPr>
      <w:r w:rsidRPr="00996643">
        <w:t>Desarrollo de aplicaciones para promoción de productos</w:t>
      </w:r>
    </w:p>
    <w:p w:rsidR="00FE32DF" w:rsidRPr="00996643" w:rsidRDefault="00FE32DF" w:rsidP="00FE32DF">
      <w:pPr>
        <w:pStyle w:val="Ttulo3"/>
        <w:shd w:val="clear" w:color="auto" w:fill="FFFFFF"/>
        <w:spacing w:before="0" w:after="0"/>
        <w:ind w:left="720"/>
        <w:jc w:val="both"/>
      </w:pPr>
      <w:r w:rsidRPr="00996643">
        <w:rPr>
          <w:b w:val="0"/>
          <w:i w:val="0"/>
          <w:lang w:eastAsia="en-US"/>
        </w:rPr>
        <w:t>En Paraguay existen varias aplicaciones que realizan estrategias de promoción de productos como puede ser</w:t>
      </w:r>
      <w:r w:rsidRPr="00996643">
        <w:rPr>
          <w:rFonts w:cs="Times New Roman"/>
          <w:b w:val="0"/>
          <w:i w:val="0"/>
          <w:sz w:val="28"/>
          <w:szCs w:val="24"/>
          <w:lang w:val="es-PY"/>
        </w:rPr>
        <w:t xml:space="preserve">: </w:t>
      </w:r>
    </w:p>
    <w:p w:rsidR="00FE32DF" w:rsidRDefault="00FE32DF" w:rsidP="00FE32DF">
      <w:pPr>
        <w:pStyle w:val="Ttulo3"/>
        <w:numPr>
          <w:ilvl w:val="0"/>
          <w:numId w:val="9"/>
        </w:numPr>
        <w:shd w:val="clear" w:color="auto" w:fill="FFFFFF"/>
        <w:spacing w:before="0" w:after="0"/>
        <w:jc w:val="both"/>
      </w:pPr>
      <w:bookmarkStart w:id="17" w:name="_GoBack"/>
      <w:r w:rsidRPr="00496D3D">
        <w:rPr>
          <w:rFonts w:cs="Times New Roman"/>
          <w:szCs w:val="24"/>
          <w:lang w:val="es-PY"/>
        </w:rPr>
        <w:t>Monchis</w:t>
      </w:r>
      <w:bookmarkEnd w:id="17"/>
      <w:r>
        <w:rPr>
          <w:rFonts w:cs="Times New Roman"/>
          <w:szCs w:val="24"/>
          <w:lang w:val="es-PY"/>
        </w:rPr>
        <w:t xml:space="preserve">: </w:t>
      </w:r>
      <w:r>
        <w:rPr>
          <w:b w:val="0"/>
          <w:i w:val="0"/>
          <w:lang w:val="es-PY"/>
        </w:rPr>
        <w:t xml:space="preserve">Es una aplicación gratuita para iPhone y Android que permite buscar y hacer pedidos de delivery </w:t>
      </w:r>
      <w:r>
        <w:rPr>
          <w:rFonts w:ascii="Poppins;sans-serif;proxima-nova" w:hAnsi="Poppins;sans-serif;proxima-nova" w:cs="Times New Roman"/>
          <w:b w:val="0"/>
          <w:i w:val="0"/>
          <w:sz w:val="21"/>
          <w:szCs w:val="24"/>
          <w:lang w:val="es-PY" w:eastAsia="es-PY"/>
        </w:rPr>
        <w:t>de sus platos favoritos de manera sencilla y amigable.</w:t>
      </w:r>
      <w:r>
        <w:rPr>
          <w:b w:val="0"/>
          <w:i w:val="0"/>
          <w:lang w:val="es-PY"/>
        </w:rPr>
        <w:t xml:space="preserve"> Está disponible para Asunción, Lambaré, Ciudad del Este, Caacupé, Luque, San Lorenzo, Fernando de la Mora, Ñemby, Villa Elisa y Encarnación. Se puede buscar por barrios y por tipos de comidas</w:t>
      </w:r>
      <w:sdt>
        <w:sdtPr>
          <w:id w:val="-900143406"/>
          <w:citation/>
        </w:sdtPr>
        <w:sdtContent>
          <w:r>
            <w:fldChar w:fldCharType="begin"/>
          </w:r>
          <w:r>
            <w:instrText>CITATION Raf15 \l 15370</w:instrText>
          </w:r>
          <w:r>
            <w:fldChar w:fldCharType="separate"/>
          </w:r>
          <w:r>
            <w:t xml:space="preserve"> (Memmel, 2015)</w:t>
          </w:r>
          <w:r>
            <w:fldChar w:fldCharType="end"/>
          </w:r>
        </w:sdtContent>
      </w:sdt>
      <w:r>
        <w:rPr>
          <w:b w:val="0"/>
          <w:i w:val="0"/>
          <w:lang w:val="es-PY"/>
        </w:rPr>
        <w:t>.</w:t>
      </w:r>
    </w:p>
    <w:p w:rsidR="00FE32DF" w:rsidRDefault="00FE32DF" w:rsidP="00FE32DF">
      <w:pPr>
        <w:pStyle w:val="Ttulo3"/>
        <w:numPr>
          <w:ilvl w:val="0"/>
          <w:numId w:val="9"/>
        </w:numPr>
        <w:shd w:val="clear" w:color="auto" w:fill="FFFFFF"/>
        <w:spacing w:before="0" w:after="0"/>
        <w:jc w:val="both"/>
        <w:rPr>
          <w:i w:val="0"/>
          <w:lang w:val="es-PY"/>
        </w:rPr>
      </w:pPr>
      <w:r w:rsidRPr="00496D3D">
        <w:rPr>
          <w:rFonts w:cs="Times New Roman"/>
          <w:szCs w:val="24"/>
          <w:lang w:val="es-PY"/>
        </w:rPr>
        <w:t>Turoga</w:t>
      </w:r>
      <w:r>
        <w:rPr>
          <w:rFonts w:cs="Times New Roman"/>
          <w:szCs w:val="24"/>
          <w:lang w:val="es-PY"/>
        </w:rPr>
        <w:t xml:space="preserve">: </w:t>
      </w:r>
      <w:r>
        <w:rPr>
          <w:b w:val="0"/>
          <w:i w:val="0"/>
          <w:lang w:val="es-PY"/>
        </w:rPr>
        <w:t>Una aplic</w:t>
      </w:r>
      <w:r>
        <w:rPr>
          <w:b w:val="0"/>
          <w:i w:val="0"/>
          <w:color w:val="000000"/>
          <w:lang w:val="es-PY"/>
        </w:rPr>
        <w:t>ación muy útil a la hora de buscar un inmuebl</w:t>
      </w:r>
      <w:r>
        <w:rPr>
          <w:b w:val="0"/>
          <w:i w:val="0"/>
          <w:color w:val="000000"/>
          <w:szCs w:val="24"/>
          <w:lang w:val="es-PY"/>
        </w:rPr>
        <w:t xml:space="preserve">e por ciudades, zonas o barrios en todo Paraguay, </w:t>
      </w:r>
      <w:r>
        <w:rPr>
          <w:b w:val="0"/>
          <w:i w:val="0"/>
          <w:color w:val="000000"/>
          <w:lang w:val="es-PY"/>
        </w:rPr>
        <w:t>ya sea para alquilar una casa o departamento o para comprar un terreno. Es básicamente un cla</w:t>
      </w:r>
      <w:r>
        <w:rPr>
          <w:b w:val="0"/>
          <w:i w:val="0"/>
          <w:lang w:val="es-PY"/>
        </w:rPr>
        <w:t>sificados de bienes raíces con ofertas geolocalizadas en el mapa de Google</w:t>
      </w:r>
      <w:sdt>
        <w:sdtPr>
          <w:id w:val="-2120364799"/>
          <w:citation/>
        </w:sdtPr>
        <w:sdtContent>
          <w:r>
            <w:fldChar w:fldCharType="begin"/>
          </w:r>
          <w:r>
            <w:instrText>CITATION Raf15 \l 15370</w:instrText>
          </w:r>
          <w:r>
            <w:fldChar w:fldCharType="separate"/>
          </w:r>
          <w:r>
            <w:t xml:space="preserve"> (Memmel, 2015)</w:t>
          </w:r>
          <w:r>
            <w:fldChar w:fldCharType="end"/>
          </w:r>
        </w:sdtContent>
      </w:sdt>
      <w:r>
        <w:rPr>
          <w:i w:val="0"/>
          <w:lang w:val="es-PY"/>
        </w:rPr>
        <w:t>.</w:t>
      </w:r>
    </w:p>
    <w:p w:rsidR="00FE32DF" w:rsidRPr="00FE32DF" w:rsidRDefault="00FE32DF" w:rsidP="00FE32DF">
      <w:pPr>
        <w:pStyle w:val="Prrafodelista"/>
        <w:numPr>
          <w:ilvl w:val="0"/>
          <w:numId w:val="9"/>
        </w:numPr>
        <w:jc w:val="both"/>
        <w:rPr>
          <w:rFonts w:ascii="Times New Roman" w:hAnsi="Times New Roman" w:cs="Times New Roman"/>
          <w:color w:val="000000"/>
          <w:sz w:val="24"/>
          <w:szCs w:val="24"/>
          <w:lang w:val="es-PY"/>
        </w:rPr>
      </w:pPr>
      <w:r w:rsidRPr="00FE32DF">
        <w:rPr>
          <w:rFonts w:ascii="Times New Roman" w:hAnsi="Times New Roman" w:cs="Times New Roman"/>
          <w:b/>
          <w:bCs/>
          <w:color w:val="000000"/>
          <w:sz w:val="24"/>
          <w:szCs w:val="24"/>
          <w:lang w:val="es-PY"/>
        </w:rPr>
        <w:t>PedidosYa:</w:t>
      </w:r>
      <w:r w:rsidRPr="00FE32DF">
        <w:rPr>
          <w:rFonts w:ascii="Times New Roman" w:hAnsi="Times New Roman" w:cs="Times New Roman"/>
          <w:color w:val="000000"/>
          <w:sz w:val="24"/>
          <w:szCs w:val="24"/>
          <w:lang w:val="es-PY"/>
        </w:rPr>
        <w:t xml:space="preserve"> es una aplicación </w:t>
      </w:r>
      <w:r w:rsidR="00496D3D" w:rsidRPr="00FE32DF">
        <w:rPr>
          <w:rFonts w:ascii="Times New Roman" w:hAnsi="Times New Roman" w:cs="Times New Roman"/>
          <w:color w:val="000000"/>
          <w:sz w:val="24"/>
          <w:szCs w:val="24"/>
          <w:lang w:val="es-PY"/>
        </w:rPr>
        <w:t>móvil</w:t>
      </w:r>
      <w:r w:rsidRPr="00FE32DF">
        <w:rPr>
          <w:rFonts w:ascii="Times New Roman" w:hAnsi="Times New Roman" w:cs="Times New Roman"/>
          <w:color w:val="000000"/>
          <w:sz w:val="24"/>
          <w:szCs w:val="24"/>
          <w:lang w:val="es-PY"/>
        </w:rPr>
        <w:t xml:space="preserve"> que te permite buscar desde tu comida favorita hasta las compras del </w:t>
      </w:r>
      <w:r w:rsidR="00496D3D" w:rsidRPr="00FE32DF">
        <w:rPr>
          <w:rFonts w:ascii="Times New Roman" w:hAnsi="Times New Roman" w:cs="Times New Roman"/>
          <w:color w:val="000000"/>
          <w:sz w:val="24"/>
          <w:szCs w:val="24"/>
          <w:lang w:val="es-PY"/>
        </w:rPr>
        <w:t>súper</w:t>
      </w:r>
      <w:r w:rsidRPr="00FE32DF">
        <w:rPr>
          <w:rFonts w:ascii="Times New Roman" w:hAnsi="Times New Roman" w:cs="Times New Roman"/>
          <w:color w:val="000000"/>
          <w:sz w:val="24"/>
          <w:szCs w:val="24"/>
          <w:lang w:val="es-PY"/>
        </w:rPr>
        <w:t xml:space="preserve">. Pedí lo que necesites. Pedir Delivery de Comida Nunca Había Sido Tan Sencillo. Fácil y Rápido. Disponible en varios países. </w:t>
      </w:r>
      <w:r w:rsidRPr="00FE32DF">
        <w:rPr>
          <w:rFonts w:ascii="Times New Roman" w:hAnsi="Times New Roman" w:cs="Times New Roman"/>
          <w:b/>
          <w:bCs/>
          <w:color w:val="000000"/>
          <w:sz w:val="24"/>
          <w:szCs w:val="24"/>
          <w:lang w:val="es-PY"/>
        </w:rPr>
        <w:t>Plataforma:</w:t>
      </w:r>
      <w:r w:rsidRPr="00FE32DF">
        <w:rPr>
          <w:rFonts w:ascii="Times New Roman" w:hAnsi="Times New Roman" w:cs="Times New Roman"/>
          <w:color w:val="000000"/>
          <w:sz w:val="24"/>
          <w:szCs w:val="24"/>
          <w:lang w:val="es-PY"/>
        </w:rPr>
        <w:t xml:space="preserve"> iPhone, Android.</w:t>
      </w:r>
    </w:p>
    <w:p w:rsidR="00FE32DF" w:rsidRPr="00FE32DF" w:rsidRDefault="00496D3D" w:rsidP="00FE32DF">
      <w:pPr>
        <w:rPr>
          <w:lang w:val="es-PY"/>
        </w:rPr>
      </w:pPr>
      <w:r>
        <w:rPr>
          <w:lang w:val="es-PY"/>
        </w:rPr>
        <w:t>También existen aplicaciones internacionales que realizan promociones de productos como, por ejemplo:</w:t>
      </w:r>
    </w:p>
    <w:p w:rsidR="00FE32DF" w:rsidRPr="00FE32DF" w:rsidRDefault="00496D3D" w:rsidP="00496D3D">
      <w:pPr>
        <w:pStyle w:val="Ttulo1"/>
        <w:rPr>
          <w:lang w:val="es-PY" w:eastAsia="es-PY"/>
        </w:rPr>
      </w:pPr>
      <w:r w:rsidRPr="00496D3D">
        <w:rPr>
          <w:b/>
        </w:rPr>
        <w:t>Kekanto</w:t>
      </w:r>
      <w:r>
        <w:t xml:space="preserve">: </w:t>
      </w:r>
      <w:r w:rsidR="00FE32DF" w:rsidRPr="00FE32DF">
        <w:t>es una colaboración servicios de guías diseñadas y mantenidas por los alumnos y ex alumnos de la Universidad de Sao Paulo.</w:t>
      </w:r>
      <w:r w:rsidR="00FE32DF" w:rsidRPr="00FE32DF">
        <w:rPr>
          <w:rStyle w:val="apple-converted-space"/>
          <w:b/>
          <w:i/>
        </w:rPr>
        <w:t> </w:t>
      </w:r>
      <w:r w:rsidR="00FE32DF" w:rsidRPr="00FE32DF">
        <w:t>Reúne a los mejores establecimientos y ofrece de todo Brasil, valorada por sus clientes. El sitio funciona como una línea de palabra de boca en boca: los usuarios evaluar las instalaciones y servicios que conocen y sus opiniones ayudan a otros a decidir dónde ir o qué comprar.</w:t>
      </w:r>
      <w:r w:rsidR="00FE32DF" w:rsidRPr="00FE32DF">
        <w:rPr>
          <w:rStyle w:val="apple-converted-space"/>
          <w:b/>
          <w:i/>
        </w:rPr>
        <w:t> </w:t>
      </w:r>
      <w:r w:rsidR="00FE32DF" w:rsidRPr="00FE32DF">
        <w:t xml:space="preserve">El Kekanto también funciona </w:t>
      </w:r>
      <w:r w:rsidR="00FE32DF" w:rsidRPr="00FE32DF">
        <w:lastRenderedPageBreak/>
        <w:t>como una red social a través del cual los usuarios reciben las actualizaciones de tus amigos e interactuar unos con otros, comentarios y clasificaciones gusto</w:t>
      </w:r>
      <w:sdt>
        <w:sdtPr>
          <w:id w:val="-22085411"/>
          <w:citation/>
        </w:sdtPr>
        <w:sdtContent>
          <w:r w:rsidR="00FE32DF" w:rsidRPr="00FE32DF">
            <w:fldChar w:fldCharType="begin"/>
          </w:r>
          <w:r w:rsidR="00FE32DF" w:rsidRPr="00FE32DF">
            <w:instrText>CITATION Kek16 \l 15370</w:instrText>
          </w:r>
          <w:r w:rsidR="00FE32DF" w:rsidRPr="00FE32DF">
            <w:fldChar w:fldCharType="separate"/>
          </w:r>
          <w:r w:rsidR="00FE32DF" w:rsidRPr="00FE32DF">
            <w:t xml:space="preserve"> (Kekanto, s.f.)</w:t>
          </w:r>
          <w:r w:rsidR="00FE32DF" w:rsidRPr="00FE32DF">
            <w:fldChar w:fldCharType="end"/>
          </w:r>
        </w:sdtContent>
      </w:sdt>
      <w:r w:rsidR="00FE32DF" w:rsidRPr="00FE32DF">
        <w:t>.</w:t>
      </w:r>
    </w:p>
    <w:p w:rsidR="00FE32DF" w:rsidRDefault="00FE32DF" w:rsidP="00496D3D">
      <w:pPr>
        <w:pStyle w:val="Ttulo1"/>
        <w:rPr>
          <w:lang w:eastAsia="es-PY"/>
        </w:rPr>
      </w:pPr>
      <w:r w:rsidRPr="00496D3D">
        <w:rPr>
          <w:b/>
        </w:rPr>
        <w:t>Craiglist:</w:t>
      </w:r>
      <w:r>
        <w:rPr>
          <w:b/>
        </w:rPr>
        <w:t xml:space="preserve"> </w:t>
      </w:r>
      <w:r>
        <w:t>Ha sido descrito a menudo como el Oeste Salvaje de compras y ventas por Internet, sigue siendo todavía el lugar para conseguir ofertas y esas oscuras cosas que no puedes encontrar en ningún otro lado.</w:t>
      </w:r>
      <w:r>
        <w:rPr>
          <w:rStyle w:val="apple-converted-space"/>
          <w:spacing w:val="3"/>
          <w:lang w:val="es-PY"/>
        </w:rPr>
        <w:t> </w:t>
      </w:r>
      <w:hyperlink r:id="rId14">
        <w:r>
          <w:rPr>
            <w:rStyle w:val="EnlacedeInternet"/>
            <w:color w:val="auto"/>
            <w:spacing w:val="3"/>
            <w:u w:val="none"/>
            <w:lang w:val="es-PY"/>
          </w:rPr>
          <w:t>Craigslist Mobile</w:t>
        </w:r>
      </w:hyperlink>
      <w:r>
        <w:rPr>
          <w:rStyle w:val="apple-converted-space"/>
          <w:spacing w:val="3"/>
          <w:lang w:val="es-PY"/>
        </w:rPr>
        <w:t> </w:t>
      </w:r>
      <w:r>
        <w:t xml:space="preserve">permite que los compradores naveguen y busquen listas, ofreciendo comentarios y fotos, mientras que los vendedores pueden publicar directamente desde un teléfono inteligente sin necesidad de registrarse. Las funciones de marcado directo y de cámara aumentan la facilidad de utilización sin perjudicar las preferencias de privacidad. </w:t>
      </w:r>
      <w:r>
        <w:rPr>
          <w:b/>
        </w:rPr>
        <w:t>Plataforma:</w:t>
      </w:r>
      <w:r>
        <w:t xml:space="preserve"> iOS, Android </w:t>
      </w:r>
      <w:r>
        <w:rPr>
          <w:b/>
        </w:rPr>
        <w:t>Precio:</w:t>
      </w:r>
      <w:r>
        <w:t> Gratuito.</w:t>
      </w:r>
    </w:p>
    <w:p w:rsidR="00FE32DF" w:rsidRDefault="00496D3D" w:rsidP="00496D3D">
      <w:pPr>
        <w:pStyle w:val="Ttulo1"/>
      </w:pPr>
      <w:r>
        <w:rPr>
          <w:b/>
        </w:rPr>
        <w:t>Amazon Movile</w:t>
      </w:r>
      <w:r w:rsidR="00FE32DF" w:rsidRPr="00496D3D">
        <w:rPr>
          <w:b/>
        </w:rPr>
        <w:t>:</w:t>
      </w:r>
      <w:r w:rsidR="00FE32DF">
        <w:t xml:space="preserve"> Permite a los usuarios navegar por las listas, comparar precios, leer comentarios, compartir productos con amigos, hacer compras y todo lo demás que se espera del sitio web de compras #1. Puedes utilizar el escáner de código de barras para revisar el precio y la disponibilidad de cualquier artículo cuando estás comprando y todas tus configuraciones se sincronizan para ordenar fácilmente. Amazon Mobile también proporciona ofertas Gold Box, Deal of the Day (La Oferta del Día), y recomendaciones basadas en tu historial de compras. Plataforma: iOS, Android, Windows Phone, BlackBerry. Precio:</w:t>
      </w:r>
      <w:r w:rsidR="00064BAE">
        <w:t xml:space="preserve"> </w:t>
      </w:r>
      <w:r w:rsidR="00FE32DF">
        <w:t>Gratuito.</w:t>
      </w:r>
    </w:p>
    <w:p w:rsidR="00FE32DF" w:rsidRPr="00996643" w:rsidRDefault="00632D71" w:rsidP="009516B9">
      <w:pPr>
        <w:pStyle w:val="NormalWeb"/>
        <w:shd w:val="clear" w:color="auto" w:fill="FFFFFF"/>
        <w:spacing w:before="305" w:beforeAutospacing="0" w:after="305" w:afterAutospacing="0" w:line="360" w:lineRule="atLeast"/>
        <w:jc w:val="both"/>
        <w:textAlignment w:val="baseline"/>
      </w:pPr>
      <w:r w:rsidRPr="00064BAE">
        <w:rPr>
          <w:lang w:val="es-PY" w:eastAsia="en-US"/>
        </w:rPr>
        <w:t xml:space="preserve">Todas estas apps promocionan sus productos mediante el uso de la tecnología. </w:t>
      </w:r>
      <w:r w:rsidR="00996643" w:rsidRPr="00D933F9">
        <w:rPr>
          <w:shd w:val="clear" w:color="auto" w:fill="FFFFFF"/>
        </w:rPr>
        <w:t>Los equipos tecnológicos (celular, computador, tableta, relojes inteligentes, entre otros) tienen la facilidad de traer ya aplicaciones o la posibilidad de instalarlas. Una de las formas de conseguir una aplicación es por medio de las tiendas de aplicaciones. Según el dispositivo que tengas encontrarás una tienda para descargarlas e instalarlas. Por ejemplo, existe la </w:t>
      </w:r>
      <w:r w:rsidR="00996643" w:rsidRPr="00D933F9">
        <w:rPr>
          <w:bCs/>
          <w:bdr w:val="none" w:sz="0" w:space="0" w:color="auto" w:frame="1"/>
          <w:shd w:val="clear" w:color="auto" w:fill="FFFFFF"/>
        </w:rPr>
        <w:t>Tienda Microsoft</w:t>
      </w:r>
      <w:r w:rsidR="00996643" w:rsidRPr="00D933F9">
        <w:rPr>
          <w:shd w:val="clear" w:color="auto" w:fill="FFFFFF"/>
        </w:rPr>
        <w:t>, para equipos con sistema operativo de esa compañía; la </w:t>
      </w:r>
      <w:r w:rsidR="00996643" w:rsidRPr="00D933F9">
        <w:rPr>
          <w:bCs/>
          <w:bdr w:val="none" w:sz="0" w:space="0" w:color="auto" w:frame="1"/>
          <w:shd w:val="clear" w:color="auto" w:fill="FFFFFF"/>
        </w:rPr>
        <w:t>AppStore</w:t>
      </w:r>
      <w:r w:rsidR="00996643" w:rsidRPr="00D933F9">
        <w:rPr>
          <w:shd w:val="clear" w:color="auto" w:fill="FFFFFF"/>
        </w:rPr>
        <w:t> para equipos con sistema operativo diseñado por Apple; o </w:t>
      </w:r>
      <w:r w:rsidR="00996643" w:rsidRPr="00D933F9">
        <w:rPr>
          <w:bCs/>
          <w:bdr w:val="none" w:sz="0" w:space="0" w:color="auto" w:frame="1"/>
          <w:shd w:val="clear" w:color="auto" w:fill="FFFFFF"/>
        </w:rPr>
        <w:t>PlayStore</w:t>
      </w:r>
      <w:r w:rsidR="00996643" w:rsidRPr="00D933F9">
        <w:rPr>
          <w:shd w:val="clear" w:color="auto" w:fill="FFFFFF"/>
        </w:rPr>
        <w:t>, si el dispositivo usa el sistema operativo Android, entre otros</w:t>
      </w:r>
      <w:sdt>
        <w:sdtPr>
          <w:rPr>
            <w:shd w:val="clear" w:color="auto" w:fill="FFFFFF"/>
          </w:rPr>
          <w:id w:val="-1186055595"/>
          <w:citation/>
        </w:sdtPr>
        <w:sdtContent>
          <w:r w:rsidR="00996643" w:rsidRPr="00D933F9">
            <w:rPr>
              <w:shd w:val="clear" w:color="auto" w:fill="FFFFFF"/>
            </w:rPr>
            <w:fldChar w:fldCharType="begin"/>
          </w:r>
          <w:r w:rsidR="00996643" w:rsidRPr="00D933F9">
            <w:rPr>
              <w:shd w:val="clear" w:color="auto" w:fill="FFFFFF"/>
            </w:rPr>
            <w:instrText xml:space="preserve"> CITATION Goo21 \l 3082 </w:instrText>
          </w:r>
          <w:r w:rsidR="00996643" w:rsidRPr="00D933F9">
            <w:rPr>
              <w:shd w:val="clear" w:color="auto" w:fill="FFFFFF"/>
            </w:rPr>
            <w:fldChar w:fldCharType="separate"/>
          </w:r>
          <w:r w:rsidR="00996643" w:rsidRPr="00D933F9">
            <w:rPr>
              <w:noProof/>
              <w:shd w:val="clear" w:color="auto" w:fill="FFFFFF"/>
            </w:rPr>
            <w:t xml:space="preserve"> (Foundation, 2021)</w:t>
          </w:r>
          <w:r w:rsidR="00996643" w:rsidRPr="00D933F9">
            <w:rPr>
              <w:shd w:val="clear" w:color="auto" w:fill="FFFFFF"/>
            </w:rPr>
            <w:fldChar w:fldCharType="end"/>
          </w:r>
        </w:sdtContent>
      </w:sdt>
      <w:r w:rsidR="00996643" w:rsidRPr="00D933F9">
        <w:rPr>
          <w:shd w:val="clear" w:color="auto" w:fill="FFFFFF"/>
        </w:rPr>
        <w:t>.</w:t>
      </w:r>
    </w:p>
    <w:p w:rsidR="00316A9C" w:rsidRPr="00D933F9" w:rsidRDefault="00316A9C" w:rsidP="00996643">
      <w:pPr>
        <w:pStyle w:val="NormalWeb"/>
        <w:shd w:val="clear" w:color="auto" w:fill="FFFFFF"/>
        <w:spacing w:before="305" w:beforeAutospacing="0" w:after="305" w:afterAutospacing="0" w:line="360" w:lineRule="atLeast"/>
        <w:ind w:firstLine="708"/>
        <w:jc w:val="both"/>
        <w:textAlignment w:val="baseline"/>
      </w:pPr>
      <w:r w:rsidRPr="00D933F9">
        <w:t>Una aplicación es un programa informático diseñado como una herramienta para realizar operaciones o funciones específicas. Generalmente, son diseñadas para facilitar ciertas tareas complejas y hacer más sencilla la experiencia informática de las personas</w:t>
      </w:r>
      <w:sdt>
        <w:sdtPr>
          <w:id w:val="-715130975"/>
          <w:citation/>
        </w:sdtPr>
        <w:sdtContent>
          <w:r w:rsidRPr="00D933F9">
            <w:fldChar w:fldCharType="begin"/>
          </w:r>
          <w:r w:rsidRPr="00D933F9">
            <w:instrText xml:space="preserve"> CITATION Goo21 \l 3082 </w:instrText>
          </w:r>
          <w:r w:rsidRPr="00D933F9">
            <w:fldChar w:fldCharType="separate"/>
          </w:r>
          <w:r w:rsidRPr="00D933F9">
            <w:rPr>
              <w:noProof/>
            </w:rPr>
            <w:t xml:space="preserve"> (Foundation, 2021)</w:t>
          </w:r>
          <w:r w:rsidRPr="00D933F9">
            <w:fldChar w:fldCharType="end"/>
          </w:r>
        </w:sdtContent>
      </w:sdt>
      <w:r w:rsidRPr="00D933F9">
        <w:t>.</w:t>
      </w:r>
    </w:p>
    <w:p w:rsidR="00316A9C" w:rsidRDefault="00316A9C" w:rsidP="00316A9C">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503437350"/>
          <w:citation/>
        </w:sdtPr>
        <w:sdtContent>
          <w:r w:rsidRPr="00D933F9">
            <w:rPr>
              <w:shd w:val="clear" w:color="auto" w:fill="FFFFFF"/>
            </w:rPr>
            <w:fldChar w:fldCharType="begin"/>
          </w:r>
          <w:r w:rsidRPr="00D933F9">
            <w:rPr>
              <w:shd w:val="clear" w:color="auto" w:fill="FFFFFF"/>
            </w:rPr>
            <w:instrText xml:space="preserve"> CITATION Goo21 \l 3082 </w:instrText>
          </w:r>
          <w:r w:rsidRPr="00D933F9">
            <w:rPr>
              <w:shd w:val="clear" w:color="auto" w:fill="FFFFFF"/>
            </w:rPr>
            <w:fldChar w:fldCharType="separate"/>
          </w:r>
          <w:r w:rsidRPr="00D933F9">
            <w:rPr>
              <w:noProof/>
              <w:shd w:val="clear" w:color="auto" w:fill="FFFFFF"/>
            </w:rPr>
            <w:t xml:space="preserve"> (Foundation, 2021)</w:t>
          </w:r>
          <w:r w:rsidRPr="00D933F9">
            <w:rPr>
              <w:shd w:val="clear" w:color="auto" w:fill="FFFFFF"/>
            </w:rPr>
            <w:fldChar w:fldCharType="end"/>
          </w:r>
        </w:sdtContent>
      </w:sdt>
      <w:r w:rsidRPr="00D933F9">
        <w:rPr>
          <w:shd w:val="clear" w:color="auto" w:fill="FFFFFF"/>
        </w:rPr>
        <w:t>.</w:t>
      </w:r>
    </w:p>
    <w:p w:rsidR="00316A9C" w:rsidRPr="008F142A" w:rsidRDefault="00316A9C" w:rsidP="00316A9C">
      <w:pPr>
        <w:pStyle w:val="NormalWeb"/>
        <w:shd w:val="clear" w:color="auto" w:fill="FFFFFF"/>
        <w:spacing w:beforeAutospacing="0" w:afterAutospacing="0" w:line="360" w:lineRule="auto"/>
        <w:jc w:val="both"/>
        <w:textAlignment w:val="baseline"/>
        <w:rPr>
          <w:lang w:eastAsia="en-US"/>
        </w:rPr>
      </w:pPr>
      <w:r w:rsidRPr="008F142A">
        <w:rPr>
          <w:bdr w:val="none" w:sz="0" w:space="0" w:color="auto" w:frame="1"/>
          <w:lang w:eastAsia="en-US"/>
        </w:rPr>
        <w:t>Una </w:t>
      </w:r>
      <w:r w:rsidRPr="008F142A">
        <w:rPr>
          <w:bCs/>
          <w:bdr w:val="none" w:sz="0" w:space="0" w:color="auto" w:frame="1"/>
          <w:lang w:eastAsia="en-US"/>
        </w:rPr>
        <w:t>aplicación móvil</w:t>
      </w:r>
      <w:r w:rsidRPr="008F142A">
        <w:rPr>
          <w:bdr w:val="none" w:sz="0" w:space="0" w:color="auto" w:frame="1"/>
          <w:lang w:eastAsia="en-US"/>
        </w:rPr>
        <w:t>, también llamada </w:t>
      </w:r>
      <w:r w:rsidRPr="008F142A">
        <w:rPr>
          <w:bCs/>
          <w:bdr w:val="none" w:sz="0" w:space="0" w:color="auto" w:frame="1"/>
          <w:lang w:eastAsia="en-US"/>
        </w:rPr>
        <w:t>app móvil</w:t>
      </w:r>
      <w:r w:rsidRPr="008F142A">
        <w:rPr>
          <w:bdr w:val="none" w:sz="0" w:space="0" w:color="auto" w:frame="1"/>
          <w:lang w:eastAsia="en-US"/>
        </w:rPr>
        <w:t>, es un tipo de aplicación diseñada para ejecutarse en un dispositivo móvil, que puede ser un teléfono inteligente o una tableta. Incluso si las aplicaciones suelen ser pequeñas unidades de software con funciones limitadas, se las arreglan para proporcionar a los usuarios servicios y experiencias de calidad</w:t>
      </w:r>
      <w:sdt>
        <w:sdtPr>
          <w:rPr>
            <w:bdr w:val="none" w:sz="0" w:space="0" w:color="auto" w:frame="1"/>
            <w:lang w:eastAsia="en-US"/>
          </w:rPr>
          <w:id w:val="485131689"/>
          <w:citation/>
        </w:sdt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316A9C" w:rsidRPr="008F142A" w:rsidRDefault="00316A9C" w:rsidP="00996643">
      <w:pPr>
        <w:shd w:val="clear" w:color="auto" w:fill="FFFFFF"/>
        <w:ind w:firstLine="708"/>
        <w:jc w:val="both"/>
        <w:textAlignment w:val="baseline"/>
        <w:rPr>
          <w:lang w:eastAsia="en-US"/>
        </w:rPr>
      </w:pPr>
      <w:r w:rsidRPr="008F142A">
        <w:rPr>
          <w:bdr w:val="none" w:sz="0" w:space="0" w:color="auto" w:frame="1"/>
          <w:lang w:eastAsia="en-US"/>
        </w:rPr>
        <w:lastRenderedPageBreak/>
        <w:t>A diferencia de las aplicaciones diseñadas para computadoras de escritorio, las aplicaciones móviles se alejan de los sistemas de software integrados. En cambio, cada aplicación móvil proporciona una funcionalidad aislada y limitada. Por ejemplo, puede ser un </w:t>
      </w:r>
      <w:r w:rsidRPr="008F142A">
        <w:rPr>
          <w:bCs/>
          <w:bdr w:val="none" w:sz="0" w:space="0" w:color="auto" w:frame="1"/>
          <w:lang w:eastAsia="en-US"/>
        </w:rPr>
        <w:t>juego</w:t>
      </w:r>
      <w:r w:rsidRPr="008F142A">
        <w:rPr>
          <w:bdr w:val="none" w:sz="0" w:space="0" w:color="auto" w:frame="1"/>
          <w:lang w:eastAsia="en-US"/>
        </w:rPr>
        <w:t>, una </w:t>
      </w:r>
      <w:r w:rsidRPr="008F142A">
        <w:rPr>
          <w:bCs/>
          <w:bdr w:val="none" w:sz="0" w:space="0" w:color="auto" w:frame="1"/>
          <w:lang w:eastAsia="en-US"/>
        </w:rPr>
        <w:t>calculadora</w:t>
      </w:r>
      <w:r w:rsidRPr="008F142A">
        <w:rPr>
          <w:bdr w:val="none" w:sz="0" w:space="0" w:color="auto" w:frame="1"/>
          <w:lang w:eastAsia="en-US"/>
        </w:rPr>
        <w:t> o un </w:t>
      </w:r>
      <w:r w:rsidRPr="008F142A">
        <w:rPr>
          <w:bCs/>
          <w:bdr w:val="none" w:sz="0" w:space="0" w:color="auto" w:frame="1"/>
          <w:lang w:eastAsia="en-US"/>
        </w:rPr>
        <w:t>navegador web móvil</w:t>
      </w:r>
      <w:sdt>
        <w:sdtPr>
          <w:rPr>
            <w:bCs/>
            <w:bdr w:val="none" w:sz="0" w:space="0" w:color="auto" w:frame="1"/>
            <w:lang w:eastAsia="en-US"/>
          </w:rPr>
          <w:id w:val="-1409382711"/>
          <w:citation/>
        </w:sdtPr>
        <w:sdtContent>
          <w:r>
            <w:rPr>
              <w:bCs/>
              <w:bdr w:val="none" w:sz="0" w:space="0" w:color="auto" w:frame="1"/>
              <w:lang w:eastAsia="en-US"/>
            </w:rPr>
            <w:fldChar w:fldCharType="begin"/>
          </w:r>
          <w:r>
            <w:rPr>
              <w:bCs/>
              <w:bdr w:val="none" w:sz="0" w:space="0" w:color="auto" w:frame="1"/>
              <w:lang w:eastAsia="en-US"/>
            </w:rPr>
            <w:instrText xml:space="preserve"> CITATION Lui21 \l 3082 </w:instrText>
          </w:r>
          <w:r>
            <w:rPr>
              <w:bCs/>
              <w:bdr w:val="none" w:sz="0" w:space="0" w:color="auto" w:frame="1"/>
              <w:lang w:eastAsia="en-US"/>
            </w:rPr>
            <w:fldChar w:fldCharType="separate"/>
          </w:r>
          <w:r>
            <w:rPr>
              <w:bCs/>
              <w:noProof/>
              <w:bdr w:val="none" w:sz="0" w:space="0" w:color="auto" w:frame="1"/>
              <w:lang w:eastAsia="en-US"/>
            </w:rPr>
            <w:t xml:space="preserve"> </w:t>
          </w:r>
          <w:r w:rsidRPr="008F142A">
            <w:rPr>
              <w:noProof/>
              <w:bdr w:val="none" w:sz="0" w:space="0" w:color="auto" w:frame="1"/>
              <w:lang w:eastAsia="en-US"/>
            </w:rPr>
            <w:t>(Herazo, 2021)</w:t>
          </w:r>
          <w:r>
            <w:rPr>
              <w:bCs/>
              <w:bdr w:val="none" w:sz="0" w:space="0" w:color="auto" w:frame="1"/>
              <w:lang w:eastAsia="en-US"/>
            </w:rPr>
            <w:fldChar w:fldCharType="end"/>
          </w:r>
        </w:sdtContent>
      </w:sdt>
      <w:r w:rsidRPr="008F142A">
        <w:rPr>
          <w:bdr w:val="none" w:sz="0" w:space="0" w:color="auto" w:frame="1"/>
          <w:lang w:eastAsia="en-US"/>
        </w:rPr>
        <w:t>.</w:t>
      </w:r>
    </w:p>
    <w:p w:rsidR="00996643" w:rsidRDefault="00316A9C" w:rsidP="00DC3508">
      <w:pPr>
        <w:shd w:val="clear" w:color="auto" w:fill="FFFFFF"/>
        <w:ind w:firstLine="708"/>
        <w:jc w:val="both"/>
        <w:textAlignment w:val="baseline"/>
        <w:rPr>
          <w:bdr w:val="none" w:sz="0" w:space="0" w:color="auto" w:frame="1"/>
          <w:lang w:eastAsia="en-US"/>
        </w:rPr>
      </w:pPr>
      <w:r w:rsidRPr="008F142A">
        <w:rPr>
          <w:bdr w:val="none" w:sz="0" w:space="0" w:color="auto" w:frame="1"/>
          <w:lang w:eastAsia="en-US"/>
        </w:rPr>
        <w:t>Debido a los recursos de </w:t>
      </w:r>
      <w:r w:rsidRPr="008F142A">
        <w:rPr>
          <w:bCs/>
          <w:bdr w:val="none" w:sz="0" w:space="0" w:color="auto" w:frame="1"/>
          <w:lang w:eastAsia="en-US"/>
        </w:rPr>
        <w:t>hardware</w:t>
      </w:r>
      <w:r w:rsidRPr="008F142A">
        <w:rPr>
          <w:lang w:eastAsia="en-US"/>
        </w:rPr>
        <w:t> </w:t>
      </w:r>
      <w:r w:rsidRPr="008F142A">
        <w:rPr>
          <w:bCs/>
          <w:bdr w:val="none" w:sz="0" w:space="0" w:color="auto" w:frame="1"/>
          <w:lang w:eastAsia="en-US"/>
        </w:rPr>
        <w:t>limitados</w:t>
      </w:r>
      <w:r w:rsidRPr="008F142A">
        <w:rPr>
          <w:bdr w:val="none" w:sz="0" w:space="0" w:color="auto" w:frame="1"/>
          <w:lang w:eastAsia="en-US"/>
        </w:rPr>
        <w:t> de los primeros dispositivos móviles, las aplicaciones móviles evitaban la </w:t>
      </w:r>
      <w:r w:rsidRPr="008F142A">
        <w:rPr>
          <w:bCs/>
          <w:bdr w:val="none" w:sz="0" w:space="0" w:color="auto" w:frame="1"/>
          <w:lang w:eastAsia="en-US"/>
        </w:rPr>
        <w:t>multifuncionalidad</w:t>
      </w:r>
      <w:r w:rsidRPr="008F142A">
        <w:rPr>
          <w:bdr w:val="none" w:sz="0" w:space="0" w:color="auto" w:frame="1"/>
          <w:lang w:eastAsia="en-US"/>
        </w:rPr>
        <w:t>. Sin embargo, incluso si los dispositivos que se utilizan hoy en día son mucho más </w:t>
      </w:r>
      <w:r w:rsidRPr="008F142A">
        <w:rPr>
          <w:bCs/>
          <w:bdr w:val="none" w:sz="0" w:space="0" w:color="auto" w:frame="1"/>
          <w:lang w:eastAsia="en-US"/>
        </w:rPr>
        <w:t>sofisticados</w:t>
      </w:r>
      <w:r w:rsidRPr="008F142A">
        <w:rPr>
          <w:bdr w:val="none" w:sz="0" w:space="0" w:color="auto" w:frame="1"/>
          <w:lang w:eastAsia="en-US"/>
        </w:rPr>
        <w:t>, las aplicaciones móviles siguen siendo funcionales. Así es como los propietarios de aplicaciones móviles permiten a los consumidores seleccionar exactamente las funciones que deben tener sus dispositivos</w:t>
      </w:r>
      <w:sdt>
        <w:sdtPr>
          <w:rPr>
            <w:bdr w:val="none" w:sz="0" w:space="0" w:color="auto" w:frame="1"/>
            <w:lang w:eastAsia="en-US"/>
          </w:rPr>
          <w:id w:val="-1983297470"/>
          <w:citation/>
        </w:sdt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DC3508" w:rsidRPr="00DC3508" w:rsidRDefault="00DC3508" w:rsidP="00DC3508">
      <w:pPr>
        <w:shd w:val="clear" w:color="auto" w:fill="FFFFFF"/>
        <w:ind w:firstLine="708"/>
        <w:jc w:val="both"/>
        <w:textAlignment w:val="baseline"/>
        <w:rPr>
          <w:bdr w:val="none" w:sz="0" w:space="0" w:color="auto" w:frame="1"/>
          <w:lang w:eastAsia="en-US"/>
        </w:rPr>
      </w:pPr>
    </w:p>
    <w:p w:rsidR="00996643" w:rsidRPr="00DC20F6" w:rsidRDefault="00996643" w:rsidP="00DC20F6">
      <w:pPr>
        <w:pStyle w:val="Prrafodelista"/>
        <w:numPr>
          <w:ilvl w:val="0"/>
          <w:numId w:val="15"/>
        </w:numPr>
        <w:spacing w:after="150" w:line="300" w:lineRule="atLeast"/>
        <w:jc w:val="both"/>
        <w:rPr>
          <w:lang w:val="es-PY"/>
        </w:rPr>
      </w:pPr>
      <w:r w:rsidRPr="00DC20F6">
        <w:rPr>
          <w:lang w:val="es-PY"/>
        </w:rPr>
        <w:t xml:space="preserve">Uso de la tecnología </w:t>
      </w:r>
      <w:r w:rsidR="00DC3508" w:rsidRPr="00DC20F6">
        <w:rPr>
          <w:lang w:val="es-PY"/>
        </w:rPr>
        <w:t>de geolocalización</w:t>
      </w:r>
      <w:r w:rsidRPr="00DC20F6">
        <w:rPr>
          <w:lang w:val="es-PY"/>
        </w:rPr>
        <w:t xml:space="preserve"> para desarrollar </w:t>
      </w:r>
      <w:r w:rsidR="009B75BB" w:rsidRPr="00DC20F6">
        <w:rPr>
          <w:lang w:val="es-PY"/>
        </w:rPr>
        <w:t>aplicaciones</w:t>
      </w:r>
      <w:r w:rsidRPr="00DC20F6">
        <w:rPr>
          <w:lang w:val="es-PY"/>
        </w:rPr>
        <w:t xml:space="preserve"> móviles </w:t>
      </w:r>
    </w:p>
    <w:p w:rsidR="00D34AA6" w:rsidRDefault="009B75BB" w:rsidP="00D34AA6">
      <w:pPr>
        <w:spacing w:after="150" w:line="300" w:lineRule="atLeast"/>
        <w:ind w:firstLine="0"/>
        <w:jc w:val="both"/>
        <w:rPr>
          <w:shd w:val="clear" w:color="auto" w:fill="FFFFFF"/>
        </w:rPr>
      </w:pPr>
      <w:r>
        <w:rPr>
          <w:lang w:val="es-PY" w:eastAsia="en-US"/>
        </w:rPr>
        <w:tab/>
        <w:t xml:space="preserve">Para poder desarrollar </w:t>
      </w:r>
      <w:r w:rsidR="005523A4">
        <w:rPr>
          <w:lang w:val="es-PY" w:eastAsia="en-US"/>
        </w:rPr>
        <w:t>aplicaciones móviles</w:t>
      </w:r>
      <w:r>
        <w:rPr>
          <w:lang w:val="es-PY" w:eastAsia="en-US"/>
        </w:rPr>
        <w:t xml:space="preserve"> utilizamos herramientas propias de las aplicaciones móviles como ser la geolocalización </w:t>
      </w:r>
      <w:r w:rsidR="00D34AA6">
        <w:rPr>
          <w:lang w:val="es-PY" w:eastAsia="en-US"/>
        </w:rPr>
        <w:t xml:space="preserve">que </w:t>
      </w:r>
      <w:r w:rsidR="00D34AA6" w:rsidRPr="00D933F9">
        <w:rPr>
          <w:shd w:val="clear" w:color="auto" w:fill="FFFFFF"/>
        </w:rPr>
        <w:t>es una tecnología que utiliza datos obtenidos de la computadora o dispositivo móvil de un individuo para identificar o describir su ubicación física real. Es una de las manifestaciones más populares del desarrollo actual de tecnologías de la información y recientemente está experimentando un aumento significativo de popularidad</w:t>
      </w:r>
      <w:sdt>
        <w:sdtPr>
          <w:rPr>
            <w:shd w:val="clear" w:color="auto" w:fill="FFFFFF"/>
          </w:rPr>
          <w:id w:val="1075236606"/>
          <w:citation/>
        </w:sdtPr>
        <w:sdtContent>
          <w:r w:rsidR="00D34AA6" w:rsidRPr="00D933F9">
            <w:rPr>
              <w:shd w:val="clear" w:color="auto" w:fill="FFFFFF"/>
            </w:rPr>
            <w:fldChar w:fldCharType="begin"/>
          </w:r>
          <w:r w:rsidR="00D34AA6" w:rsidRPr="00D933F9">
            <w:rPr>
              <w:shd w:val="clear" w:color="auto" w:fill="FFFFFF"/>
            </w:rPr>
            <w:instrText xml:space="preserve"> CITATION Eva21 \l 3082 </w:instrText>
          </w:r>
          <w:r w:rsidR="00D34AA6" w:rsidRPr="00D933F9">
            <w:rPr>
              <w:shd w:val="clear" w:color="auto" w:fill="FFFFFF"/>
            </w:rPr>
            <w:fldChar w:fldCharType="separate"/>
          </w:r>
          <w:r w:rsidR="00D34AA6" w:rsidRPr="00D933F9">
            <w:rPr>
              <w:noProof/>
              <w:shd w:val="clear" w:color="auto" w:fill="FFFFFF"/>
            </w:rPr>
            <w:t xml:space="preserve"> (Software, 2021)</w:t>
          </w:r>
          <w:r w:rsidR="00D34AA6" w:rsidRPr="00D933F9">
            <w:rPr>
              <w:shd w:val="clear" w:color="auto" w:fill="FFFFFF"/>
            </w:rPr>
            <w:fldChar w:fldCharType="end"/>
          </w:r>
        </w:sdtContent>
      </w:sdt>
      <w:r w:rsidR="00D34AA6" w:rsidRPr="00D933F9">
        <w:rPr>
          <w:shd w:val="clear" w:color="auto" w:fill="FFFFFF"/>
        </w:rPr>
        <w:t>.</w:t>
      </w:r>
    </w:p>
    <w:p w:rsidR="00751FE4" w:rsidRPr="00D933F9" w:rsidRDefault="00751FE4" w:rsidP="00751FE4">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El Sistema de Posicionamiento Global (GPS) es un sistema de radionavegación de los Estados Unidos de América, basado en el espacio, que proporciona servicios fiables de posicionamiento, navegación, y cronometría gratuita e ininterrumpidamente a usuarios civiles en todo el mundo. A todo el que cuente con un receptor del GPS, el sistema le proporcionará su localización y la hora exacta en cualesquiera condiciones atmosféricas, de día o de noche, en cualquier lugar del mundo y sin límite al número de usuarios simultáneos</w:t>
      </w:r>
      <w:sdt>
        <w:sdtPr>
          <w:rPr>
            <w:shd w:val="clear" w:color="auto" w:fill="FFFFFF"/>
          </w:rPr>
          <w:id w:val="-1412777188"/>
          <w:citation/>
        </w:sdtPr>
        <w:sdtContent>
          <w:r w:rsidRPr="00D933F9">
            <w:rPr>
              <w:shd w:val="clear" w:color="auto" w:fill="FFFFFF"/>
            </w:rPr>
            <w:fldChar w:fldCharType="begin"/>
          </w:r>
          <w:r w:rsidRPr="00D933F9">
            <w:rPr>
              <w:shd w:val="clear" w:color="auto" w:fill="FFFFFF"/>
            </w:rPr>
            <w:instrText xml:space="preserve">CITATION Ofi21 \t  \l 3082 </w:instrText>
          </w:r>
          <w:r w:rsidRPr="00D933F9">
            <w:rPr>
              <w:shd w:val="clear" w:color="auto" w:fill="FFFFFF"/>
            </w:rPr>
            <w:fldChar w:fldCharType="separate"/>
          </w:r>
          <w:r w:rsidRPr="00D933F9">
            <w:rPr>
              <w:noProof/>
              <w:shd w:val="clear" w:color="auto" w:fill="FFFFFF"/>
            </w:rPr>
            <w:t xml:space="preserve"> (Oficina de Coordinación Nacional de Posicionamiento, 2021)</w:t>
          </w:r>
          <w:r w:rsidRPr="00D933F9">
            <w:rPr>
              <w:shd w:val="clear" w:color="auto" w:fill="FFFFFF"/>
            </w:rPr>
            <w:fldChar w:fldCharType="end"/>
          </w:r>
        </w:sdtContent>
      </w:sdt>
      <w:r w:rsidRPr="00D933F9">
        <w:rPr>
          <w:shd w:val="clear" w:color="auto" w:fill="FFFFFF"/>
        </w:rPr>
        <w:t>.</w:t>
      </w:r>
    </w:p>
    <w:p w:rsidR="005523A4" w:rsidRPr="00751FE4" w:rsidRDefault="00751FE4" w:rsidP="00751FE4">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El GPS se compone de tres elementos: los satélites en órbita alrededor de la Tierra, las estaciones terrestres de seguimiento y control, y los receptores del GPS propiedad de los usuarios. Desde el espacio, los satélites del GPS transmiten señales que reciben e identifican los receptores del GPS; ellos, a su vez, proporcionan por separado sus coordenadas tridimensionales de latitud, longitud y altitud, así como la hora local precisa</w:t>
      </w:r>
      <w:sdt>
        <w:sdtPr>
          <w:rPr>
            <w:shd w:val="clear" w:color="auto" w:fill="FFFFFF"/>
          </w:rPr>
          <w:id w:val="-2037035651"/>
          <w:citation/>
        </w:sdtPr>
        <w:sdtContent>
          <w:r w:rsidRPr="00D933F9">
            <w:rPr>
              <w:shd w:val="clear" w:color="auto" w:fill="FFFFFF"/>
            </w:rPr>
            <w:fldChar w:fldCharType="begin"/>
          </w:r>
          <w:r w:rsidRPr="00D933F9">
            <w:rPr>
              <w:shd w:val="clear" w:color="auto" w:fill="FFFFFF"/>
            </w:rPr>
            <w:instrText xml:space="preserve"> CITATION Ofi21 \l 3082 </w:instrText>
          </w:r>
          <w:r w:rsidRPr="00D933F9">
            <w:rPr>
              <w:shd w:val="clear" w:color="auto" w:fill="FFFFFF"/>
            </w:rPr>
            <w:fldChar w:fldCharType="separate"/>
          </w:r>
          <w:r w:rsidRPr="00D933F9">
            <w:rPr>
              <w:noProof/>
              <w:shd w:val="clear" w:color="auto" w:fill="FFFFFF"/>
            </w:rPr>
            <w:t xml:space="preserve"> (Oficina de Coordinación Nacional de Posicionamiento, 2021)</w:t>
          </w:r>
          <w:r w:rsidRPr="00D933F9">
            <w:rPr>
              <w:shd w:val="clear" w:color="auto" w:fill="FFFFFF"/>
            </w:rPr>
            <w:fldChar w:fldCharType="end"/>
          </w:r>
        </w:sdtContent>
      </w:sdt>
      <w:r>
        <w:rPr>
          <w:shd w:val="clear" w:color="auto" w:fill="FFFFFF"/>
        </w:rPr>
        <w:t>.</w:t>
      </w:r>
    </w:p>
    <w:p w:rsidR="00D34AA6" w:rsidRDefault="00D34AA6" w:rsidP="00D34AA6">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Un sistema de geolocalización es una solución de la </w:t>
      </w:r>
      <w:r w:rsidRPr="00D933F9">
        <w:rPr>
          <w:bCs/>
          <w:shd w:val="clear" w:color="auto" w:fill="FFFFFF"/>
        </w:rPr>
        <w:t>tecnología de la información</w:t>
      </w:r>
      <w:r w:rsidRPr="00D933F9">
        <w:rPr>
          <w:shd w:val="clear" w:color="auto" w:fill="FFFFFF"/>
        </w:rPr>
        <w:t xml:space="preserve"> que determina la ubicación de un objeto en un entorno físico (geo-espacial) o virtual (Internet). A </w:t>
      </w:r>
      <w:r w:rsidRPr="00D933F9">
        <w:rPr>
          <w:shd w:val="clear" w:color="auto" w:fill="FFFFFF"/>
        </w:rPr>
        <w:lastRenderedPageBreak/>
        <w:t>menudo, el objeto es una persona que quiere utilizar un servicio basado en la ubicación, mientras mantiene su privacidad</w:t>
      </w:r>
      <w:sdt>
        <w:sdtPr>
          <w:rPr>
            <w:shd w:val="clear" w:color="auto" w:fill="FFFFFF"/>
          </w:rPr>
          <w:id w:val="-765075214"/>
          <w:citation/>
        </w:sdtPr>
        <w:sdtContent>
          <w:r w:rsidRPr="00D933F9">
            <w:rPr>
              <w:shd w:val="clear" w:color="auto" w:fill="FFFFFF"/>
            </w:rPr>
            <w:fldChar w:fldCharType="begin"/>
          </w:r>
          <w:r w:rsidRPr="00D933F9">
            <w:rPr>
              <w:shd w:val="clear" w:color="auto" w:fill="FFFFFF"/>
            </w:rPr>
            <w:instrText xml:space="preserve"> CITATION Eva21 \l 3082 </w:instrText>
          </w:r>
          <w:r w:rsidRPr="00D933F9">
            <w:rPr>
              <w:shd w:val="clear" w:color="auto" w:fill="FFFFFF"/>
            </w:rPr>
            <w:fldChar w:fldCharType="separate"/>
          </w:r>
          <w:r w:rsidRPr="00D933F9">
            <w:rPr>
              <w:noProof/>
              <w:shd w:val="clear" w:color="auto" w:fill="FFFFFF"/>
            </w:rPr>
            <w:t xml:space="preserve"> (Software, 2021)</w:t>
          </w:r>
          <w:r w:rsidRPr="00D933F9">
            <w:rPr>
              <w:shd w:val="clear" w:color="auto" w:fill="FFFFFF"/>
            </w:rPr>
            <w:fldChar w:fldCharType="end"/>
          </w:r>
        </w:sdtContent>
      </w:sdt>
      <w:r w:rsidRPr="00D933F9">
        <w:rPr>
          <w:shd w:val="clear" w:color="auto" w:fill="FFFFFF"/>
        </w:rPr>
        <w:t>.</w:t>
      </w:r>
    </w:p>
    <w:p w:rsidR="00DC3508" w:rsidRPr="00DC3508" w:rsidRDefault="00DC3508" w:rsidP="00D34AA6">
      <w:pPr>
        <w:pStyle w:val="NormalWeb"/>
        <w:shd w:val="clear" w:color="auto" w:fill="FFFFFF"/>
        <w:spacing w:before="305" w:beforeAutospacing="0" w:after="305" w:afterAutospacing="0" w:line="360" w:lineRule="atLeast"/>
        <w:jc w:val="both"/>
        <w:textAlignment w:val="baseline"/>
        <w:rPr>
          <w:shd w:val="clear" w:color="auto" w:fill="FFFFFF"/>
        </w:rPr>
      </w:pPr>
      <w:r w:rsidRPr="00DC3508">
        <w:t>El concepto de </w:t>
      </w:r>
      <w:r w:rsidRPr="00DC3508">
        <w:rPr>
          <w:rStyle w:val="Textoennegrita"/>
          <w:b w:val="0"/>
        </w:rPr>
        <w:t>geolocalización</w:t>
      </w:r>
      <w:r w:rsidRPr="00DC3508">
        <w:t> se trata del hecho de poder situar objetos y personas a través de </w:t>
      </w:r>
      <w:r w:rsidRPr="00DC3508">
        <w:rPr>
          <w:rStyle w:val="Textoennegrita"/>
          <w:b w:val="0"/>
        </w:rPr>
        <w:t>coordenadas</w:t>
      </w:r>
      <w:r w:rsidRPr="00DC3508">
        <w:t> de latitud, longitud y altura para poder situarlos en un mapa. Este concepto ha sufrido un gran auge debido a la utilización de </w:t>
      </w:r>
      <w:r w:rsidRPr="00DC3508">
        <w:rPr>
          <w:rStyle w:val="Textoennegrita"/>
          <w:b w:val="0"/>
        </w:rPr>
        <w:t>dispositivos</w:t>
      </w:r>
      <w:r w:rsidRPr="00DC3508">
        <w:rPr>
          <w:rStyle w:val="Textoennegrita"/>
        </w:rPr>
        <w:t xml:space="preserve"> </w:t>
      </w:r>
      <w:r w:rsidRPr="00DC3508">
        <w:rPr>
          <w:rStyle w:val="Textoennegrita"/>
          <w:b w:val="0"/>
        </w:rPr>
        <w:t>móviles</w:t>
      </w:r>
      <w:r w:rsidRPr="00DC3508">
        <w:t>. Esto, por lo tanto, no solo se traduce en una oportunidad social sino también, en una oportunidad de negocio</w:t>
      </w:r>
      <w:sdt>
        <w:sdtPr>
          <w:id w:val="1933777231"/>
          <w:citation/>
        </w:sdtPr>
        <w:sdtContent>
          <w:r w:rsidR="00A12E4B">
            <w:fldChar w:fldCharType="begin"/>
          </w:r>
          <w:r w:rsidR="00A12E4B">
            <w:instrText xml:space="preserve"> CITATION Ann15 \l 3082 </w:instrText>
          </w:r>
          <w:r w:rsidR="00A12E4B">
            <w:fldChar w:fldCharType="separate"/>
          </w:r>
          <w:r w:rsidR="00A12E4B">
            <w:rPr>
              <w:noProof/>
            </w:rPr>
            <w:t xml:space="preserve"> (Mercadé, 2015)</w:t>
          </w:r>
          <w:r w:rsidR="00A12E4B">
            <w:fldChar w:fldCharType="end"/>
          </w:r>
        </w:sdtContent>
      </w:sdt>
      <w:r w:rsidRPr="00DC3508">
        <w:t>.</w:t>
      </w:r>
    </w:p>
    <w:p w:rsidR="00D34AA6" w:rsidRPr="00F63BF8" w:rsidRDefault="00D34AA6" w:rsidP="00A12E4B">
      <w:pPr>
        <w:shd w:val="clear" w:color="auto" w:fill="FFFFFF"/>
        <w:spacing w:line="240" w:lineRule="auto"/>
        <w:ind w:firstLine="708"/>
        <w:jc w:val="both"/>
        <w:rPr>
          <w:lang w:eastAsia="en-US"/>
        </w:rPr>
      </w:pPr>
      <w:r w:rsidRPr="00D933F9">
        <w:rPr>
          <w:lang w:eastAsia="en-US"/>
        </w:rPr>
        <w:t>Latitud e</w:t>
      </w:r>
      <w:r w:rsidRPr="00F63BF8">
        <w:rPr>
          <w:lang w:eastAsia="en-US"/>
        </w:rPr>
        <w:t>s la distancia, medida en grados, que existe entre cualquier paralelo y la línea del Ecuador. La latitud de un punto se mide hacia el Norte o el Sur del paralelo cero°. Si la latitud es Norte, significa que la zona analizada se ubica en el Hemisferio Norte, y si es Sur, quiere decir que está en el hemisferio Sur</w:t>
      </w:r>
      <w:sdt>
        <w:sdtPr>
          <w:rPr>
            <w:lang w:eastAsia="en-US"/>
          </w:rPr>
          <w:id w:val="2007399151"/>
          <w:citation/>
        </w:sdtPr>
        <w:sdtContent>
          <w:r w:rsidRPr="00D933F9">
            <w:rPr>
              <w:lang w:eastAsia="en-US"/>
            </w:rPr>
            <w:fldChar w:fldCharType="begin"/>
          </w:r>
          <w:r w:rsidRPr="00D933F9">
            <w:rPr>
              <w:lang w:eastAsia="en-US"/>
            </w:rPr>
            <w:instrText xml:space="preserve"> CITATION Por21 \l 3082 </w:instrText>
          </w:r>
          <w:r w:rsidRPr="00D933F9">
            <w:rPr>
              <w:lang w:eastAsia="en-US"/>
            </w:rPr>
            <w:fldChar w:fldCharType="separate"/>
          </w:r>
          <w:r w:rsidRPr="00D933F9">
            <w:rPr>
              <w:noProof/>
              <w:lang w:eastAsia="en-US"/>
            </w:rPr>
            <w:t xml:space="preserve"> (Portal Educativo, 2021)</w:t>
          </w:r>
          <w:r w:rsidRPr="00D933F9">
            <w:rPr>
              <w:lang w:eastAsia="en-US"/>
            </w:rPr>
            <w:fldChar w:fldCharType="end"/>
          </w:r>
        </w:sdtContent>
      </w:sdt>
      <w:r w:rsidRPr="00F63BF8">
        <w:rPr>
          <w:lang w:eastAsia="en-US"/>
        </w:rPr>
        <w:t>.</w:t>
      </w:r>
    </w:p>
    <w:p w:rsidR="00D34AA6" w:rsidRPr="00F63BF8" w:rsidRDefault="00D34AA6" w:rsidP="00D34AA6">
      <w:pPr>
        <w:shd w:val="clear" w:color="auto" w:fill="FFFFFF"/>
        <w:spacing w:line="240" w:lineRule="auto"/>
        <w:ind w:firstLine="0"/>
        <w:jc w:val="both"/>
        <w:rPr>
          <w:lang w:eastAsia="en-US"/>
        </w:rPr>
      </w:pPr>
      <w:r w:rsidRPr="00F63BF8">
        <w:rPr>
          <w:lang w:eastAsia="en-US"/>
        </w:rPr>
        <w:t> </w:t>
      </w:r>
    </w:p>
    <w:p w:rsidR="00D34AA6" w:rsidRPr="00F63BF8" w:rsidRDefault="00D34AA6" w:rsidP="00D34AA6">
      <w:pPr>
        <w:shd w:val="clear" w:color="auto" w:fill="FFFFFF"/>
        <w:spacing w:line="240" w:lineRule="auto"/>
        <w:ind w:firstLine="0"/>
        <w:jc w:val="both"/>
        <w:rPr>
          <w:lang w:eastAsia="en-US"/>
        </w:rPr>
      </w:pPr>
      <w:r w:rsidRPr="00F63BF8">
        <w:rPr>
          <w:lang w:eastAsia="en-US"/>
        </w:rPr>
        <w:t>Como ya dijimos la latitud se mide en grados (°), entre 0 y 90; y puede representarse de dos formas:</w:t>
      </w:r>
    </w:p>
    <w:p w:rsidR="00D34AA6" w:rsidRPr="00D933F9" w:rsidRDefault="00D34AA6" w:rsidP="00D34AA6">
      <w:pPr>
        <w:shd w:val="clear" w:color="auto" w:fill="FFFFFF"/>
        <w:spacing w:line="240" w:lineRule="auto"/>
        <w:ind w:firstLine="0"/>
        <w:jc w:val="both"/>
        <w:rPr>
          <w:lang w:eastAsia="en-US"/>
        </w:rPr>
      </w:pPr>
      <w:r w:rsidRPr="00F63BF8">
        <w:rPr>
          <w:lang w:eastAsia="en-US"/>
        </w:rPr>
        <w:br/>
        <w:t>• Indicando a qué hemisferio pertenece la coordenada;</w:t>
      </w:r>
      <w:r w:rsidRPr="00F63BF8">
        <w:rPr>
          <w:lang w:eastAsia="en-US"/>
        </w:rPr>
        <w:br/>
        <w:t>• Añadiendo valores positivos -norte- y negativos -sur-.</w:t>
      </w:r>
    </w:p>
    <w:p w:rsidR="00D34AA6" w:rsidRPr="00D933F9" w:rsidRDefault="00D34AA6" w:rsidP="00D34AA6">
      <w:pPr>
        <w:shd w:val="clear" w:color="auto" w:fill="FFFFFF"/>
        <w:spacing w:line="240" w:lineRule="auto"/>
        <w:ind w:firstLine="0"/>
        <w:jc w:val="both"/>
        <w:rPr>
          <w:lang w:eastAsia="en-US"/>
        </w:rPr>
      </w:pPr>
    </w:p>
    <w:p w:rsidR="00D34AA6" w:rsidRPr="00D933F9" w:rsidRDefault="00D34AA6" w:rsidP="00D34AA6">
      <w:pPr>
        <w:shd w:val="clear" w:color="auto" w:fill="FFFFFF"/>
        <w:spacing w:after="300" w:line="240" w:lineRule="auto"/>
        <w:ind w:firstLine="0"/>
        <w:jc w:val="both"/>
        <w:textAlignment w:val="top"/>
        <w:rPr>
          <w:shd w:val="clear" w:color="auto" w:fill="FFFFFF"/>
        </w:rPr>
      </w:pPr>
      <w:r w:rsidRPr="00D933F9">
        <w:rPr>
          <w:shd w:val="clear" w:color="auto" w:fill="FFFFFF"/>
        </w:rPr>
        <w:t>La </w:t>
      </w:r>
      <w:r w:rsidRPr="00D933F9">
        <w:rPr>
          <w:bCs/>
          <w:shd w:val="clear" w:color="auto" w:fill="FFFFFF"/>
        </w:rPr>
        <w:t>longitud</w:t>
      </w:r>
      <w:r w:rsidRPr="00D933F9">
        <w:rPr>
          <w:shd w:val="clear" w:color="auto" w:fill="FFFFFF"/>
        </w:rPr>
        <w:t> es la medida del arco comprendido entre el meridiano de Greenwich (meridiano cero) y el meridiano que pasa por el punto. Puede medir de 0° a 180° y ser Este u Oeste, según la posición del punto respecto al meridiano de Greenwich</w:t>
      </w:r>
      <w:sdt>
        <w:sdtPr>
          <w:rPr>
            <w:shd w:val="clear" w:color="auto" w:fill="FFFFFF"/>
          </w:rPr>
          <w:id w:val="1476726688"/>
          <w:citation/>
        </w:sdtPr>
        <w:sdtContent>
          <w:r w:rsidRPr="00D933F9">
            <w:rPr>
              <w:shd w:val="clear" w:color="auto" w:fill="FFFFFF"/>
            </w:rPr>
            <w:fldChar w:fldCharType="begin"/>
          </w:r>
          <w:r w:rsidRPr="00D933F9">
            <w:rPr>
              <w:shd w:val="clear" w:color="auto" w:fill="FFFFFF"/>
            </w:rPr>
            <w:instrText xml:space="preserve"> CITATION Por21 \l 3082 </w:instrText>
          </w:r>
          <w:r w:rsidRPr="00D933F9">
            <w:rPr>
              <w:shd w:val="clear" w:color="auto" w:fill="FFFFFF"/>
            </w:rPr>
            <w:fldChar w:fldCharType="separate"/>
          </w:r>
          <w:r w:rsidRPr="00D933F9">
            <w:rPr>
              <w:noProof/>
              <w:shd w:val="clear" w:color="auto" w:fill="FFFFFF"/>
            </w:rPr>
            <w:t xml:space="preserve"> (Portal Educativo, 2021)</w:t>
          </w:r>
          <w:r w:rsidRPr="00D933F9">
            <w:rPr>
              <w:shd w:val="clear" w:color="auto" w:fill="FFFFFF"/>
            </w:rPr>
            <w:fldChar w:fldCharType="end"/>
          </w:r>
        </w:sdtContent>
      </w:sdt>
      <w:r w:rsidRPr="00D933F9">
        <w:rPr>
          <w:shd w:val="clear" w:color="auto" w:fill="FFFFFF"/>
        </w:rPr>
        <w:t>.</w:t>
      </w:r>
    </w:p>
    <w:p w:rsidR="00D34AA6" w:rsidRPr="00D933F9" w:rsidRDefault="00D34AA6" w:rsidP="00D34AA6">
      <w:pPr>
        <w:shd w:val="clear" w:color="auto" w:fill="FFFFFF"/>
        <w:spacing w:after="300" w:line="240" w:lineRule="auto"/>
        <w:ind w:firstLine="0"/>
        <w:jc w:val="both"/>
        <w:textAlignment w:val="top"/>
        <w:rPr>
          <w:lang w:eastAsia="en-US"/>
        </w:rPr>
      </w:pPr>
      <w:r w:rsidRPr="00D933F9">
        <w:rPr>
          <w:noProof/>
          <w:lang w:val="en-US" w:eastAsia="en-US"/>
        </w:rPr>
        <w:drawing>
          <wp:inline distT="0" distB="0" distL="0" distR="0" wp14:anchorId="08030F57" wp14:editId="78703F10">
            <wp:extent cx="5362575" cy="2952750"/>
            <wp:effectExtent l="0" t="0" r="9525" b="0"/>
            <wp:docPr id="8" name="Imagen 8" descr="https://storage.googleapis.com/portaleducativo-net-publica-g3p6/biblioteca/latitud_y_longit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portaleducativo-net-publica-g3p6/biblioteca/latitud_y_longitu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2952750"/>
                    </a:xfrm>
                    <a:prstGeom prst="rect">
                      <a:avLst/>
                    </a:prstGeom>
                    <a:noFill/>
                    <a:ln>
                      <a:noFill/>
                    </a:ln>
                  </pic:spPr>
                </pic:pic>
              </a:graphicData>
            </a:graphic>
          </wp:inline>
        </w:drawing>
      </w:r>
    </w:p>
    <w:p w:rsidR="00DC3508" w:rsidRDefault="00DC3508" w:rsidP="009516B9">
      <w:pPr>
        <w:shd w:val="clear" w:color="auto" w:fill="FFFFFF"/>
        <w:spacing w:after="240" w:line="240" w:lineRule="auto"/>
        <w:ind w:firstLine="0"/>
        <w:jc w:val="both"/>
        <w:rPr>
          <w:lang w:eastAsia="en-US"/>
        </w:rPr>
      </w:pPr>
      <w:r>
        <w:rPr>
          <w:lang w:eastAsia="en-US"/>
        </w:rPr>
        <w:t xml:space="preserve">7. Uso de la plataforma de google maps para el desarrollo de la App </w:t>
      </w:r>
      <w:r w:rsidRPr="00DC3508">
        <w:rPr>
          <w:b/>
          <w:lang w:eastAsia="en-US"/>
        </w:rPr>
        <w:t>Encontralo!!</w:t>
      </w:r>
    </w:p>
    <w:p w:rsidR="00DC3508" w:rsidRDefault="00DC3508" w:rsidP="009516B9">
      <w:pPr>
        <w:shd w:val="clear" w:color="auto" w:fill="FFFFFF"/>
        <w:spacing w:after="240" w:line="240" w:lineRule="auto"/>
        <w:jc w:val="both"/>
        <w:rPr>
          <w:lang w:eastAsia="en-US"/>
        </w:rPr>
      </w:pPr>
      <w:r w:rsidRPr="00D933F9">
        <w:rPr>
          <w:lang w:eastAsia="en-US"/>
        </w:rPr>
        <w:t>Google Maps Platform es un conjunto de API y SDK que los desarrolladores pueden usar a fin de incorporar Google Maps en apps para dispositivos móviles y páginas web o recuperar datos de Google Maps</w:t>
      </w:r>
      <w:sdt>
        <w:sdtPr>
          <w:rPr>
            <w:lang w:eastAsia="en-US"/>
          </w:rPr>
          <w:id w:val="-1505123737"/>
          <w:citation/>
        </w:sdtPr>
        <w:sdtContent>
          <w:r w:rsidRPr="00D933F9">
            <w:rPr>
              <w:lang w:eastAsia="en-US"/>
            </w:rPr>
            <w:fldChar w:fldCharType="begin"/>
          </w:r>
          <w:r w:rsidRPr="00D933F9">
            <w:rPr>
              <w:lang w:eastAsia="en-US"/>
            </w:rPr>
            <w:instrText xml:space="preserve"> CITATION Goo212 \l 3082 </w:instrText>
          </w:r>
          <w:r w:rsidRPr="00D933F9">
            <w:rPr>
              <w:lang w:eastAsia="en-US"/>
            </w:rPr>
            <w:fldChar w:fldCharType="separate"/>
          </w:r>
          <w:r w:rsidRPr="00D933F9">
            <w:rPr>
              <w:noProof/>
              <w:lang w:eastAsia="en-US"/>
            </w:rPr>
            <w:t xml:space="preserve"> (Google Maps Platform, 2021)</w:t>
          </w:r>
          <w:r w:rsidRPr="00D933F9">
            <w:rPr>
              <w:lang w:eastAsia="en-US"/>
            </w:rPr>
            <w:fldChar w:fldCharType="end"/>
          </w:r>
        </w:sdtContent>
      </w:sdt>
      <w:r w:rsidRPr="00D933F9">
        <w:rPr>
          <w:lang w:eastAsia="en-US"/>
        </w:rPr>
        <w:t xml:space="preserve">. </w:t>
      </w:r>
    </w:p>
    <w:p w:rsidR="00DC3508" w:rsidRPr="00D933F9" w:rsidRDefault="00DC3508" w:rsidP="009516B9">
      <w:pPr>
        <w:shd w:val="clear" w:color="auto" w:fill="FFFFFF"/>
        <w:spacing w:after="240" w:line="240" w:lineRule="auto"/>
        <w:jc w:val="both"/>
        <w:rPr>
          <w:lang w:eastAsia="en-US"/>
        </w:rPr>
      </w:pPr>
      <w:r w:rsidRPr="00D933F9">
        <w:rPr>
          <w:lang w:eastAsia="en-US"/>
        </w:rPr>
        <w:lastRenderedPageBreak/>
        <w:t>Se ofrecen diferentes productos. Según tus necesidades, podrías usar una sola API o SDK o una combinac</w:t>
      </w:r>
      <w:r w:rsidR="009516B9">
        <w:rPr>
          <w:lang w:eastAsia="en-US"/>
        </w:rPr>
        <w:t>ión de las diferentes opciones:</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t>Maps: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JavaScript</w:t>
      </w:r>
    </w:p>
    <w:p w:rsidR="00DC3508" w:rsidRPr="00D933F9" w:rsidRDefault="00DC3508" w:rsidP="00DC3508">
      <w:pPr>
        <w:numPr>
          <w:ilvl w:val="0"/>
          <w:numId w:val="6"/>
        </w:numPr>
        <w:shd w:val="clear" w:color="auto" w:fill="FFFFFF"/>
        <w:spacing w:before="180" w:after="180" w:line="240" w:lineRule="auto"/>
        <w:jc w:val="both"/>
        <w:rPr>
          <w:lang w:eastAsia="en-US"/>
        </w:rPr>
      </w:pPr>
      <w:r w:rsidRPr="00D933F9">
        <w:rPr>
          <w:lang w:eastAsia="en-US"/>
        </w:rPr>
        <w:t>SDK de Maps para Android</w:t>
      </w:r>
    </w:p>
    <w:p w:rsidR="00DC3508" w:rsidRPr="00D933F9" w:rsidRDefault="00DC3508" w:rsidP="00DC3508">
      <w:pPr>
        <w:numPr>
          <w:ilvl w:val="0"/>
          <w:numId w:val="6"/>
        </w:numPr>
        <w:shd w:val="clear" w:color="auto" w:fill="FFFFFF"/>
        <w:spacing w:before="180" w:after="180" w:line="240" w:lineRule="auto"/>
        <w:jc w:val="both"/>
        <w:rPr>
          <w:lang w:eastAsia="en-US"/>
        </w:rPr>
      </w:pPr>
      <w:r w:rsidRPr="00D933F9">
        <w:rPr>
          <w:lang w:eastAsia="en-US"/>
        </w:rPr>
        <w:t>SDK de Maps para iOS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Static</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Street View Static</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URL de Maps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Embed</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t>Routes:</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Directions</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Distance Matrix</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Roads</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t>Places:</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Places</w:t>
      </w:r>
    </w:p>
    <w:p w:rsidR="00DC3508" w:rsidRPr="00D933F9" w:rsidRDefault="00DC3508" w:rsidP="00DC3508">
      <w:pPr>
        <w:numPr>
          <w:ilvl w:val="0"/>
          <w:numId w:val="8"/>
        </w:numPr>
        <w:shd w:val="clear" w:color="auto" w:fill="FFFFFF"/>
        <w:spacing w:before="180" w:after="180" w:line="240" w:lineRule="auto"/>
        <w:jc w:val="both"/>
        <w:rPr>
          <w:lang w:eastAsia="en-US"/>
        </w:rPr>
      </w:pPr>
      <w:r w:rsidRPr="00D933F9">
        <w:rPr>
          <w:lang w:eastAsia="en-US"/>
        </w:rPr>
        <w:t>SDK de Places para Android</w:t>
      </w:r>
    </w:p>
    <w:p w:rsidR="00DC3508" w:rsidRPr="00D933F9" w:rsidRDefault="00DC3508" w:rsidP="00DC3508">
      <w:pPr>
        <w:numPr>
          <w:ilvl w:val="0"/>
          <w:numId w:val="8"/>
        </w:numPr>
        <w:shd w:val="clear" w:color="auto" w:fill="FFFFFF"/>
        <w:spacing w:before="180" w:after="180" w:line="240" w:lineRule="auto"/>
        <w:jc w:val="both"/>
        <w:rPr>
          <w:lang w:eastAsia="en-US"/>
        </w:rPr>
      </w:pPr>
      <w:r w:rsidRPr="00D933F9">
        <w:rPr>
          <w:lang w:eastAsia="en-US"/>
        </w:rPr>
        <w:t>SDK de Places para iOS</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Places Library, Maps JavaScript</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Geocoding</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Geolocation</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Time Zone</w:t>
      </w:r>
    </w:p>
    <w:p w:rsidR="00DC3508" w:rsidRDefault="00DC3508" w:rsidP="00DC3508">
      <w:pPr>
        <w:shd w:val="clear" w:color="auto" w:fill="FFFFFF"/>
        <w:spacing w:after="240" w:line="240" w:lineRule="auto"/>
        <w:ind w:left="720" w:firstLine="0"/>
        <w:jc w:val="both"/>
        <w:rPr>
          <w:lang w:eastAsia="en-US"/>
        </w:rPr>
      </w:pP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Una API es un conjunto de definiciones y protocolos que se utiliza para desarrollar e integrar el software de las aplicaciones. API significa interfaz de programación de aplicaciones</w:t>
      </w:r>
      <w:sdt>
        <w:sdtPr>
          <w:rPr>
            <w:lang w:eastAsia="en-US"/>
          </w:rPr>
          <w:id w:val="-997568507"/>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206410582"/>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lastRenderedPageBreak/>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sdt>
        <w:sdtPr>
          <w:rPr>
            <w:lang w:eastAsia="en-US"/>
          </w:rPr>
          <w:id w:val="1145090158"/>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 xml:space="preserve">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microservicios a través de las API </w:t>
      </w:r>
      <w:sdt>
        <w:sdtPr>
          <w:rPr>
            <w:lang w:eastAsia="en-US"/>
          </w:rPr>
          <w:id w:val="205874955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(un ejemplo conocido es la API de Google Maps) </w:t>
      </w:r>
      <w:sdt>
        <w:sdtPr>
          <w:rPr>
            <w:lang w:eastAsia="en-US"/>
          </w:rPr>
          <w:id w:val="142583951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pPr>
      <w:r w:rsidRPr="00D933F9">
        <w:rPr>
          <w:noProof/>
          <w:lang w:val="en-US" w:eastAsia="en-US"/>
        </w:rPr>
        <w:drawing>
          <wp:inline distT="0" distB="0" distL="0" distR="0" wp14:anchorId="51A9D30C" wp14:editId="7B1251B1">
            <wp:extent cx="5943600" cy="25654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page-graphi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r>
        <w:t xml:space="preserve"> </w:t>
      </w:r>
    </w:p>
    <w:p w:rsidR="00D34AA6" w:rsidRPr="00D933F9" w:rsidRDefault="00D34AA6" w:rsidP="00D34AA6">
      <w:pPr>
        <w:pStyle w:val="NormalWeb"/>
        <w:shd w:val="clear" w:color="auto" w:fill="FFFFFF"/>
        <w:spacing w:before="305" w:beforeAutospacing="0" w:after="305" w:afterAutospacing="0" w:line="360" w:lineRule="atLeast"/>
        <w:jc w:val="both"/>
        <w:textAlignment w:val="baseline"/>
        <w:rPr>
          <w:shd w:val="clear" w:color="auto" w:fill="FFFFFF"/>
        </w:rPr>
      </w:pPr>
    </w:p>
    <w:p w:rsidR="002E0FEF" w:rsidRPr="008F142A" w:rsidRDefault="002E0FEF" w:rsidP="00DC3508">
      <w:pPr>
        <w:pStyle w:val="NormalWeb"/>
        <w:shd w:val="clear" w:color="auto" w:fill="FFFFFF"/>
        <w:spacing w:beforeAutospacing="0" w:afterAutospacing="0" w:line="360" w:lineRule="auto"/>
        <w:ind w:firstLine="0"/>
        <w:jc w:val="both"/>
        <w:textAlignment w:val="baseline"/>
        <w:rPr>
          <w:lang w:eastAsia="en-US"/>
        </w:rPr>
      </w:pPr>
      <w:r w:rsidRPr="008F142A">
        <w:rPr>
          <w:shd w:val="clear" w:color="auto" w:fill="FFFFFF"/>
        </w:rPr>
        <w:tab/>
      </w:r>
    </w:p>
    <w:p w:rsidR="0028752F" w:rsidRPr="0028752F" w:rsidRDefault="0028752F" w:rsidP="0028752F">
      <w:pPr>
        <w:pStyle w:val="Ttulo2"/>
        <w:shd w:val="clear" w:color="auto" w:fill="FFFFFF"/>
        <w:spacing w:before="0" w:after="0"/>
        <w:textAlignment w:val="baseline"/>
        <w:rPr>
          <w:rFonts w:cs="Times New Roman"/>
          <w:b w:val="0"/>
          <w:szCs w:val="24"/>
          <w:lang w:eastAsia="en-US"/>
        </w:rPr>
      </w:pPr>
      <w:r w:rsidRPr="0028752F">
        <w:rPr>
          <w:rFonts w:cs="Times New Roman"/>
          <w:b w:val="0"/>
          <w:szCs w:val="24"/>
        </w:rPr>
        <w:t>APLICACIONES NATIVAS</w:t>
      </w:r>
    </w:p>
    <w:p w:rsidR="0028752F" w:rsidRPr="0028752F" w:rsidRDefault="0028752F" w:rsidP="0028752F">
      <w:pPr>
        <w:pStyle w:val="NormalWeb"/>
        <w:shd w:val="clear" w:color="auto" w:fill="FFFFFF"/>
        <w:spacing w:beforeAutospacing="0" w:afterAutospacing="0" w:line="405" w:lineRule="atLeast"/>
        <w:jc w:val="both"/>
        <w:textAlignment w:val="baseline"/>
      </w:pPr>
      <w:r w:rsidRPr="0028752F">
        <w:t>Estas aplicaciones están diseñadas para un único sistema operativo móvil. Por eso se denominan nativos: </w:t>
      </w:r>
      <w:r w:rsidRPr="0028752F">
        <w:rPr>
          <w:bCs/>
          <w:iCs/>
          <w:bdr w:val="none" w:sz="0" w:space="0" w:color="auto" w:frame="1"/>
        </w:rPr>
        <w:t>son nativos de una plataforma o dispositivo en particular</w:t>
      </w:r>
      <w:r w:rsidRPr="0028752F">
        <w:rPr>
          <w:iCs/>
          <w:bdr w:val="none" w:sz="0" w:space="0" w:color="auto" w:frame="1"/>
        </w:rPr>
        <w:t>.</w:t>
      </w:r>
      <w:r w:rsidRPr="0028752F">
        <w:t> La mayoría de las aplicaciones móviles actuales están diseñadas para sistemas como </w:t>
      </w:r>
      <w:r w:rsidRPr="0028752F">
        <w:rPr>
          <w:bCs/>
          <w:bdr w:val="none" w:sz="0" w:space="0" w:color="auto" w:frame="1"/>
        </w:rPr>
        <w:t>Android</w:t>
      </w:r>
      <w:r w:rsidRPr="0028752F">
        <w:rPr>
          <w:bdr w:val="none" w:sz="0" w:space="0" w:color="auto" w:frame="1"/>
        </w:rPr>
        <w:t> o </w:t>
      </w:r>
      <w:r w:rsidRPr="0028752F">
        <w:rPr>
          <w:bCs/>
          <w:bdr w:val="none" w:sz="0" w:space="0" w:color="auto" w:frame="1"/>
        </w:rPr>
        <w:t>iOS</w:t>
      </w:r>
      <w:r w:rsidRPr="0028752F">
        <w:rPr>
          <w:bdr w:val="none" w:sz="0" w:space="0" w:color="auto" w:frame="1"/>
        </w:rPr>
        <w:t xml:space="preserve">. En pocas </w:t>
      </w:r>
      <w:r w:rsidRPr="0028752F">
        <w:rPr>
          <w:bdr w:val="none" w:sz="0" w:space="0" w:color="auto" w:frame="1"/>
        </w:rPr>
        <w:lastRenderedPageBreak/>
        <w:t>palabras, no puedes instalar ni usar una aplicación de </w:t>
      </w:r>
      <w:r w:rsidRPr="0028752F">
        <w:rPr>
          <w:bCs/>
          <w:bdr w:val="none" w:sz="0" w:space="0" w:color="auto" w:frame="1"/>
        </w:rPr>
        <w:t>Android</w:t>
      </w:r>
      <w:r w:rsidRPr="0028752F">
        <w:rPr>
          <w:bdr w:val="none" w:sz="0" w:space="0" w:color="auto" w:frame="1"/>
        </w:rPr>
        <w:t> en </w:t>
      </w:r>
      <w:r w:rsidRPr="0028752F">
        <w:rPr>
          <w:bCs/>
          <w:bdr w:val="none" w:sz="0" w:space="0" w:color="auto" w:frame="1"/>
        </w:rPr>
        <w:t>iPhone</w:t>
      </w:r>
      <w:r w:rsidRPr="0028752F">
        <w:rPr>
          <w:bdr w:val="none" w:sz="0" w:space="0" w:color="auto" w:frame="1"/>
        </w:rPr>
        <w:t> y viceversa</w:t>
      </w:r>
      <w:sdt>
        <w:sdtPr>
          <w:rPr>
            <w:bdr w:val="none" w:sz="0" w:space="0" w:color="auto" w:frame="1"/>
          </w:rPr>
          <w:id w:val="-859664248"/>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DC3508" w:rsidRDefault="0028752F" w:rsidP="00260CA5">
      <w:pPr>
        <w:pStyle w:val="NormalWeb"/>
        <w:shd w:val="clear" w:color="auto" w:fill="FFFFFF"/>
        <w:spacing w:beforeAutospacing="0" w:afterAutospacing="0" w:line="405" w:lineRule="atLeast"/>
        <w:jc w:val="both"/>
        <w:textAlignment w:val="baseline"/>
      </w:pPr>
      <w:r w:rsidRPr="0028752F">
        <w:rPr>
          <w:bdr w:val="none" w:sz="0" w:space="0" w:color="auto" w:frame="1"/>
        </w:rPr>
        <w:t>El </w:t>
      </w:r>
      <w:r w:rsidRPr="0028752F">
        <w:rPr>
          <w:bCs/>
          <w:bdr w:val="none" w:sz="0" w:space="0" w:color="auto" w:frame="1"/>
        </w:rPr>
        <w:t>principal beneficio</w:t>
      </w:r>
      <w:r w:rsidRPr="0028752F">
        <w:rPr>
          <w:bdr w:val="none" w:sz="0" w:space="0" w:color="auto" w:frame="1"/>
        </w:rPr>
        <w:t> de las aplicaciones </w:t>
      </w:r>
      <w:r w:rsidRPr="0028752F">
        <w:rPr>
          <w:bCs/>
          <w:bdr w:val="none" w:sz="0" w:space="0" w:color="auto" w:frame="1"/>
        </w:rPr>
        <w:t>nativas</w:t>
      </w:r>
      <w:r w:rsidRPr="0028752F">
        <w:rPr>
          <w:bdr w:val="none" w:sz="0" w:space="0" w:color="auto" w:frame="1"/>
        </w:rPr>
        <w:t> es su alto </w:t>
      </w:r>
      <w:r w:rsidRPr="0028752F">
        <w:rPr>
          <w:bCs/>
          <w:bdr w:val="none" w:sz="0" w:space="0" w:color="auto" w:frame="1"/>
        </w:rPr>
        <w:t>rendimiento</w:t>
      </w:r>
      <w:r w:rsidRPr="0028752F">
        <w:rPr>
          <w:bdr w:val="none" w:sz="0" w:space="0" w:color="auto" w:frame="1"/>
        </w:rPr>
        <w:t> y excelente </w:t>
      </w:r>
      <w:r w:rsidRPr="0028752F">
        <w:rPr>
          <w:bCs/>
          <w:bdr w:val="none" w:sz="0" w:space="0" w:color="auto" w:frame="1"/>
        </w:rPr>
        <w:t>Experiencia de Usuario (Ux)</w:t>
      </w:r>
      <w:r w:rsidRPr="0028752F">
        <w:rPr>
          <w:bdr w:val="none" w:sz="0" w:space="0" w:color="auto" w:frame="1"/>
        </w:rPr>
        <w:t>. Después de todo, los desarrolladores que los crean utilizan la I</w:t>
      </w:r>
      <w:r w:rsidRPr="0028752F">
        <w:rPr>
          <w:bCs/>
          <w:bdr w:val="none" w:sz="0" w:space="0" w:color="auto" w:frame="1"/>
        </w:rPr>
        <w:t>nterfaz de Usuario (Ui)</w:t>
      </w:r>
      <w:r w:rsidRPr="0028752F">
        <w:rPr>
          <w:bdr w:val="none" w:sz="0" w:space="0" w:color="auto" w:frame="1"/>
        </w:rPr>
        <w:t> del dispositivo nativo. El acceso a una amplia gama de </w:t>
      </w:r>
      <w:r w:rsidRPr="0028752F">
        <w:rPr>
          <w:bCs/>
          <w:bdr w:val="none" w:sz="0" w:space="0" w:color="auto" w:frame="1"/>
        </w:rPr>
        <w:t>API</w:t>
      </w:r>
      <w:r w:rsidRPr="0028752F">
        <w:rPr>
          <w:bdr w:val="none" w:sz="0" w:space="0" w:color="auto" w:frame="1"/>
        </w:rPr>
        <w:t> también ayuda a acelerar el trabajo de desarrollo y ampliar los límites del uso de la aplicación. Las </w:t>
      </w:r>
      <w:r w:rsidRPr="0028752F">
        <w:rPr>
          <w:bCs/>
          <w:bdr w:val="none" w:sz="0" w:space="0" w:color="auto" w:frame="1"/>
        </w:rPr>
        <w:t>aplicaciones nativas</w:t>
      </w:r>
      <w:r w:rsidRPr="0028752F">
        <w:rPr>
          <w:bdr w:val="none" w:sz="0" w:space="0" w:color="auto" w:frame="1"/>
        </w:rPr>
        <w:t> solo se pueden </w:t>
      </w:r>
      <w:r w:rsidRPr="0028752F">
        <w:rPr>
          <w:bCs/>
          <w:bdr w:val="none" w:sz="0" w:space="0" w:color="auto" w:frame="1"/>
        </w:rPr>
        <w:t>descargar</w:t>
      </w:r>
      <w:r w:rsidRPr="0028752F">
        <w:rPr>
          <w:bdr w:val="none" w:sz="0" w:space="0" w:color="auto" w:frame="1"/>
        </w:rPr>
        <w:t> de las </w:t>
      </w:r>
      <w:r w:rsidRPr="0028752F">
        <w:rPr>
          <w:bCs/>
          <w:bdr w:val="none" w:sz="0" w:space="0" w:color="auto" w:frame="1"/>
        </w:rPr>
        <w:t>tiendas</w:t>
      </w:r>
      <w:r w:rsidRPr="0028752F">
        <w:rPr>
          <w:bdr w:val="none" w:sz="0" w:space="0" w:color="auto" w:frame="1"/>
        </w:rPr>
        <w:t> de </w:t>
      </w:r>
      <w:r w:rsidRPr="0028752F">
        <w:rPr>
          <w:bCs/>
          <w:bdr w:val="none" w:sz="0" w:space="0" w:color="auto" w:frame="1"/>
        </w:rPr>
        <w:t>aplicaciones</w:t>
      </w:r>
      <w:r w:rsidRPr="0028752F">
        <w:rPr>
          <w:bdr w:val="none" w:sz="0" w:space="0" w:color="auto" w:frame="1"/>
        </w:rPr>
        <w:t> e </w:t>
      </w:r>
      <w:r w:rsidRPr="0028752F">
        <w:rPr>
          <w:bCs/>
          <w:bdr w:val="none" w:sz="0" w:space="0" w:color="auto" w:frame="1"/>
        </w:rPr>
        <w:t>instalarlas</w:t>
      </w:r>
      <w:r w:rsidRPr="0028752F">
        <w:rPr>
          <w:bdr w:val="none" w:sz="0" w:space="0" w:color="auto" w:frame="1"/>
        </w:rPr>
        <w:t> directamente en los </w:t>
      </w:r>
      <w:r w:rsidRPr="0028752F">
        <w:rPr>
          <w:bCs/>
          <w:bdr w:val="none" w:sz="0" w:space="0" w:color="auto" w:frame="1"/>
        </w:rPr>
        <w:t>dispositivos</w:t>
      </w:r>
      <w:r w:rsidRPr="0028752F">
        <w:rPr>
          <w:bdr w:val="none" w:sz="0" w:space="0" w:color="auto" w:frame="1"/>
        </w:rPr>
        <w:t>. Es por eso que primero deben pasar por un estricto proceso de publicación</w:t>
      </w:r>
      <w:sdt>
        <w:sdtPr>
          <w:rPr>
            <w:bdr w:val="none" w:sz="0" w:space="0" w:color="auto" w:frame="1"/>
          </w:rPr>
          <w:id w:val="572548324"/>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260CA5" w:rsidRPr="00260CA5" w:rsidRDefault="00260CA5" w:rsidP="00260CA5">
      <w:pPr>
        <w:pStyle w:val="NormalWeb"/>
        <w:shd w:val="clear" w:color="auto" w:fill="FFFFFF"/>
        <w:spacing w:beforeAutospacing="0" w:afterAutospacing="0" w:line="405" w:lineRule="atLeast"/>
        <w:jc w:val="both"/>
        <w:textAlignment w:val="baseline"/>
      </w:pPr>
    </w:p>
    <w:p w:rsidR="00165DE5" w:rsidRPr="00D933F9" w:rsidRDefault="00D8719F" w:rsidP="00260CA5">
      <w:pPr>
        <w:pStyle w:val="NormalWeb"/>
        <w:shd w:val="clear" w:color="auto" w:fill="FFFFFF"/>
        <w:spacing w:beforeAutospacing="0" w:after="300" w:afterAutospacing="0"/>
        <w:ind w:firstLine="0"/>
        <w:jc w:val="both"/>
        <w:textAlignment w:val="baseline"/>
      </w:pPr>
      <w:r>
        <w:t>En E</w:t>
      </w:r>
      <w:r w:rsidRPr="00D933F9">
        <w:t>ncarnación</w:t>
      </w:r>
      <w:r w:rsidR="00165DE5" w:rsidRPr="00D933F9">
        <w:t xml:space="preserve"> no existe una aplicación con estas características de fácil acceso.</w:t>
      </w:r>
      <w:r w:rsidR="00260CA5">
        <w:t xml:space="preserve"> </w:t>
      </w:r>
      <w:r w:rsidR="00165DE5" w:rsidRPr="00D933F9">
        <w:t xml:space="preserve">Atendiendo todas las necesidades del usuario se pretende realizar una aplicación móvil que se encargue de la búsqueda de productos en </w:t>
      </w:r>
      <w:r w:rsidR="00260CA5" w:rsidRPr="00D933F9">
        <w:t>Encarnación</w:t>
      </w:r>
      <w:r w:rsidR="00165DE5" w:rsidRPr="00D933F9">
        <w:t xml:space="preserve"> mediante geolocalización.</w:t>
      </w:r>
      <w:r w:rsidR="00260CA5">
        <w:t xml:space="preserve"> </w:t>
      </w:r>
      <w:r w:rsidR="00165DE5" w:rsidRPr="00D933F9">
        <w:t>Esta aplicación debe de ser sencillo y rápido de tal manera que sea agradable al usuario</w:t>
      </w:r>
    </w:p>
    <w:p w:rsidR="008671D2" w:rsidRPr="008671D2" w:rsidRDefault="008671D2" w:rsidP="00B0429B">
      <w:pPr>
        <w:jc w:val="both"/>
        <w:rPr>
          <w:sz w:val="32"/>
        </w:rPr>
        <w:sectPr w:rsidR="008671D2" w:rsidRPr="008671D2">
          <w:headerReference w:type="default" r:id="rId17"/>
          <w:footerReference w:type="default" r:id="rId18"/>
          <w:headerReference w:type="first" r:id="rId19"/>
          <w:pgSz w:w="12240" w:h="15840"/>
          <w:pgMar w:top="1440" w:right="1440" w:bottom="1440" w:left="1440" w:header="709" w:footer="709" w:gutter="0"/>
          <w:cols w:space="720"/>
          <w:formProt w:val="0"/>
          <w:titlePg/>
          <w:docGrid w:linePitch="360"/>
        </w:sectPr>
      </w:pPr>
    </w:p>
    <w:p w:rsidR="006122EB" w:rsidRDefault="00E70CB7" w:rsidP="00496D3D">
      <w:pPr>
        <w:pStyle w:val="Ttulo1"/>
      </w:pPr>
      <w:bookmarkStart w:id="18" w:name="_Toc310587507"/>
      <w:bookmarkStart w:id="19" w:name="_Toc432111754"/>
      <w:r>
        <w:lastRenderedPageBreak/>
        <w:t>Marco Metodológico</w:t>
      </w:r>
      <w:bookmarkEnd w:id="18"/>
      <w:bookmarkEnd w:id="19"/>
    </w:p>
    <w:p w:rsidR="006122EB" w:rsidRDefault="00E70CB7">
      <w:pPr>
        <w:pStyle w:val="Ttulo2"/>
        <w:jc w:val="both"/>
        <w:rPr>
          <w:lang w:val="es-PY"/>
        </w:rPr>
      </w:pPr>
      <w:bookmarkStart w:id="20" w:name="_Toc310587510"/>
      <w:bookmarkStart w:id="21" w:name="_Toc432111755"/>
      <w:r>
        <w:rPr>
          <w:lang w:val="es-PY"/>
        </w:rPr>
        <w:t>Tipo de Investigación</w:t>
      </w:r>
      <w:bookmarkEnd w:id="20"/>
      <w:bookmarkEnd w:id="21"/>
    </w:p>
    <w:p w:rsidR="006122EB" w:rsidRDefault="00E70CB7">
      <w:pPr>
        <w:jc w:val="both"/>
        <w:rPr>
          <w:lang w:val="es-PY"/>
        </w:rPr>
      </w:pPr>
      <w:r>
        <w:rPr>
          <w:lang w:val="es-PY"/>
        </w:rPr>
        <w:t xml:space="preserve">El tipo de investigación es aplicada ya que se estarán aplicando una solución para la ciudad de Encarnación poniendo en práctica la aplicación móvil. La investigación aplicada se caracteriza por su interés en la aplicación, utilización y consecuencias prácticas de los conocimientos. La investigación aplicada busca el conocer para hacer, para actuar, para construir, para modificar. </w:t>
      </w:r>
      <w:sdt>
        <w:sdtPr>
          <w:id w:val="1988812366"/>
          <w:citation/>
        </w:sdtPr>
        <w:sdtContent>
          <w:r>
            <w:fldChar w:fldCharType="begin"/>
          </w:r>
          <w:r>
            <w:instrText>CITATION Tev \l 3082</w:instrText>
          </w:r>
          <w:r>
            <w:fldChar w:fldCharType="separate"/>
          </w:r>
          <w:r>
            <w:t>(G.)</w:t>
          </w:r>
          <w:r>
            <w:fldChar w:fldCharType="end"/>
          </w:r>
        </w:sdtContent>
      </w:sdt>
      <w:r>
        <w:rPr>
          <w:lang w:val="es-PY"/>
        </w:rPr>
        <w:t>.</w:t>
      </w:r>
    </w:p>
    <w:p w:rsidR="006122EB" w:rsidRDefault="00E70CB7">
      <w:pPr>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t xml:space="preserve"> (Hernández Sampieri, Fernández Collado, &amp; Baptista Lucio, 1991)</w:t>
          </w:r>
          <w:r>
            <w:fldChar w:fldCharType="end"/>
          </w:r>
        </w:sdtContent>
      </w:sdt>
    </w:p>
    <w:p w:rsidR="006122EB" w:rsidRDefault="00E70CB7">
      <w:pPr>
        <w:pStyle w:val="Ttulo2"/>
        <w:jc w:val="both"/>
        <w:rPr>
          <w:lang w:val="es-PY"/>
        </w:rPr>
      </w:pPr>
      <w:bookmarkStart w:id="22" w:name="_Toc310587509"/>
      <w:bookmarkStart w:id="23" w:name="_Toc432111756"/>
      <w:r>
        <w:rPr>
          <w:lang w:val="es-PY"/>
        </w:rPr>
        <w:t>Diseño de Investigación</w:t>
      </w:r>
      <w:bookmarkEnd w:id="22"/>
      <w:bookmarkEnd w:id="23"/>
    </w:p>
    <w:p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t>(Sampieri, 2010)</w:t>
          </w:r>
          <w:r>
            <w:fldChar w:fldCharType="end"/>
          </w:r>
        </w:sdtContent>
      </w:sdt>
      <w:r>
        <w:rPr>
          <w:rFonts w:eastAsia="AGaramondPro-Regular"/>
          <w:lang w:val="es-PY" w:eastAsia="es-PY"/>
        </w:rPr>
        <w:t>.</w:t>
      </w:r>
    </w:p>
    <w:p w:rsidR="006122EB" w:rsidRDefault="00E70CB7">
      <w:pPr>
        <w:pStyle w:val="Ttulo2"/>
        <w:jc w:val="both"/>
        <w:rPr>
          <w:lang w:val="es-PY"/>
        </w:rPr>
      </w:pPr>
      <w:bookmarkStart w:id="24" w:name="_Toc432111757"/>
      <w:bookmarkStart w:id="25" w:name="_Toc310587513"/>
      <w:r>
        <w:rPr>
          <w:lang w:val="es-PY"/>
        </w:rPr>
        <w:t>Instrumentos y Técnicas de Recolección de Datos</w:t>
      </w:r>
      <w:bookmarkEnd w:id="24"/>
      <w:r>
        <w:rPr>
          <w:lang w:val="es-PY"/>
        </w:rPr>
        <w:t xml:space="preserve"> </w:t>
      </w:r>
      <w:bookmarkEnd w:id="25"/>
    </w:p>
    <w:p w:rsidR="006122EB" w:rsidRDefault="00E70CB7">
      <w:pPr>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rsidR="006122EB" w:rsidRDefault="00E70CB7">
      <w:pPr>
        <w:jc w:val="both"/>
        <w:rPr>
          <w:szCs w:val="23"/>
        </w:rPr>
      </w:pPr>
      <w:r>
        <w:rPr>
          <w:szCs w:val="23"/>
        </w:rPr>
        <w:t xml:space="preserve">También se </w:t>
      </w:r>
      <w:r w:rsidR="00B0429B">
        <w:rPr>
          <w:szCs w:val="23"/>
        </w:rPr>
        <w:t>realizarán</w:t>
      </w:r>
      <w:r>
        <w:rPr>
          <w:szCs w:val="23"/>
        </w:rPr>
        <w:t xml:space="preserve"> entrevistas a las empresas que </w:t>
      </w:r>
      <w:r w:rsidR="00B0429B">
        <w:rPr>
          <w:szCs w:val="23"/>
        </w:rPr>
        <w:t>contarán</w:t>
      </w:r>
      <w:r>
        <w:rPr>
          <w:szCs w:val="23"/>
        </w:rPr>
        <w:t xml:space="preserve"> con el servicio de la aplicación móvil.</w:t>
      </w:r>
    </w:p>
    <w:p w:rsidR="006122EB" w:rsidRDefault="00E70CB7">
      <w:pPr>
        <w:ind w:firstLine="0"/>
        <w:jc w:val="both"/>
        <w:rPr>
          <w:szCs w:val="23"/>
        </w:rPr>
      </w:pPr>
      <w:r>
        <w:rPr>
          <w:sz w:val="23"/>
          <w:szCs w:val="23"/>
        </w:rPr>
        <w:lastRenderedPageBreak/>
        <w:tab/>
      </w:r>
      <w:r>
        <w:rPr>
          <w:szCs w:val="23"/>
        </w:rPr>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rsidR="006122EB" w:rsidRDefault="00E70CB7">
      <w:pPr>
        <w:spacing w:before="300" w:after="240"/>
        <w:ind w:firstLine="0"/>
        <w:jc w:val="both"/>
        <w:rPr>
          <w:sz w:val="28"/>
          <w:lang w:val="es-PY"/>
        </w:rPr>
      </w:pPr>
      <w:r>
        <w:rPr>
          <w:szCs w:val="23"/>
        </w:rPr>
        <w:tab/>
        <w:t>Se realizará una prueba piloto con un público determinado de la cuidad de Encarnación</w:t>
      </w:r>
    </w:p>
    <w:p w:rsidR="006122EB" w:rsidRDefault="00E70CB7">
      <w:pPr>
        <w:pStyle w:val="Ttulo2"/>
        <w:spacing w:after="240"/>
        <w:jc w:val="both"/>
        <w:rPr>
          <w:lang w:val="es-PY"/>
        </w:rPr>
      </w:pPr>
      <w:bookmarkStart w:id="26" w:name="_Toc432111758"/>
      <w:bookmarkStart w:id="27" w:name="_Toc310587514"/>
      <w:r>
        <w:rPr>
          <w:lang w:val="es-PY"/>
        </w:rPr>
        <w:t>Procedimientos de Aplicación de Instrumento</w:t>
      </w:r>
      <w:bookmarkEnd w:id="26"/>
      <w:r>
        <w:rPr>
          <w:lang w:val="es-PY"/>
        </w:rPr>
        <w:t xml:space="preserve"> </w:t>
      </w:r>
      <w:bookmarkEnd w:id="27"/>
    </w:p>
    <w:p w:rsidR="003A0512" w:rsidRDefault="00E70CB7">
      <w:pPr>
        <w:spacing w:before="240" w:after="240"/>
        <w:ind w:firstLine="708"/>
        <w:jc w:val="both"/>
        <w:rPr>
          <w:color w:val="000000"/>
          <w:szCs w:val="23"/>
          <w:lang w:val="es-PY" w:eastAsia="es-PY"/>
        </w:rPr>
      </w:pPr>
      <w:r>
        <w:rPr>
          <w:color w:val="000000"/>
          <w:szCs w:val="23"/>
          <w:lang w:val="es-PY" w:eastAsia="es-PY"/>
        </w:rPr>
        <w:t>Se procedió a la búsqueda de información de los requerimientos para el desarrollo de aplicaciones móviles. Se</w:t>
      </w:r>
    </w:p>
    <w:p w:rsidR="006122EB" w:rsidRDefault="00E70CB7">
      <w:pPr>
        <w:spacing w:before="240" w:after="240"/>
        <w:ind w:firstLine="708"/>
        <w:jc w:val="both"/>
        <w:rPr>
          <w:color w:val="000000"/>
          <w:sz w:val="23"/>
          <w:szCs w:val="23"/>
          <w:lang w:val="es-PY" w:eastAsia="es-PY"/>
        </w:rPr>
      </w:pPr>
      <w:r>
        <w:rPr>
          <w:color w:val="000000"/>
          <w:szCs w:val="23"/>
          <w:lang w:val="es-PY" w:eastAsia="es-PY"/>
        </w:rPr>
        <w:t xml:space="preserve"> elaboró un cronograma con un listado de actividades principales para poder iniciar el desarrollo de código de la aplicación móvil. </w:t>
      </w:r>
    </w:p>
    <w:p w:rsidR="006122EB" w:rsidRDefault="00E70CB7">
      <w:pPr>
        <w:pStyle w:val="Ttulo2"/>
        <w:jc w:val="both"/>
        <w:rPr>
          <w:lang w:val="es-PY"/>
        </w:rPr>
      </w:pPr>
      <w:bookmarkStart w:id="28" w:name="_Toc432111760"/>
      <w:r>
        <w:rPr>
          <w:lang w:val="es-PY"/>
        </w:rPr>
        <w:t>Delimitación del Alcance del Software</w:t>
      </w:r>
      <w:bookmarkEnd w:id="28"/>
    </w:p>
    <w:p w:rsidR="006122EB" w:rsidRDefault="00E70CB7">
      <w:pPr>
        <w:jc w:val="both"/>
        <w:rPr>
          <w:b/>
          <w:lang w:val="es-PY"/>
        </w:rPr>
      </w:pPr>
      <w:r>
        <w:rPr>
          <w:b/>
          <w:lang w:val="es-PY"/>
        </w:rPr>
        <w:t>Alcances: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Se mostrará en un mapa de google la ubicación de los locales más cercanos al usuario según búsqueda en un radio de 1 km. </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se </w:t>
      </w:r>
      <w:r w:rsidR="00B0429B">
        <w:rPr>
          <w:rFonts w:ascii="Times New Roman" w:hAnsi="Times New Roman" w:cs="Times New Roman"/>
          <w:sz w:val="24"/>
          <w:szCs w:val="24"/>
          <w:lang w:val="es-PY"/>
        </w:rPr>
        <w:t>conectará</w:t>
      </w:r>
      <w:r>
        <w:rPr>
          <w:rFonts w:ascii="Times New Roman" w:hAnsi="Times New Roman" w:cs="Times New Roman"/>
          <w:sz w:val="24"/>
          <w:szCs w:val="24"/>
          <w:lang w:val="es-PY"/>
        </w:rPr>
        <w:t xml:space="preserve"> mediante un web service para obtener información de los locales.</w:t>
      </w:r>
    </w:p>
    <w:p w:rsidR="00291FEE" w:rsidRPr="00291FEE" w:rsidRDefault="00213C1C" w:rsidP="00291FEE">
      <w:pPr>
        <w:pStyle w:val="Prrafodelista"/>
        <w:numPr>
          <w:ilvl w:val="0"/>
          <w:numId w:val="2"/>
        </w:numPr>
        <w:spacing w:line="360" w:lineRule="auto"/>
        <w:jc w:val="both"/>
      </w:pPr>
      <w:r w:rsidRPr="00291FEE">
        <w:rPr>
          <w:lang w:val="es-PY"/>
        </w:rPr>
        <w:t>Se podrá subir la aplicación a la App Store.</w:t>
      </w:r>
    </w:p>
    <w:p w:rsidR="006122EB" w:rsidRDefault="00E70CB7">
      <w:pPr>
        <w:jc w:val="both"/>
        <w:rPr>
          <w:b/>
          <w:lang w:val="es-PY"/>
        </w:rPr>
      </w:pPr>
      <w:r>
        <w:rPr>
          <w:b/>
          <w:lang w:val="es-PY"/>
        </w:rPr>
        <w:t>Limitaciones:</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Solo la aplicación de administradores tendrá registro de usuario no así la aplicación móvil.</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Será aplicado únicamente al casco urbano de Encarnación.</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El usuario de la aplicación móvil no podrá interactuar para brindar su recomendación, Rankin o algún otro tipo de puntajes.</w:t>
      </w:r>
    </w:p>
    <w:p w:rsidR="006122EB" w:rsidRDefault="00E70CB7">
      <w:pPr>
        <w:pStyle w:val="Ttulo2"/>
        <w:jc w:val="both"/>
        <w:rPr>
          <w:lang w:val="es-PY"/>
        </w:rPr>
      </w:pPr>
      <w:bookmarkStart w:id="29" w:name="_Toc432111761"/>
      <w:r>
        <w:rPr>
          <w:lang w:val="es-PY"/>
        </w:rPr>
        <w:t>Metodología de Desarrollo de Software</w:t>
      </w:r>
      <w:bookmarkEnd w:id="29"/>
    </w:p>
    <w:p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r>
        <w:t xml:space="preserve">kanban y la metodología de desarrollo RUP de las cuales se </w:t>
      </w:r>
      <w:r w:rsidR="00B0429B">
        <w:t>utilizará</w:t>
      </w:r>
      <w:r>
        <w:t xml:space="preserve"> parte de la documentación de cada una de ellas.</w:t>
      </w:r>
    </w:p>
    <w:p w:rsidR="006122EB" w:rsidRDefault="00E70CB7">
      <w:pPr>
        <w:pStyle w:val="NormalWeb"/>
        <w:shd w:val="clear" w:color="auto" w:fill="FFFFFF"/>
        <w:spacing w:beforeAutospacing="0" w:after="264" w:afterAutospacing="0" w:line="446" w:lineRule="atLeast"/>
        <w:jc w:val="both"/>
        <w:rPr>
          <w:lang w:val="es-PY" w:eastAsia="es-PY"/>
        </w:rPr>
      </w:pPr>
      <w:r>
        <w:t xml:space="preserve">Mediante la metodología kanbam se </w:t>
      </w:r>
      <w:r w:rsidR="00B0429B">
        <w:t>creará</w:t>
      </w:r>
      <w:r>
        <w:t xml:space="preserve"> un tablero con las distintas tareas para poder dar seguimiento al proyecto.</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Kanban es una palabra japonesa que significa “tarjetas visuales”, donde Kan es “visual”, y Ban corresponde a “tarjeta”. Las principales ventajas de esta metodología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muy visual</w:t>
      </w:r>
      <w:r>
        <w:rPr>
          <w:lang w:val="es-PY" w:eastAsia="es-PY"/>
        </w:rPr>
        <w:t>, que permite ver a golpe de vista el estado de los proyectos, así como también pautar el desarrollo del trabajo de manera efectiva</w:t>
      </w:r>
      <w:sdt>
        <w:sdtPr>
          <w:id w:val="-1180343624"/>
          <w:citation/>
        </w:sdtPr>
        <w:sdtContent>
          <w:r>
            <w:fldChar w:fldCharType="begin"/>
          </w:r>
          <w:r>
            <w:instrText>CITATION Lai13 \l 15370</w:instrText>
          </w:r>
          <w:r>
            <w:fldChar w:fldCharType="separate"/>
          </w:r>
          <w:r>
            <w:t xml:space="preserve"> (Gilibets, 2013)</w:t>
          </w:r>
          <w:r>
            <w:fldChar w:fldCharType="end"/>
          </w:r>
        </w:sdtContent>
      </w:sdt>
      <w:r>
        <w:rPr>
          <w:lang w:val="es-PY" w:eastAsia="es-PY"/>
        </w:rPr>
        <w:t>.</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rsidR="006122EB" w:rsidRDefault="00E70CB7">
      <w:pPr>
        <w:shd w:val="clear" w:color="auto" w:fill="FFFFFF"/>
        <w:spacing w:before="300" w:after="390" w:line="366" w:lineRule="atLeast"/>
        <w:ind w:firstLine="708"/>
        <w:jc w:val="both"/>
        <w:textAlignment w:val="baseline"/>
        <w:rPr>
          <w:sz w:val="28"/>
          <w:lang w:val="es-PY" w:eastAsia="es-PY"/>
        </w:rPr>
      </w:pPr>
      <w:r>
        <w:rPr>
          <w:szCs w:val="22"/>
        </w:rPr>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2041501228"/>
          <w:citation/>
        </w:sdtPr>
        <w:sdtContent>
          <w:r>
            <w:fldChar w:fldCharType="begin"/>
          </w:r>
          <w:r>
            <w:instrText>CITATION Lab09 \l 15370</w:instrText>
          </w:r>
          <w:r>
            <w:fldChar w:fldCharType="separate"/>
          </w:r>
          <w:r>
            <w:t xml:space="preserve"> (Laboratorio Nacional de Calidad del Software., Marzo de 2009)</w:t>
          </w:r>
          <w:r>
            <w:fldChar w:fldCharType="end"/>
          </w:r>
        </w:sdtContent>
      </w:sdt>
      <w:r>
        <w:rPr>
          <w:szCs w:val="22"/>
        </w:rPr>
        <w:t>.</w:t>
      </w:r>
    </w:p>
    <w:p w:rsidR="006122EB" w:rsidRDefault="00E70CB7">
      <w:pPr>
        <w:pStyle w:val="Ttulo2"/>
        <w:jc w:val="both"/>
        <w:rPr>
          <w:lang w:val="es-PY"/>
        </w:rPr>
      </w:pPr>
      <w:bookmarkStart w:id="30" w:name="_Toc432111762"/>
      <w:r>
        <w:rPr>
          <w:lang w:val="es-PY"/>
        </w:rPr>
        <w:t>Metodología de Gestión de Calidad (técnicas a utilizar para el testeo)</w:t>
      </w:r>
      <w:bookmarkEnd w:id="30"/>
    </w:p>
    <w:p w:rsidR="006122EB" w:rsidRDefault="00E70CB7">
      <w:pPr>
        <w:jc w:val="both"/>
        <w:rPr>
          <w:lang w:val="es-PY"/>
        </w:rPr>
      </w:pPr>
      <w:r>
        <w:rPr>
          <w:lang w:val="es-PY"/>
        </w:rPr>
        <w:t>Se realizarán pruebas unitarias y de caja negra.</w:t>
      </w:r>
    </w:p>
    <w:p w:rsidR="006122EB" w:rsidRDefault="00E70CB7">
      <w:pPr>
        <w:jc w:val="both"/>
        <w:rPr>
          <w:color w:val="222222"/>
          <w:highlight w:val="white"/>
          <w:lang w:val="es-PY"/>
        </w:rPr>
      </w:pPr>
      <w:r>
        <w:rPr>
          <w:lang w:val="es-PY"/>
        </w:rPr>
        <w:t xml:space="preserve">Las pruebas unitarias </w:t>
      </w:r>
      <w:r>
        <w:rPr>
          <w:shd w:val="clear" w:color="auto" w:fill="FFFFFF"/>
          <w:lang w:val="es-PY"/>
        </w:rPr>
        <w:t>se focalizan en ejecutar cada módulo (o unidad mínima a ser probada, ej.: una clase) lo que provee un mejor modo de manejar la integración de las unidades en componentes mayores</w:t>
      </w:r>
      <w:sdt>
        <w:sdtPr>
          <w:id w:val="137543935"/>
          <w:citation/>
        </w:sdtPr>
        <w:sdtContent>
          <w:r>
            <w:fldChar w:fldCharType="begin"/>
          </w:r>
          <w:r>
            <w:instrText>CITATION Jor05 \l 15370</w:instrText>
          </w:r>
          <w:r>
            <w:fldChar w:fldCharType="separate"/>
          </w:r>
          <w:r>
            <w:t xml:space="preserve"> (Londoño, 2005)</w:t>
          </w:r>
          <w:r>
            <w:fldChar w:fldCharType="end"/>
          </w:r>
        </w:sdtContent>
      </w:sdt>
      <w:r>
        <w:rPr>
          <w:shd w:val="clear" w:color="auto" w:fill="FFFFFF"/>
          <w:lang w:val="es-PY"/>
        </w:rPr>
        <w:t>.</w:t>
      </w:r>
    </w:p>
    <w:p w:rsidR="006122EB" w:rsidRDefault="00E70CB7">
      <w:pPr>
        <w:shd w:val="clear" w:color="auto" w:fill="FFFFFF"/>
        <w:spacing w:before="150" w:after="150"/>
        <w:ind w:left="600" w:firstLine="0"/>
        <w:jc w:val="both"/>
        <w:rPr>
          <w:color w:val="272729"/>
          <w:lang w:val="es-PY" w:eastAsia="es-PY"/>
        </w:rPr>
      </w:pPr>
      <w:r>
        <w:rPr>
          <w:bCs/>
          <w:color w:val="000000"/>
          <w:lang w:val="es-PY" w:eastAsia="es-PY"/>
        </w:rPr>
        <w:lastRenderedPageBreak/>
        <w:t>Las pruebas de caja negra</w:t>
      </w:r>
      <w:r>
        <w:rPr>
          <w:color w:val="000000"/>
          <w:lang w:val="es-PY" w:eastAsia="es-PY"/>
        </w:rPr>
        <w:t> (Black-Box Testing)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id w:val="1787463984"/>
          <w:citation/>
        </w:sdtPr>
        <w:sdtContent>
          <w:r>
            <w:fldChar w:fldCharType="begin"/>
          </w:r>
          <w:r>
            <w:instrText>CITATION Jos09 \l 15370</w:instrText>
          </w:r>
          <w:r>
            <w:fldChar w:fldCharType="separate"/>
          </w:r>
          <w:r>
            <w:t xml:space="preserve"> (Luna, 2009)</w:t>
          </w:r>
          <w:r>
            <w:fldChar w:fldCharType="end"/>
          </w:r>
        </w:sdtContent>
      </w:sdt>
      <w:r>
        <w:rPr>
          <w:color w:val="000000"/>
          <w:lang w:val="es-PY" w:eastAsia="es-PY"/>
        </w:rPr>
        <w:t>.</w:t>
      </w:r>
    </w:p>
    <w:p w:rsidR="006122EB" w:rsidRDefault="00E70CB7">
      <w:pPr>
        <w:pStyle w:val="Ttulo2"/>
        <w:jc w:val="both"/>
        <w:rPr>
          <w:lang w:val="es-PY"/>
        </w:rPr>
      </w:pPr>
      <w:bookmarkStart w:id="31" w:name="_Toc432111763"/>
      <w:r>
        <w:rPr>
          <w:lang w:val="es-PY"/>
        </w:rPr>
        <w:t>Herramientas y Técnicas de Implementación del Software</w:t>
      </w:r>
      <w:bookmarkEnd w:id="31"/>
    </w:p>
    <w:p w:rsidR="006122EB" w:rsidRDefault="00E70CB7">
      <w:pPr>
        <w:shd w:val="clear" w:color="auto" w:fill="FFFFFF"/>
        <w:jc w:val="both"/>
        <w:textAlignment w:val="baseline"/>
        <w:rPr>
          <w:bCs/>
        </w:rPr>
      </w:pPr>
      <w:bookmarkStart w:id="32" w:name="_Toc310587515"/>
      <w:bookmarkEnd w:id="32"/>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Content>
          <w:r>
            <w:fldChar w:fldCharType="begin"/>
          </w:r>
          <w:r>
            <w:instrText>CITATION w3s14 \l 3082</w:instrText>
          </w:r>
          <w:r>
            <w:fldChar w:fldCharType="separate"/>
          </w:r>
          <w:r>
            <w:t>(w3schools, 2014)</w:t>
          </w:r>
          <w:r>
            <w:fldChar w:fldCharType="end"/>
          </w:r>
        </w:sdtContent>
      </w:sdt>
      <w:r>
        <w:rPr>
          <w:bCs/>
        </w:rPr>
        <w:t>.</w:t>
      </w:r>
    </w:p>
    <w:p w:rsidR="006122EB" w:rsidRDefault="00E70CB7">
      <w:pPr>
        <w:shd w:val="clear" w:color="auto" w:fill="FFFFFF"/>
        <w:jc w:val="both"/>
        <w:textAlignment w:val="baseline"/>
        <w:rPr>
          <w:highlight w:val="white"/>
        </w:rPr>
      </w:pPr>
      <w:r>
        <w:rPr>
          <w:b/>
          <w:shd w:val="clear" w:color="auto" w:fill="FFFFFF"/>
        </w:rPr>
        <w:t>Laravel</w:t>
      </w:r>
      <w:r>
        <w:rPr>
          <w:shd w:val="clear" w:color="auto" w:fill="FFFFFF"/>
        </w:rPr>
        <w:t>: es un reciente framework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en el desarrollo de proyectos web. Se 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2000534716"/>
          <w:citation/>
        </w:sdtPr>
        <w:sdtContent>
          <w:r>
            <w:fldChar w:fldCharType="begin"/>
          </w:r>
          <w:r>
            <w:instrText>CITATION pat13 \l 15370</w:instrText>
          </w:r>
          <w:r>
            <w:fldChar w:fldCharType="separate"/>
          </w:r>
          <w:r>
            <w:t xml:space="preserve"> (patricio, 2013)</w:t>
          </w:r>
          <w:r>
            <w:fldChar w:fldCharType="end"/>
          </w:r>
        </w:sdtContent>
      </w:sdt>
      <w:r>
        <w:rPr>
          <w:shd w:val="clear" w:color="auto" w:fill="FFFFFF"/>
        </w:rPr>
        <w:t>.</w:t>
      </w:r>
    </w:p>
    <w:p w:rsidR="006122EB" w:rsidRDefault="00E70CB7">
      <w:pPr>
        <w:jc w:val="both"/>
        <w:rPr>
          <w:highlight w:val="white"/>
        </w:rPr>
      </w:pPr>
      <w:r>
        <w:rPr>
          <w:b/>
        </w:rPr>
        <w:t>Html</w:t>
      </w:r>
      <w:r>
        <w:t xml:space="preserve">: </w:t>
      </w:r>
      <w:r>
        <w:rPr>
          <w:bCs/>
          <w:shd w:val="clear" w:color="auto" w:fill="FFFFFF"/>
        </w:rPr>
        <w:t>Es el lenguaje con el que se escriben las páginas web</w:t>
      </w:r>
      <w:r>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560021968"/>
          <w:citation/>
        </w:sdtPr>
        <w:sdtContent>
          <w:r>
            <w:fldChar w:fldCharType="begin"/>
          </w:r>
          <w:r>
            <w:instrText>CITATION Rub01 \l 3082</w:instrText>
          </w:r>
          <w:r>
            <w:fldChar w:fldCharType="separate"/>
          </w:r>
          <w:r>
            <w:t xml:space="preserve"> (Alvarez, 2001)</w:t>
          </w:r>
          <w:r>
            <w:fldChar w:fldCharType="end"/>
          </w:r>
        </w:sdtContent>
      </w:sdt>
      <w:r>
        <w:rPr>
          <w:shd w:val="clear" w:color="auto" w:fill="FFFFFF"/>
        </w:rPr>
        <w:t>.</w:t>
      </w:r>
    </w:p>
    <w:p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20" w:tgtFrame="HTML">
        <w:r>
          <w:rPr>
            <w:rStyle w:val="EnlacedeInternet"/>
            <w:color w:val="auto"/>
            <w:u w:val="none"/>
          </w:rPr>
          <w:t>HTML</w:t>
        </w:r>
      </w:hyperlink>
      <w:r>
        <w:rPr>
          <w:rStyle w:val="seosummary"/>
        </w:rPr>
        <w:t>. </w:t>
      </w:r>
      <w:r>
        <w:t>El término representa dos conceptos diferentes:</w:t>
      </w:r>
    </w:p>
    <w:p w:rsidR="006122EB" w:rsidRDefault="00E70CB7">
      <w:pPr>
        <w:shd w:val="clear" w:color="auto" w:fill="FFFFFF"/>
        <w:ind w:firstLine="0"/>
        <w:jc w:val="both"/>
      </w:pPr>
      <w:r>
        <w:rPr>
          <w:rStyle w:val="seosummary"/>
        </w:rPr>
        <w:t>Se trata de una nueva versión de HTML, con nuevos elementos, atributos y comportamientos.</w:t>
      </w:r>
    </w:p>
    <w:p w:rsidR="006122EB" w:rsidRDefault="00E70CB7">
      <w:pPr>
        <w:shd w:val="clear" w:color="auto" w:fill="FFFFFF"/>
        <w:ind w:firstLine="0"/>
        <w:jc w:val="both"/>
      </w:pPr>
      <w:r>
        <w:rPr>
          <w:rStyle w:val="seosummary"/>
        </w:rPr>
        <w:t>Contiene un conjunto más amplio de tecnologías que permite a los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Content>
          <w:r>
            <w:fldChar w:fldCharType="begin"/>
          </w:r>
          <w:r>
            <w:instrText>CITATION Jos15 \l 15370</w:instrText>
          </w:r>
          <w:r>
            <w:fldChar w:fldCharType="separate"/>
          </w:r>
          <w:r>
            <w:t xml:space="preserve"> (JosueMolina, 2015)</w:t>
          </w:r>
          <w:r>
            <w:fldChar w:fldCharType="end"/>
          </w:r>
        </w:sdtContent>
      </w:sdt>
      <w:r>
        <w:t>.</w:t>
      </w:r>
    </w:p>
    <w:p w:rsidR="002F31BB" w:rsidRPr="002F31BB" w:rsidRDefault="002F31BB" w:rsidP="002F31BB">
      <w:r w:rsidRPr="002F31BB">
        <w:rPr>
          <w:b/>
        </w:rPr>
        <w:lastRenderedPageBreak/>
        <w:t>XAMPP:</w:t>
      </w:r>
      <w:r>
        <w:t xml:space="preserve"> E</w:t>
      </w:r>
      <w:r w:rsidRPr="002F31BB">
        <w:t>s una distribución de Apache completamente gratuita y fácil de instalar que contiene MariaDB, PHP y Perl. El paquete de instalación de XAMPP ha sido diseñado para ser increíblemente fácil de instalar y usar</w:t>
      </w:r>
      <w:sdt>
        <w:sdtPr>
          <w:id w:val="-385412818"/>
          <w:citation/>
        </w:sdtPr>
        <w:sdtContent>
          <w:r>
            <w:fldChar w:fldCharType="begin"/>
          </w:r>
          <w:r w:rsidRPr="002F31BB">
            <w:instrText xml:space="preserve"> CITATION XAM21 \l 1033 </w:instrText>
          </w:r>
          <w:r>
            <w:fldChar w:fldCharType="separate"/>
          </w:r>
          <w:r w:rsidRPr="002F31BB">
            <w:rPr>
              <w:noProof/>
            </w:rPr>
            <w:t xml:space="preserve"> (XAMPP, 2021)</w:t>
          </w:r>
          <w:r>
            <w:fldChar w:fldCharType="end"/>
          </w:r>
        </w:sdtContent>
      </w:sdt>
      <w:r w:rsidRPr="002F31BB">
        <w:t>.</w:t>
      </w:r>
    </w:p>
    <w:p w:rsidR="006122EB" w:rsidRDefault="00E70CB7">
      <w:pPr>
        <w:pStyle w:val="NormalWeb"/>
        <w:spacing w:beforeAutospacing="0" w:afterAutospacing="0" w:line="360" w:lineRule="auto"/>
        <w:jc w:val="both"/>
        <w:rPr>
          <w:lang w:val="es-PY"/>
        </w:rPr>
      </w:pPr>
      <w:r>
        <w:rPr>
          <w:b/>
          <w:lang w:val="es-PY"/>
        </w:rPr>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692130880"/>
          <w:citation/>
        </w:sdtPr>
        <w:sdtContent>
          <w:r>
            <w:fldChar w:fldCharType="begin"/>
          </w:r>
          <w:r>
            <w:instrText>CITATION Lui15 \l 15370</w:instrText>
          </w:r>
          <w:r>
            <w:fldChar w:fldCharType="separate"/>
          </w:r>
          <w:r>
            <w:t xml:space="preserve"> (Castro, 2015)</w:t>
          </w:r>
          <w:r>
            <w:fldChar w:fldCharType="end"/>
          </w:r>
        </w:sdtContent>
      </w:sdt>
      <w:r>
        <w:rPr>
          <w:shd w:val="clear" w:color="auto" w:fill="FFFFFF"/>
          <w:lang w:val="es-PY"/>
        </w:rPr>
        <w:t>.</w:t>
      </w:r>
    </w:p>
    <w:p w:rsidR="006122EB" w:rsidRDefault="00E70CB7">
      <w:pPr>
        <w:jc w:val="both"/>
        <w:rPr>
          <w:highlight w:val="white"/>
        </w:rPr>
      </w:pPr>
      <w:r>
        <w:rPr>
          <w:b/>
        </w:rPr>
        <w:t>Javascript</w:t>
      </w:r>
      <w:r>
        <w:t xml:space="preserve">: </w:t>
      </w:r>
      <w:r>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del lado del cliente, sin embargo, hoy Javascript es mucho más. Las necesidades de las aplicaciones web modernas y el HTML5 ha provocado que el uso de Javascript que encontramos hoy haya llegado a unos</w:t>
      </w:r>
      <w:r>
        <w:rPr>
          <w:rStyle w:val="apple-converted-space"/>
          <w:shd w:val="clear" w:color="auto" w:fill="FFFFFF"/>
        </w:rPr>
        <w:t> </w:t>
      </w:r>
      <w:r>
        <w:rPr>
          <w:bCs/>
          <w:shd w:val="clear" w:color="auto" w:fill="FFFFFF"/>
        </w:rPr>
        <w:t>niveles de complejidad y prestaciones tan grandes como otros lenguajes de primer nivel</w:t>
      </w:r>
      <w:sdt>
        <w:sdtPr>
          <w:id w:val="44879395"/>
          <w:citation/>
        </w:sdtPr>
        <w:sdtContent>
          <w:r>
            <w:fldChar w:fldCharType="begin"/>
          </w:r>
          <w:r>
            <w:instrText>CITATION Gui14 \l 3082</w:instrText>
          </w:r>
          <w:r>
            <w:fldChar w:fldCharType="separate"/>
          </w:r>
          <w:r>
            <w:t xml:space="preserve"> (S.L., Guiarte Multimedia, 2014)</w:t>
          </w:r>
          <w:r>
            <w:fldChar w:fldCharType="end"/>
          </w:r>
        </w:sdtContent>
      </w:sdt>
      <w:r>
        <w:rPr>
          <w:shd w:val="clear" w:color="auto" w:fill="FFFFFF"/>
        </w:rPr>
        <w:t>.</w:t>
      </w:r>
    </w:p>
    <w:p w:rsidR="006122EB" w:rsidRDefault="00E70CB7">
      <w:pPr>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2F31BB" w:rsidRDefault="00DD4F69" w:rsidP="002F31BB">
      <w:pPr>
        <w:shd w:val="clear" w:color="auto" w:fill="FFFFFF"/>
        <w:ind w:firstLine="708"/>
        <w:jc w:val="both"/>
        <w:rPr>
          <w:color w:val="000000" w:themeColor="text1"/>
          <w:lang w:val="es-PY" w:eastAsia="es-PY"/>
        </w:rPr>
      </w:pPr>
      <w:r w:rsidRPr="00DD4F69">
        <w:rPr>
          <w:b/>
          <w:color w:val="000000" w:themeColor="text1"/>
          <w:shd w:val="clear" w:color="auto" w:fill="FFFFFF"/>
        </w:rPr>
        <w:t>Bootstrap:</w:t>
      </w:r>
      <w:r>
        <w:rPr>
          <w:color w:val="000000" w:themeColor="text1"/>
          <w:shd w:val="clear" w:color="auto" w:fill="FFFFFF"/>
        </w:rPr>
        <w:t xml:space="preserve"> es un</w:t>
      </w:r>
      <w:r w:rsidR="002F31BB" w:rsidRPr="002F31BB">
        <w:rPr>
          <w:color w:val="000000" w:themeColor="text1"/>
          <w:shd w:val="clear" w:color="auto" w:fill="FFFFFF"/>
        </w:rPr>
        <w:t xml:space="preserve">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263331612"/>
          <w:citation/>
        </w:sdtPr>
        <w:sdtContent>
          <w:r>
            <w:rPr>
              <w:color w:val="000000" w:themeColor="text1"/>
              <w:shd w:val="clear" w:color="auto" w:fill="FFFFFF"/>
            </w:rPr>
            <w:fldChar w:fldCharType="begin"/>
          </w:r>
          <w:r w:rsidRPr="00DD4F69">
            <w:rPr>
              <w:color w:val="000000" w:themeColor="text1"/>
              <w:shd w:val="clear" w:color="auto" w:fill="FFFFFF"/>
            </w:rPr>
            <w:instrText xml:space="preserve"> CITATION Equ21 \l 1033 </w:instrText>
          </w:r>
          <w:r>
            <w:rPr>
              <w:color w:val="000000" w:themeColor="text1"/>
              <w:shd w:val="clear" w:color="auto" w:fill="FFFFFF"/>
            </w:rPr>
            <w:fldChar w:fldCharType="separate"/>
          </w:r>
          <w:r w:rsidRPr="00DD4F69">
            <w:rPr>
              <w:noProof/>
              <w:color w:val="000000" w:themeColor="text1"/>
              <w:shd w:val="clear" w:color="auto" w:fill="FFFFFF"/>
            </w:rPr>
            <w:t xml:space="preserve"> (Bootstrap, 2021)</w:t>
          </w:r>
          <w:r>
            <w:rPr>
              <w:color w:val="000000" w:themeColor="text1"/>
              <w:shd w:val="clear" w:color="auto" w:fill="FFFFFF"/>
            </w:rPr>
            <w:fldChar w:fldCharType="end"/>
          </w:r>
        </w:sdtContent>
      </w:sdt>
      <w:r w:rsidR="002F31BB" w:rsidRPr="002F31BB">
        <w:rPr>
          <w:color w:val="000000" w:themeColor="text1"/>
          <w:shd w:val="clear" w:color="auto" w:fill="FFFFFF"/>
        </w:rPr>
        <w:t>.</w:t>
      </w:r>
    </w:p>
    <w:p w:rsidR="006122EB" w:rsidRPr="002F31BB" w:rsidRDefault="00E70CB7" w:rsidP="002F31BB">
      <w:pPr>
        <w:shd w:val="clear" w:color="auto" w:fill="FFFFFF"/>
        <w:ind w:firstLine="708"/>
        <w:jc w:val="both"/>
        <w:rPr>
          <w:color w:val="000000" w:themeColor="text1"/>
          <w:lang w:val="es-PY" w:eastAsia="es-PY"/>
        </w:rPr>
      </w:pPr>
      <w:r>
        <w:rPr>
          <w:b/>
          <w:szCs w:val="29"/>
          <w:lang w:val="es-PY" w:eastAsia="es-PY"/>
        </w:rPr>
        <w:t>Android</w:t>
      </w:r>
      <w:r>
        <w:rPr>
          <w:szCs w:val="29"/>
          <w:lang w:val="es-PY" w:eastAsia="es-PY"/>
        </w:rPr>
        <w:t>: es un sistema operativo inicialmente pensado para teléfonos móviles, al igual que iOS, Symbian y Blackberry OS. Lo que lo hace diferente es que está basado en Linux, </w:t>
      </w:r>
      <w:r>
        <w:rPr>
          <w:b/>
          <w:bCs/>
          <w:szCs w:val="29"/>
          <w:lang w:val="es-PY" w:eastAsia="es-PY"/>
        </w:rPr>
        <w:t>un núcleo de sistema operativo libre, gratuito y multiplataforma</w:t>
      </w:r>
      <w:r>
        <w:rPr>
          <w:szCs w:val="29"/>
          <w:lang w:val="es-PY" w:eastAsia="es-PY"/>
        </w:rPr>
        <w:t xml:space="preserve">.El sistema permite programar aplicaciones en una variación de Java llamada Dalvik. El sistema operativo proporciona todas las interfaces necesarias para desarrollar aplicaciones que accedan a las funciones del teléfono (como </w:t>
      </w:r>
      <w:r>
        <w:rPr>
          <w:szCs w:val="29"/>
          <w:lang w:val="es-PY" w:eastAsia="es-PY"/>
        </w:rPr>
        <w:lastRenderedPageBreak/>
        <w:t>el GPS, las llamadas, la agenda, etc.) de una forma muy sencilla en un lenguaje de programación muy conocido como es Java</w:t>
      </w:r>
      <w:sdt>
        <w:sdtPr>
          <w:id w:val="-836994223"/>
          <w:citation/>
        </w:sdtPr>
        <w:sdtContent>
          <w:r>
            <w:fldChar w:fldCharType="begin"/>
          </w:r>
          <w:r>
            <w:instrText>CITATION ALE11 \l 15370</w:instrText>
          </w:r>
          <w:r>
            <w:fldChar w:fldCharType="separate"/>
          </w:r>
          <w:r>
            <w:t xml:space="preserve"> (GONZALEZ, 2011)</w:t>
          </w:r>
          <w:r>
            <w:fldChar w:fldCharType="end"/>
          </w:r>
        </w:sdtContent>
      </w:sdt>
      <w:r>
        <w:rPr>
          <w:szCs w:val="29"/>
          <w:lang w:val="es-PY" w:eastAsia="es-PY"/>
        </w:rPr>
        <w:t>.</w:t>
      </w:r>
    </w:p>
    <w:p w:rsidR="006122EB" w:rsidRDefault="00E70CB7">
      <w:pPr>
        <w:shd w:val="clear" w:color="auto" w:fill="FFFFFF"/>
        <w:ind w:firstLine="708"/>
        <w:jc w:val="both"/>
        <w:rPr>
          <w:b/>
          <w:lang w:val="es-PY"/>
        </w:rPr>
      </w:pPr>
      <w:r>
        <w:rPr>
          <w:b/>
          <w:shd w:val="clear" w:color="auto" w:fill="FFFFFF"/>
        </w:rPr>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r>
        <w:rPr>
          <w:shd w:val="clear" w:color="auto" w:fill="FFFFFF"/>
        </w:rPr>
        <w:t>IntelliJ IDEA.</w:t>
      </w:r>
      <w:r>
        <w:rPr>
          <w:rStyle w:val="apple-converted-space"/>
          <w:shd w:val="clear" w:color="auto" w:fill="FFFFFF"/>
        </w:rPr>
        <w:t> </w:t>
      </w:r>
      <w:r>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686646351"/>
          <w:citation/>
        </w:sdtPr>
        <w:sdtContent>
          <w:r>
            <w:fldChar w:fldCharType="begin"/>
          </w:r>
          <w:r>
            <w:instrText>CITATION Des16 \l 15370</w:instrText>
          </w:r>
          <w:r>
            <w:fldChar w:fldCharType="separate"/>
          </w:r>
          <w:r>
            <w:t xml:space="preserve"> (Developers, s.f.)</w:t>
          </w:r>
          <w:r>
            <w:fldChar w:fldCharType="end"/>
          </w:r>
        </w:sdtContent>
      </w:sdt>
      <w:r>
        <w:rPr>
          <w:shd w:val="clear" w:color="auto" w:fill="FFFFFF"/>
        </w:rPr>
        <w:t>.</w:t>
      </w:r>
    </w:p>
    <w:p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Software Development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129817378"/>
          <w:citation/>
        </w:sdtPr>
        <w:sdtContent>
          <w:r>
            <w:fldChar w:fldCharType="begin"/>
          </w:r>
          <w:r>
            <w:instrText>CITATION Joa14 \l 15370</w:instrText>
          </w:r>
          <w:r>
            <w:fldChar w:fldCharType="separate"/>
          </w:r>
          <w:r>
            <w:t xml:space="preserve"> (Subirats, 2014)</w:t>
          </w:r>
          <w:r>
            <w:fldChar w:fldCharType="end"/>
          </w:r>
        </w:sdtContent>
      </w:sdt>
      <w:r>
        <w:rPr>
          <w:rFonts w:ascii="Helvetica" w:hAnsi="Helvetica"/>
          <w:color w:val="000000"/>
          <w:sz w:val="23"/>
          <w:szCs w:val="23"/>
          <w:shd w:val="clear" w:color="auto" w:fill="FFFFFF"/>
        </w:rPr>
        <w:t>.</w:t>
      </w:r>
    </w:p>
    <w:p w:rsidR="006122EB" w:rsidRDefault="00E70CB7">
      <w:pPr>
        <w:jc w:val="both"/>
        <w:rPr>
          <w:shd w:val="clear" w:color="auto" w:fill="FFFFFF"/>
        </w:rPr>
      </w:pPr>
      <w:r>
        <w:rPr>
          <w:b/>
        </w:rPr>
        <w:t>Base de datos MySql:</w:t>
      </w:r>
      <w:r>
        <w:t xml:space="preserve"> E</w:t>
      </w:r>
      <w:r>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1200153526"/>
          <w:citation/>
        </w:sdtPr>
        <w:sdtContent>
          <w:r>
            <w:fldChar w:fldCharType="begin"/>
          </w:r>
          <w:r>
            <w:instrText>CITATION Ora14 \l 3082</w:instrText>
          </w:r>
          <w:r>
            <w:fldChar w:fldCharType="separate"/>
          </w:r>
          <w:r>
            <w:t xml:space="preserve"> (Oracle, 2014)</w:t>
          </w:r>
          <w:r>
            <w:fldChar w:fldCharType="end"/>
          </w:r>
        </w:sdtContent>
      </w:sdt>
      <w:r>
        <w:rPr>
          <w:shd w:val="clear" w:color="auto" w:fill="FFFFFF"/>
        </w:rPr>
        <w:t xml:space="preserve">. </w:t>
      </w:r>
    </w:p>
    <w:p w:rsidR="00E51439" w:rsidRDefault="00E51439">
      <w:pPr>
        <w:jc w:val="both"/>
        <w:rPr>
          <w:rFonts w:ascii="Georgia" w:hAnsi="Georgia"/>
          <w:color w:val="4E443C"/>
          <w:sz w:val="27"/>
          <w:szCs w:val="27"/>
          <w:shd w:val="clear" w:color="auto" w:fill="F0EFE7"/>
        </w:rPr>
      </w:pPr>
      <w:r>
        <w:rPr>
          <w:b/>
          <w:shd w:val="clear" w:color="auto" w:fill="FFFFFF"/>
        </w:rPr>
        <w:t>Git:</w:t>
      </w:r>
      <w:r>
        <w:rPr>
          <w:shd w:val="clear" w:color="auto" w:fill="FFFFFF"/>
        </w:rPr>
        <w:t xml:space="preserve"> es un sistema de control de versiones distribuido de código abierto y gratuito diseñado para manejar todo, desde proyectos pequeños a muy grandes, con velocidad y eficiencia.</w:t>
      </w:r>
      <w:r w:rsidR="0078141C">
        <w:rPr>
          <w:shd w:val="clear" w:color="auto" w:fill="FFFFFF"/>
        </w:rPr>
        <w:t xml:space="preserve"> </w:t>
      </w:r>
      <w:r w:rsidR="0078141C" w:rsidRPr="0078141C">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904603939"/>
          <w:citation/>
        </w:sdtPr>
        <w:sdtContent>
          <w:r w:rsidR="0078141C">
            <w:fldChar w:fldCharType="begin"/>
          </w:r>
          <w:r w:rsidR="0078141C" w:rsidRPr="0078141C">
            <w:instrText xml:space="preserve"> CITATION Git211 \l 1033 </w:instrText>
          </w:r>
          <w:r w:rsidR="0078141C">
            <w:fldChar w:fldCharType="separate"/>
          </w:r>
          <w:r w:rsidR="0078141C" w:rsidRPr="0078141C">
            <w:rPr>
              <w:noProof/>
            </w:rPr>
            <w:t xml:space="preserve"> (Git, 2021)</w:t>
          </w:r>
          <w:r w:rsidR="0078141C">
            <w:fldChar w:fldCharType="end"/>
          </w:r>
        </w:sdtContent>
      </w:sdt>
      <w:r w:rsidR="0078141C" w:rsidRPr="0078141C">
        <w:t>.</w:t>
      </w:r>
    </w:p>
    <w:p w:rsidR="00E51439" w:rsidRPr="00E51439" w:rsidRDefault="00E70CB7" w:rsidP="00E51439">
      <w:pPr>
        <w:ind w:firstLine="0"/>
        <w:jc w:val="both"/>
        <w:rPr>
          <w:color w:val="000000" w:themeColor="text1"/>
          <w:shd w:val="clear" w:color="auto" w:fill="FFFFFF"/>
        </w:rPr>
      </w:pPr>
      <w:r w:rsidRPr="00E51439">
        <w:rPr>
          <w:color w:val="000000" w:themeColor="text1"/>
          <w:lang w:val="es-PY"/>
        </w:rPr>
        <w:tab/>
      </w:r>
      <w:r w:rsidR="00E51439" w:rsidRPr="00E51439">
        <w:rPr>
          <w:b/>
          <w:color w:val="000000" w:themeColor="text1"/>
          <w:shd w:val="clear" w:color="auto" w:fill="FFFFFF"/>
        </w:rPr>
        <w:t>GitHub</w:t>
      </w:r>
      <w:r w:rsidR="00E51439">
        <w:rPr>
          <w:b/>
          <w:color w:val="000000" w:themeColor="text1"/>
          <w:shd w:val="clear" w:color="auto" w:fill="FFFFFF"/>
        </w:rPr>
        <w:t>:</w:t>
      </w:r>
      <w:r w:rsidR="00E51439" w:rsidRPr="00E51439">
        <w:rPr>
          <w:b/>
          <w:color w:val="000000" w:themeColor="text1"/>
          <w:shd w:val="clear" w:color="auto" w:fill="FFFFFF"/>
        </w:rPr>
        <w:t xml:space="preserve"> </w:t>
      </w:r>
      <w:r w:rsidR="00E51439" w:rsidRPr="00E51439">
        <w:rPr>
          <w:color w:val="000000" w:themeColor="text1"/>
          <w:shd w:val="clear" w:color="auto" w:fill="FFFFFF"/>
        </w:rPr>
        <w:t>es una plataforma de alojamiento de código para el control de versiones y la colaboración. Le permite a usted y a otras personas trabajar juntos en proyectos desde cualquier lugar</w:t>
      </w:r>
      <w:r w:rsidR="002F31BB">
        <w:rPr>
          <w:color w:val="000000" w:themeColor="text1"/>
          <w:shd w:val="clear" w:color="auto" w:fill="FFFFFF"/>
        </w:rPr>
        <w:t>. E</w:t>
      </w:r>
      <w:r w:rsidR="002F31BB" w:rsidRPr="002F31BB">
        <w:rPr>
          <w:color w:val="000000" w:themeColor="text1"/>
          <w:shd w:val="clear" w:color="auto" w:fill="FFFFFF"/>
        </w:rPr>
        <w:t>s la mejor forma de crear y enviar software.</w:t>
      </w:r>
      <w:r w:rsidR="002F31BB" w:rsidRPr="002F31BB">
        <w:rPr>
          <w:color w:val="000000" w:themeColor="text1"/>
        </w:rPr>
        <w:br/>
      </w:r>
      <w:r w:rsidR="002F31BB" w:rsidRPr="002F31BB">
        <w:rPr>
          <w:color w:val="000000" w:themeColor="text1"/>
          <w:shd w:val="clear" w:color="auto" w:fill="FFFFFF"/>
        </w:rPr>
        <w:t>Potente colaboración, revisión de código y gestión de código para proyectos privados y de código abierto</w:t>
      </w:r>
      <w:r w:rsidR="002F31BB">
        <w:rPr>
          <w:rFonts w:ascii="Helvetica" w:hAnsi="Helvetica"/>
          <w:color w:val="999999"/>
          <w:shd w:val="clear" w:color="auto" w:fill="FFFFFF"/>
        </w:rPr>
        <w:t>.</w:t>
      </w:r>
      <w:sdt>
        <w:sdtPr>
          <w:rPr>
            <w:color w:val="000000" w:themeColor="text1"/>
            <w:shd w:val="clear" w:color="auto" w:fill="FFFFFF"/>
          </w:rPr>
          <w:id w:val="-673976"/>
          <w:citation/>
        </w:sdtPr>
        <w:sdtContent>
          <w:r w:rsidR="0078141C">
            <w:rPr>
              <w:color w:val="000000" w:themeColor="text1"/>
              <w:shd w:val="clear" w:color="auto" w:fill="FFFFFF"/>
            </w:rPr>
            <w:fldChar w:fldCharType="begin"/>
          </w:r>
          <w:r w:rsidR="0078141C" w:rsidRPr="0078141C">
            <w:rPr>
              <w:color w:val="000000" w:themeColor="text1"/>
              <w:shd w:val="clear" w:color="auto" w:fill="FFFFFF"/>
            </w:rPr>
            <w:instrText xml:space="preserve"> CITATION Git20 \l 1033 </w:instrText>
          </w:r>
          <w:r w:rsidR="0078141C">
            <w:rPr>
              <w:color w:val="000000" w:themeColor="text1"/>
              <w:shd w:val="clear" w:color="auto" w:fill="FFFFFF"/>
            </w:rPr>
            <w:fldChar w:fldCharType="separate"/>
          </w:r>
          <w:r w:rsidR="0078141C" w:rsidRPr="0078141C">
            <w:rPr>
              <w:noProof/>
              <w:color w:val="000000" w:themeColor="text1"/>
              <w:shd w:val="clear" w:color="auto" w:fill="FFFFFF"/>
            </w:rPr>
            <w:t xml:space="preserve"> (GitHub Guides, 2020)</w:t>
          </w:r>
          <w:r w:rsidR="0078141C">
            <w:rPr>
              <w:color w:val="000000" w:themeColor="text1"/>
              <w:shd w:val="clear" w:color="auto" w:fill="FFFFFF"/>
            </w:rPr>
            <w:fldChar w:fldCharType="end"/>
          </w:r>
        </w:sdtContent>
      </w:sdt>
      <w:r w:rsidR="00E51439" w:rsidRPr="00E51439">
        <w:rPr>
          <w:color w:val="000000" w:themeColor="text1"/>
          <w:shd w:val="clear" w:color="auto" w:fill="FFFFFF"/>
        </w:rPr>
        <w:t>.</w:t>
      </w:r>
      <w:r w:rsidR="0078141C">
        <w:rPr>
          <w:color w:val="000000" w:themeColor="text1"/>
          <w:shd w:val="clear" w:color="auto" w:fill="FFFFFF"/>
        </w:rPr>
        <w:t xml:space="preserve"> </w:t>
      </w:r>
    </w:p>
    <w:p w:rsidR="006122EB" w:rsidRDefault="00E70CB7">
      <w:pPr>
        <w:ind w:firstLine="708"/>
        <w:jc w:val="both"/>
        <w:rPr>
          <w:highlight w:val="white"/>
          <w:lang w:val="es-PY"/>
        </w:rPr>
      </w:pPr>
      <w:r>
        <w:rPr>
          <w:b/>
          <w:shd w:val="clear" w:color="auto" w:fill="FFFFFF"/>
          <w:lang w:val="es-PY"/>
        </w:rPr>
        <w:t xml:space="preserve">ArgoUML: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Content>
          <w:r>
            <w:fldChar w:fldCharType="begin"/>
          </w:r>
          <w:r>
            <w:instrText>CITATION Mar14 \l 3082</w:instrText>
          </w:r>
          <w:r>
            <w:fldChar w:fldCharType="separate"/>
          </w:r>
          <w:r>
            <w:t xml:space="preserve"> (Martinig &amp; Associates, 2014)</w:t>
          </w:r>
          <w:r>
            <w:fldChar w:fldCharType="end"/>
          </w:r>
        </w:sdtContent>
      </w:sdt>
      <w:r>
        <w:rPr>
          <w:shd w:val="clear" w:color="auto" w:fill="FFFFFF"/>
          <w:lang w:val="es-PY"/>
        </w:rPr>
        <w:t>.</w:t>
      </w:r>
    </w:p>
    <w:p w:rsidR="006122EB" w:rsidRDefault="00E70CB7">
      <w:pPr>
        <w:ind w:firstLine="708"/>
        <w:jc w:val="both"/>
        <w:rPr>
          <w:shd w:val="clear" w:color="auto" w:fill="FFFFFF"/>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w:t>
      </w:r>
      <w:r>
        <w:rPr>
          <w:shd w:val="clear" w:color="auto" w:fill="FFFFFF"/>
          <w:lang w:val="es-PY"/>
        </w:rPr>
        <w:lastRenderedPageBreak/>
        <w:t>varios individuos. Esta herramienta es tan completa que hasta permite definir los días libres que tiene asignados cada trabajador, así como los generales</w:t>
      </w:r>
      <w:sdt>
        <w:sdtPr>
          <w:id w:val="-1278013428"/>
          <w:citation/>
        </w:sdtPr>
        <w:sdtContent>
          <w:r>
            <w:fldChar w:fldCharType="begin"/>
          </w:r>
          <w:r>
            <w:instrText>CITATION Gan14 \l 15370</w:instrText>
          </w:r>
          <w:r>
            <w:fldChar w:fldCharType="separate"/>
          </w:r>
          <w:r>
            <w:t xml:space="preserve"> (GanttProject.org, 2014)</w:t>
          </w:r>
          <w:r>
            <w:fldChar w:fldCharType="end"/>
          </w:r>
        </w:sdtContent>
      </w:sdt>
      <w:r>
        <w:rPr>
          <w:shd w:val="clear" w:color="auto" w:fill="FFFFFF"/>
          <w:lang w:val="es-PY"/>
        </w:rPr>
        <w:t>.</w:t>
      </w:r>
    </w:p>
    <w:p w:rsidR="006122EB" w:rsidRDefault="00A43693" w:rsidP="00D176D4">
      <w:pPr>
        <w:ind w:firstLine="708"/>
        <w:jc w:val="both"/>
        <w:rPr>
          <w:shd w:val="clear" w:color="auto" w:fill="FFFFFF"/>
          <w:lang w:val="es-PY"/>
        </w:rPr>
      </w:pPr>
      <w:r w:rsidRPr="00A43693">
        <w:rPr>
          <w:b/>
          <w:shd w:val="clear" w:color="auto" w:fill="FFFFFF"/>
          <w:lang w:val="es-PY"/>
        </w:rPr>
        <w:t xml:space="preserve">Atom: </w:t>
      </w:r>
      <w:r w:rsidR="00820662" w:rsidRPr="00D176D4">
        <w:rPr>
          <w:shd w:val="clear" w:color="auto" w:fill="FFFFFF"/>
          <w:lang w:val="es-PY"/>
        </w:rPr>
        <w:t xml:space="preserve">es un editor de texto hackeable </w:t>
      </w:r>
      <w:r w:rsidR="0052481B" w:rsidRPr="00D176D4">
        <w:rPr>
          <w:shd w:val="clear" w:color="auto" w:fill="FFFFFF"/>
          <w:lang w:val="es-PY"/>
        </w:rPr>
        <w:t>para el siglo XXI, de código abierto, está</w:t>
      </w:r>
      <w:r w:rsidR="00820662" w:rsidRPr="00D176D4">
        <w:rPr>
          <w:shd w:val="clear" w:color="auto" w:fill="FFFFFF"/>
          <w:lang w:val="es-PY"/>
        </w:rPr>
        <w:t xml:space="preserve"> construida con HTML, JavaScript, CSS y la integración de Node.js. T</w:t>
      </w:r>
      <w:r w:rsidR="0052481B" w:rsidRPr="00D176D4">
        <w:rPr>
          <w:shd w:val="clear" w:color="auto" w:fill="FFFFFF"/>
          <w:lang w:val="es-PY"/>
        </w:rPr>
        <w:t xml:space="preserve">rabaja con Git y GitHub todo su paquete </w:t>
      </w:r>
      <w:r w:rsidR="00820662" w:rsidRPr="00D176D4">
        <w:rPr>
          <w:shd w:val="clear" w:color="auto" w:fill="FFFFFF"/>
          <w:lang w:val="es-PY"/>
        </w:rPr>
        <w:t>ya viene incluido</w:t>
      </w:r>
      <w:r w:rsidR="0052481B" w:rsidRPr="00D176D4">
        <w:rPr>
          <w:shd w:val="clear" w:color="auto" w:fill="FFFFFF"/>
          <w:lang w:val="es-PY"/>
        </w:rPr>
        <w:t xml:space="preserve"> dentro del editor</w:t>
      </w:r>
      <w:r w:rsidR="00820662" w:rsidRPr="00D176D4">
        <w:rPr>
          <w:shd w:val="clear" w:color="auto" w:fill="FFFFFF"/>
          <w:lang w:val="es-PY"/>
        </w:rPr>
        <w:t xml:space="preserve"> pudiendo crear nuevas ramas</w:t>
      </w:r>
      <w:r w:rsidR="0052481B" w:rsidRPr="00D176D4">
        <w:rPr>
          <w:shd w:val="clear" w:color="auto" w:fill="FFFFFF"/>
          <w:lang w:val="es-PY"/>
        </w:rPr>
        <w:t xml:space="preserve">, establecer y confirmar, empujar y tirar así también </w:t>
      </w:r>
      <w:r w:rsidR="00820662" w:rsidRPr="00D176D4">
        <w:rPr>
          <w:shd w:val="clear" w:color="auto" w:fill="FFFFFF"/>
          <w:lang w:val="es-PY"/>
        </w:rPr>
        <w:t>resolver conflictos de fusión</w:t>
      </w:r>
      <w:sdt>
        <w:sdtPr>
          <w:rPr>
            <w:shd w:val="clear" w:color="auto" w:fill="FFFFFF"/>
            <w:lang w:val="es-PY"/>
          </w:rPr>
          <w:id w:val="-588850489"/>
          <w:citation/>
        </w:sdtPr>
        <w:sdtContent>
          <w:r w:rsidR="0052481B" w:rsidRPr="00D176D4">
            <w:rPr>
              <w:shd w:val="clear" w:color="auto" w:fill="FFFFFF"/>
              <w:lang w:val="es-PY"/>
            </w:rPr>
            <w:fldChar w:fldCharType="begin"/>
          </w:r>
          <w:r w:rsidR="0052481B" w:rsidRPr="00D176D4">
            <w:rPr>
              <w:shd w:val="clear" w:color="auto" w:fill="FFFFFF"/>
            </w:rPr>
            <w:instrText xml:space="preserve"> CITATION Git21 \l 1033 </w:instrText>
          </w:r>
          <w:r w:rsidR="0052481B" w:rsidRPr="00D176D4">
            <w:rPr>
              <w:shd w:val="clear" w:color="auto" w:fill="FFFFFF"/>
              <w:lang w:val="es-PY"/>
            </w:rPr>
            <w:fldChar w:fldCharType="separate"/>
          </w:r>
          <w:r w:rsidR="0052481B" w:rsidRPr="00D176D4">
            <w:rPr>
              <w:noProof/>
              <w:shd w:val="clear" w:color="auto" w:fill="FFFFFF"/>
            </w:rPr>
            <w:t xml:space="preserve"> (GitHub, 2021)</w:t>
          </w:r>
          <w:r w:rsidR="0052481B" w:rsidRPr="00D176D4">
            <w:rPr>
              <w:shd w:val="clear" w:color="auto" w:fill="FFFFFF"/>
              <w:lang w:val="es-PY"/>
            </w:rPr>
            <w:fldChar w:fldCharType="end"/>
          </w:r>
        </w:sdtContent>
      </w:sdt>
      <w:r w:rsidR="00820662" w:rsidRPr="00D176D4">
        <w:rPr>
          <w:shd w:val="clear" w:color="auto" w:fill="FFFFFF"/>
          <w:lang w:val="es-PY"/>
        </w:rPr>
        <w:t>.</w:t>
      </w:r>
      <w:bookmarkStart w:id="33" w:name="_Toc3105875151"/>
      <w:bookmarkEnd w:id="33"/>
    </w:p>
    <w:p w:rsidR="00D176D4" w:rsidRPr="002F31BB" w:rsidRDefault="00D176D4" w:rsidP="00D176D4">
      <w:pPr>
        <w:ind w:firstLine="708"/>
        <w:jc w:val="both"/>
        <w:rPr>
          <w:b/>
          <w:color w:val="000000" w:themeColor="text1"/>
          <w:shd w:val="clear" w:color="auto" w:fill="FFFFFF"/>
          <w:lang w:val="es-PY"/>
        </w:rPr>
      </w:pPr>
      <w:r w:rsidRPr="002F31BB">
        <w:rPr>
          <w:b/>
          <w:color w:val="000000" w:themeColor="text1"/>
          <w:shd w:val="clear" w:color="auto" w:fill="FFFFFF"/>
          <w:lang w:val="es-PY"/>
        </w:rPr>
        <w:t xml:space="preserve">Postman: </w:t>
      </w:r>
      <w:r w:rsidRPr="002F31BB">
        <w:rPr>
          <w:color w:val="000000" w:themeColor="text1"/>
          <w:shd w:val="clear" w:color="auto" w:fill="FFFFFF"/>
        </w:rPr>
        <w:t xml:space="preserve">es una plataforma de colaboración para el desarrollo de API. Las funciones de Postman simplifican cada paso de la creación de una API y agilizan la colaboración para que pueda crear mejores API, más rápido. Envía de forma rápida y sencilla solicitudes REST, SOAP y GraphQL. Comunica el comportamiento esperado de una API mediante la simulación de puntos finales y sus respuestas sin tener que configurar un servidor backend </w:t>
      </w:r>
      <w:sdt>
        <w:sdtPr>
          <w:rPr>
            <w:color w:val="000000" w:themeColor="text1"/>
            <w:shd w:val="clear" w:color="auto" w:fill="FFFFFF"/>
          </w:rPr>
          <w:id w:val="-272715434"/>
          <w:citation/>
        </w:sdtPr>
        <w:sdtContent>
          <w:r w:rsidRPr="002F31BB">
            <w:rPr>
              <w:color w:val="000000" w:themeColor="text1"/>
              <w:shd w:val="clear" w:color="auto" w:fill="FFFFFF"/>
            </w:rPr>
            <w:fldChar w:fldCharType="begin"/>
          </w:r>
          <w:r w:rsidRPr="002F31BB">
            <w:rPr>
              <w:color w:val="000000" w:themeColor="text1"/>
              <w:shd w:val="clear" w:color="auto" w:fill="FFFFFF"/>
            </w:rPr>
            <w:instrText xml:space="preserve"> CITATION Pos21 \l 1033 </w:instrText>
          </w:r>
          <w:r w:rsidRPr="002F31BB">
            <w:rPr>
              <w:color w:val="000000" w:themeColor="text1"/>
              <w:shd w:val="clear" w:color="auto" w:fill="FFFFFF"/>
            </w:rPr>
            <w:fldChar w:fldCharType="separate"/>
          </w:r>
          <w:r w:rsidRPr="002F31BB">
            <w:rPr>
              <w:noProof/>
              <w:color w:val="000000" w:themeColor="text1"/>
              <w:shd w:val="clear" w:color="auto" w:fill="FFFFFF"/>
            </w:rPr>
            <w:t>(Postman, 2021)</w:t>
          </w:r>
          <w:r w:rsidRPr="002F31BB">
            <w:rPr>
              <w:color w:val="000000" w:themeColor="text1"/>
              <w:shd w:val="clear" w:color="auto" w:fill="FFFFFF"/>
            </w:rPr>
            <w:fldChar w:fldCharType="end"/>
          </w:r>
        </w:sdtContent>
      </w:sdt>
      <w:r w:rsidRPr="002F31BB">
        <w:rPr>
          <w:color w:val="000000" w:themeColor="text1"/>
          <w:shd w:val="clear" w:color="auto" w:fill="FFFFFF"/>
        </w:rPr>
        <w:t xml:space="preserve">. </w:t>
      </w:r>
    </w:p>
    <w:p w:rsidR="006122EB" w:rsidRDefault="00E70CB7" w:rsidP="00496D3D">
      <w:pPr>
        <w:pStyle w:val="Ttulo1"/>
      </w:pPr>
      <w:bookmarkStart w:id="34" w:name="_Toc310587519"/>
      <w:bookmarkStart w:id="35" w:name="_Toc432111764"/>
      <w:r>
        <w:t>Cronograma de Actividades</w:t>
      </w:r>
      <w:bookmarkEnd w:id="34"/>
      <w:bookmarkEnd w:id="35"/>
    </w:p>
    <w:tbl>
      <w:tblPr>
        <w:tblStyle w:val="Tablaconcuadrcula1"/>
        <w:tblpPr w:leftFromText="141" w:rightFromText="141" w:vertAnchor="text" w:horzAnchor="margin" w:tblpXSpec="center" w:tblpY="66"/>
        <w:tblW w:w="10173" w:type="dxa"/>
        <w:jc w:val="center"/>
        <w:tblLook w:val="04A0" w:firstRow="1" w:lastRow="0" w:firstColumn="1" w:lastColumn="0" w:noHBand="0" w:noVBand="1"/>
      </w:tblPr>
      <w:tblGrid>
        <w:gridCol w:w="1678"/>
        <w:gridCol w:w="222"/>
        <w:gridCol w:w="515"/>
        <w:gridCol w:w="13"/>
        <w:gridCol w:w="258"/>
        <w:gridCol w:w="244"/>
        <w:gridCol w:w="403"/>
        <w:gridCol w:w="405"/>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6122EB" w:rsidTr="005536ED">
        <w:trPr>
          <w:cantSplit/>
          <w:trHeight w:hRule="exact" w:val="185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81" w:type="dxa"/>
            <w:tcBorders>
              <w:right w:val="nil"/>
            </w:tcBorders>
            <w:shd w:val="clear" w:color="auto" w:fill="auto"/>
            <w:textDirection w:val="btLr"/>
          </w:tcPr>
          <w:p w:rsidR="006122EB" w:rsidRDefault="006122EB">
            <w:pPr>
              <w:spacing w:before="300" w:after="150"/>
              <w:ind w:right="113"/>
              <w:contextualSpacing/>
              <w:jc w:val="both"/>
              <w:rPr>
                <w:sz w:val="16"/>
                <w:szCs w:val="22"/>
                <w:lang w:val="es-PY" w:eastAsia="en-US"/>
              </w:rPr>
            </w:pPr>
          </w:p>
        </w:tc>
        <w:tc>
          <w:tcPr>
            <w:tcW w:w="256" w:type="dxa"/>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Agosto 2020</w:t>
            </w:r>
          </w:p>
        </w:tc>
        <w:tc>
          <w:tcPr>
            <w:tcW w:w="730" w:type="dxa"/>
            <w:gridSpan w:val="3"/>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Setiembre 2020</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rsidR="006122EB" w:rsidRDefault="005536ED">
            <w:pPr>
              <w:spacing w:before="300" w:after="150"/>
              <w:ind w:left="113" w:right="-690"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Diciembre</w:t>
            </w:r>
          </w:p>
          <w:p w:rsidR="006122EB" w:rsidRDefault="005536ED">
            <w:pPr>
              <w:spacing w:before="300" w:after="150"/>
              <w:ind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Febrero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Abril</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1"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Mayo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Julio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r>
      <w:tr w:rsidR="006122EB">
        <w:trPr>
          <w:trHeight w:val="632"/>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Revisión de Bibliografía Básica</w:t>
            </w:r>
          </w:p>
        </w:tc>
        <w:tc>
          <w:tcPr>
            <w:tcW w:w="281" w:type="dxa"/>
            <w:shd w:val="clear" w:color="auto" w:fill="95B3D7" w:themeFill="accent1" w:themeFillTint="99"/>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3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81"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la propuesta de 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3"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114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lastRenderedPageBreak/>
              <w:t>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3"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pruebas al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44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Defensa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57" w:type="dxa"/>
            <w:shd w:val="clear" w:color="auto" w:fill="8DB3E2" w:themeFill="text2" w:themeFillTint="66"/>
          </w:tcPr>
          <w:p w:rsidR="006122EB" w:rsidRDefault="006122EB">
            <w:pPr>
              <w:spacing w:before="300" w:after="150"/>
              <w:contextualSpacing/>
              <w:jc w:val="both"/>
              <w:rPr>
                <w:sz w:val="22"/>
                <w:szCs w:val="22"/>
                <w:lang w:val="es-PY" w:eastAsia="en-US"/>
              </w:rPr>
            </w:pPr>
          </w:p>
        </w:tc>
      </w:tr>
    </w:tbl>
    <w:p w:rsidR="006122EB" w:rsidRDefault="006122EB" w:rsidP="00496D3D">
      <w:pPr>
        <w:pStyle w:val="Ttulo1"/>
      </w:pPr>
    </w:p>
    <w:p w:rsidR="006122EB" w:rsidRDefault="00E70CB7" w:rsidP="00496D3D">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tc>
          <w:tcPr>
            <w:tcW w:w="4679" w:type="dxa"/>
            <w:shd w:val="clear" w:color="auto" w:fill="auto"/>
          </w:tcPr>
          <w:p w:rsidR="006122EB" w:rsidRDefault="00E70CB7">
            <w:pPr>
              <w:ind w:firstLine="0"/>
              <w:jc w:val="both"/>
              <w:rPr>
                <w:b/>
                <w:lang w:val="es-PY"/>
              </w:rPr>
            </w:pPr>
            <w:r>
              <w:rPr>
                <w:b/>
                <w:lang w:val="es-PY"/>
              </w:rPr>
              <w:t>Materiales</w:t>
            </w:r>
          </w:p>
        </w:tc>
        <w:tc>
          <w:tcPr>
            <w:tcW w:w="4672" w:type="dxa"/>
            <w:shd w:val="clear" w:color="auto" w:fill="auto"/>
          </w:tcPr>
          <w:p w:rsidR="006122EB" w:rsidRDefault="00E70CB7">
            <w:pPr>
              <w:ind w:firstLine="0"/>
              <w:jc w:val="both"/>
              <w:rPr>
                <w:b/>
                <w:lang w:val="es-PY"/>
              </w:rPr>
            </w:pPr>
            <w:r>
              <w:rPr>
                <w:b/>
                <w:lang w:val="es-PY"/>
              </w:rPr>
              <w:t>Monto</w:t>
            </w:r>
          </w:p>
        </w:tc>
      </w:tr>
      <w:tr w:rsidR="006122EB">
        <w:tc>
          <w:tcPr>
            <w:tcW w:w="4679" w:type="dxa"/>
            <w:shd w:val="clear" w:color="auto" w:fill="auto"/>
          </w:tcPr>
          <w:p w:rsidR="006122EB" w:rsidRDefault="00E70CB7">
            <w:pPr>
              <w:ind w:firstLine="0"/>
              <w:jc w:val="both"/>
              <w:rPr>
                <w:lang w:val="es-PY"/>
              </w:rPr>
            </w:pPr>
            <w:r>
              <w:rPr>
                <w:lang w:val="es-PY"/>
              </w:rPr>
              <w:t xml:space="preserve">Internet </w:t>
            </w:r>
          </w:p>
        </w:tc>
        <w:tc>
          <w:tcPr>
            <w:tcW w:w="4672" w:type="dxa"/>
            <w:shd w:val="clear" w:color="auto" w:fill="auto"/>
          </w:tcPr>
          <w:p w:rsidR="006122EB" w:rsidRDefault="005536ED">
            <w:pPr>
              <w:ind w:firstLine="0"/>
              <w:jc w:val="both"/>
              <w:rPr>
                <w:lang w:val="es-PY"/>
              </w:rPr>
            </w:pPr>
            <w:r>
              <w:rPr>
                <w:lang w:val="es-PY"/>
              </w:rPr>
              <w:t xml:space="preserve">  1200000</w:t>
            </w:r>
          </w:p>
        </w:tc>
      </w:tr>
      <w:tr w:rsidR="005536ED">
        <w:tc>
          <w:tcPr>
            <w:tcW w:w="4679" w:type="dxa"/>
            <w:shd w:val="clear" w:color="auto" w:fill="auto"/>
          </w:tcPr>
          <w:p w:rsidR="005536ED" w:rsidRDefault="005536ED">
            <w:pPr>
              <w:ind w:firstLine="0"/>
              <w:jc w:val="both"/>
              <w:rPr>
                <w:lang w:val="es-PY"/>
              </w:rPr>
            </w:pPr>
            <w:r>
              <w:rPr>
                <w:lang w:val="es-PY"/>
              </w:rPr>
              <w:t>Notebook</w:t>
            </w:r>
          </w:p>
        </w:tc>
        <w:tc>
          <w:tcPr>
            <w:tcW w:w="4672" w:type="dxa"/>
            <w:shd w:val="clear" w:color="auto" w:fill="auto"/>
          </w:tcPr>
          <w:p w:rsidR="005536ED" w:rsidRDefault="005536ED">
            <w:pPr>
              <w:ind w:firstLine="0"/>
              <w:jc w:val="both"/>
              <w:rPr>
                <w:lang w:val="es-PY"/>
              </w:rPr>
            </w:pPr>
            <w:r>
              <w:rPr>
                <w:lang w:val="es-PY"/>
              </w:rPr>
              <w:t xml:space="preserve">  6000000</w:t>
            </w:r>
          </w:p>
        </w:tc>
      </w:tr>
      <w:tr w:rsidR="006122EB">
        <w:tc>
          <w:tcPr>
            <w:tcW w:w="4679" w:type="dxa"/>
            <w:shd w:val="clear" w:color="auto" w:fill="auto"/>
          </w:tcPr>
          <w:p w:rsidR="006122EB" w:rsidRDefault="00E70CB7">
            <w:pPr>
              <w:ind w:firstLine="0"/>
              <w:jc w:val="both"/>
              <w:rPr>
                <w:lang w:val="es-PY"/>
              </w:rPr>
            </w:pPr>
            <w:r>
              <w:rPr>
                <w:lang w:val="es-PY"/>
              </w:rPr>
              <w:t xml:space="preserve">Papeles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 xml:space="preserve">Tinta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Impresora Hp C3180</w:t>
            </w:r>
          </w:p>
        </w:tc>
        <w:tc>
          <w:tcPr>
            <w:tcW w:w="4672" w:type="dxa"/>
            <w:shd w:val="clear" w:color="auto" w:fill="auto"/>
          </w:tcPr>
          <w:p w:rsidR="006122EB" w:rsidRDefault="00E70CB7">
            <w:pPr>
              <w:ind w:firstLine="0"/>
              <w:jc w:val="both"/>
              <w:rPr>
                <w:lang w:val="es-PY"/>
              </w:rPr>
            </w:pPr>
            <w:r>
              <w:rPr>
                <w:lang w:val="es-PY"/>
              </w:rPr>
              <w:t xml:space="preserve">  800000 </w:t>
            </w:r>
          </w:p>
        </w:tc>
      </w:tr>
      <w:tr w:rsidR="006122EB">
        <w:tc>
          <w:tcPr>
            <w:tcW w:w="4679" w:type="dxa"/>
            <w:shd w:val="clear" w:color="auto" w:fill="auto"/>
          </w:tcPr>
          <w:p w:rsidR="006122EB" w:rsidRDefault="00E70CB7">
            <w:pPr>
              <w:ind w:firstLine="0"/>
              <w:jc w:val="both"/>
              <w:rPr>
                <w:lang w:val="es-PY"/>
              </w:rPr>
            </w:pPr>
            <w:r>
              <w:rPr>
                <w:lang w:val="es-PY"/>
              </w:rPr>
              <w:t>Transporte</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lang w:val="es-PY"/>
              </w:rPr>
            </w:pPr>
            <w:r>
              <w:rPr>
                <w:lang w:val="es-PY"/>
              </w:rPr>
              <w:lastRenderedPageBreak/>
              <w:t xml:space="preserve">Gastos de investigación </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b/>
                <w:lang w:val="es-PY"/>
              </w:rPr>
            </w:pPr>
            <w:r>
              <w:rPr>
                <w:b/>
                <w:lang w:val="es-PY"/>
              </w:rPr>
              <w:t>Total:</w:t>
            </w:r>
          </w:p>
        </w:tc>
        <w:tc>
          <w:tcPr>
            <w:tcW w:w="4672" w:type="dxa"/>
            <w:shd w:val="clear" w:color="auto" w:fill="auto"/>
          </w:tcPr>
          <w:p w:rsidR="006122EB" w:rsidRDefault="00E70CB7">
            <w:pPr>
              <w:ind w:firstLine="0"/>
              <w:jc w:val="both"/>
              <w:rPr>
                <w:b/>
                <w:lang w:val="es-PY"/>
              </w:rPr>
            </w:pPr>
            <w:r>
              <w:rPr>
                <w:lang w:val="es-PY"/>
              </w:rPr>
              <w:t xml:space="preserve">  </w:t>
            </w:r>
            <w:r w:rsidR="005536ED">
              <w:rPr>
                <w:b/>
                <w:lang w:val="es-PY"/>
              </w:rPr>
              <w:t>14200000</w:t>
            </w:r>
          </w:p>
        </w:tc>
      </w:tr>
    </w:tbl>
    <w:p w:rsidR="006122EB" w:rsidRDefault="006122EB">
      <w:pPr>
        <w:jc w:val="both"/>
        <w:rPr>
          <w:lang w:val="es-PY"/>
        </w:rPr>
      </w:pPr>
    </w:p>
    <w:p w:rsidR="006122EB" w:rsidRDefault="006122EB">
      <w:pPr>
        <w:jc w:val="both"/>
        <w:rPr>
          <w:lang w:val="es-PY"/>
        </w:rPr>
      </w:pPr>
    </w:p>
    <w:p w:rsidR="006122EB" w:rsidRDefault="00E70CB7">
      <w:pPr>
        <w:jc w:val="both"/>
        <w:rPr>
          <w:lang w:val="es-PY"/>
        </w:rPr>
      </w:pPr>
      <w:r>
        <w:br w:type="page"/>
      </w:r>
    </w:p>
    <w:p w:rsidR="006122EB" w:rsidRDefault="00E70CB7" w:rsidP="00496D3D">
      <w:pPr>
        <w:pStyle w:val="Ttulo1"/>
      </w:pPr>
      <w:bookmarkStart w:id="36" w:name="_Toc310587521"/>
      <w:bookmarkStart w:id="37" w:name="_Toc432111766"/>
      <w:r>
        <w:lastRenderedPageBreak/>
        <w:t>Bibliografía general</w:t>
      </w:r>
      <w:bookmarkEnd w:id="36"/>
      <w:bookmarkEnd w:id="37"/>
    </w:p>
    <w:p w:rsidR="006122EB" w:rsidRDefault="006122EB">
      <w:pPr>
        <w:jc w:val="both"/>
        <w:rPr>
          <w:lang w:val="es-PY"/>
        </w:rPr>
      </w:pPr>
    </w:p>
    <w:p w:rsidR="006122EB" w:rsidRDefault="00E70CB7">
      <w:pPr>
        <w:pStyle w:val="Bibliografa"/>
        <w:ind w:left="720" w:hanging="720"/>
        <w:jc w:val="both"/>
        <w:rPr>
          <w:lang w:val="es-PY"/>
        </w:rPr>
      </w:pPr>
      <w:r>
        <w:rPr>
          <w:lang w:val="es-PY"/>
        </w:rPr>
        <w:t>G., Tevni Grajales. Tipos de investigación</w:t>
      </w:r>
    </w:p>
    <w:p w:rsidR="00DC20F6" w:rsidRDefault="00E70CB7" w:rsidP="00DC20F6">
      <w:pPr>
        <w:pStyle w:val="Bibliografa"/>
        <w:ind w:left="720" w:hanging="720"/>
        <w:rPr>
          <w:noProof/>
          <w:lang w:val="es-PY"/>
        </w:rPr>
      </w:pPr>
      <w:r>
        <w:fldChar w:fldCharType="begin"/>
      </w:r>
      <w:r>
        <w:instrText>BIBLIOGRAPHY</w:instrText>
      </w:r>
      <w:r>
        <w:fldChar w:fldCharType="separate"/>
      </w:r>
      <w:r w:rsidR="00DC20F6">
        <w:rPr>
          <w:noProof/>
          <w:lang w:val="es-PY"/>
        </w:rPr>
        <w:t>(s.f.).</w:t>
      </w:r>
    </w:p>
    <w:p w:rsidR="00DC20F6" w:rsidRDefault="00DC20F6" w:rsidP="00DC20F6">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rsidR="00DC20F6" w:rsidRDefault="00DC20F6" w:rsidP="00DC20F6">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rsidR="00DC20F6" w:rsidRDefault="00DC20F6" w:rsidP="00DC20F6">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rsidR="00DC20F6" w:rsidRDefault="00DC20F6" w:rsidP="00DC20F6">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Obtenido de DISPUTAS Y RIVALIDADES DE FRONTERA. COMPARACIÓN DE LAS FUERZAS COMPETITIVAS ENTRE EL SECTOR COMERCIAL DE LAS CIUDADES DE POSADAS (ARGENTINA) Y ENCARNACIÓN (PARAGUAY): http://edicionesfhycs.fhycs.unam.edu.ar/index.php/dytelf/article/view/317/252</w:t>
      </w:r>
    </w:p>
    <w:p w:rsidR="00DC20F6" w:rsidRDefault="00DC20F6" w:rsidP="00DC20F6">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rsidR="00DC20F6" w:rsidRDefault="00DC20F6" w:rsidP="00DC20F6">
      <w:pPr>
        <w:pStyle w:val="Bibliografa"/>
        <w:ind w:left="720" w:hanging="720"/>
        <w:rPr>
          <w:noProof/>
          <w:lang w:val="es-PY"/>
        </w:rPr>
      </w:pPr>
      <w:r>
        <w:rPr>
          <w:noProof/>
          <w:lang w:val="es-PY"/>
        </w:rPr>
        <w:t>CECARM. (2013). Obtenido de https://www.cecarm.com/Guia_La_busqueda_del_producto_y_el_proceso_de_compra_en_un_negocio_virtual.pdf-6538</w:t>
      </w:r>
    </w:p>
    <w:p w:rsidR="00DC20F6" w:rsidRDefault="00DC20F6" w:rsidP="00DC20F6">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rsidR="00DC20F6" w:rsidRDefault="00DC20F6" w:rsidP="00DC20F6">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rsidR="00DC20F6" w:rsidRDefault="00DC20F6" w:rsidP="00DC20F6">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rsidR="00DC20F6" w:rsidRDefault="00DC20F6" w:rsidP="00DC20F6">
      <w:pPr>
        <w:pStyle w:val="Bibliografa"/>
        <w:ind w:left="720" w:hanging="720"/>
        <w:rPr>
          <w:noProof/>
          <w:lang w:val="es-PY"/>
        </w:rPr>
      </w:pPr>
      <w:r>
        <w:rPr>
          <w:noProof/>
          <w:lang w:val="es-PY"/>
        </w:rPr>
        <w:lastRenderedPageBreak/>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rsidR="00DC20F6" w:rsidRDefault="00DC20F6" w:rsidP="00DC20F6">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rsidR="00DC20F6" w:rsidRDefault="00DC20F6" w:rsidP="00DC20F6">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rsidR="00DC20F6" w:rsidRDefault="00DC20F6" w:rsidP="00DC20F6">
      <w:pPr>
        <w:pStyle w:val="Bibliografa"/>
        <w:ind w:left="720" w:hanging="720"/>
        <w:rPr>
          <w:noProof/>
          <w:lang w:val="es-PY"/>
        </w:rPr>
      </w:pPr>
      <w:r>
        <w:rPr>
          <w:noProof/>
          <w:lang w:val="es-PY"/>
        </w:rPr>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rsidR="00DC20F6" w:rsidRDefault="00DC20F6" w:rsidP="00DC20F6">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rsidR="00DC20F6" w:rsidRDefault="00DC20F6" w:rsidP="00DC20F6">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rsidR="00DC20F6" w:rsidRDefault="00DC20F6" w:rsidP="00DC20F6">
      <w:pPr>
        <w:pStyle w:val="Bibliografa"/>
        <w:ind w:left="720" w:hanging="720"/>
        <w:rPr>
          <w:noProof/>
          <w:lang w:val="es-PY"/>
        </w:rPr>
      </w:pPr>
      <w:r>
        <w:rPr>
          <w:i/>
          <w:iCs/>
          <w:noProof/>
          <w:lang w:val="es-PY"/>
        </w:rPr>
        <w:t>Git</w:t>
      </w:r>
      <w:r>
        <w:rPr>
          <w:noProof/>
          <w:lang w:val="es-PY"/>
        </w:rPr>
        <w:t>. (30 de Marzo de 2021). Obtenido de https://git-scm.com/</w:t>
      </w:r>
    </w:p>
    <w:p w:rsidR="00DC20F6" w:rsidRDefault="00DC20F6" w:rsidP="00DC20F6">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rsidR="00DC20F6" w:rsidRDefault="00DC20F6" w:rsidP="00DC20F6">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rsidR="00DC20F6" w:rsidRDefault="00DC20F6" w:rsidP="00DC20F6">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rsidR="00DC20F6" w:rsidRDefault="00DC20F6" w:rsidP="00DC20F6">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rsidR="00DC20F6" w:rsidRDefault="00DC20F6" w:rsidP="00DC20F6">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rsidR="00DC20F6" w:rsidRDefault="00DC20F6" w:rsidP="00DC20F6">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rsidR="00DC20F6" w:rsidRDefault="00DC20F6" w:rsidP="00DC20F6">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rsidR="00DC20F6" w:rsidRPr="00DC20F6" w:rsidRDefault="00DC20F6" w:rsidP="00DC20F6">
      <w:pPr>
        <w:pStyle w:val="Bibliografa"/>
        <w:ind w:left="720" w:hanging="720"/>
        <w:rPr>
          <w:noProof/>
          <w:lang w:val="en-US"/>
        </w:rPr>
      </w:pPr>
      <w:r>
        <w:rPr>
          <w:noProof/>
          <w:lang w:val="es-PY"/>
        </w:rPr>
        <w:lastRenderedPageBreak/>
        <w:t xml:space="preserve">Instituto Nacional de Estadística . (2019). Obtenido de Tecnología de Información y Comunicación en el Paraguay(TIC). </w:t>
      </w:r>
      <w:r w:rsidRPr="00DC20F6">
        <w:rPr>
          <w:noProof/>
          <w:lang w:val="en-US"/>
        </w:rPr>
        <w:t>EPHC 2015-2018: https://www.ine.gov.py/Publicaciones/Biblioteca/Tics/documento%20TICS.%20final.pdf</w:t>
      </w:r>
    </w:p>
    <w:p w:rsidR="00DC20F6" w:rsidRDefault="00DC20F6" w:rsidP="00DC20F6">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rsidR="00DC20F6" w:rsidRDefault="00DC20F6" w:rsidP="00DC20F6">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rsidR="00DC20F6" w:rsidRDefault="00DC20F6" w:rsidP="00DC20F6">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rsidR="00DC20F6" w:rsidRDefault="00DC20F6" w:rsidP="00DC20F6">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rsidR="00DC20F6" w:rsidRDefault="00DC20F6" w:rsidP="00DC20F6">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rsidR="00DC20F6" w:rsidRDefault="00DC20F6" w:rsidP="00DC20F6">
      <w:pPr>
        <w:pStyle w:val="Bibliografa"/>
        <w:ind w:left="720" w:hanging="720"/>
        <w:rPr>
          <w:noProof/>
          <w:lang w:val="es-PY"/>
        </w:rPr>
      </w:pPr>
      <w:r>
        <w:rPr>
          <w:noProof/>
          <w:lang w:val="es-PY"/>
        </w:rPr>
        <w:t>María Clara Stavile Bravin, A. P. (2020). Fronteras amenazadas. Potencialidades y desafíos del MERCOSUR para responder a la pandemia.</w:t>
      </w:r>
    </w:p>
    <w:p w:rsidR="00DC20F6" w:rsidRPr="00DC20F6" w:rsidRDefault="00DC20F6" w:rsidP="00DC20F6">
      <w:pPr>
        <w:pStyle w:val="Bibliografa"/>
        <w:ind w:left="720" w:hanging="720"/>
        <w:rPr>
          <w:noProof/>
          <w:lang w:val="en-US"/>
        </w:rPr>
      </w:pPr>
      <w:r w:rsidRPr="00DC20F6">
        <w:rPr>
          <w:noProof/>
          <w:lang w:val="en-US"/>
        </w:rPr>
        <w:t xml:space="preserve">Martinig &amp; Associates. (2014). </w:t>
      </w:r>
      <w:r w:rsidRPr="00DC20F6">
        <w:rPr>
          <w:i/>
          <w:iCs/>
          <w:noProof/>
          <w:lang w:val="en-US"/>
        </w:rPr>
        <w:t>Methods &amp; Tools</w:t>
      </w:r>
      <w:r w:rsidRPr="00DC20F6">
        <w:rPr>
          <w:noProof/>
          <w:lang w:val="en-US"/>
        </w:rPr>
        <w:t>. Obtenido de ArgoUML: http://www.methodsandtools.com/tools/tools.php?argouml</w:t>
      </w:r>
    </w:p>
    <w:p w:rsidR="00DC20F6" w:rsidRDefault="00DC20F6" w:rsidP="00DC20F6">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rsidR="00DC20F6" w:rsidRDefault="00DC20F6" w:rsidP="00DC20F6">
      <w:pPr>
        <w:pStyle w:val="Bibliografa"/>
        <w:ind w:left="720" w:hanging="720"/>
        <w:rPr>
          <w:noProof/>
          <w:lang w:val="es-PY"/>
        </w:rPr>
      </w:pPr>
      <w:r>
        <w:rPr>
          <w:noProof/>
          <w:lang w:val="es-PY"/>
        </w:rPr>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rsidR="00DC20F6" w:rsidRDefault="00DC20F6" w:rsidP="00DC20F6">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rsidR="00DC20F6" w:rsidRDefault="00DC20F6" w:rsidP="00DC20F6">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rsidR="00DC20F6" w:rsidRDefault="00DC20F6" w:rsidP="00DC20F6">
      <w:pPr>
        <w:pStyle w:val="Bibliografa"/>
        <w:ind w:left="720" w:hanging="720"/>
        <w:rPr>
          <w:noProof/>
          <w:lang w:val="es-PY"/>
        </w:rPr>
      </w:pPr>
      <w:r>
        <w:rPr>
          <w:noProof/>
          <w:lang w:val="es-PY"/>
        </w:rPr>
        <w:lastRenderedPageBreak/>
        <w:t>Mora, S. L. (s.f.). Programación de aplicaciones web: Historia, principios básicos y clientes web. C/.Cottolengo, 25 - San Vicente (Alicante): Club universitario.</w:t>
      </w:r>
    </w:p>
    <w:p w:rsidR="00DC20F6" w:rsidRDefault="00DC20F6" w:rsidP="00DC20F6">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rsidR="00DC20F6" w:rsidRDefault="00DC20F6" w:rsidP="00DC20F6">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rsidR="00DC20F6" w:rsidRDefault="00DC20F6" w:rsidP="00DC20F6">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rsidR="00DC20F6" w:rsidRDefault="00DC20F6" w:rsidP="00DC20F6">
      <w:pPr>
        <w:pStyle w:val="Bibliografa"/>
        <w:ind w:left="720" w:hanging="720"/>
        <w:rPr>
          <w:noProof/>
          <w:lang w:val="es-PY"/>
        </w:rPr>
      </w:pPr>
      <w:r>
        <w:rPr>
          <w:i/>
          <w:iCs/>
          <w:noProof/>
          <w:lang w:val="es-PY"/>
        </w:rPr>
        <w:t>Portal Educativo</w:t>
      </w:r>
      <w:r>
        <w:rPr>
          <w:noProof/>
          <w:lang w:val="es-PY"/>
        </w:rPr>
        <w:t>. (05 de Abril de 2021). Obtenido de Latitud y longitud: https://www.portaleducativo.net/quinto-basico/686/Latitud-y-longitud</w:t>
      </w:r>
    </w:p>
    <w:p w:rsidR="00DC20F6" w:rsidRDefault="00DC20F6" w:rsidP="00DC20F6">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rsidR="00DC20F6" w:rsidRDefault="00DC20F6" w:rsidP="00DC20F6">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rsidR="00DC20F6" w:rsidRDefault="00DC20F6" w:rsidP="00DC20F6">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rsidR="00DC20F6" w:rsidRDefault="00DC20F6" w:rsidP="00DC20F6">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rsidR="00DC20F6" w:rsidRDefault="00DC20F6" w:rsidP="00DC20F6">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rsidR="00DC20F6" w:rsidRDefault="00DC20F6" w:rsidP="00DC20F6">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rsidR="00DC20F6" w:rsidRDefault="00DC20F6" w:rsidP="00DC20F6">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rsidR="00DC20F6" w:rsidRDefault="00DC20F6" w:rsidP="00DC20F6">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rsidR="006122EB" w:rsidRPr="00DD4F69" w:rsidRDefault="00E70CB7" w:rsidP="00DC20F6">
      <w:r>
        <w:lastRenderedPageBreak/>
        <w:fldChar w:fldCharType="end"/>
      </w:r>
    </w:p>
    <w:p w:rsidR="006122EB" w:rsidRPr="00DD4F69" w:rsidRDefault="006122EB"/>
    <w:p w:rsidR="006122EB" w:rsidRPr="00DD4F69" w:rsidRDefault="006122EB">
      <w:pPr>
        <w:pStyle w:val="Bibliografa"/>
        <w:ind w:left="720" w:hanging="720"/>
      </w:pPr>
    </w:p>
    <w:p w:rsidR="006122EB" w:rsidRPr="00B0429B" w:rsidRDefault="006122EB" w:rsidP="00496D3D">
      <w:pPr>
        <w:pStyle w:val="Ttulo1"/>
      </w:pPr>
    </w:p>
    <w:p w:rsidR="006122EB" w:rsidRPr="00B0429B" w:rsidRDefault="00E70CB7" w:rsidP="00496D3D">
      <w:pPr>
        <w:pStyle w:val="Ttulo1"/>
      </w:pPr>
      <w:r>
        <w:t xml:space="preserve"> </w:t>
      </w:r>
    </w:p>
    <w:sectPr w:rsidR="006122EB" w:rsidRPr="00B0429B">
      <w:headerReference w:type="default" r:id="rId21"/>
      <w:footerReference w:type="default" r:id="rId22"/>
      <w:headerReference w:type="first" r:id="rId23"/>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EEB" w:rsidRDefault="00C05EEB">
      <w:pPr>
        <w:spacing w:line="240" w:lineRule="auto"/>
      </w:pPr>
      <w:r>
        <w:separator/>
      </w:r>
    </w:p>
  </w:endnote>
  <w:endnote w:type="continuationSeparator" w:id="0">
    <w:p w:rsidR="00C05EEB" w:rsidRDefault="00C05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Poppins;sans-serif;proxima-nova">
    <w:altName w:val="Times New Roman"/>
    <w:panose1 w:val="00000000000000000000"/>
    <w:charset w:val="00"/>
    <w:family w:val="roman"/>
    <w:notTrueType/>
    <w:pitch w:val="default"/>
  </w:font>
  <w:font w:name="AGaramondPro-Regular">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7" w:rsidRDefault="00DA5C5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7" w:rsidRDefault="00DA5C57">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7" w:rsidRDefault="00DA5C57">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7" w:rsidRDefault="00DA5C5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EEB" w:rsidRDefault="00C05EEB">
      <w:pPr>
        <w:spacing w:line="240" w:lineRule="auto"/>
      </w:pPr>
      <w:r>
        <w:separator/>
      </w:r>
    </w:p>
  </w:footnote>
  <w:footnote w:type="continuationSeparator" w:id="0">
    <w:p w:rsidR="00C05EEB" w:rsidRDefault="00C05E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7" w:rsidRDefault="00DA5C57">
    <w:pPr>
      <w:pStyle w:val="Encabezado"/>
      <w:ind w:right="360"/>
    </w:pPr>
    <w:r>
      <w:rPr>
        <w:noProof/>
        <w:lang w:val="en-US" w:eastAsia="en-US"/>
      </w:rPr>
      <mc:AlternateContent>
        <mc:Choice Requires="wps">
          <w:drawing>
            <wp:anchor distT="0" distB="0" distL="0" distR="0" simplePos="0" relativeHeight="251657216"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DA5C57" w:rsidRDefault="00DA5C57">
                          <w:pPr>
                            <w:pStyle w:val="Encabezado"/>
                          </w:pPr>
                          <w:r>
                            <w:rPr>
                              <w:rStyle w:val="Nmerodepgina"/>
                            </w:rPr>
                            <w:fldChar w:fldCharType="begin"/>
                          </w:r>
                          <w:r>
                            <w:rPr>
                              <w:rStyle w:val="Nmerodepgina"/>
                            </w:rPr>
                            <w:instrText>PAGE</w:instrText>
                          </w:r>
                          <w:r>
                            <w:rPr>
                              <w:rStyle w:val="Nmerodepgina"/>
                            </w:rPr>
                            <w:fldChar w:fldCharType="separate"/>
                          </w:r>
                          <w:r w:rsidR="00DC20F6">
                            <w:rPr>
                              <w:rStyle w:val="Nmerodepgina"/>
                              <w:noProof/>
                            </w:rPr>
                            <w:t>2</w:t>
                          </w:r>
                          <w:r>
                            <w:rPr>
                              <w:rStyle w:val="Nmerodepgina"/>
                            </w:rPr>
                            <w:fldChar w:fldCharType="end"/>
                          </w:r>
                        </w:p>
                      </w:txbxContent>
                    </wps:txbx>
                    <wps:bodyPr lIns="0" tIns="0" rIns="0" bIns="0">
                      <a:spAutoFit/>
                    </wps:bodyPr>
                  </wps:wsp>
                </a:graphicData>
              </a:graphic>
            </wp:anchor>
          </w:drawing>
        </mc:Choice>
        <mc:Fallback>
          <w:pict>
            <v:rect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rsidR="00DA5C57" w:rsidRDefault="00DA5C57">
                    <w:pPr>
                      <w:pStyle w:val="Encabezado"/>
                    </w:pPr>
                    <w:r>
                      <w:rPr>
                        <w:rStyle w:val="Nmerodepgina"/>
                      </w:rPr>
                      <w:fldChar w:fldCharType="begin"/>
                    </w:r>
                    <w:r>
                      <w:rPr>
                        <w:rStyle w:val="Nmerodepgina"/>
                      </w:rPr>
                      <w:instrText>PAGE</w:instrText>
                    </w:r>
                    <w:r>
                      <w:rPr>
                        <w:rStyle w:val="Nmerodepgina"/>
                      </w:rPr>
                      <w:fldChar w:fldCharType="separate"/>
                    </w:r>
                    <w:r w:rsidR="00DC20F6">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7" w:rsidRDefault="00DA5C57">
    <w:pPr>
      <w:pStyle w:val="Encabezado"/>
      <w:ind w:right="360"/>
    </w:pPr>
    <w:r>
      <w:rPr>
        <w:noProof/>
        <w:lang w:val="en-US" w:eastAsia="en-US"/>
      </w:rPr>
      <mc:AlternateContent>
        <mc:Choice Requires="wps">
          <w:drawing>
            <wp:anchor distT="0" distB="0" distL="0" distR="0" simplePos="0" relativeHeight="251658240" behindDoc="1" locked="0" layoutInCell="1" allowOverlap="1" wp14:anchorId="76238C1C" wp14:editId="4CC2FC9E">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DA5C57" w:rsidRDefault="00DA5C57">
                          <w:pPr>
                            <w:pStyle w:val="Encabezado"/>
                          </w:pPr>
                          <w:r>
                            <w:rPr>
                              <w:rStyle w:val="Nmerodepgina"/>
                            </w:rPr>
                            <w:fldChar w:fldCharType="begin"/>
                          </w:r>
                          <w:r>
                            <w:rPr>
                              <w:rStyle w:val="Nmerodepgina"/>
                            </w:rPr>
                            <w:instrText>PAGE</w:instrText>
                          </w:r>
                          <w:r>
                            <w:rPr>
                              <w:rStyle w:val="Nmerodepgina"/>
                            </w:rPr>
                            <w:fldChar w:fldCharType="separate"/>
                          </w:r>
                          <w:r w:rsidR="00DC20F6">
                            <w:rPr>
                              <w:rStyle w:val="Nmerodepgina"/>
                              <w:noProof/>
                            </w:rPr>
                            <w:t>3</w:t>
                          </w:r>
                          <w:r>
                            <w:rPr>
                              <w:rStyle w:val="Nmerodepgina"/>
                            </w:rPr>
                            <w:fldChar w:fldCharType="end"/>
                          </w:r>
                        </w:p>
                      </w:txbxContent>
                    </wps:txbx>
                    <wps:bodyPr lIns="0" tIns="0" rIns="0" bIns="0">
                      <a:spAutoFit/>
                    </wps:bodyPr>
                  </wps:wsp>
                </a:graphicData>
              </a:graphic>
            </wp:anchor>
          </w:drawing>
        </mc:Choice>
        <mc:Fallback>
          <w:pict>
            <v:rect w14:anchorId="76238C1C"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rsidR="00DA5C57" w:rsidRDefault="00DA5C57">
                    <w:pPr>
                      <w:pStyle w:val="Encabezado"/>
                    </w:pPr>
                    <w:r>
                      <w:rPr>
                        <w:rStyle w:val="Nmerodepgina"/>
                      </w:rPr>
                      <w:fldChar w:fldCharType="begin"/>
                    </w:r>
                    <w:r>
                      <w:rPr>
                        <w:rStyle w:val="Nmerodepgina"/>
                      </w:rPr>
                      <w:instrText>PAGE</w:instrText>
                    </w:r>
                    <w:r>
                      <w:rPr>
                        <w:rStyle w:val="Nmerodepgina"/>
                      </w:rPr>
                      <w:fldChar w:fldCharType="separate"/>
                    </w:r>
                    <w:r w:rsidR="00DC20F6">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7" w:rsidRDefault="00DA5C57">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7" w:rsidRDefault="00DA5C57">
    <w:pPr>
      <w:pStyle w:val="Encabezado"/>
      <w:jc w:val="right"/>
    </w:pPr>
    <w:r>
      <w:fldChar w:fldCharType="begin"/>
    </w:r>
    <w:r>
      <w:instrText>PAGE</w:instrText>
    </w:r>
    <w:r>
      <w:fldChar w:fldCharType="separate"/>
    </w:r>
    <w:r w:rsidR="00DC20F6">
      <w:rPr>
        <w:noProof/>
      </w:rPr>
      <w:t>4</w:t>
    </w:r>
    <w:r>
      <w:fldChar w:fldCharType="end"/>
    </w:r>
  </w:p>
  <w:p w:rsidR="00DA5C57" w:rsidRDefault="00DA5C57">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7" w:rsidRDefault="00DA5C57">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C57" w:rsidRDefault="00DA5C57">
    <w:pPr>
      <w:pStyle w:val="Encabezado"/>
      <w:jc w:val="right"/>
    </w:pPr>
    <w:r>
      <w:fldChar w:fldCharType="begin"/>
    </w:r>
    <w:r>
      <w:instrText>PAGE</w:instrText>
    </w:r>
    <w:r>
      <w:fldChar w:fldCharType="separate"/>
    </w:r>
    <w:r w:rsidR="00DC20F6">
      <w:rPr>
        <w:noProof/>
      </w:rPr>
      <w:t>16</w:t>
    </w:r>
    <w:r>
      <w:fldChar w:fldCharType="end"/>
    </w:r>
  </w:p>
  <w:p w:rsidR="00DA5C57" w:rsidRDefault="00DA5C5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4" w15:restartNumberingAfterBreak="0">
    <w:nsid w:val="10791E6B"/>
    <w:multiLevelType w:val="hybridMultilevel"/>
    <w:tmpl w:val="B94AD7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237DA"/>
    <w:multiLevelType w:val="hybridMultilevel"/>
    <w:tmpl w:val="45B2219E"/>
    <w:lvl w:ilvl="0" w:tplc="113C75FE">
      <w:start w:val="1"/>
      <w:numFmt w:val="bullet"/>
      <w:pStyle w:val="Ttulo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9"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CB2CE9"/>
    <w:multiLevelType w:val="hybridMultilevel"/>
    <w:tmpl w:val="C4E2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7"/>
  </w:num>
  <w:num w:numId="5">
    <w:abstractNumId w:val="8"/>
  </w:num>
  <w:num w:numId="6">
    <w:abstractNumId w:val="2"/>
  </w:num>
  <w:num w:numId="7">
    <w:abstractNumId w:val="13"/>
  </w:num>
  <w:num w:numId="8">
    <w:abstractNumId w:val="1"/>
  </w:num>
  <w:num w:numId="9">
    <w:abstractNumId w:val="14"/>
  </w:num>
  <w:num w:numId="10">
    <w:abstractNumId w:val="5"/>
  </w:num>
  <w:num w:numId="11">
    <w:abstractNumId w:val="15"/>
  </w:num>
  <w:num w:numId="12">
    <w:abstractNumId w:val="11"/>
  </w:num>
  <w:num w:numId="13">
    <w:abstractNumId w:val="6"/>
  </w:num>
  <w:num w:numId="14">
    <w:abstractNumId w:val="0"/>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31D65"/>
    <w:rsid w:val="00064BAE"/>
    <w:rsid w:val="00076751"/>
    <w:rsid w:val="00076FFD"/>
    <w:rsid w:val="00110FAC"/>
    <w:rsid w:val="00165DE5"/>
    <w:rsid w:val="001E7B8F"/>
    <w:rsid w:val="00213C1C"/>
    <w:rsid w:val="00234A0D"/>
    <w:rsid w:val="00260CA5"/>
    <w:rsid w:val="0028752F"/>
    <w:rsid w:val="00291FEE"/>
    <w:rsid w:val="002E0FEF"/>
    <w:rsid w:val="002E50D8"/>
    <w:rsid w:val="002F31BB"/>
    <w:rsid w:val="00316A9C"/>
    <w:rsid w:val="00343D43"/>
    <w:rsid w:val="00360265"/>
    <w:rsid w:val="003A0512"/>
    <w:rsid w:val="003E1E6A"/>
    <w:rsid w:val="004471FB"/>
    <w:rsid w:val="004804C7"/>
    <w:rsid w:val="00496D3D"/>
    <w:rsid w:val="004C6F17"/>
    <w:rsid w:val="004F2BA1"/>
    <w:rsid w:val="005059F7"/>
    <w:rsid w:val="00510865"/>
    <w:rsid w:val="0052481B"/>
    <w:rsid w:val="005523A4"/>
    <w:rsid w:val="005536ED"/>
    <w:rsid w:val="00570040"/>
    <w:rsid w:val="006122EB"/>
    <w:rsid w:val="006270C7"/>
    <w:rsid w:val="00632D71"/>
    <w:rsid w:val="006B0EDC"/>
    <w:rsid w:val="006F246A"/>
    <w:rsid w:val="00751D8B"/>
    <w:rsid w:val="00751FE4"/>
    <w:rsid w:val="00775936"/>
    <w:rsid w:val="0078141C"/>
    <w:rsid w:val="007C40DA"/>
    <w:rsid w:val="007E3E18"/>
    <w:rsid w:val="00820662"/>
    <w:rsid w:val="008671D2"/>
    <w:rsid w:val="0088303B"/>
    <w:rsid w:val="008A12D6"/>
    <w:rsid w:val="008B0922"/>
    <w:rsid w:val="008C4B7A"/>
    <w:rsid w:val="008F142A"/>
    <w:rsid w:val="00911FD5"/>
    <w:rsid w:val="009516B9"/>
    <w:rsid w:val="00996643"/>
    <w:rsid w:val="009B75BB"/>
    <w:rsid w:val="009B7E26"/>
    <w:rsid w:val="009C7772"/>
    <w:rsid w:val="00A12E4B"/>
    <w:rsid w:val="00A43693"/>
    <w:rsid w:val="00AD2B5A"/>
    <w:rsid w:val="00B0429B"/>
    <w:rsid w:val="00B47FF3"/>
    <w:rsid w:val="00C05EEB"/>
    <w:rsid w:val="00C745AE"/>
    <w:rsid w:val="00D176D4"/>
    <w:rsid w:val="00D34AA6"/>
    <w:rsid w:val="00D8719F"/>
    <w:rsid w:val="00D933F9"/>
    <w:rsid w:val="00DA5C57"/>
    <w:rsid w:val="00DC20F6"/>
    <w:rsid w:val="00DC3508"/>
    <w:rsid w:val="00DD4F69"/>
    <w:rsid w:val="00E51439"/>
    <w:rsid w:val="00E64A19"/>
    <w:rsid w:val="00E70CB7"/>
    <w:rsid w:val="00E71AE6"/>
    <w:rsid w:val="00E94A7B"/>
    <w:rsid w:val="00F22ED9"/>
    <w:rsid w:val="00F31810"/>
    <w:rsid w:val="00F363D5"/>
    <w:rsid w:val="00F63B54"/>
    <w:rsid w:val="00F63BF8"/>
    <w:rsid w:val="00FA7F4D"/>
    <w:rsid w:val="00FE32DF"/>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D434"/>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496D3D"/>
    <w:pPr>
      <w:widowControl w:val="0"/>
      <w:numPr>
        <w:numId w:val="10"/>
      </w:numPr>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496D3D"/>
    <w:rPr>
      <w:bCs/>
      <w:kern w:val="2"/>
      <w:sz w:val="24"/>
      <w:szCs w:val="24"/>
      <w:shd w:val="clear" w:color="auto" w:fill="FFFFFF"/>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veloper.mozilla.org/en-US/do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trilorenfer@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xampp\htdocs\Encontralo\Documentacion\documento\_blank" TargetMode="External"/><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16</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17</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18</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20</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21</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22</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38</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39</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28</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42</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35</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23</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25</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29</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26</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30</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24</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43</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19</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34</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33</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32</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6</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7</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40</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41</b:RefOrder>
  </b:Source>
  <b:Source>
    <b:Tag>Git211</b:Tag>
    <b:SourceType>InternetSite</b:SourceType>
    <b:Guid>{F438141C-D929-4D19-A27E-5500ABA52ADD}</b:Guid>
    <b:Title>Git</b:Title>
    <b:Year>2021</b:Year>
    <b:Month>Marzo</b:Month>
    <b:Day>30</b:Day>
    <b:URL>https://git-scm.com/</b:URL>
    <b:RefOrder>36</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37</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27</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31</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8</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44</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14</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10</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11</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13</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15</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9</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12</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45</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46</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1</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2</b:RefOrder>
  </b:Source>
  <b:Source>
    <b:Tag>MarcadorDePosición1</b:Tag>
    <b:SourceType>BookSection</b:SourceType>
    <b:Guid>{D02EB58C-6D72-4694-90E7-F5DBDD5B8617}</b:Guid>
    <b:RefOrder>47</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3</b:RefOrder>
  </b:Source>
  <b:Source>
    <b:Tag>Mar20</b:Tag>
    <b:SourceType>BookSection</b:SourceType>
    <b:Guid>{26FF26EB-FAE0-4DA4-BFC5-061CA911E3A0}</b:Guid>
    <b:Author>
      <b:Author>
        <b:NameList>
          <b:Person>
            <b:Last>María Clara Stavile Bravin</b:Last>
            <b:First>Ana</b:First>
            <b:Middle>Paula Collado, Mariana Laura Covolo</b:Middle>
          </b:Person>
        </b:NameList>
      </b:Author>
    </b:Author>
    <b:Title>Fronteras amenazadas. Potencialidades y desafíos del MERCOSUR para responder a la pandemia</b:Title>
    <b:Year>2020</b:Year>
    <b:RefOrder>48</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4</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5</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49</b:RefOrder>
  </b:Source>
</b:Sources>
</file>

<file path=customXml/itemProps1.xml><?xml version="1.0" encoding="utf-8"?>
<ds:datastoreItem xmlns:ds="http://schemas.openxmlformats.org/officeDocument/2006/customXml" ds:itemID="{3933F991-5575-4619-A86E-3E56F783A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29</Pages>
  <Words>7814</Words>
  <Characters>44545</Characters>
  <Application>Microsoft Office Word</Application>
  <DocSecurity>0</DocSecurity>
  <Lines>371</Lines>
  <Paragraphs>104</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52255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Usuario</cp:lastModifiedBy>
  <cp:revision>1</cp:revision>
  <cp:lastPrinted>2015-07-01T22:52:00Z</cp:lastPrinted>
  <dcterms:created xsi:type="dcterms:W3CDTF">2021-04-12T02:39:00Z</dcterms:created>
  <dcterms:modified xsi:type="dcterms:W3CDTF">2021-04-17T16:39:00Z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