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35248236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 w:rsidRPr="00AB1EA1">
              <w:rPr>
                <w:sz w:val="20"/>
                <w:lang w:val="es-MX"/>
              </w:rPr>
              <w:t>Patricia Palula Aguilar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4DEB166D" w:rsidR="0036476B" w:rsidRPr="00D633DB" w:rsidRDefault="00D93045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 oct</w:t>
            </w:r>
            <w:r w:rsidR="00232AAF">
              <w:rPr>
                <w:sz w:val="20"/>
                <w:lang w:val="es-MX"/>
              </w:rPr>
              <w:t xml:space="preserve"> 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0058D12B" w:rsidR="0036476B" w:rsidRPr="00D633DB" w:rsidRDefault="00D93045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0FD6D765" w:rsidR="0036476B" w:rsidRPr="00D633DB" w:rsidRDefault="00D93045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516DAF88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53201293" w:rsidR="0036476B" w:rsidRPr="00D633DB" w:rsidRDefault="00232AA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93045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93045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FA56C6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5BD00A60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71476A90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4EC83288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1A382E1F" w14:textId="77777777" w:rsidTr="004B47CA">
        <w:tc>
          <w:tcPr>
            <w:tcW w:w="1998" w:type="dxa"/>
          </w:tcPr>
          <w:p w14:paraId="3AE3E359" w14:textId="59030DFF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209BAE94" w14:textId="30BFB20E" w:rsidR="004F4D00" w:rsidRDefault="004F4D00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</w:t>
            </w:r>
            <w:r w:rsidR="00FA56C6">
              <w:rPr>
                <w:lang w:val="es-MX"/>
              </w:rPr>
              <w:t>mpla con</w:t>
            </w:r>
            <w:r>
              <w:rPr>
                <w:lang w:val="es-MX"/>
              </w:rPr>
              <w:t xml:space="preserve"> todos los requerimientos</w:t>
            </w:r>
            <w:r w:rsidR="00FA56C6">
              <w:rPr>
                <w:lang w:val="es-MX"/>
              </w:rPr>
              <w:t xml:space="preserve"> aplicables</w:t>
            </w:r>
            <w:r>
              <w:rPr>
                <w:lang w:val="es-MX"/>
              </w:rPr>
              <w:t>.</w:t>
            </w:r>
          </w:p>
          <w:p w14:paraId="0F8527A7" w14:textId="3E7D6F8D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Todos los </w:t>
            </w:r>
            <w:r w:rsidR="00C1128E">
              <w:rPr>
                <w:lang w:val="es-MX"/>
              </w:rPr>
              <w:t>outputs especificados</w:t>
            </w:r>
            <w:r>
              <w:rPr>
                <w:lang w:val="es-MX"/>
              </w:rPr>
              <w:t xml:space="preserve"> son producidos</w:t>
            </w:r>
            <w:r w:rsidR="00FA56C6">
              <w:rPr>
                <w:lang w:val="es-MX"/>
              </w:rPr>
              <w:t>.</w:t>
            </w:r>
          </w:p>
          <w:p w14:paraId="57D29A27" w14:textId="77777777" w:rsidR="00FA56C6" w:rsidRDefault="004F4D00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Todos los inputs </w:t>
            </w:r>
            <w:r w:rsidR="00C1128E">
              <w:rPr>
                <w:lang w:val="es-MX"/>
              </w:rPr>
              <w:t>necesarios</w:t>
            </w:r>
            <w:r>
              <w:rPr>
                <w:lang w:val="es-MX"/>
              </w:rPr>
              <w:t xml:space="preserve"> están previstos</w:t>
            </w:r>
            <w:r w:rsidR="00FA56C6">
              <w:rPr>
                <w:lang w:val="es-MX"/>
              </w:rPr>
              <w:t>.</w:t>
            </w:r>
          </w:p>
          <w:p w14:paraId="5F235FD0" w14:textId="211B91D4" w:rsidR="004F4D00" w:rsidRPr="00FA56C6" w:rsidRDefault="004F4D00" w:rsidP="00FA56C6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 xml:space="preserve">Todos los </w:t>
            </w:r>
            <w:proofErr w:type="spellStart"/>
            <w:r w:rsidRPr="00FA56C6">
              <w:rPr>
                <w:lang w:val="es-MX"/>
              </w:rPr>
              <w:t>includes</w:t>
            </w:r>
            <w:proofErr w:type="spellEnd"/>
            <w:r w:rsidRPr="00FA56C6">
              <w:rPr>
                <w:lang w:val="es-MX"/>
              </w:rPr>
              <w:t xml:space="preserve"> </w:t>
            </w:r>
            <w:r w:rsidR="00C1128E" w:rsidRPr="00FA56C6">
              <w:rPr>
                <w:lang w:val="es-MX"/>
              </w:rPr>
              <w:t>requeridos</w:t>
            </w:r>
            <w:r w:rsidRPr="00FA56C6">
              <w:rPr>
                <w:lang w:val="es-MX"/>
              </w:rPr>
              <w:t xml:space="preserve"> </w:t>
            </w:r>
            <w:r w:rsidR="00FA56C6">
              <w:rPr>
                <w:lang w:val="es-MX"/>
              </w:rPr>
              <w:t>están establecidos</w:t>
            </w:r>
            <w:r w:rsidR="00FA56C6" w:rsidRPr="00FA56C6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6B1FA6F8" w14:textId="499C7538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8557453" w14:textId="24C58C1A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5C7449" w14:textId="572AECA6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0DD6CF1D" w14:textId="77777777" w:rsidTr="004B47CA">
        <w:tc>
          <w:tcPr>
            <w:tcW w:w="1998" w:type="dxa"/>
          </w:tcPr>
          <w:p w14:paraId="784E2297" w14:textId="4843F570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Externos</w:t>
            </w:r>
          </w:p>
        </w:tc>
        <w:tc>
          <w:tcPr>
            <w:tcW w:w="6219" w:type="dxa"/>
          </w:tcPr>
          <w:p w14:paraId="0AB8C902" w14:textId="313655DA" w:rsidR="004F4D00" w:rsidRPr="00D633DB" w:rsidRDefault="004F4D00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Cuando el diseño asuma o </w:t>
            </w:r>
            <w:r w:rsidR="00FA56C6">
              <w:rPr>
                <w:lang w:val="es-MX"/>
              </w:rPr>
              <w:t>necesite de</w:t>
            </w:r>
            <w:r>
              <w:rPr>
                <w:lang w:val="es-MX"/>
              </w:rPr>
              <w:t xml:space="preserve"> limites externos, determina si el comportamiento es correcto en valores nominales, límites y </w:t>
            </w:r>
            <w:r w:rsidR="00FA56C6">
              <w:rPr>
                <w:lang w:val="es-MX"/>
              </w:rPr>
              <w:t>fuera</w:t>
            </w:r>
            <w:r>
              <w:rPr>
                <w:lang w:val="es-MX"/>
              </w:rPr>
              <w:t xml:space="preserve"> de los límites</w:t>
            </w:r>
            <w:r w:rsidR="00FA56C6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6E03F970" w14:textId="7D492504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98521DE" w14:textId="352C3DBC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7115F1" w14:textId="1249D2E4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6B4D50C0" w14:textId="77777777" w:rsidTr="004B47CA">
        <w:tc>
          <w:tcPr>
            <w:tcW w:w="1998" w:type="dxa"/>
          </w:tcPr>
          <w:p w14:paraId="04D43E0A" w14:textId="54C3D5FD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5AAE8F20" w14:textId="2A87DE23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la </w:t>
            </w:r>
            <w:r w:rsidR="00C1128E">
              <w:rPr>
                <w:lang w:val="es-MX"/>
              </w:rPr>
              <w:t>secuencia</w:t>
            </w:r>
            <w:r>
              <w:rPr>
                <w:lang w:val="es-MX"/>
              </w:rPr>
              <w:t xml:space="preserve"> del programa es apropiada</w:t>
            </w:r>
            <w:r w:rsidR="00FA56C6">
              <w:rPr>
                <w:lang w:val="es-MX"/>
              </w:rPr>
              <w:t>.</w:t>
            </w:r>
          </w:p>
          <w:p w14:paraId="75B5B636" w14:textId="1977EC85" w:rsidR="004F4D00" w:rsidRDefault="004F4D00" w:rsidP="004F4D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 xml:space="preserve">Pilas, listas, y demás </w:t>
            </w:r>
            <w:r w:rsidR="00C1128E">
              <w:rPr>
                <w:lang w:val="es-MX"/>
              </w:rPr>
              <w:t>estén</w:t>
            </w:r>
            <w:r>
              <w:rPr>
                <w:lang w:val="es-MX"/>
              </w:rPr>
              <w:t xml:space="preserve"> en el orden </w:t>
            </w:r>
            <w:r w:rsidR="00FA56C6">
              <w:rPr>
                <w:lang w:val="es-MX"/>
              </w:rPr>
              <w:t>adecuado.</w:t>
            </w:r>
          </w:p>
          <w:p w14:paraId="571C19F2" w14:textId="72550299" w:rsidR="004F4D00" w:rsidRDefault="004F4D00" w:rsidP="004F4D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 xml:space="preserve">Recursión se </w:t>
            </w:r>
            <w:r w:rsidR="00C1128E">
              <w:rPr>
                <w:lang w:val="es-MX"/>
              </w:rPr>
              <w:t>desenvuelve</w:t>
            </w:r>
            <w:r>
              <w:rPr>
                <w:lang w:val="es-MX"/>
              </w:rPr>
              <w:t xml:space="preserve"> correctamente</w:t>
            </w:r>
          </w:p>
          <w:p w14:paraId="6F050FC7" w14:textId="77777777" w:rsidR="00FA56C6" w:rsidRDefault="004F4D00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todos los </w:t>
            </w:r>
            <w:proofErr w:type="spellStart"/>
            <w:r>
              <w:rPr>
                <w:lang w:val="es-MX"/>
              </w:rPr>
              <w:t>loops</w:t>
            </w:r>
            <w:proofErr w:type="spellEnd"/>
            <w:r>
              <w:rPr>
                <w:lang w:val="es-MX"/>
              </w:rPr>
              <w:t xml:space="preserve"> son </w:t>
            </w:r>
            <w:r w:rsidR="00C1128E">
              <w:rPr>
                <w:lang w:val="es-MX"/>
              </w:rPr>
              <w:t>iniciados</w:t>
            </w:r>
            <w:r>
              <w:rPr>
                <w:lang w:val="es-MX"/>
              </w:rPr>
              <w:t>, incrementados y terminados apropiadamente</w:t>
            </w:r>
            <w:r w:rsidR="00FA56C6">
              <w:rPr>
                <w:lang w:val="es-MX"/>
              </w:rPr>
              <w:t>.</w:t>
            </w:r>
          </w:p>
          <w:p w14:paraId="7840DD87" w14:textId="2656E7BD" w:rsidR="004F4D00" w:rsidRPr="00FA56C6" w:rsidRDefault="004F4D00" w:rsidP="00FA56C6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>Examinar cada condicional y verificar todos los casos</w:t>
            </w:r>
          </w:p>
        </w:tc>
        <w:tc>
          <w:tcPr>
            <w:tcW w:w="567" w:type="dxa"/>
          </w:tcPr>
          <w:p w14:paraId="6B7F7DA6" w14:textId="360C13DB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5044204" w14:textId="6F128F30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A1E14D8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2FC843F3" w14:textId="77777777" w:rsidTr="004B47CA">
        <w:tc>
          <w:tcPr>
            <w:tcW w:w="1998" w:type="dxa"/>
          </w:tcPr>
          <w:p w14:paraId="101FCF23" w14:textId="5F7E05D3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Internos</w:t>
            </w:r>
          </w:p>
        </w:tc>
        <w:tc>
          <w:tcPr>
            <w:tcW w:w="6219" w:type="dxa"/>
          </w:tcPr>
          <w:p w14:paraId="7428DF04" w14:textId="0F0DC9CA" w:rsidR="004F4D00" w:rsidRPr="00D633DB" w:rsidRDefault="004F4D00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Donde el diseño asumo o </w:t>
            </w:r>
            <w:r w:rsidR="00FA56C6">
              <w:rPr>
                <w:lang w:val="es-MX"/>
              </w:rPr>
              <w:t>necesite de</w:t>
            </w:r>
            <w:r>
              <w:rPr>
                <w:lang w:val="es-MX"/>
              </w:rPr>
              <w:t xml:space="preserve"> límites internos, determina si el comportamiento es correcto en valores nominales, límites y </w:t>
            </w:r>
            <w:r w:rsidR="00FA56C6">
              <w:rPr>
                <w:lang w:val="es-MX"/>
              </w:rPr>
              <w:t>fuera</w:t>
            </w:r>
            <w:r>
              <w:rPr>
                <w:lang w:val="es-MX"/>
              </w:rPr>
              <w:t xml:space="preserve"> de los límites</w:t>
            </w:r>
          </w:p>
        </w:tc>
        <w:tc>
          <w:tcPr>
            <w:tcW w:w="567" w:type="dxa"/>
          </w:tcPr>
          <w:p w14:paraId="5F008E6B" w14:textId="4FB64F46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64835A" w14:textId="492C9E00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0862964C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4FC2A954" w14:textId="77777777" w:rsidTr="004B47CA">
        <w:tc>
          <w:tcPr>
            <w:tcW w:w="1998" w:type="dxa"/>
          </w:tcPr>
          <w:p w14:paraId="30E38BAF" w14:textId="206C9BF6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4CDCD7D2" w14:textId="542A4C0E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Revisar todos los casos especiales</w:t>
            </w:r>
            <w:r w:rsidR="00FA56C6">
              <w:rPr>
                <w:lang w:val="es-MX"/>
              </w:rPr>
              <w:t>.</w:t>
            </w:r>
          </w:p>
          <w:p w14:paraId="4F507286" w14:textId="1F031431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 la operación con valores vacíos, llenos, mínimos, máximos, negativos y ceros para todas las variables</w:t>
            </w:r>
            <w:r w:rsidR="00FA56C6">
              <w:rPr>
                <w:lang w:val="es-MX"/>
              </w:rPr>
              <w:t>.</w:t>
            </w:r>
          </w:p>
          <w:p w14:paraId="5C465359" w14:textId="75B48E06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Proteger contra condiciones fuera de los límites, </w:t>
            </w:r>
            <w:proofErr w:type="spellStart"/>
            <w:r>
              <w:rPr>
                <w:lang w:val="es-MX"/>
              </w:rPr>
              <w:t>overflow</w:t>
            </w:r>
            <w:proofErr w:type="spellEnd"/>
            <w:r>
              <w:rPr>
                <w:lang w:val="es-MX"/>
              </w:rPr>
              <w:t xml:space="preserve"> y </w:t>
            </w:r>
            <w:proofErr w:type="spellStart"/>
            <w:r>
              <w:rPr>
                <w:lang w:val="es-MX"/>
              </w:rPr>
              <w:t>underflow</w:t>
            </w:r>
            <w:proofErr w:type="spellEnd"/>
            <w:r w:rsidR="00FA56C6">
              <w:rPr>
                <w:lang w:val="es-MX"/>
              </w:rPr>
              <w:t>.</w:t>
            </w:r>
          </w:p>
          <w:p w14:paraId="4567C49D" w14:textId="0A149537" w:rsidR="00FA56C6" w:rsidRDefault="004F4D00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</w:t>
            </w:r>
            <w:r w:rsidR="00FA56C6">
              <w:rPr>
                <w:lang w:val="es-MX"/>
              </w:rPr>
              <w:t>se de</w:t>
            </w:r>
            <w:r>
              <w:rPr>
                <w:lang w:val="es-MX"/>
              </w:rPr>
              <w:t xml:space="preserve"> que las condiciones “imposibles” sean imposibles</w:t>
            </w:r>
            <w:r w:rsidR="00FA56C6">
              <w:rPr>
                <w:lang w:val="es-MX"/>
              </w:rPr>
              <w:t>.</w:t>
            </w:r>
          </w:p>
          <w:p w14:paraId="53F8EE5B" w14:textId="6902B283" w:rsidR="004F4D00" w:rsidRPr="00FA56C6" w:rsidRDefault="00FA56C6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Revisar </w:t>
            </w:r>
            <w:r w:rsidRPr="00FA56C6">
              <w:rPr>
                <w:lang w:val="es-MX"/>
              </w:rPr>
              <w:t>todas las posibles condiciones incorrectas o erróneas</w:t>
            </w:r>
          </w:p>
        </w:tc>
        <w:tc>
          <w:tcPr>
            <w:tcW w:w="567" w:type="dxa"/>
          </w:tcPr>
          <w:p w14:paraId="0FDD02B6" w14:textId="2039FC92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BDB7F1" w14:textId="0A209D2A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200C1223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4668C69F" w14:textId="77777777" w:rsidTr="004B47CA">
        <w:tc>
          <w:tcPr>
            <w:tcW w:w="1998" w:type="dxa"/>
          </w:tcPr>
          <w:p w14:paraId="79E6E157" w14:textId="50A249C3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416F5DD6" w14:textId="6507CEFE" w:rsidR="00FA56C6" w:rsidRPr="00FA56C6" w:rsidRDefault="004F4D00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todas la funciones, procedimientos o métodos </w:t>
            </w:r>
            <w:r w:rsidR="00FA56C6">
              <w:rPr>
                <w:lang w:val="es-MX"/>
              </w:rPr>
              <w:t xml:space="preserve">están </w:t>
            </w:r>
            <w:r w:rsidR="00C1128E">
              <w:rPr>
                <w:lang w:val="es-MX"/>
              </w:rPr>
              <w:t>completamente</w:t>
            </w:r>
            <w:r>
              <w:rPr>
                <w:lang w:val="es-MX"/>
              </w:rPr>
              <w:t xml:space="preserve"> entendidos y </w:t>
            </w:r>
            <w:r w:rsidR="00FA56C6">
              <w:rPr>
                <w:lang w:val="es-MX"/>
              </w:rPr>
              <w:t xml:space="preserve">son usados </w:t>
            </w:r>
            <w:r>
              <w:rPr>
                <w:lang w:val="es-MX"/>
              </w:rPr>
              <w:t>propiamente.</w:t>
            </w:r>
          </w:p>
          <w:p w14:paraId="77389595" w14:textId="779CCCC6" w:rsidR="00FA56C6" w:rsidRPr="00D633DB" w:rsidRDefault="00FA56C6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abstracciones referenciadas externamente estén definidas con precisión.</w:t>
            </w:r>
          </w:p>
        </w:tc>
        <w:tc>
          <w:tcPr>
            <w:tcW w:w="567" w:type="dxa"/>
          </w:tcPr>
          <w:p w14:paraId="50CF5C61" w14:textId="11E39410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3D62C9C6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6B9B3C3C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22EAF173" w14:textId="77777777" w:rsidTr="004B47CA">
        <w:tc>
          <w:tcPr>
            <w:tcW w:w="1998" w:type="dxa"/>
          </w:tcPr>
          <w:p w14:paraId="3C98A797" w14:textId="0B021C3C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6219" w:type="dxa"/>
          </w:tcPr>
          <w:p w14:paraId="5F538B96" w14:textId="092FAE8F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cause que los límites del sistema sean excedidos</w:t>
            </w:r>
            <w:r w:rsidR="00BB05F7">
              <w:rPr>
                <w:lang w:val="es-MX"/>
              </w:rPr>
              <w:t>.</w:t>
            </w:r>
          </w:p>
          <w:p w14:paraId="486E006A" w14:textId="77777777" w:rsidR="00BB05F7" w:rsidRDefault="004F4D00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todos los datos </w:t>
            </w:r>
            <w:r w:rsidR="00BB05F7">
              <w:rPr>
                <w:lang w:val="es-MX"/>
              </w:rPr>
              <w:t>relacionados con la seguridad</w:t>
            </w:r>
            <w:r>
              <w:rPr>
                <w:lang w:val="es-MX"/>
              </w:rPr>
              <w:t xml:space="preserve"> sean</w:t>
            </w:r>
            <w:r w:rsidR="00BB05F7">
              <w:rPr>
                <w:lang w:val="es-MX"/>
              </w:rPr>
              <w:t xml:space="preserve"> de</w:t>
            </w:r>
            <w:r>
              <w:rPr>
                <w:lang w:val="es-MX"/>
              </w:rPr>
              <w:t xml:space="preserve"> fuentes confiables</w:t>
            </w:r>
            <w:r w:rsidR="00BB05F7">
              <w:rPr>
                <w:lang w:val="es-MX"/>
              </w:rPr>
              <w:t>.</w:t>
            </w:r>
          </w:p>
          <w:p w14:paraId="11217300" w14:textId="759AA30C" w:rsidR="004F4D00" w:rsidRPr="00D633DB" w:rsidRDefault="004F4D00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condiciones de seguridad cumplan con las especificaciones de seguridad</w:t>
            </w:r>
          </w:p>
        </w:tc>
        <w:tc>
          <w:tcPr>
            <w:tcW w:w="567" w:type="dxa"/>
          </w:tcPr>
          <w:p w14:paraId="4B458ABC" w14:textId="295EB298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2B063CFE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62B3E933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725DD3E3" w14:textId="77777777" w:rsidTr="004B47CA">
        <w:tc>
          <w:tcPr>
            <w:tcW w:w="1998" w:type="dxa"/>
          </w:tcPr>
          <w:p w14:paraId="3189BD47" w14:textId="07E08D60" w:rsidR="004F4D00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212BB805" w14:textId="77777777" w:rsidR="004F4D00" w:rsidRDefault="004F4D00" w:rsidP="004F4D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que:</w:t>
            </w:r>
          </w:p>
          <w:p w14:paraId="253F68F7" w14:textId="3F12C27E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sean claros, definidos y autenticados</w:t>
            </w:r>
            <w:r w:rsidR="00BB05F7">
              <w:rPr>
                <w:lang w:val="es-MX"/>
              </w:rPr>
              <w:t>.</w:t>
            </w:r>
          </w:p>
          <w:p w14:paraId="0C2F1F4B" w14:textId="7CAA9973" w:rsidR="004F4D00" w:rsidRPr="00D633DB" w:rsidRDefault="004F4D00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alcances de las variables y parámetros s</w:t>
            </w:r>
            <w:r w:rsidR="00BB05F7">
              <w:rPr>
                <w:lang w:val="es-MX"/>
              </w:rPr>
              <w:t>on</w:t>
            </w:r>
            <w:r>
              <w:rPr>
                <w:lang w:val="es-MX"/>
              </w:rPr>
              <w:t xml:space="preserve"> evidentes</w:t>
            </w:r>
            <w:r w:rsidR="00BB05F7">
              <w:rPr>
                <w:lang w:val="es-MX"/>
              </w:rPr>
              <w:t xml:space="preserve"> o definidos</w:t>
            </w:r>
            <w:r>
              <w:rPr>
                <w:lang w:val="es-MX"/>
              </w:rPr>
              <w:t xml:space="preserve">. </w:t>
            </w:r>
          </w:p>
        </w:tc>
        <w:tc>
          <w:tcPr>
            <w:tcW w:w="567" w:type="dxa"/>
          </w:tcPr>
          <w:p w14:paraId="06D03333" w14:textId="7E31B8A2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C48F2C8" w14:textId="6F5A81C8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596D8E5" w14:textId="30F62E49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70B94F1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BB05F7" w14:paraId="5447443E" w14:textId="77777777" w:rsidTr="004B47CA">
        <w:tc>
          <w:tcPr>
            <w:tcW w:w="1998" w:type="dxa"/>
          </w:tcPr>
          <w:p w14:paraId="61560DD4" w14:textId="46F7A8E8" w:rsidR="00BB05F7" w:rsidRDefault="00BB05F7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3D5D6112" w14:textId="4A035397" w:rsidR="00BB05F7" w:rsidRDefault="00BB05F7" w:rsidP="004F4D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Asegurarse de que el diseño sea acorde con todos los estándares de diseño aplicables</w:t>
            </w:r>
          </w:p>
        </w:tc>
        <w:tc>
          <w:tcPr>
            <w:tcW w:w="567" w:type="dxa"/>
          </w:tcPr>
          <w:p w14:paraId="4261CE53" w14:textId="38956395" w:rsidR="00BB05F7" w:rsidRDefault="00BB05F7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D351760" w14:textId="11BA7133" w:rsidR="00BB05F7" w:rsidRDefault="00BB05F7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8CE93D2" w14:textId="54851D1B" w:rsidR="00BB05F7" w:rsidRDefault="00BB05F7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8099FE0" w14:textId="77777777" w:rsidR="00BB05F7" w:rsidRPr="00D633DB" w:rsidRDefault="00BB05F7" w:rsidP="004F4D00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70AD169D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63514" w14:textId="77777777" w:rsidR="00ED3775" w:rsidRDefault="00ED3775">
      <w:r>
        <w:separator/>
      </w:r>
    </w:p>
  </w:endnote>
  <w:endnote w:type="continuationSeparator" w:id="0">
    <w:p w14:paraId="2853F751" w14:textId="77777777" w:rsidR="00ED3775" w:rsidRDefault="00ED3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2F01A" w14:textId="77777777" w:rsidR="00ED3775" w:rsidRDefault="00ED3775">
      <w:r>
        <w:separator/>
      </w:r>
    </w:p>
  </w:footnote>
  <w:footnote w:type="continuationSeparator" w:id="0">
    <w:p w14:paraId="0710E4EB" w14:textId="77777777" w:rsidR="00ED3775" w:rsidRDefault="00ED3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066F3"/>
    <w:rsid w:val="00232AAF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4F4D00"/>
    <w:rsid w:val="0052374E"/>
    <w:rsid w:val="005C3805"/>
    <w:rsid w:val="00603D9E"/>
    <w:rsid w:val="0061515B"/>
    <w:rsid w:val="00621D01"/>
    <w:rsid w:val="006D3F12"/>
    <w:rsid w:val="00714757"/>
    <w:rsid w:val="0072277F"/>
    <w:rsid w:val="00740664"/>
    <w:rsid w:val="0074248D"/>
    <w:rsid w:val="00783950"/>
    <w:rsid w:val="00790053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E6689"/>
    <w:rsid w:val="00905EBF"/>
    <w:rsid w:val="00934654"/>
    <w:rsid w:val="00960C27"/>
    <w:rsid w:val="009D5E2C"/>
    <w:rsid w:val="00A0479D"/>
    <w:rsid w:val="00A839E0"/>
    <w:rsid w:val="00AB1EA1"/>
    <w:rsid w:val="00AD5924"/>
    <w:rsid w:val="00AE3EC0"/>
    <w:rsid w:val="00B750B2"/>
    <w:rsid w:val="00BB05F7"/>
    <w:rsid w:val="00BD1A7A"/>
    <w:rsid w:val="00BD2D29"/>
    <w:rsid w:val="00C1128E"/>
    <w:rsid w:val="00C40768"/>
    <w:rsid w:val="00C43ABA"/>
    <w:rsid w:val="00D55BB4"/>
    <w:rsid w:val="00D633DB"/>
    <w:rsid w:val="00D93045"/>
    <w:rsid w:val="00E12B25"/>
    <w:rsid w:val="00EA1E66"/>
    <w:rsid w:val="00ED3775"/>
    <w:rsid w:val="00ED6EEF"/>
    <w:rsid w:val="00F051EE"/>
    <w:rsid w:val="00F34BA5"/>
    <w:rsid w:val="00F366B1"/>
    <w:rsid w:val="00F80EB3"/>
    <w:rsid w:val="00F87B55"/>
    <w:rsid w:val="00FA56C6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Patricia Palula Aguilar</cp:lastModifiedBy>
  <cp:revision>7</cp:revision>
  <cp:lastPrinted>2006-01-03T17:26:00Z</cp:lastPrinted>
  <dcterms:created xsi:type="dcterms:W3CDTF">2021-10-01T00:53:00Z</dcterms:created>
  <dcterms:modified xsi:type="dcterms:W3CDTF">2021-10-05T14:03:00Z</dcterms:modified>
</cp:coreProperties>
</file>