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37" w:rsidRDefault="004162B7"/>
    <w:p w:rsidR="004162B7" w:rsidRPr="005C41CB" w:rsidRDefault="004162B7" w:rsidP="004162B7">
      <w:pPr>
        <w:shd w:val="clear" w:color="auto" w:fill="FFFFFF"/>
        <w:spacing w:before="225" w:after="225"/>
        <w:outlineLvl w:val="0"/>
        <w:rPr>
          <w:rFonts w:ascii="Helvetica" w:eastAsia="宋体" w:hAnsi="Helvetica" w:cs="宋体"/>
          <w:color w:val="666666"/>
          <w:kern w:val="36"/>
          <w:sz w:val="60"/>
          <w:szCs w:val="60"/>
        </w:rPr>
      </w:pPr>
      <w:r w:rsidRPr="005C41CB">
        <w:rPr>
          <w:rFonts w:ascii="Helvetica" w:eastAsia="宋体" w:hAnsi="Helvetica" w:cs="宋体"/>
          <w:color w:val="666666"/>
          <w:kern w:val="36"/>
          <w:sz w:val="60"/>
          <w:szCs w:val="60"/>
        </w:rPr>
        <w:t>Topics to cover (Reading list)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8"/>
          <w:szCs w:val="28"/>
        </w:rPr>
        <w:t>Reading list for the class (to appear in future reading assignments)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  <w:u w:val="single"/>
        </w:rPr>
        <w:t>Improving the Q-matrix (skill to item mapping) from data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: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Koedinger, K. R., McLaughlin, E. A., &amp; Stamper, J. C. (2012). </w:t>
      </w:r>
      <w:hyperlink r:id="rId4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Automated Student Model Improvement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International Educational Data Mining Society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Lindsey, R. V.,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Khajah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M.,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Mozer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M. C. (2014). </w:t>
      </w:r>
      <w:hyperlink r:id="rId5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Automatic discovery of cognitive skills to improve the prediction of student learning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Advances in neural information processing systems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(pp. 1386-1394).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Desmarais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M. (2010). </w:t>
      </w:r>
      <w:hyperlink r:id="rId6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Conditions for effectively deriving a q-matrix from data with non-negative matrix factorization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Educational Data Mining 2011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  <w:u w:val="single"/>
        </w:rPr>
        <w:t>Representation learning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: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gramStart"/>
      <w:r w:rsidRPr="005C41CB">
        <w:rPr>
          <w:rFonts w:ascii="Helvetica" w:eastAsia="宋体" w:hAnsi="Helvetica" w:cs="宋体"/>
          <w:b/>
          <w:bCs/>
          <w:color w:val="2D3B45"/>
          <w:kern w:val="0"/>
          <w:sz w:val="24"/>
          <w:szCs w:val="24"/>
        </w:rPr>
        <w:t>linear</w:t>
      </w:r>
      <w:proofErr w:type="gramEnd"/>
      <w:r w:rsidRPr="005C41CB">
        <w:rPr>
          <w:rFonts w:ascii="Helvetica" w:eastAsia="宋体" w:hAnsi="Helvetica" w:cs="宋体"/>
          <w:b/>
          <w:bCs/>
          <w:color w:val="2D3B45"/>
          <w:kern w:val="0"/>
          <w:sz w:val="24"/>
          <w:szCs w:val="24"/>
        </w:rPr>
        <w:t>: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Adrian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Colyer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 (2016) The Amazing Power of Word Vectors (</w:t>
      </w:r>
      <w:hyperlink r:id="rId7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blog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)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Mikolov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T.,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Sutskever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I., Chen, K.,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Corrado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G. S., &amp; Dean, J. (2013). </w:t>
      </w:r>
      <w:hyperlink r:id="rId8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Distributed representations of words and phrases and their compositionality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Advances in neural information processing systems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(pp. 3111-3119).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Mikolov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T.,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Yih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W. T., &amp; Zweig, G. (2013, June). </w:t>
      </w:r>
      <w:hyperlink r:id="rId9" w:anchor="page=784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Linguistic regularities in continuous space word representations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 </w:t>
      </w:r>
      <w:proofErr w:type="spell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hlt-</w:t>
      </w:r>
      <w:proofErr w:type="gram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Naacl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(</w:t>
      </w:r>
      <w:proofErr w:type="gram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Vol. 13, pp. 746-751). Chicago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Pardos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Z.A.,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Dadu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A. (2017) </w:t>
      </w:r>
      <w:hyperlink r:id="rId10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Imputing KCs with Representations of Problem Content and Context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[</w:t>
      </w:r>
      <w:hyperlink r:id="rId11" w:history="1">
        <w:proofErr w:type="gramStart"/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alt</w:t>
        </w:r>
        <w:proofErr w:type="gramEnd"/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 xml:space="preserve"> link (no paywall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)].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Proceedings of the 25th </w:t>
      </w:r>
      <w:proofErr w:type="spell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Conferenceon</w:t>
      </w:r>
      <w:proofErr w:type="spellEnd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 User Modeling, Adaptation and Personalization (UMAP'17)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Bratislava, Slovakia. ACM. Pp. 148-155.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Bolukbasi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T., Chang, K. W., Zou, J. Y.,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Saligrama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V.,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Kalai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A. T. (2016). </w:t>
      </w:r>
      <w:hyperlink r:id="rId12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Man is to computer programmer as woman is to homemaker? Debiasing word embeddings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Advances in Neural Information Processing </w:t>
      </w:r>
      <w:proofErr w:type="gram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Systems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(</w:t>
      </w:r>
      <w:proofErr w:type="gram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pp. 4349-4357).</w:t>
      </w:r>
    </w:p>
    <w:p w:rsidR="004162B7" w:rsidRPr="005C41CB" w:rsidRDefault="004162B7" w:rsidP="004162B7">
      <w:pPr>
        <w:shd w:val="clear" w:color="auto" w:fill="FFFFFF"/>
        <w:spacing w:before="180" w:after="180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gramStart"/>
      <w:r w:rsidRPr="005C41CB">
        <w:rPr>
          <w:rFonts w:ascii="Helvetica" w:eastAsia="宋体" w:hAnsi="Helvetica" w:cs="宋体"/>
          <w:b/>
          <w:bCs/>
          <w:color w:val="2D3B45"/>
          <w:kern w:val="0"/>
          <w:sz w:val="24"/>
          <w:szCs w:val="24"/>
        </w:rPr>
        <w:t>non-linear</w:t>
      </w:r>
      <w:proofErr w:type="gramEnd"/>
      <w:r w:rsidRPr="005C41CB">
        <w:rPr>
          <w:rFonts w:ascii="Helvetica" w:eastAsia="宋体" w:hAnsi="Helvetica" w:cs="宋体"/>
          <w:b/>
          <w:bCs/>
          <w:color w:val="2D3B45"/>
          <w:kern w:val="0"/>
          <w:sz w:val="24"/>
          <w:szCs w:val="24"/>
        </w:rPr>
        <w:t>: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lastRenderedPageBreak/>
        <w:t>Piech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C.,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Bassen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J., Huang, J.,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Ganguli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S.,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Sahami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M.,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Guibas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L. J.,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Sohl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-Dickstein, J. (2015). </w:t>
      </w:r>
      <w:hyperlink r:id="rId13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Deep knowledge tracing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Advances in Neural Information Processing Systems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(pp. 505-513).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Response: 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Khajah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M., Lindsey, R. V.,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Mozer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M. C. (2016). </w:t>
      </w:r>
      <w:hyperlink r:id="rId14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How deep is knowledge tracing?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 </w:t>
      </w:r>
      <w:proofErr w:type="spellStart"/>
      <w:proofErr w:type="gram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arXiv</w:t>
      </w:r>
      <w:proofErr w:type="spellEnd"/>
      <w:proofErr w:type="gramEnd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 preprint arXiv:1604.02416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Pardos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Z.A., Tang, S., Davis, D., Le. C.V. (2017) </w:t>
      </w:r>
      <w:hyperlink r:id="rId15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Enabling Real-Time Adaptivity in MOOCs with a Personalized Next-Step Recommendation Framework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 Proceedings of the </w:t>
      </w:r>
      <w:proofErr w:type="gram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Fourth  Conference</w:t>
      </w:r>
      <w:proofErr w:type="gramEnd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 xml:space="preserve"> on Learning @ Scale (L@S '17)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ACM. Pages 23-32.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Wang, L.,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Sy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A., Liu, L.,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Piech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C. (2017) </w:t>
      </w:r>
      <w:hyperlink r:id="rId16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Learning to Represent Student Knowledge on Programming Exercises Using Deep Learning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Proceedings of the 10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18"/>
          <w:szCs w:val="18"/>
          <w:vertAlign w:val="superscript"/>
        </w:rPr>
        <w:t>th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 International Conference on Educational Data Mining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Pp 324-329. Wuhan, China.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Ganin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, Y.,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Lempitsky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V. (2015). </w:t>
      </w:r>
      <w:hyperlink r:id="rId17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Unsupervised domain adaptation by backpropagation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 In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International Conference on Machine Learning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 (pp. 1180-1189).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Maaten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L. V. D., &amp; Hinton, G. (2008). </w:t>
      </w:r>
      <w:hyperlink r:id="rId18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Visualizing data using t-SNE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Journal of Machine Learning Research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9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(Nov), 2579-2605.</w:t>
      </w:r>
    </w:p>
    <w:p w:rsidR="004162B7" w:rsidRPr="005C41CB" w:rsidRDefault="004162B7" w:rsidP="004162B7">
      <w:pPr>
        <w:shd w:val="clear" w:color="auto" w:fill="FFFFFF"/>
        <w:rPr>
          <w:rFonts w:ascii="Helvetica" w:eastAsia="宋体" w:hAnsi="Helvetica" w:cs="宋体"/>
          <w:color w:val="2D3B45"/>
          <w:kern w:val="0"/>
          <w:sz w:val="24"/>
          <w:szCs w:val="24"/>
        </w:rPr>
      </w:pP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 xml:space="preserve">Hinton, G. E., &amp; </w:t>
      </w:r>
      <w:proofErr w:type="spellStart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Salakhutdinov</w:t>
      </w:r>
      <w:proofErr w:type="spell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 R. R. (2006). </w:t>
      </w:r>
      <w:hyperlink r:id="rId19" w:tgtFrame="_blank" w:history="1"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</w:rPr>
          <w:t>Reducing the dimensionality of data with neural networks</w:t>
        </w:r>
        <w:r w:rsidRPr="005C41CB">
          <w:rPr>
            <w:rFonts w:ascii="Helvetica" w:eastAsia="宋体" w:hAnsi="Helvetica" w:cs="宋体"/>
            <w:color w:val="3B7EA1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. </w:t>
      </w:r>
      <w:proofErr w:type="gramStart"/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science</w:t>
      </w:r>
      <w:proofErr w:type="gramEnd"/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, </w:t>
      </w:r>
      <w:r w:rsidRPr="005C41CB">
        <w:rPr>
          <w:rFonts w:ascii="Helvetica" w:eastAsia="宋体" w:hAnsi="Helvetica" w:cs="宋体"/>
          <w:i/>
          <w:iCs/>
          <w:color w:val="2D3B45"/>
          <w:kern w:val="0"/>
          <w:sz w:val="24"/>
          <w:szCs w:val="24"/>
        </w:rPr>
        <w:t>313</w:t>
      </w:r>
      <w:r w:rsidRPr="005C41CB">
        <w:rPr>
          <w:rFonts w:ascii="Helvetica" w:eastAsia="宋体" w:hAnsi="Helvetica" w:cs="宋体"/>
          <w:color w:val="2D3B45"/>
          <w:kern w:val="0"/>
          <w:sz w:val="24"/>
          <w:szCs w:val="24"/>
        </w:rPr>
        <w:t>(5786), 504-507.</w:t>
      </w:r>
    </w:p>
    <w:p w:rsidR="004162B7" w:rsidRPr="004162B7" w:rsidRDefault="004162B7">
      <w:pPr>
        <w:rPr>
          <w:rFonts w:hint="eastAsia"/>
        </w:rPr>
      </w:pPr>
      <w:bookmarkStart w:id="0" w:name="_GoBack"/>
      <w:bookmarkEnd w:id="0"/>
    </w:p>
    <w:sectPr w:rsidR="004162B7" w:rsidRPr="0041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B7"/>
    <w:rsid w:val="00146FB1"/>
    <w:rsid w:val="004162B7"/>
    <w:rsid w:val="005D6E1E"/>
    <w:rsid w:val="00B0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FBA52-D8E1-43B8-B2B9-36DAF8B8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s.nips.cc/paper/5021-distributed-representations-of-words-and-phrases-and-their-compositionality" TargetMode="External"/><Relationship Id="rId13" Type="http://schemas.openxmlformats.org/officeDocument/2006/relationships/hyperlink" Target="http://papers.nips.cc/paper/5654-deep-knowledge-tracing.pdf" TargetMode="External"/><Relationship Id="rId18" Type="http://schemas.openxmlformats.org/officeDocument/2006/relationships/hyperlink" Target="http://www.jmlr.org/papers/volume9/vandermaaten08a/vandermaaten08a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acolyer.org/2016/04/21/the-amazing-power-of-word-vectors/" TargetMode="External"/><Relationship Id="rId12" Type="http://schemas.openxmlformats.org/officeDocument/2006/relationships/hyperlink" Target="http://papers.nips.cc/paper/6228-man-is-to-computer-programmer-as-woman-is-to-homemaker-debiasing-word-embeddings.pdf" TargetMode="External"/><Relationship Id="rId17" Type="http://schemas.openxmlformats.org/officeDocument/2006/relationships/hyperlink" Target="http://sites.skoltech.ru/sites/compvision_wiki/static_pages/projects/gr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ducationaldatamining.org/EDM2017/proc_files/papers/paper_129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ducationaldatamining.org/EDM2011/wp-content/uploads/proc/edm2011_paper35_full_Desmarais.pdf" TargetMode="External"/><Relationship Id="rId11" Type="http://schemas.openxmlformats.org/officeDocument/2006/relationships/hyperlink" Target="http://people.ischool.berkeley.edu/~zp/papers/UMAP_kc_prediction.pdf" TargetMode="External"/><Relationship Id="rId5" Type="http://schemas.openxmlformats.org/officeDocument/2006/relationships/hyperlink" Target="http://papers.nips.cc/paper/5554-automatic-discovery-of-cognitive-skills-to-improve-the-prediction-of-student-learning.pdf" TargetMode="External"/><Relationship Id="rId15" Type="http://schemas.openxmlformats.org/officeDocument/2006/relationships/hyperlink" Target="http://dl.acm.org/citation.cfm?id=3051471" TargetMode="External"/><Relationship Id="rId10" Type="http://schemas.openxmlformats.org/officeDocument/2006/relationships/hyperlink" Target="http://dl.acm.org/citation.cfm?id=3079689" TargetMode="External"/><Relationship Id="rId19" Type="http://schemas.openxmlformats.org/officeDocument/2006/relationships/hyperlink" Target="https://pdfs.semanticscholar.org/7d76/b71b700846901ac4ac119403aa737a285e36.pdf" TargetMode="External"/><Relationship Id="rId4" Type="http://schemas.openxmlformats.org/officeDocument/2006/relationships/hyperlink" Target="http://files.eric.ed.gov/fulltext/ED537201.pdf" TargetMode="External"/><Relationship Id="rId9" Type="http://schemas.openxmlformats.org/officeDocument/2006/relationships/hyperlink" Target="http://www.aclweb.org/anthology/N13-1" TargetMode="External"/><Relationship Id="rId14" Type="http://schemas.openxmlformats.org/officeDocument/2006/relationships/hyperlink" Target="https://arxiv.org/pdf/1604.024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mzhang</dc:creator>
  <cp:keywords/>
  <dc:description/>
  <cp:lastModifiedBy>mzhang</cp:lastModifiedBy>
  <cp:revision>1</cp:revision>
  <dcterms:created xsi:type="dcterms:W3CDTF">2017-09-02T16:16:00Z</dcterms:created>
  <dcterms:modified xsi:type="dcterms:W3CDTF">2017-09-02T16:17:00Z</dcterms:modified>
</cp:coreProperties>
</file>