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BA49A" w14:textId="30867E62" w:rsidR="007C665F" w:rsidRPr="007605FE" w:rsidRDefault="00431F90" w:rsidP="00804C7D">
      <w:pPr>
        <w:jc w:val="both"/>
        <w:rPr>
          <w:b/>
          <w:sz w:val="24"/>
          <w:szCs w:val="24"/>
        </w:rPr>
      </w:pPr>
      <w:r w:rsidRPr="007605FE">
        <w:rPr>
          <w:b/>
          <w:sz w:val="24"/>
          <w:szCs w:val="24"/>
        </w:rPr>
        <w:t>Diagrama de Contexto:</w:t>
      </w:r>
    </w:p>
    <w:p w14:paraId="68A1D3B4" w14:textId="77777777" w:rsidR="00983917" w:rsidRDefault="004A177E" w:rsidP="00804C7D">
      <w:pPr>
        <w:jc w:val="both"/>
        <w:rPr>
          <w:b/>
        </w:rPr>
      </w:pPr>
      <w:r>
        <w:rPr>
          <w:noProof/>
          <w:lang w:eastAsia="es-EC"/>
        </w:rPr>
        <w:drawing>
          <wp:inline distT="0" distB="0" distL="0" distR="0" wp14:anchorId="707031BA" wp14:editId="51D20294">
            <wp:extent cx="9058275" cy="5019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4A3" w14:textId="2BA69328" w:rsidR="007605FE" w:rsidRDefault="00431F90" w:rsidP="00804C7D">
      <w:pPr>
        <w:jc w:val="both"/>
        <w:rPr>
          <w:b/>
        </w:rPr>
      </w:pPr>
      <w:r w:rsidRPr="007605FE">
        <w:rPr>
          <w:b/>
          <w:sz w:val="24"/>
          <w:szCs w:val="24"/>
        </w:rPr>
        <w:lastRenderedPageBreak/>
        <w:t>Diagrama de Contenedores:</w:t>
      </w:r>
    </w:p>
    <w:p w14:paraId="1F3DF8E4" w14:textId="6CBD3659" w:rsidR="007605FE" w:rsidRDefault="008D3448" w:rsidP="00804C7D">
      <w:pPr>
        <w:jc w:val="both"/>
        <w:rPr>
          <w:b/>
        </w:rPr>
      </w:pPr>
      <w:r>
        <w:rPr>
          <w:noProof/>
          <w:lang w:eastAsia="es-EC"/>
        </w:rPr>
        <w:drawing>
          <wp:inline distT="0" distB="0" distL="0" distR="0" wp14:anchorId="31DAD990" wp14:editId="522C8B9A">
            <wp:extent cx="9696450" cy="5067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157A" w14:textId="77777777" w:rsidR="00732174" w:rsidRDefault="00732174" w:rsidP="00804C7D">
      <w:pPr>
        <w:jc w:val="both"/>
        <w:rPr>
          <w:b/>
          <w:sz w:val="24"/>
          <w:szCs w:val="24"/>
        </w:rPr>
        <w:sectPr w:rsidR="00732174" w:rsidSect="007605FE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2D0EDE0" w14:textId="4A5D133E" w:rsidR="007C665F" w:rsidRPr="007605FE" w:rsidRDefault="00431F90" w:rsidP="00804C7D">
      <w:pPr>
        <w:jc w:val="both"/>
        <w:rPr>
          <w:b/>
          <w:sz w:val="24"/>
          <w:szCs w:val="24"/>
        </w:rPr>
      </w:pPr>
      <w:r w:rsidRPr="007605FE">
        <w:rPr>
          <w:b/>
          <w:sz w:val="24"/>
          <w:szCs w:val="24"/>
        </w:rPr>
        <w:lastRenderedPageBreak/>
        <w:t>Diagrama de Componentes:</w:t>
      </w:r>
    </w:p>
    <w:p w14:paraId="29B17A6E" w14:textId="19051198" w:rsidR="00E24E13" w:rsidRPr="007944B5" w:rsidRDefault="00453BC2" w:rsidP="00804C7D">
      <w:pPr>
        <w:jc w:val="both"/>
        <w:rPr>
          <w:b/>
        </w:rPr>
        <w:sectPr w:rsidR="00E24E13" w:rsidRPr="007944B5" w:rsidSect="00983917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eastAsia="es-EC"/>
        </w:rPr>
        <w:lastRenderedPageBreak/>
        <w:drawing>
          <wp:inline distT="0" distB="0" distL="0" distR="0" wp14:anchorId="0CA7DA6A" wp14:editId="33514B75">
            <wp:extent cx="9315450" cy="5467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9CB" w14:textId="08045805" w:rsidR="007C665F" w:rsidRPr="007605FE" w:rsidRDefault="00431F90" w:rsidP="00804C7D">
      <w:pPr>
        <w:jc w:val="both"/>
        <w:rPr>
          <w:b/>
          <w:sz w:val="24"/>
          <w:szCs w:val="24"/>
        </w:rPr>
      </w:pPr>
      <w:r w:rsidRPr="007605FE">
        <w:rPr>
          <w:b/>
          <w:sz w:val="24"/>
          <w:szCs w:val="24"/>
        </w:rPr>
        <w:lastRenderedPageBreak/>
        <w:t>Diagrama de Despliegue:</w:t>
      </w:r>
    </w:p>
    <w:p w14:paraId="1AF1CB9A" w14:textId="4D91A826" w:rsidR="007605FE" w:rsidRDefault="007605FE" w:rsidP="00804C7D">
      <w:pPr>
        <w:jc w:val="both"/>
        <w:rPr>
          <w:b/>
        </w:rPr>
      </w:pPr>
    </w:p>
    <w:p w14:paraId="69D02733" w14:textId="19AA3DC7" w:rsidR="007605FE" w:rsidRDefault="0073743E" w:rsidP="00804C7D">
      <w:pPr>
        <w:jc w:val="both"/>
        <w:rPr>
          <w:b/>
        </w:rPr>
      </w:pPr>
      <w:r>
        <w:rPr>
          <w:noProof/>
          <w:lang w:eastAsia="es-EC"/>
        </w:rPr>
        <w:drawing>
          <wp:inline distT="0" distB="0" distL="0" distR="0" wp14:anchorId="3310B7FC" wp14:editId="049FE1ED">
            <wp:extent cx="9324975" cy="47529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9637" cy="47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395" w14:textId="77777777" w:rsidR="007605FE" w:rsidRDefault="007605FE" w:rsidP="00804C7D">
      <w:pPr>
        <w:jc w:val="both"/>
        <w:rPr>
          <w:b/>
        </w:rPr>
        <w:sectPr w:rsidR="007605FE" w:rsidSect="00E24E13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F9E0CDC" w14:textId="77777777" w:rsidR="00EF101A" w:rsidRDefault="00431F90" w:rsidP="00804C7D">
      <w:pPr>
        <w:jc w:val="both"/>
        <w:rPr>
          <w:bCs/>
        </w:rPr>
      </w:pPr>
      <w:r w:rsidRPr="00804C7D">
        <w:rPr>
          <w:b/>
        </w:rPr>
        <w:lastRenderedPageBreak/>
        <w:t>Flujo Recomendado para Autorización:</w:t>
      </w:r>
      <w:r w:rsidRPr="00804C7D">
        <w:rPr>
          <w:bCs/>
        </w:rPr>
        <w:t xml:space="preserve"> </w:t>
      </w:r>
    </w:p>
    <w:p w14:paraId="13F03086" w14:textId="77777777" w:rsidR="00833896" w:rsidRDefault="00431F90" w:rsidP="00804C7D">
      <w:pPr>
        <w:jc w:val="both"/>
        <w:rPr>
          <w:bCs/>
        </w:rPr>
      </w:pPr>
      <w:r w:rsidRPr="00804C7D">
        <w:rPr>
          <w:bCs/>
        </w:rPr>
        <w:t>Flujo de Código de Autorización con PKCE(</w:t>
      </w:r>
      <w:proofErr w:type="spellStart"/>
      <w:r w:rsidRPr="00804C7D">
        <w:rPr>
          <w:bCs/>
        </w:rPr>
        <w:t>Proof</w:t>
      </w:r>
      <w:proofErr w:type="spellEnd"/>
      <w:r w:rsidRPr="00804C7D">
        <w:rPr>
          <w:bCs/>
        </w:rPr>
        <w:t xml:space="preserve"> Key </w:t>
      </w:r>
      <w:proofErr w:type="spellStart"/>
      <w:r w:rsidRPr="00804C7D">
        <w:rPr>
          <w:bCs/>
        </w:rPr>
        <w:t>for</w:t>
      </w:r>
      <w:proofErr w:type="spellEnd"/>
      <w:r w:rsidRPr="00804C7D">
        <w:rPr>
          <w:bCs/>
        </w:rPr>
        <w:t xml:space="preserve"> </w:t>
      </w:r>
      <w:proofErr w:type="spellStart"/>
      <w:r w:rsidRPr="00804C7D">
        <w:rPr>
          <w:bCs/>
        </w:rPr>
        <w:t>Code</w:t>
      </w:r>
      <w:proofErr w:type="spellEnd"/>
      <w:r w:rsidRPr="00804C7D">
        <w:rPr>
          <w:bCs/>
        </w:rPr>
        <w:t xml:space="preserve"> Exchange)</w:t>
      </w:r>
      <w:r w:rsidR="00454441" w:rsidRPr="00804C7D">
        <w:rPr>
          <w:bCs/>
        </w:rPr>
        <w:t xml:space="preserve">, en este flujo el usuario se redirecciona al servidor de autorización (Auth0, Azure Entra ID) para obtener un Código de autorización que se utiliza en el </w:t>
      </w:r>
      <w:proofErr w:type="spellStart"/>
      <w:r w:rsidR="00454441" w:rsidRPr="00804C7D">
        <w:rPr>
          <w:bCs/>
        </w:rPr>
        <w:t>backend</w:t>
      </w:r>
      <w:proofErr w:type="spellEnd"/>
      <w:r w:rsidR="00454441" w:rsidRPr="00804C7D">
        <w:rPr>
          <w:bCs/>
        </w:rPr>
        <w:t xml:space="preserve"> para obtener token de acceso a los recursos.</w:t>
      </w:r>
    </w:p>
    <w:p w14:paraId="7A12DE67" w14:textId="323291B9" w:rsidR="007C665F" w:rsidRPr="00804C7D" w:rsidRDefault="00833896" w:rsidP="00804C7D">
      <w:pPr>
        <w:jc w:val="both"/>
        <w:rPr>
          <w:bCs/>
        </w:rPr>
      </w:pPr>
      <w:r>
        <w:rPr>
          <w:bCs/>
        </w:rPr>
        <w:t xml:space="preserve">Este fujo de autorización se lo puede implementar en </w:t>
      </w:r>
      <w:r w:rsidRPr="00833896">
        <w:rPr>
          <w:b/>
        </w:rPr>
        <w:t>Auth0.</w:t>
      </w:r>
      <w:r w:rsidR="00431F90" w:rsidRPr="00804C7D">
        <w:rPr>
          <w:bCs/>
        </w:rPr>
        <w:t xml:space="preserve"> </w:t>
      </w:r>
    </w:p>
    <w:p w14:paraId="4DBC6EDE" w14:textId="7DE91842" w:rsidR="007C665F" w:rsidRPr="00804C7D" w:rsidRDefault="00431F90" w:rsidP="00804C7D">
      <w:pPr>
        <w:pStyle w:val="Prrafodelista"/>
        <w:jc w:val="both"/>
        <w:rPr>
          <w:bCs/>
        </w:rPr>
      </w:pPr>
      <w:r w:rsidRPr="00804C7D">
        <w:rPr>
          <w:bCs/>
        </w:rPr>
        <w:t xml:space="preserve"> </w:t>
      </w:r>
    </w:p>
    <w:p w14:paraId="50F61E4D" w14:textId="77777777" w:rsidR="007C665F" w:rsidRPr="00804C7D" w:rsidRDefault="00431F90" w:rsidP="00804C7D">
      <w:pPr>
        <w:jc w:val="both"/>
        <w:rPr>
          <w:b/>
        </w:rPr>
      </w:pPr>
      <w:r w:rsidRPr="00804C7D">
        <w:rPr>
          <w:b/>
        </w:rPr>
        <w:t>Consideraciones:</w:t>
      </w:r>
    </w:p>
    <w:p w14:paraId="0CF56025" w14:textId="54709BB5" w:rsidR="007C665F" w:rsidRPr="00804C7D" w:rsidRDefault="00431F90" w:rsidP="00804C7D">
      <w:pPr>
        <w:jc w:val="both"/>
        <w:rPr>
          <w:b/>
        </w:rPr>
      </w:pPr>
      <w:r w:rsidRPr="00804C7D">
        <w:rPr>
          <w:b/>
        </w:rPr>
        <w:t>Elementos Normativos Entidades Financieras:</w:t>
      </w:r>
    </w:p>
    <w:p w14:paraId="46F43571" w14:textId="77777777" w:rsidR="00541C57" w:rsidRPr="00725BE5" w:rsidRDefault="00431F90" w:rsidP="00FD69AC">
      <w:pPr>
        <w:pStyle w:val="Prrafodelista"/>
        <w:numPr>
          <w:ilvl w:val="0"/>
          <w:numId w:val="6"/>
        </w:numPr>
        <w:jc w:val="both"/>
        <w:rPr>
          <w:b/>
        </w:rPr>
      </w:pPr>
      <w:r w:rsidRPr="00725BE5">
        <w:rPr>
          <w:b/>
        </w:rPr>
        <w:t>Ley Orgánica de Protección de Datos Personales</w:t>
      </w:r>
      <w:r w:rsidR="00541C57" w:rsidRPr="00725BE5">
        <w:rPr>
          <w:b/>
        </w:rPr>
        <w:t>:</w:t>
      </w:r>
    </w:p>
    <w:p w14:paraId="6A955842" w14:textId="206ED5FC" w:rsidR="00541C57" w:rsidRDefault="00541C57" w:rsidP="00541C57">
      <w:pPr>
        <w:pStyle w:val="Prrafodelista"/>
        <w:ind w:left="1080"/>
        <w:jc w:val="both"/>
        <w:rPr>
          <w:bCs/>
        </w:rPr>
      </w:pPr>
      <w:r w:rsidRPr="00541C57">
        <w:rPr>
          <w:b/>
        </w:rPr>
        <w:t xml:space="preserve">Azure Key </w:t>
      </w:r>
      <w:proofErr w:type="spellStart"/>
      <w:r w:rsidRPr="00541C57">
        <w:rPr>
          <w:b/>
        </w:rPr>
        <w:t>Vault</w:t>
      </w:r>
      <w:proofErr w:type="spellEnd"/>
      <w:r w:rsidRPr="00541C57">
        <w:rPr>
          <w:b/>
        </w:rPr>
        <w:t>:</w:t>
      </w:r>
      <w:r w:rsidRPr="00541C57">
        <w:rPr>
          <w:bCs/>
        </w:rPr>
        <w:t xml:space="preserve"> Servicio para gestionar y proteger secretos utilizados en aplicaciones.</w:t>
      </w:r>
    </w:p>
    <w:p w14:paraId="5713DC84" w14:textId="77777777" w:rsidR="00624DAD" w:rsidRDefault="00624DAD" w:rsidP="00541C57">
      <w:pPr>
        <w:pStyle w:val="Prrafodelista"/>
        <w:ind w:left="1080"/>
        <w:jc w:val="both"/>
        <w:rPr>
          <w:bCs/>
        </w:rPr>
      </w:pPr>
    </w:p>
    <w:p w14:paraId="1A11549B" w14:textId="082C3B11" w:rsidR="007C665F" w:rsidRDefault="00541C57" w:rsidP="00541C57">
      <w:pPr>
        <w:pStyle w:val="Prrafodelista"/>
        <w:ind w:left="1080"/>
        <w:jc w:val="both"/>
        <w:rPr>
          <w:bCs/>
        </w:rPr>
      </w:pPr>
      <w:r w:rsidRPr="00541C57">
        <w:rPr>
          <w:b/>
        </w:rPr>
        <w:t>Protocolo HTTPS</w:t>
      </w:r>
      <w:r>
        <w:rPr>
          <w:bCs/>
        </w:rPr>
        <w:t xml:space="preserve">: </w:t>
      </w:r>
      <w:r w:rsidR="00145503">
        <w:rPr>
          <w:bCs/>
        </w:rPr>
        <w:t>U</w:t>
      </w:r>
      <w:r w:rsidRPr="00541C57">
        <w:rPr>
          <w:bCs/>
        </w:rPr>
        <w:t>n sitio seguro con HTTPS significa que la información sensible, como las contraseñas o los datos bancarios está protegida</w:t>
      </w:r>
      <w:r w:rsidR="00F161C3">
        <w:rPr>
          <w:bCs/>
        </w:rPr>
        <w:t>.</w:t>
      </w:r>
    </w:p>
    <w:p w14:paraId="1F769597" w14:textId="77777777" w:rsidR="00FD69AC" w:rsidRPr="00FD69AC" w:rsidRDefault="00FD69AC" w:rsidP="00FD69AC">
      <w:pPr>
        <w:pStyle w:val="Prrafodelista"/>
        <w:ind w:left="1080"/>
        <w:jc w:val="both"/>
        <w:rPr>
          <w:bCs/>
        </w:rPr>
      </w:pPr>
    </w:p>
    <w:p w14:paraId="2C14F7DA" w14:textId="60E57DD6" w:rsidR="00725BE5" w:rsidRPr="00725BE5" w:rsidRDefault="00725BE5" w:rsidP="00804C7D">
      <w:pPr>
        <w:pStyle w:val="Prrafodelista"/>
        <w:numPr>
          <w:ilvl w:val="0"/>
          <w:numId w:val="6"/>
        </w:numPr>
        <w:jc w:val="both"/>
        <w:rPr>
          <w:b/>
        </w:rPr>
      </w:pPr>
      <w:r w:rsidRPr="00725BE5">
        <w:rPr>
          <w:b/>
        </w:rPr>
        <w:t>Código Orgánico Monetario y Financiero</w:t>
      </w:r>
      <w:r w:rsidRPr="00725BE5">
        <w:rPr>
          <w:b/>
        </w:rPr>
        <w:t>:</w:t>
      </w:r>
    </w:p>
    <w:p w14:paraId="170FA347" w14:textId="68AE2521" w:rsidR="00274598" w:rsidRDefault="00725BE5" w:rsidP="00274598">
      <w:pPr>
        <w:pStyle w:val="Prrafodelista"/>
        <w:ind w:left="1080"/>
        <w:jc w:val="both"/>
        <w:rPr>
          <w:bCs/>
        </w:rPr>
      </w:pPr>
      <w:r w:rsidRPr="00725BE5">
        <w:rPr>
          <w:b/>
        </w:rPr>
        <w:t>Azure Monitor:</w:t>
      </w:r>
      <w:r w:rsidRPr="00725BE5">
        <w:rPr>
          <w:bCs/>
        </w:rPr>
        <w:t xml:space="preserve"> Registrar la actividad de los recursos de Azure para detectar incidentes de seguridad y cumplir con los requisitos de auditoría.</w:t>
      </w:r>
    </w:p>
    <w:p w14:paraId="7BD34F08" w14:textId="77777777" w:rsidR="00274598" w:rsidRPr="00274598" w:rsidRDefault="00274598" w:rsidP="00274598">
      <w:pPr>
        <w:pStyle w:val="Prrafodelista"/>
        <w:ind w:left="1080"/>
        <w:jc w:val="both"/>
        <w:rPr>
          <w:bCs/>
        </w:rPr>
      </w:pPr>
    </w:p>
    <w:p w14:paraId="3E82F579" w14:textId="0DD95C36" w:rsidR="007C665F" w:rsidRDefault="00274598" w:rsidP="00804C7D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274598">
        <w:rPr>
          <w:b/>
          <w:bCs/>
        </w:rPr>
        <w:t>Control para la Gestión Integral y Administración de Riesgos</w:t>
      </w:r>
      <w:r>
        <w:rPr>
          <w:b/>
          <w:bCs/>
        </w:rPr>
        <w:t xml:space="preserve"> Super de Bancos:</w:t>
      </w:r>
    </w:p>
    <w:p w14:paraId="66B34C2F" w14:textId="3069E8D4" w:rsidR="00274598" w:rsidRDefault="00274598" w:rsidP="00274598">
      <w:pPr>
        <w:pStyle w:val="Prrafodelista"/>
        <w:ind w:left="1080"/>
        <w:jc w:val="both"/>
        <w:rPr>
          <w:bCs/>
        </w:rPr>
      </w:pPr>
      <w:r w:rsidRPr="00274598">
        <w:rPr>
          <w:b/>
        </w:rPr>
        <w:t>Auth0:</w:t>
      </w:r>
      <w:r w:rsidRPr="00274598">
        <w:rPr>
          <w:bCs/>
        </w:rPr>
        <w:t xml:space="preserve"> Gestionar la identidad y el acceso a los recursos para que solo las personas autorizadas puedan acceder a información sensible.</w:t>
      </w:r>
    </w:p>
    <w:p w14:paraId="6A15DD1D" w14:textId="63D0820A" w:rsidR="00A76B79" w:rsidRDefault="00A76B79" w:rsidP="00274598">
      <w:pPr>
        <w:pStyle w:val="Prrafodelista"/>
        <w:ind w:left="1080"/>
        <w:jc w:val="both"/>
        <w:rPr>
          <w:b/>
          <w:bCs/>
        </w:rPr>
      </w:pPr>
    </w:p>
    <w:p w14:paraId="13A184DE" w14:textId="35B75EF7" w:rsidR="00804C7D" w:rsidRPr="00A76B79" w:rsidRDefault="00A76B79" w:rsidP="00804C7D">
      <w:pPr>
        <w:pStyle w:val="Prrafodelista"/>
        <w:numPr>
          <w:ilvl w:val="0"/>
          <w:numId w:val="6"/>
        </w:numPr>
        <w:jc w:val="both"/>
        <w:rPr>
          <w:b/>
        </w:rPr>
      </w:pPr>
      <w:r w:rsidRPr="00A76B79">
        <w:rPr>
          <w:b/>
          <w:bCs/>
        </w:rPr>
        <w:t>Normas de Control de la Superintendencia de Bancos</w:t>
      </w:r>
      <w:r w:rsidRPr="00A76B79">
        <w:rPr>
          <w:b/>
          <w:bCs/>
        </w:rPr>
        <w:t>:</w:t>
      </w:r>
    </w:p>
    <w:p w14:paraId="56C309B6" w14:textId="785E33DF" w:rsidR="00A76B79" w:rsidRDefault="00EC30A2" w:rsidP="00A76B79">
      <w:pPr>
        <w:pStyle w:val="Prrafodelista"/>
        <w:ind w:left="1080"/>
        <w:jc w:val="both"/>
      </w:pPr>
      <w:r>
        <w:rPr>
          <w:b/>
          <w:bCs/>
        </w:rPr>
        <w:t xml:space="preserve">Sistema </w:t>
      </w:r>
      <w:r w:rsidR="00A76B79">
        <w:rPr>
          <w:b/>
          <w:bCs/>
        </w:rPr>
        <w:t xml:space="preserve">Notificaciones: </w:t>
      </w:r>
      <w:r w:rsidR="00A76B79" w:rsidRPr="00A76B79">
        <w:t>Comunicarse con los clientes de manera segura y eficiente.</w:t>
      </w:r>
    </w:p>
    <w:p w14:paraId="4C82A724" w14:textId="77777777" w:rsidR="00A76B79" w:rsidRPr="00A76B79" w:rsidRDefault="00A76B79" w:rsidP="00A76B79">
      <w:pPr>
        <w:pStyle w:val="Prrafodelista"/>
        <w:ind w:left="1080"/>
        <w:jc w:val="both"/>
      </w:pPr>
    </w:p>
    <w:p w14:paraId="261A3BF9" w14:textId="77777777" w:rsidR="00EF101A" w:rsidRDefault="00431F90" w:rsidP="00804C7D">
      <w:pPr>
        <w:jc w:val="both"/>
        <w:rPr>
          <w:b/>
        </w:rPr>
      </w:pPr>
      <w:r w:rsidRPr="00804C7D">
        <w:rPr>
          <w:b/>
        </w:rPr>
        <w:t>Alta Disponibilidad, Tolerancia a Fallos:</w:t>
      </w:r>
      <w:r w:rsidR="006234C0" w:rsidRPr="00804C7D">
        <w:rPr>
          <w:b/>
        </w:rPr>
        <w:t xml:space="preserve"> </w:t>
      </w:r>
    </w:p>
    <w:p w14:paraId="1C165214" w14:textId="3880100D" w:rsidR="00C612F1" w:rsidRPr="00C612F1" w:rsidRDefault="00C612F1" w:rsidP="00C612F1">
      <w:pPr>
        <w:pStyle w:val="Prrafodelista"/>
        <w:numPr>
          <w:ilvl w:val="0"/>
          <w:numId w:val="8"/>
        </w:numPr>
        <w:jc w:val="both"/>
        <w:rPr>
          <w:bCs/>
        </w:rPr>
      </w:pPr>
      <w:r>
        <w:rPr>
          <w:bCs/>
        </w:rPr>
        <w:t>U</w:t>
      </w:r>
      <w:r w:rsidR="006234C0" w:rsidRPr="00C612F1">
        <w:rPr>
          <w:bCs/>
        </w:rPr>
        <w:t xml:space="preserve">tilizar </w:t>
      </w:r>
      <w:r w:rsidR="00431F90" w:rsidRPr="00C612F1">
        <w:rPr>
          <w:bCs/>
        </w:rPr>
        <w:t>varias zonas de disponibilidad</w:t>
      </w:r>
      <w:r>
        <w:rPr>
          <w:bCs/>
        </w:rPr>
        <w:t xml:space="preserve"> de Azure.</w:t>
      </w:r>
      <w:r w:rsidR="006234C0" w:rsidRPr="00C612F1">
        <w:rPr>
          <w:bCs/>
        </w:rPr>
        <w:t xml:space="preserve"> </w:t>
      </w:r>
    </w:p>
    <w:p w14:paraId="4E22C71F" w14:textId="396594D0" w:rsidR="00C612F1" w:rsidRPr="00C612F1" w:rsidRDefault="00C612F1" w:rsidP="00C612F1">
      <w:pPr>
        <w:pStyle w:val="Prrafodelista"/>
        <w:numPr>
          <w:ilvl w:val="0"/>
          <w:numId w:val="8"/>
        </w:numPr>
        <w:jc w:val="both"/>
        <w:rPr>
          <w:bCs/>
        </w:rPr>
      </w:pPr>
      <w:r>
        <w:rPr>
          <w:bCs/>
        </w:rPr>
        <w:t>B</w:t>
      </w:r>
      <w:r w:rsidR="006234C0" w:rsidRPr="00C612F1">
        <w:rPr>
          <w:bCs/>
        </w:rPr>
        <w:t xml:space="preserve">alanceo de carga para </w:t>
      </w:r>
      <w:r w:rsidR="00804C7D" w:rsidRPr="00C612F1">
        <w:rPr>
          <w:bCs/>
        </w:rPr>
        <w:t>distribuir</w:t>
      </w:r>
      <w:r w:rsidR="006234C0" w:rsidRPr="00C612F1">
        <w:rPr>
          <w:bCs/>
        </w:rPr>
        <w:t xml:space="preserve"> la carga</w:t>
      </w:r>
      <w:r>
        <w:rPr>
          <w:bCs/>
        </w:rPr>
        <w:t xml:space="preserve"> (</w:t>
      </w:r>
      <w:r w:rsidRPr="00B84453">
        <w:rPr>
          <w:b/>
        </w:rPr>
        <w:t>Api Manager de Azure</w:t>
      </w:r>
      <w:r>
        <w:rPr>
          <w:bCs/>
        </w:rPr>
        <w:t>)</w:t>
      </w:r>
      <w:r w:rsidR="00B84453">
        <w:rPr>
          <w:bCs/>
        </w:rPr>
        <w:t>.</w:t>
      </w:r>
      <w:r w:rsidR="006234C0" w:rsidRPr="00C612F1">
        <w:rPr>
          <w:bCs/>
        </w:rPr>
        <w:t xml:space="preserve"> </w:t>
      </w:r>
    </w:p>
    <w:p w14:paraId="4B766977" w14:textId="62A39A5C" w:rsidR="00C612F1" w:rsidRPr="00C612F1" w:rsidRDefault="00C612F1" w:rsidP="00C612F1">
      <w:pPr>
        <w:pStyle w:val="Prrafodelista"/>
        <w:numPr>
          <w:ilvl w:val="0"/>
          <w:numId w:val="8"/>
        </w:numPr>
        <w:jc w:val="both"/>
        <w:rPr>
          <w:bCs/>
        </w:rPr>
      </w:pPr>
      <w:r w:rsidRPr="00C612F1">
        <w:rPr>
          <w:bCs/>
        </w:rPr>
        <w:t>E</w:t>
      </w:r>
      <w:r w:rsidR="00431F90" w:rsidRPr="00C612F1">
        <w:rPr>
          <w:bCs/>
        </w:rPr>
        <w:t>scalado automático</w:t>
      </w:r>
      <w:r w:rsidR="006234C0" w:rsidRPr="00C612F1">
        <w:rPr>
          <w:bCs/>
        </w:rPr>
        <w:t xml:space="preserve"> s</w:t>
      </w:r>
      <w:r w:rsidR="00431F90" w:rsidRPr="00C612F1">
        <w:rPr>
          <w:bCs/>
        </w:rPr>
        <w:t>egún la demanda</w:t>
      </w:r>
      <w:r>
        <w:rPr>
          <w:bCs/>
        </w:rPr>
        <w:t xml:space="preserve"> (</w:t>
      </w:r>
      <w:r w:rsidRPr="00B84453">
        <w:rPr>
          <w:b/>
        </w:rPr>
        <w:t xml:space="preserve">Azure </w:t>
      </w:r>
      <w:proofErr w:type="spellStart"/>
      <w:r w:rsidRPr="00B84453">
        <w:rPr>
          <w:b/>
        </w:rPr>
        <w:t>Kubernetes</w:t>
      </w:r>
      <w:proofErr w:type="spellEnd"/>
      <w:r w:rsidRPr="00B84453">
        <w:rPr>
          <w:b/>
        </w:rPr>
        <w:t xml:space="preserve"> </w:t>
      </w:r>
      <w:proofErr w:type="spellStart"/>
      <w:r w:rsidRPr="00B84453">
        <w:rPr>
          <w:b/>
        </w:rPr>
        <w:t>Services</w:t>
      </w:r>
      <w:proofErr w:type="spellEnd"/>
      <w:r>
        <w:rPr>
          <w:bCs/>
        </w:rPr>
        <w:t>)</w:t>
      </w:r>
      <w:r w:rsidR="00B84453">
        <w:rPr>
          <w:bCs/>
        </w:rPr>
        <w:t>.</w:t>
      </w:r>
    </w:p>
    <w:p w14:paraId="2F1CAEBD" w14:textId="213E0070" w:rsidR="00630B83" w:rsidRPr="00630B83" w:rsidRDefault="00630B83" w:rsidP="00630B83">
      <w:pPr>
        <w:pStyle w:val="Prrafodelista"/>
        <w:numPr>
          <w:ilvl w:val="0"/>
          <w:numId w:val="8"/>
        </w:numPr>
        <w:jc w:val="both"/>
        <w:rPr>
          <w:bCs/>
        </w:rPr>
      </w:pPr>
      <w:r>
        <w:rPr>
          <w:bCs/>
        </w:rPr>
        <w:t>E</w:t>
      </w:r>
      <w:r w:rsidR="00431F90" w:rsidRPr="00630B83">
        <w:rPr>
          <w:bCs/>
        </w:rPr>
        <w:t xml:space="preserve">scalado horizontal de los </w:t>
      </w:r>
      <w:proofErr w:type="spellStart"/>
      <w:r w:rsidR="00431F90" w:rsidRPr="00630B83">
        <w:rPr>
          <w:bCs/>
        </w:rPr>
        <w:t>Pods</w:t>
      </w:r>
      <w:proofErr w:type="spellEnd"/>
      <w:r>
        <w:rPr>
          <w:bCs/>
        </w:rPr>
        <w:t xml:space="preserve"> (</w:t>
      </w:r>
      <w:r w:rsidRPr="00B84453">
        <w:rPr>
          <w:b/>
          <w:bCs/>
        </w:rPr>
        <w:t xml:space="preserve">Horizontal </w:t>
      </w:r>
      <w:proofErr w:type="spellStart"/>
      <w:r w:rsidRPr="00B84453">
        <w:rPr>
          <w:b/>
          <w:bCs/>
        </w:rPr>
        <w:t>Pod</w:t>
      </w:r>
      <w:proofErr w:type="spellEnd"/>
      <w:r w:rsidRPr="00B84453">
        <w:rPr>
          <w:b/>
          <w:bCs/>
        </w:rPr>
        <w:t xml:space="preserve"> </w:t>
      </w:r>
      <w:proofErr w:type="spellStart"/>
      <w:r w:rsidRPr="00B84453">
        <w:rPr>
          <w:b/>
          <w:bCs/>
        </w:rPr>
        <w:t>Autoscale</w:t>
      </w:r>
      <w:proofErr w:type="spellEnd"/>
      <w:r w:rsidRPr="00B84453">
        <w:rPr>
          <w:b/>
          <w:bCs/>
        </w:rPr>
        <w:t xml:space="preserve"> </w:t>
      </w:r>
      <w:r w:rsidR="00B84453" w:rsidRPr="00B84453">
        <w:rPr>
          <w:b/>
          <w:bCs/>
        </w:rPr>
        <w:t xml:space="preserve">en </w:t>
      </w:r>
      <w:r w:rsidRPr="00B84453">
        <w:rPr>
          <w:b/>
          <w:bCs/>
        </w:rPr>
        <w:t>AKS</w:t>
      </w:r>
      <w:r>
        <w:t>)</w:t>
      </w:r>
      <w:r w:rsidR="00B84453">
        <w:rPr>
          <w:bCs/>
        </w:rPr>
        <w:t>.</w:t>
      </w:r>
      <w:r w:rsidR="006234C0" w:rsidRPr="00630B83">
        <w:rPr>
          <w:bCs/>
        </w:rPr>
        <w:t xml:space="preserve"> </w:t>
      </w:r>
    </w:p>
    <w:p w14:paraId="62501A6D" w14:textId="61C7693A" w:rsidR="00B84453" w:rsidRDefault="00B84453" w:rsidP="00B84453">
      <w:pPr>
        <w:pStyle w:val="Prrafodelista"/>
        <w:numPr>
          <w:ilvl w:val="0"/>
          <w:numId w:val="8"/>
        </w:numPr>
        <w:jc w:val="both"/>
        <w:rPr>
          <w:bCs/>
        </w:rPr>
      </w:pPr>
      <w:r>
        <w:rPr>
          <w:bCs/>
        </w:rPr>
        <w:t>R</w:t>
      </w:r>
      <w:r w:rsidR="006234C0" w:rsidRPr="00B84453">
        <w:rPr>
          <w:bCs/>
        </w:rPr>
        <w:t>éplica automática de Base de Datos</w:t>
      </w:r>
      <w:r w:rsidR="001B6860">
        <w:rPr>
          <w:bCs/>
        </w:rPr>
        <w:t xml:space="preserve"> (</w:t>
      </w:r>
      <w:r w:rsidR="001B6860" w:rsidRPr="001B6860">
        <w:rPr>
          <w:b/>
          <w:bCs/>
        </w:rPr>
        <w:t>Azure Cosmos DB</w:t>
      </w:r>
      <w:r w:rsidR="001B6860">
        <w:rPr>
          <w:b/>
          <w:bCs/>
        </w:rPr>
        <w:t xml:space="preserve"> para </w:t>
      </w:r>
      <w:proofErr w:type="spellStart"/>
      <w:r w:rsidR="001B6860">
        <w:rPr>
          <w:b/>
          <w:bCs/>
        </w:rPr>
        <w:t>Postgress</w:t>
      </w:r>
      <w:proofErr w:type="spellEnd"/>
      <w:r w:rsidR="001B6860">
        <w:rPr>
          <w:bCs/>
        </w:rPr>
        <w:t>)</w:t>
      </w:r>
      <w:r>
        <w:rPr>
          <w:bCs/>
        </w:rPr>
        <w:t>.</w:t>
      </w:r>
      <w:r w:rsidR="006234C0" w:rsidRPr="00B84453">
        <w:rPr>
          <w:bCs/>
        </w:rPr>
        <w:t xml:space="preserve"> </w:t>
      </w:r>
    </w:p>
    <w:p w14:paraId="3A27DE43" w14:textId="2655503B" w:rsidR="007C665F" w:rsidRPr="00B84453" w:rsidRDefault="006234C0" w:rsidP="00B84453">
      <w:pPr>
        <w:pStyle w:val="Prrafodelista"/>
        <w:numPr>
          <w:ilvl w:val="0"/>
          <w:numId w:val="8"/>
        </w:numPr>
        <w:jc w:val="both"/>
        <w:rPr>
          <w:bCs/>
        </w:rPr>
      </w:pPr>
      <w:r w:rsidRPr="00B84453">
        <w:rPr>
          <w:bCs/>
        </w:rPr>
        <w:t xml:space="preserve">Configurar límites para CPU y memoria de los </w:t>
      </w:r>
      <w:proofErr w:type="spellStart"/>
      <w:r w:rsidRPr="00B84453">
        <w:rPr>
          <w:bCs/>
        </w:rPr>
        <w:t>Pods</w:t>
      </w:r>
      <w:proofErr w:type="spellEnd"/>
      <w:r w:rsidR="00B84453">
        <w:rPr>
          <w:bCs/>
        </w:rPr>
        <w:t xml:space="preserve"> </w:t>
      </w:r>
      <w:r w:rsidR="00B84453">
        <w:rPr>
          <w:bCs/>
        </w:rPr>
        <w:t>(</w:t>
      </w:r>
      <w:r w:rsidR="00B84453" w:rsidRPr="00B84453">
        <w:rPr>
          <w:b/>
        </w:rPr>
        <w:t xml:space="preserve">Azure </w:t>
      </w:r>
      <w:proofErr w:type="spellStart"/>
      <w:r w:rsidR="00B84453" w:rsidRPr="00B84453">
        <w:rPr>
          <w:b/>
        </w:rPr>
        <w:t>Kubernetes</w:t>
      </w:r>
      <w:proofErr w:type="spellEnd"/>
      <w:r w:rsidR="00B84453" w:rsidRPr="00B84453">
        <w:rPr>
          <w:b/>
        </w:rPr>
        <w:t xml:space="preserve"> </w:t>
      </w:r>
      <w:proofErr w:type="spellStart"/>
      <w:r w:rsidR="00B84453" w:rsidRPr="00B84453">
        <w:rPr>
          <w:b/>
        </w:rPr>
        <w:t>Services</w:t>
      </w:r>
      <w:proofErr w:type="spellEnd"/>
      <w:r w:rsidR="00B84453">
        <w:rPr>
          <w:bCs/>
        </w:rPr>
        <w:t>)</w:t>
      </w:r>
      <w:r w:rsidR="00B84453">
        <w:rPr>
          <w:bCs/>
        </w:rPr>
        <w:t>.</w:t>
      </w:r>
    </w:p>
    <w:p w14:paraId="7E23E21C" w14:textId="3DA5C09B" w:rsidR="00804C7D" w:rsidRDefault="00804C7D" w:rsidP="00804C7D">
      <w:pPr>
        <w:jc w:val="both"/>
        <w:rPr>
          <w:bCs/>
        </w:rPr>
      </w:pPr>
    </w:p>
    <w:p w14:paraId="1ADAC7A4" w14:textId="56299413" w:rsidR="002F1BE3" w:rsidRDefault="002F1BE3" w:rsidP="00804C7D">
      <w:pPr>
        <w:jc w:val="both"/>
        <w:rPr>
          <w:bCs/>
        </w:rPr>
      </w:pPr>
    </w:p>
    <w:p w14:paraId="14229145" w14:textId="0D2BBAEB" w:rsidR="002F1BE3" w:rsidRDefault="002F1BE3" w:rsidP="00804C7D">
      <w:pPr>
        <w:jc w:val="both"/>
        <w:rPr>
          <w:bCs/>
        </w:rPr>
      </w:pPr>
    </w:p>
    <w:p w14:paraId="61AE7B59" w14:textId="7DBEE516" w:rsidR="002F1BE3" w:rsidRDefault="002F1BE3" w:rsidP="00804C7D">
      <w:pPr>
        <w:jc w:val="both"/>
        <w:rPr>
          <w:bCs/>
        </w:rPr>
      </w:pPr>
    </w:p>
    <w:p w14:paraId="1F678271" w14:textId="6103EFDB" w:rsidR="002F1BE3" w:rsidRDefault="002F1BE3" w:rsidP="00804C7D">
      <w:pPr>
        <w:jc w:val="both"/>
        <w:rPr>
          <w:bCs/>
        </w:rPr>
      </w:pPr>
    </w:p>
    <w:p w14:paraId="6F159759" w14:textId="77777777" w:rsidR="002F1BE3" w:rsidRPr="00804C7D" w:rsidRDefault="002F1BE3" w:rsidP="00804C7D">
      <w:pPr>
        <w:jc w:val="both"/>
        <w:rPr>
          <w:bCs/>
        </w:rPr>
      </w:pPr>
    </w:p>
    <w:p w14:paraId="0201D47D" w14:textId="77777777" w:rsidR="00804C7D" w:rsidRDefault="00431F90" w:rsidP="00804C7D">
      <w:pPr>
        <w:jc w:val="both"/>
        <w:rPr>
          <w:b/>
        </w:rPr>
      </w:pPr>
      <w:r w:rsidRPr="00804C7D">
        <w:rPr>
          <w:b/>
        </w:rPr>
        <w:t xml:space="preserve">Recuperación ante Desastres (DR): </w:t>
      </w:r>
    </w:p>
    <w:p w14:paraId="4F9F2220" w14:textId="0A3B38FC" w:rsidR="00892A97" w:rsidRPr="00892A97" w:rsidRDefault="00431F90" w:rsidP="00892A97">
      <w:pPr>
        <w:pStyle w:val="Prrafodelista"/>
        <w:numPr>
          <w:ilvl w:val="0"/>
          <w:numId w:val="9"/>
        </w:numPr>
        <w:jc w:val="both"/>
        <w:rPr>
          <w:bCs/>
        </w:rPr>
      </w:pPr>
      <w:r w:rsidRPr="00892A97">
        <w:rPr>
          <w:bCs/>
        </w:rPr>
        <w:t>Realizar respaldos automáticos de bases de datos</w:t>
      </w:r>
      <w:r w:rsidR="00C8589E">
        <w:rPr>
          <w:bCs/>
        </w:rPr>
        <w:t xml:space="preserve"> (</w:t>
      </w:r>
      <w:r w:rsidR="00C8589E" w:rsidRPr="00C8589E">
        <w:rPr>
          <w:b/>
        </w:rPr>
        <w:t xml:space="preserve">Azure Cosmos DB </w:t>
      </w:r>
      <w:proofErr w:type="spellStart"/>
      <w:r w:rsidR="00C8589E" w:rsidRPr="00C8589E">
        <w:rPr>
          <w:b/>
        </w:rPr>
        <w:t>for</w:t>
      </w:r>
      <w:proofErr w:type="spellEnd"/>
      <w:r w:rsidR="00C8589E" w:rsidRPr="00C8589E">
        <w:rPr>
          <w:b/>
        </w:rPr>
        <w:t xml:space="preserve"> PostgreSQL</w:t>
      </w:r>
      <w:r w:rsidR="00C8589E">
        <w:rPr>
          <w:bCs/>
        </w:rPr>
        <w:t>).</w:t>
      </w:r>
      <w:r w:rsidRPr="00892A97">
        <w:rPr>
          <w:bCs/>
        </w:rPr>
        <w:t xml:space="preserve"> </w:t>
      </w:r>
    </w:p>
    <w:p w14:paraId="6B4B1E55" w14:textId="22900DDF" w:rsidR="00892A97" w:rsidRPr="00892A97" w:rsidRDefault="00C8589E" w:rsidP="00892A97">
      <w:pPr>
        <w:pStyle w:val="Prrafodelista"/>
        <w:numPr>
          <w:ilvl w:val="0"/>
          <w:numId w:val="9"/>
        </w:numPr>
        <w:jc w:val="both"/>
        <w:rPr>
          <w:bCs/>
        </w:rPr>
      </w:pPr>
      <w:r>
        <w:rPr>
          <w:bCs/>
        </w:rPr>
        <w:t>G</w:t>
      </w:r>
      <w:r w:rsidR="00431F90" w:rsidRPr="00892A97">
        <w:rPr>
          <w:bCs/>
        </w:rPr>
        <w:t>uardar copias de seguridad en lugares seguros</w:t>
      </w:r>
      <w:r>
        <w:rPr>
          <w:bCs/>
        </w:rPr>
        <w:t>.</w:t>
      </w:r>
      <w:r w:rsidR="00431F90" w:rsidRPr="00892A97">
        <w:rPr>
          <w:bCs/>
        </w:rPr>
        <w:t xml:space="preserve"> </w:t>
      </w:r>
    </w:p>
    <w:p w14:paraId="5A5EB0F6" w14:textId="60C6268D" w:rsidR="00892A97" w:rsidRPr="00892A97" w:rsidRDefault="00C8589E" w:rsidP="00892A97">
      <w:pPr>
        <w:pStyle w:val="Prrafodelista"/>
        <w:numPr>
          <w:ilvl w:val="0"/>
          <w:numId w:val="9"/>
        </w:numPr>
        <w:jc w:val="both"/>
        <w:rPr>
          <w:bCs/>
        </w:rPr>
      </w:pPr>
      <w:r>
        <w:rPr>
          <w:bCs/>
        </w:rPr>
        <w:t>R</w:t>
      </w:r>
      <w:r w:rsidR="00431F90" w:rsidRPr="00892A97">
        <w:rPr>
          <w:bCs/>
        </w:rPr>
        <w:t>éplica de datos en varias ubicaciones</w:t>
      </w:r>
      <w:r>
        <w:rPr>
          <w:bCs/>
        </w:rPr>
        <w:t xml:space="preserve"> </w:t>
      </w:r>
      <w:r>
        <w:rPr>
          <w:bCs/>
        </w:rPr>
        <w:t>(</w:t>
      </w:r>
      <w:r w:rsidRPr="00C8589E">
        <w:rPr>
          <w:b/>
        </w:rPr>
        <w:t xml:space="preserve">Azure Cosmos DB </w:t>
      </w:r>
      <w:proofErr w:type="spellStart"/>
      <w:r w:rsidRPr="00C8589E">
        <w:rPr>
          <w:b/>
        </w:rPr>
        <w:t>for</w:t>
      </w:r>
      <w:proofErr w:type="spellEnd"/>
      <w:r w:rsidRPr="00C8589E">
        <w:rPr>
          <w:b/>
        </w:rPr>
        <w:t xml:space="preserve"> PostgreSQL</w:t>
      </w:r>
      <w:r>
        <w:rPr>
          <w:bCs/>
        </w:rPr>
        <w:t>)</w:t>
      </w:r>
      <w:r>
        <w:rPr>
          <w:bCs/>
        </w:rPr>
        <w:t xml:space="preserve">.  </w:t>
      </w:r>
    </w:p>
    <w:p w14:paraId="7355767A" w14:textId="51C09D19" w:rsidR="007C665F" w:rsidRPr="00892A97" w:rsidRDefault="00892A97" w:rsidP="00892A97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Cs/>
        </w:rPr>
        <w:t>U</w:t>
      </w:r>
      <w:r w:rsidR="00431F90" w:rsidRPr="00892A97">
        <w:rPr>
          <w:bCs/>
        </w:rPr>
        <w:t xml:space="preserve">tilizar herramientas de </w:t>
      </w:r>
      <w:r w:rsidR="00804C7D" w:rsidRPr="00892A97">
        <w:rPr>
          <w:bCs/>
        </w:rPr>
        <w:t>virtualización</w:t>
      </w:r>
      <w:r w:rsidR="00431F90" w:rsidRPr="00892A97">
        <w:rPr>
          <w:bCs/>
        </w:rPr>
        <w:t xml:space="preserve"> y </w:t>
      </w:r>
      <w:proofErr w:type="spellStart"/>
      <w:r w:rsidR="00431F90" w:rsidRPr="00892A97">
        <w:rPr>
          <w:bCs/>
        </w:rPr>
        <w:t>contenerizaci</w:t>
      </w:r>
      <w:r w:rsidR="00804C7D" w:rsidRPr="00892A97">
        <w:rPr>
          <w:bCs/>
        </w:rPr>
        <w:t>ón</w:t>
      </w:r>
      <w:proofErr w:type="spellEnd"/>
      <w:r>
        <w:rPr>
          <w:bCs/>
        </w:rPr>
        <w:t xml:space="preserve"> </w:t>
      </w:r>
      <w:r>
        <w:rPr>
          <w:bCs/>
        </w:rPr>
        <w:t>(</w:t>
      </w:r>
      <w:r w:rsidRPr="00B84453">
        <w:rPr>
          <w:b/>
        </w:rPr>
        <w:t xml:space="preserve">Azure </w:t>
      </w:r>
      <w:proofErr w:type="spellStart"/>
      <w:r w:rsidRPr="00B84453">
        <w:rPr>
          <w:b/>
        </w:rPr>
        <w:t>Kubernetes</w:t>
      </w:r>
      <w:proofErr w:type="spellEnd"/>
      <w:r w:rsidRPr="00B84453">
        <w:rPr>
          <w:b/>
        </w:rPr>
        <w:t xml:space="preserve"> </w:t>
      </w:r>
      <w:proofErr w:type="spellStart"/>
      <w:r w:rsidRPr="00B84453">
        <w:rPr>
          <w:b/>
        </w:rPr>
        <w:t>Services</w:t>
      </w:r>
      <w:proofErr w:type="spellEnd"/>
      <w:r>
        <w:rPr>
          <w:bCs/>
        </w:rPr>
        <w:t>)</w:t>
      </w:r>
      <w:r>
        <w:rPr>
          <w:bCs/>
        </w:rPr>
        <w:t>.</w:t>
      </w:r>
    </w:p>
    <w:p w14:paraId="3726940E" w14:textId="77777777" w:rsidR="00804C7D" w:rsidRDefault="00804C7D" w:rsidP="00804C7D">
      <w:pPr>
        <w:jc w:val="both"/>
        <w:rPr>
          <w:b/>
        </w:rPr>
      </w:pPr>
    </w:p>
    <w:p w14:paraId="30AF2D1E" w14:textId="1B416759" w:rsidR="007C665F" w:rsidRPr="00804C7D" w:rsidRDefault="00431F90" w:rsidP="00804C7D">
      <w:pPr>
        <w:jc w:val="both"/>
        <w:rPr>
          <w:b/>
        </w:rPr>
      </w:pPr>
      <w:r w:rsidRPr="00804C7D">
        <w:rPr>
          <w:b/>
        </w:rPr>
        <w:t>Monitoreo:</w:t>
      </w:r>
    </w:p>
    <w:p w14:paraId="53D32852" w14:textId="54B1B4CF" w:rsidR="00191859" w:rsidRPr="00A46B1A" w:rsidRDefault="00431F90" w:rsidP="00A46B1A">
      <w:pPr>
        <w:pStyle w:val="Prrafodelista"/>
        <w:numPr>
          <w:ilvl w:val="0"/>
          <w:numId w:val="9"/>
        </w:numPr>
        <w:jc w:val="both"/>
        <w:rPr>
          <w:bCs/>
        </w:rPr>
      </w:pPr>
      <w:r w:rsidRPr="00191859">
        <w:rPr>
          <w:bCs/>
        </w:rPr>
        <w:t>Utilizar herramientas de monitoreo para verificar los tiempos de respuesta, disponibilidad y uso de recursos</w:t>
      </w:r>
      <w:r w:rsidR="00191859">
        <w:rPr>
          <w:bCs/>
        </w:rPr>
        <w:t xml:space="preserve"> </w:t>
      </w:r>
      <w:r w:rsidR="00191859" w:rsidRPr="00A46B1A">
        <w:rPr>
          <w:bCs/>
        </w:rPr>
        <w:t>(</w:t>
      </w:r>
      <w:r w:rsidR="00191859" w:rsidRPr="00A46B1A">
        <w:rPr>
          <w:b/>
        </w:rPr>
        <w:t>Azure</w:t>
      </w:r>
      <w:r w:rsidR="00FC028E" w:rsidRPr="00A46B1A">
        <w:rPr>
          <w:b/>
        </w:rPr>
        <w:t xml:space="preserve"> Monitor</w:t>
      </w:r>
      <w:r w:rsidR="00191859" w:rsidRPr="00A46B1A">
        <w:rPr>
          <w:bCs/>
        </w:rPr>
        <w:t>).</w:t>
      </w:r>
    </w:p>
    <w:p w14:paraId="1782AE5F" w14:textId="2E83BEA1" w:rsidR="00191859" w:rsidRPr="00A46B1A" w:rsidRDefault="00191859" w:rsidP="00A46B1A">
      <w:pPr>
        <w:pStyle w:val="Prrafodelista"/>
        <w:numPr>
          <w:ilvl w:val="0"/>
          <w:numId w:val="9"/>
        </w:numPr>
        <w:jc w:val="both"/>
        <w:rPr>
          <w:bCs/>
        </w:rPr>
      </w:pPr>
      <w:r>
        <w:rPr>
          <w:bCs/>
        </w:rPr>
        <w:t>C</w:t>
      </w:r>
      <w:r w:rsidR="00431F90" w:rsidRPr="00191859">
        <w:rPr>
          <w:bCs/>
        </w:rPr>
        <w:t>rear alertas para recibir notificaciones</w:t>
      </w:r>
      <w:r w:rsidR="00FC028E">
        <w:rPr>
          <w:bCs/>
        </w:rPr>
        <w:t xml:space="preserve"> (</w:t>
      </w:r>
      <w:r w:rsidR="00FC028E" w:rsidRPr="00A46B1A">
        <w:rPr>
          <w:b/>
        </w:rPr>
        <w:t>Azure Monitor</w:t>
      </w:r>
      <w:r w:rsidR="00FC028E" w:rsidRPr="00A46B1A">
        <w:rPr>
          <w:bCs/>
        </w:rPr>
        <w:t>)</w:t>
      </w:r>
      <w:r>
        <w:rPr>
          <w:bCs/>
        </w:rPr>
        <w:t>.</w:t>
      </w:r>
      <w:r w:rsidR="00431F90" w:rsidRPr="00191859">
        <w:rPr>
          <w:bCs/>
        </w:rPr>
        <w:t xml:space="preserve"> </w:t>
      </w:r>
    </w:p>
    <w:p w14:paraId="4B62A90C" w14:textId="68F8B6DD" w:rsidR="007C665F" w:rsidRPr="00191859" w:rsidRDefault="00191859" w:rsidP="00A46B1A">
      <w:pPr>
        <w:pStyle w:val="Prrafodelista"/>
        <w:numPr>
          <w:ilvl w:val="0"/>
          <w:numId w:val="9"/>
        </w:numPr>
        <w:jc w:val="both"/>
        <w:rPr>
          <w:bCs/>
        </w:rPr>
      </w:pPr>
      <w:r>
        <w:rPr>
          <w:bCs/>
        </w:rPr>
        <w:t>R</w:t>
      </w:r>
      <w:r w:rsidR="00431F90" w:rsidRPr="00191859">
        <w:rPr>
          <w:bCs/>
        </w:rPr>
        <w:t>evisar logs de la aplicación para detectar posibles errores</w:t>
      </w:r>
      <w:r>
        <w:rPr>
          <w:bCs/>
        </w:rPr>
        <w:t xml:space="preserve"> </w:t>
      </w:r>
      <w:r w:rsidRPr="00A46B1A">
        <w:rPr>
          <w:bCs/>
        </w:rPr>
        <w:t>(</w:t>
      </w:r>
      <w:r w:rsidR="00FC028E" w:rsidRPr="00A46B1A">
        <w:rPr>
          <w:b/>
        </w:rPr>
        <w:t>Azure Monitor</w:t>
      </w:r>
      <w:r w:rsidRPr="00A46B1A">
        <w:rPr>
          <w:bCs/>
        </w:rPr>
        <w:t>).</w:t>
      </w:r>
    </w:p>
    <w:p w14:paraId="419AD818" w14:textId="77777777" w:rsidR="00C82D32" w:rsidRPr="00804C7D" w:rsidRDefault="00C82D32" w:rsidP="00804C7D">
      <w:pPr>
        <w:jc w:val="both"/>
        <w:rPr>
          <w:bCs/>
        </w:rPr>
      </w:pPr>
    </w:p>
    <w:p w14:paraId="2EA8DE32" w14:textId="77777777" w:rsidR="007C665F" w:rsidRPr="00FC028E" w:rsidRDefault="007C665F" w:rsidP="00FC028E">
      <w:pPr>
        <w:jc w:val="both"/>
        <w:rPr>
          <w:bCs/>
        </w:rPr>
      </w:pPr>
    </w:p>
    <w:sectPr w:rsidR="007C665F" w:rsidRPr="00FC028E" w:rsidSect="00E24E13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D4CBA" w14:textId="77777777" w:rsidR="00884800" w:rsidRDefault="00884800" w:rsidP="007605FE">
      <w:pPr>
        <w:spacing w:after="0" w:line="240" w:lineRule="auto"/>
      </w:pPr>
      <w:r>
        <w:separator/>
      </w:r>
    </w:p>
  </w:endnote>
  <w:endnote w:type="continuationSeparator" w:id="0">
    <w:p w14:paraId="154DEC2D" w14:textId="77777777" w:rsidR="00884800" w:rsidRDefault="00884800" w:rsidP="0076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890AD" w14:textId="77777777" w:rsidR="00884800" w:rsidRDefault="00884800" w:rsidP="007605FE">
      <w:pPr>
        <w:spacing w:after="0" w:line="240" w:lineRule="auto"/>
      </w:pPr>
      <w:r>
        <w:separator/>
      </w:r>
    </w:p>
  </w:footnote>
  <w:footnote w:type="continuationSeparator" w:id="0">
    <w:p w14:paraId="0CC3DCCA" w14:textId="77777777" w:rsidR="00884800" w:rsidRDefault="00884800" w:rsidP="00760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36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360"/>
      </w:pPr>
    </w:lvl>
  </w:abstractNum>
  <w:abstractNum w:abstractNumId="2" w15:restartNumberingAfterBreak="0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00000004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1864643F"/>
    <w:multiLevelType w:val="hybridMultilevel"/>
    <w:tmpl w:val="A3E06834"/>
    <w:lvl w:ilvl="0" w:tplc="8AB8397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11322"/>
    <w:multiLevelType w:val="hybridMultilevel"/>
    <w:tmpl w:val="024C81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D5483"/>
    <w:multiLevelType w:val="hybridMultilevel"/>
    <w:tmpl w:val="CD583A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DF6495"/>
    <w:multiLevelType w:val="hybridMultilevel"/>
    <w:tmpl w:val="814832CA"/>
    <w:lvl w:ilvl="0" w:tplc="AAF2A75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331F5"/>
    <w:multiLevelType w:val="hybridMultilevel"/>
    <w:tmpl w:val="68365FA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36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360"/>
      </w:pPr>
    </w:lvl>
  </w:abstractNum>
  <w:abstractNum w:abstractNumId="9" w15:restartNumberingAfterBreak="0">
    <w:nsid w:val="7DB60B6A"/>
    <w:multiLevelType w:val="hybridMultilevel"/>
    <w:tmpl w:val="43B257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665F"/>
    <w:rsid w:val="000A6A52"/>
    <w:rsid w:val="000E059F"/>
    <w:rsid w:val="00145503"/>
    <w:rsid w:val="001574AC"/>
    <w:rsid w:val="00191859"/>
    <w:rsid w:val="001B6860"/>
    <w:rsid w:val="00274598"/>
    <w:rsid w:val="002859E3"/>
    <w:rsid w:val="002B29D4"/>
    <w:rsid w:val="002F1BE3"/>
    <w:rsid w:val="00431F90"/>
    <w:rsid w:val="00453BC2"/>
    <w:rsid w:val="00454441"/>
    <w:rsid w:val="004918BB"/>
    <w:rsid w:val="004A177E"/>
    <w:rsid w:val="0052086E"/>
    <w:rsid w:val="00541C57"/>
    <w:rsid w:val="00576313"/>
    <w:rsid w:val="006234C0"/>
    <w:rsid w:val="00624DAD"/>
    <w:rsid w:val="00630B83"/>
    <w:rsid w:val="00725BE5"/>
    <w:rsid w:val="00732174"/>
    <w:rsid w:val="0073743E"/>
    <w:rsid w:val="007605FE"/>
    <w:rsid w:val="00783C14"/>
    <w:rsid w:val="007944B5"/>
    <w:rsid w:val="007C1950"/>
    <w:rsid w:val="007C665F"/>
    <w:rsid w:val="00804C7D"/>
    <w:rsid w:val="00806CE2"/>
    <w:rsid w:val="00833896"/>
    <w:rsid w:val="008838E4"/>
    <w:rsid w:val="00884800"/>
    <w:rsid w:val="00892A97"/>
    <w:rsid w:val="008D3448"/>
    <w:rsid w:val="0091362C"/>
    <w:rsid w:val="00983917"/>
    <w:rsid w:val="00A46B1A"/>
    <w:rsid w:val="00A76B79"/>
    <w:rsid w:val="00AF783C"/>
    <w:rsid w:val="00B84453"/>
    <w:rsid w:val="00BE15A7"/>
    <w:rsid w:val="00C273F9"/>
    <w:rsid w:val="00C612F1"/>
    <w:rsid w:val="00C82D32"/>
    <w:rsid w:val="00C8589E"/>
    <w:rsid w:val="00DD1843"/>
    <w:rsid w:val="00E24E13"/>
    <w:rsid w:val="00E509A6"/>
    <w:rsid w:val="00EC30A2"/>
    <w:rsid w:val="00ED5211"/>
    <w:rsid w:val="00EF101A"/>
    <w:rsid w:val="00F161C3"/>
    <w:rsid w:val="00FC028E"/>
    <w:rsid w:val="00FD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7E1DD"/>
  <w15:docId w15:val="{B3FB1130-349B-47DC-9C1F-5A79FA21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05FE"/>
  </w:style>
  <w:style w:type="paragraph" w:styleId="Piedepgina">
    <w:name w:val="footer"/>
    <w:basedOn w:val="Normal"/>
    <w:link w:val="PiedepginaCar"/>
    <w:uiPriority w:val="99"/>
    <w:unhideWhenUsed/>
    <w:rsid w:val="0076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05FE"/>
  </w:style>
  <w:style w:type="paragraph" w:styleId="Textodeglobo">
    <w:name w:val="Balloon Text"/>
    <w:basedOn w:val="Normal"/>
    <w:link w:val="TextodegloboCar"/>
    <w:uiPriority w:val="99"/>
    <w:semiHidden/>
    <w:unhideWhenUsed/>
    <w:rsid w:val="004A1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17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7</Pages>
  <Words>372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Hamr</dc:creator>
  <cp:lastModifiedBy>PC 2</cp:lastModifiedBy>
  <cp:revision>51</cp:revision>
  <cp:lastPrinted>2025-01-31T17:20:00Z</cp:lastPrinted>
  <dcterms:created xsi:type="dcterms:W3CDTF">2023-04-13T12:48:00Z</dcterms:created>
  <dcterms:modified xsi:type="dcterms:W3CDTF">2025-01-31T21:01:00Z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d64d3cf1df8e4c92ae5fe90ea854d893</vt:lpwstr>
  </property>
</Properties>
</file>