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9" name="image2.png"/>
            <a:graphic>
              <a:graphicData uri="http://schemas.openxmlformats.org/drawingml/2006/picture">
                <pic:pic>
                  <pic:nvPicPr>
                    <pic:cNvPr descr="logoesp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TERCER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NIVEL</w:t>
      </w:r>
    </w:p>
    <w:p w:rsidR="00000000" w:rsidDel="00000000" w:rsidP="00000000" w:rsidRDefault="00000000" w:rsidRPr="00000000" w14:paraId="0000000B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“Modelo de Casos de Uso”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Wilmer Alquinga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Patricio Bazantes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Richard caraguay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Ing. Jenny Ruiz</w:t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Sangolquí,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tl w:val="0"/>
        </w:rPr>
        <w:t xml:space="preserve">febrero</w:t>
      </w:r>
      <w:r w:rsidDel="00000000" w:rsidR="00000000" w:rsidRPr="00000000">
        <w:rPr>
          <w:color w:val="000000"/>
          <w:rtl w:val="0"/>
        </w:rPr>
        <w:t xml:space="preserve"> de 2021</w:t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MODELO DE CASOS DE USO </w:t>
      </w:r>
    </w:p>
    <w:p w:rsidR="00000000" w:rsidDel="00000000" w:rsidP="00000000" w:rsidRDefault="00000000" w:rsidRPr="00000000" w14:paraId="0000002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CASOS DE USO DEL </w:t>
      </w: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 LA GESTIÓN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bookmarkStart w:colFirst="0" w:colLast="0" w:name="_heading=h.k3wvcpg1xxl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612130" cy="4191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CASOS DE USO DEL PROCESO DE </w:t>
      </w:r>
      <w:r w:rsidDel="00000000" w:rsidR="00000000" w:rsidRPr="00000000">
        <w:rPr>
          <w:b w:val="1"/>
          <w:rtl w:val="0"/>
        </w:rPr>
        <w:t xml:space="preserve">GESTIÓN DE RECOMENDACIONES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612130" cy="4343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CASOS DE USO DEL PROCESO DE </w:t>
      </w:r>
      <w:r w:rsidDel="00000000" w:rsidR="00000000" w:rsidRPr="00000000">
        <w:rPr>
          <w:b w:val="1"/>
          <w:rtl w:val="0"/>
        </w:rPr>
        <w:t xml:space="preserve">BÚSQUEDA DE RECOMENDACIONES PARA UNA UBICACIÓN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584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2F00B1"/>
    <w:pPr>
      <w:spacing w:after="0" w:line="276" w:lineRule="auto"/>
    </w:pPr>
    <w:rPr>
      <w:rFonts w:ascii="Arial" w:cs="Arial" w:eastAsia="Arial" w:hAnsi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2F00B1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2F00B1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BJ1GV1bbzYT0rES1fT1lMLUj+A==">AMUW2mV4p7rKBd538iMJWBtDsMkczwet65ZoM5DwcPwTJ5PCjmskJsVHtK6DhiQLF0dJt8C5xjU748V03xT+033gCfZV+X8uzJfeEihgNDMf9f3raTUMz+8mcpr+BNTuofM4AeXHcVvi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2018-06-05T01:27:00Z</dcterms:created>
  <dc:creator>Nicole Arias</dc:creator>
</cp:coreProperties>
</file>