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E4CFC" w14:textId="3878843A" w:rsidR="00E21526" w:rsidRDefault="00E21526" w:rsidP="00A4342C">
      <w:pPr>
        <w:spacing w:after="0"/>
      </w:pPr>
      <w:r w:rsidRPr="00235E58">
        <w:rPr>
          <w:b/>
          <w:i/>
          <w:u w:val="single"/>
        </w:rPr>
        <w:t>Polimorfismo</w:t>
      </w:r>
      <w:r>
        <w:t xml:space="preserve">: </w:t>
      </w:r>
      <w:r w:rsidR="002551DD">
        <w:t xml:space="preserve">El método heredado </w:t>
      </w:r>
      <w:r w:rsidR="00F8438A">
        <w:t xml:space="preserve">desde una superclase por dos o más subclases y cada subclase implementa un comportamiento distinto para él. </w:t>
      </w:r>
    </w:p>
    <w:p w14:paraId="0275873B" w14:textId="30DC1B51" w:rsidR="00A4342C" w:rsidRPr="00A4342C" w:rsidRDefault="00A4342C" w:rsidP="00A4342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1326F3">
        <w:rPr>
          <w:rFonts w:cstheme="minorHAnsi"/>
          <w:b/>
          <w:i/>
          <w:color w:val="000000"/>
          <w:u w:val="single"/>
          <w:lang w:val="es-AR"/>
        </w:rPr>
        <w:t>Sobreescritura:</w:t>
      </w:r>
      <w:r w:rsidRPr="001326F3">
        <w:rPr>
          <w:rFonts w:cstheme="minorHAnsi"/>
          <w:color w:val="000000"/>
          <w:lang w:val="es-AR"/>
        </w:rPr>
        <w:t xml:space="preserve"> </w:t>
      </w:r>
      <w:r w:rsidRPr="001326F3">
        <w:rPr>
          <w:rFonts w:cstheme="minorHAnsi"/>
          <w:lang w:val="es-AR"/>
        </w:rPr>
        <w:t xml:space="preserve">se utiliza para modificar la implementación abstracta o virtual de un método, propiedad, indizador o evento heredado. El modificador que se utiliza para lograrlo es </w:t>
      </w:r>
      <w:r w:rsidRPr="001326F3">
        <w:rPr>
          <w:rFonts w:cstheme="minorHAnsi"/>
          <w:b/>
          <w:bCs/>
          <w:lang w:val="es-AR"/>
        </w:rPr>
        <w:t>override.</w:t>
      </w:r>
      <w:r w:rsidRPr="001326F3">
        <w:rPr>
          <w:rFonts w:cstheme="minorHAnsi"/>
          <w:lang w:val="es-AR"/>
        </w:rPr>
        <w:t xml:space="preserve"> </w:t>
      </w:r>
    </w:p>
    <w:p w14:paraId="297F9FAD" w14:textId="133715E8" w:rsidR="00CB64BB" w:rsidRPr="00CB64BB" w:rsidRDefault="00CB64BB" w:rsidP="00A4342C">
      <w:pPr>
        <w:spacing w:after="0"/>
        <w:rPr>
          <w:rFonts w:cstheme="minorHAnsi"/>
        </w:rPr>
      </w:pPr>
      <w:r w:rsidRPr="00CB64BB">
        <w:rPr>
          <w:rFonts w:cstheme="minorHAnsi"/>
          <w:b/>
          <w:i/>
          <w:color w:val="000000"/>
          <w:u w:val="single"/>
        </w:rPr>
        <w:t>Sobrecarga</w:t>
      </w:r>
      <w:r>
        <w:rPr>
          <w:rFonts w:cstheme="minorHAnsi"/>
          <w:color w:val="000000"/>
        </w:rPr>
        <w:t>:</w:t>
      </w:r>
      <w:r w:rsidRPr="00CB64BB">
        <w:rPr>
          <w:rFonts w:cstheme="minorHAnsi"/>
          <w:color w:val="000000"/>
        </w:rPr>
        <w:t xml:space="preserve"> cuando tenemos varios métodos con igual nombre y distinta firma.</w:t>
      </w:r>
    </w:p>
    <w:p w14:paraId="4E6A0336" w14:textId="736D7790" w:rsidR="00696858" w:rsidRPr="002166E4" w:rsidRDefault="00AA0FA1" w:rsidP="00A4342C">
      <w:pPr>
        <w:spacing w:after="0"/>
        <w:rPr>
          <w:b/>
          <w:sz w:val="16"/>
        </w:rPr>
      </w:pPr>
      <w:r w:rsidRPr="002166E4">
        <w:rPr>
          <w:b/>
          <w:sz w:val="24"/>
          <w:szCs w:val="36"/>
          <w:u w:val="single"/>
        </w:rPr>
        <w:t>TEORIA DE OBJETOS</w:t>
      </w:r>
    </w:p>
    <w:p w14:paraId="67153F49" w14:textId="5CF468E9" w:rsidR="00D8431F" w:rsidRDefault="00D8431F" w:rsidP="00A4342C">
      <w:pPr>
        <w:spacing w:after="0"/>
      </w:pPr>
      <w:r>
        <w:t>Acciones</w:t>
      </w:r>
      <w:r w:rsidR="00613790">
        <w:t xml:space="preserve"> (Métodos)</w:t>
      </w:r>
      <w:r>
        <w:t xml:space="preserve"> vs reacciones</w:t>
      </w:r>
      <w:r w:rsidR="00613790">
        <w:t xml:space="preserve"> (Eventos)</w:t>
      </w:r>
      <w:r>
        <w:t xml:space="preserve">: en la </w:t>
      </w:r>
      <w:r w:rsidRPr="00D8431F">
        <w:rPr>
          <w:u w:val="single"/>
        </w:rPr>
        <w:t>acción</w:t>
      </w:r>
      <w:r>
        <w:t xml:space="preserve"> “le solicito” al objeto que haga algo, mientras que en la </w:t>
      </w:r>
      <w:r w:rsidRPr="00D8431F">
        <w:rPr>
          <w:u w:val="single"/>
        </w:rPr>
        <w:t>reacción</w:t>
      </w:r>
      <w:r>
        <w:t xml:space="preserve"> es cuando algo externo produce un cambio en él.</w:t>
      </w:r>
    </w:p>
    <w:p w14:paraId="3529B8D3" w14:textId="59F7D62C" w:rsidR="00AA0FA1" w:rsidRPr="005C3CED" w:rsidRDefault="003F6C79" w:rsidP="00A4342C">
      <w:pPr>
        <w:spacing w:after="0"/>
        <w:rPr>
          <w:b/>
          <w:u w:val="single"/>
        </w:rPr>
      </w:pPr>
      <w:r>
        <w:rPr>
          <w:b/>
          <w:u w:val="single"/>
        </w:rPr>
        <w:t>Características</w:t>
      </w:r>
      <w:r w:rsidR="005C3CED" w:rsidRPr="005C3CED">
        <w:rPr>
          <w:b/>
          <w:u w:val="single"/>
        </w:rPr>
        <w:t xml:space="preserve"> de</w:t>
      </w:r>
      <w:r>
        <w:rPr>
          <w:b/>
          <w:u w:val="single"/>
        </w:rPr>
        <w:t>l</w:t>
      </w:r>
      <w:r w:rsidR="005C3CED" w:rsidRPr="005C3CED">
        <w:rPr>
          <w:b/>
          <w:u w:val="single"/>
        </w:rPr>
        <w:t xml:space="preserve"> </w:t>
      </w:r>
      <w:r>
        <w:rPr>
          <w:b/>
          <w:u w:val="single"/>
        </w:rPr>
        <w:t>Modelo O.O</w:t>
      </w:r>
      <w:r w:rsidR="00AA0FA1" w:rsidRPr="005C3CED">
        <w:rPr>
          <w:b/>
          <w:u w:val="single"/>
        </w:rPr>
        <w:t>:</w:t>
      </w:r>
    </w:p>
    <w:p w14:paraId="24ACA726" w14:textId="17C154A8" w:rsidR="00764278" w:rsidRDefault="00AA0FA1" w:rsidP="00CE4D6A">
      <w:pPr>
        <w:pStyle w:val="Prrafodelista"/>
        <w:numPr>
          <w:ilvl w:val="0"/>
          <w:numId w:val="1"/>
        </w:numPr>
        <w:spacing w:after="0"/>
      </w:pPr>
      <w:r w:rsidRPr="007D2921">
        <w:rPr>
          <w:u w:val="single"/>
        </w:rPr>
        <w:t>Abstracción</w:t>
      </w:r>
      <w:r>
        <w:t>:</w:t>
      </w:r>
      <w:r w:rsidR="00CE4D6A">
        <w:t xml:space="preserve"> </w:t>
      </w:r>
      <w:r w:rsidR="004574D4">
        <w:t>Mecanismo que d</w:t>
      </w:r>
      <w:r w:rsidR="007D2921">
        <w:t xml:space="preserve">efine las </w:t>
      </w:r>
      <w:r w:rsidR="007D2921" w:rsidRPr="00CE4D6A">
        <w:rPr>
          <w:u w:val="single"/>
        </w:rPr>
        <w:t>características esenciales de un objeto</w:t>
      </w:r>
      <w:r w:rsidR="007D2921">
        <w:t xml:space="preserve"> que lo distingue de los otros</w:t>
      </w:r>
      <w:r w:rsidR="00EE579C">
        <w:t>, rescatamos</w:t>
      </w:r>
      <w:r w:rsidR="009D0F62">
        <w:t xml:space="preserve"> los aspectos relevantes.</w:t>
      </w:r>
      <w:r w:rsidR="007D2921">
        <w:t xml:space="preserve"> </w:t>
      </w:r>
      <w:r w:rsidR="00CE4D6A">
        <w:t xml:space="preserve"> </w:t>
      </w:r>
      <w:r w:rsidR="00DA5B8A">
        <w:t>Separar una porción de la realidad perteneciente al dominio de un problema.</w:t>
      </w:r>
      <w:r w:rsidR="00CE4D6A">
        <w:t xml:space="preserve"> </w:t>
      </w:r>
      <w:r w:rsidR="00764278">
        <w:t>Métricas:</w:t>
      </w:r>
    </w:p>
    <w:p w14:paraId="264A65DC" w14:textId="67ADE2D0" w:rsidR="002B14DC" w:rsidRDefault="00764278" w:rsidP="00CE4D6A">
      <w:pPr>
        <w:pStyle w:val="Prrafodelista"/>
        <w:numPr>
          <w:ilvl w:val="1"/>
          <w:numId w:val="1"/>
        </w:numPr>
        <w:spacing w:after="0"/>
      </w:pPr>
      <w:r>
        <w:t>Acoplamiento: que tan interrelacionada está una abstracción respecto a otras.</w:t>
      </w:r>
      <w:r w:rsidR="002B14DC">
        <w:t xml:space="preserve"> (débil)</w:t>
      </w:r>
    </w:p>
    <w:p w14:paraId="1CA2628A" w14:textId="77777777" w:rsidR="007070CE" w:rsidRDefault="002B14DC" w:rsidP="00CE4D6A">
      <w:pPr>
        <w:pStyle w:val="Prrafodelista"/>
        <w:numPr>
          <w:ilvl w:val="1"/>
          <w:numId w:val="1"/>
        </w:numPr>
        <w:spacing w:after="0"/>
      </w:pPr>
      <w:r>
        <w:t>Cohesión:</w:t>
      </w:r>
      <w:r w:rsidR="007070CE">
        <w:t xml:space="preserve"> grado de conectividad y consistencia de los elementos dentro de una abstracción. (alto)</w:t>
      </w:r>
    </w:p>
    <w:p w14:paraId="3AA2D64F" w14:textId="1954251F" w:rsidR="007070CE" w:rsidRDefault="007070CE" w:rsidP="00CE4D6A">
      <w:pPr>
        <w:pStyle w:val="Prrafodelista"/>
        <w:numPr>
          <w:ilvl w:val="1"/>
          <w:numId w:val="1"/>
        </w:numPr>
        <w:spacing w:after="0"/>
      </w:pPr>
      <w:r>
        <w:t xml:space="preserve">Suficiencia: la abstracción captura </w:t>
      </w:r>
      <w:r w:rsidRPr="007070CE">
        <w:rPr>
          <w:b/>
        </w:rPr>
        <w:t>suficientes</w:t>
      </w:r>
      <w:r>
        <w:t xml:space="preserve"> características y comportamientos para una interacción significativa y eficaz.</w:t>
      </w:r>
    </w:p>
    <w:p w14:paraId="0C041683" w14:textId="77777777" w:rsidR="009623A1" w:rsidRDefault="007070CE" w:rsidP="00CE4D6A">
      <w:pPr>
        <w:pStyle w:val="Prrafodelista"/>
        <w:numPr>
          <w:ilvl w:val="1"/>
          <w:numId w:val="1"/>
        </w:numPr>
        <w:spacing w:after="0"/>
      </w:pPr>
      <w:r>
        <w:t xml:space="preserve">Compleción: </w:t>
      </w:r>
      <w:r w:rsidR="009D0FB5">
        <w:t xml:space="preserve">la abstracción captura </w:t>
      </w:r>
      <w:r w:rsidR="009D0FB5" w:rsidRPr="009D0FB5">
        <w:rPr>
          <w:b/>
        </w:rPr>
        <w:t>todas</w:t>
      </w:r>
      <w:r w:rsidR="009D0FB5">
        <w:t xml:space="preserve"> las características y comportamientos para una interacción significativa y eficaz.</w:t>
      </w:r>
    </w:p>
    <w:p w14:paraId="1C48723F" w14:textId="0C6A63FC" w:rsidR="006D162A" w:rsidRDefault="009623A1" w:rsidP="00CE4D6A">
      <w:pPr>
        <w:pStyle w:val="Prrafodelista"/>
        <w:numPr>
          <w:ilvl w:val="1"/>
          <w:numId w:val="1"/>
        </w:numPr>
        <w:spacing w:after="0"/>
      </w:pPr>
      <w:r>
        <w:t xml:space="preserve">Ser primitivo: </w:t>
      </w:r>
      <w:r w:rsidR="00E53C15">
        <w:t>Refiere a las operaciones de la abstracción. Una operación es primitiva cuando su implementación es representada por la forma más simple posible</w:t>
      </w:r>
      <w:r w:rsidR="006D162A">
        <w:t>, sin perder la naturaleza de lo que hace.</w:t>
      </w:r>
    </w:p>
    <w:p w14:paraId="59392330" w14:textId="708EBE0A" w:rsidR="00DA5B8A" w:rsidRDefault="00AA0FA1" w:rsidP="00CE4D6A">
      <w:pPr>
        <w:pStyle w:val="Prrafodelista"/>
        <w:numPr>
          <w:ilvl w:val="0"/>
          <w:numId w:val="1"/>
        </w:numPr>
        <w:spacing w:after="0"/>
      </w:pPr>
      <w:r w:rsidRPr="007D2921">
        <w:rPr>
          <w:u w:val="single"/>
        </w:rPr>
        <w:t>Encapsulamiento</w:t>
      </w:r>
      <w:r w:rsidR="007D2921">
        <w:t>:</w:t>
      </w:r>
      <w:r w:rsidR="00CE4D6A">
        <w:t xml:space="preserve"> </w:t>
      </w:r>
      <w:r w:rsidR="00503799">
        <w:t>“Oculta”</w:t>
      </w:r>
      <w:r w:rsidR="00364A1E">
        <w:t xml:space="preserve"> </w:t>
      </w:r>
      <w:r w:rsidR="00503799">
        <w:t>los detalles de implementación del objeto</w:t>
      </w:r>
      <w:r w:rsidR="00DA5B8A">
        <w:t xml:space="preserve">, </w:t>
      </w:r>
      <w:r w:rsidR="00364A1E">
        <w:t>estableciendo</w:t>
      </w:r>
      <w:r w:rsidR="00DA5B8A">
        <w:t xml:space="preserve"> barreras </w:t>
      </w:r>
      <w:r w:rsidR="00494FB1">
        <w:t>para distinguir</w:t>
      </w:r>
      <w:r w:rsidR="00364A1E">
        <w:t xml:space="preserve"> el alcance de la abstracción.</w:t>
      </w:r>
      <w:r w:rsidR="003B3EE6" w:rsidRPr="003B3EE6">
        <w:t xml:space="preserve"> </w:t>
      </w:r>
      <w:r w:rsidR="003B3EE6">
        <w:t>(no confundir con “</w:t>
      </w:r>
      <w:r w:rsidR="00CE4D6A">
        <w:t>Esconder</w:t>
      </w:r>
      <w:r w:rsidR="003B3EE6">
        <w:t>”)</w:t>
      </w:r>
      <w:r w:rsidR="00CE4D6A">
        <w:t xml:space="preserve">. </w:t>
      </w:r>
      <w:r w:rsidR="00503799">
        <w:t>Respetar el encapsulamiento es respetar el contacto entre objetos.</w:t>
      </w:r>
      <w:r w:rsidR="00CE4D6A">
        <w:t xml:space="preserve"> </w:t>
      </w:r>
      <w:r w:rsidR="00503799">
        <w:t>Separa la interfaz de una abstracción con la implementación</w:t>
      </w:r>
      <w:r w:rsidR="007B0FEE">
        <w:t>.</w:t>
      </w:r>
    </w:p>
    <w:p w14:paraId="5A99EB83" w14:textId="7DC13B1A" w:rsidR="007B0FEE" w:rsidRDefault="00DA5B8A" w:rsidP="00CE4D6A">
      <w:pPr>
        <w:pStyle w:val="Prrafodelista"/>
        <w:numPr>
          <w:ilvl w:val="1"/>
          <w:numId w:val="1"/>
        </w:numPr>
        <w:spacing w:after="0"/>
      </w:pPr>
      <w:r>
        <w:t>Interfaz:</w:t>
      </w:r>
      <w:r w:rsidR="00CE4D6A">
        <w:t xml:space="preserve"> </w:t>
      </w:r>
      <w:r>
        <w:t>Elemento constituyente de un objeto que representa su visión externa.</w:t>
      </w:r>
      <w:r w:rsidR="00CE4D6A">
        <w:t xml:space="preserve"> </w:t>
      </w:r>
      <w:r w:rsidR="00364A1E">
        <w:t>Contraposición del encapsulamiento (visión interna vs visión externa).</w:t>
      </w:r>
    </w:p>
    <w:p w14:paraId="62E07B7E" w14:textId="6D9E1ADF" w:rsidR="007B0FEE" w:rsidRDefault="007B0FEE" w:rsidP="00CE4D6A">
      <w:pPr>
        <w:pStyle w:val="Prrafodelista"/>
        <w:numPr>
          <w:ilvl w:val="0"/>
          <w:numId w:val="1"/>
        </w:numPr>
        <w:spacing w:after="0"/>
      </w:pPr>
      <w:r w:rsidRPr="007B0FEE">
        <w:rPr>
          <w:u w:val="single"/>
        </w:rPr>
        <w:t>Modularidad</w:t>
      </w:r>
      <w:r>
        <w:t>:</w:t>
      </w:r>
      <w:r w:rsidR="00CE4D6A">
        <w:t xml:space="preserve"> </w:t>
      </w:r>
      <w:r>
        <w:t>Propiedad de un sistema que ha sido descompuesto en un conjunto de módulos cohesivos y débilmente acoplados</w:t>
      </w:r>
      <w:r w:rsidR="00894658">
        <w:t xml:space="preserve"> c</w:t>
      </w:r>
      <w:r w:rsidR="00FC4923">
        <w:t>on el objetivo de poder administrarlos de forma más eficiente.</w:t>
      </w:r>
    </w:p>
    <w:p w14:paraId="436FD04F" w14:textId="0E75681F" w:rsidR="00364A1E" w:rsidRDefault="00A81C0B" w:rsidP="00CE4D6A">
      <w:pPr>
        <w:pStyle w:val="Prrafodelista"/>
        <w:numPr>
          <w:ilvl w:val="0"/>
          <w:numId w:val="1"/>
        </w:numPr>
        <w:spacing w:after="0"/>
      </w:pPr>
      <w:r w:rsidRPr="00A81C0B">
        <w:rPr>
          <w:u w:val="single"/>
        </w:rPr>
        <w:t>Jerarquía</w:t>
      </w:r>
      <w:r>
        <w:t>:</w:t>
      </w:r>
      <w:r w:rsidR="00CE4D6A">
        <w:t xml:space="preserve"> </w:t>
      </w:r>
      <w:r>
        <w:t>Clasificación u ordenación de abstracciones</w:t>
      </w:r>
      <w:r w:rsidR="00CE4D6A">
        <w:t xml:space="preserve">. </w:t>
      </w:r>
      <w:r w:rsidR="00364A1E">
        <w:t>Tipos</w:t>
      </w:r>
      <w:r w:rsidR="00CE4D6A">
        <w:t>:</w:t>
      </w:r>
    </w:p>
    <w:p w14:paraId="339751D9" w14:textId="13A402C4" w:rsidR="00364A1E" w:rsidRDefault="00364A1E" w:rsidP="00CE4D6A">
      <w:pPr>
        <w:pStyle w:val="Prrafodelista"/>
        <w:numPr>
          <w:ilvl w:val="1"/>
          <w:numId w:val="1"/>
        </w:numPr>
        <w:spacing w:after="0"/>
      </w:pPr>
      <w:r w:rsidRPr="00801E50">
        <w:rPr>
          <w:b/>
        </w:rPr>
        <w:t>Herencia</w:t>
      </w:r>
      <w:r>
        <w:t xml:space="preserve"> (“es-un”)</w:t>
      </w:r>
      <w:r w:rsidR="00C55C8D">
        <w:t xml:space="preserve">: </w:t>
      </w:r>
      <w:r>
        <w:t>el elemento más generalizado posee una jerarquía superior al más especializado.</w:t>
      </w:r>
      <w:r w:rsidR="00C55C8D">
        <w:t xml:space="preserve"> S</w:t>
      </w:r>
      <w:r w:rsidR="00383A9E">
        <w:t xml:space="preserve">e establece por la naturaleza de las cosas. </w:t>
      </w:r>
      <w:r w:rsidR="00A42102">
        <w:t>(</w:t>
      </w:r>
      <w:r w:rsidR="008620FD">
        <w:t>Águila “es un “ave</w:t>
      </w:r>
      <w:r w:rsidR="00A42102">
        <w:t>)</w:t>
      </w:r>
      <w:r w:rsidR="008620FD">
        <w:t>.</w:t>
      </w:r>
    </w:p>
    <w:p w14:paraId="0ABFF255" w14:textId="27830706" w:rsidR="00BE731E" w:rsidRDefault="00364A1E" w:rsidP="00CE4D6A">
      <w:pPr>
        <w:pStyle w:val="Prrafodelista"/>
        <w:numPr>
          <w:ilvl w:val="1"/>
          <w:numId w:val="1"/>
        </w:numPr>
        <w:spacing w:after="0"/>
      </w:pPr>
      <w:r w:rsidRPr="00801E50">
        <w:rPr>
          <w:b/>
        </w:rPr>
        <w:t>Agregación</w:t>
      </w:r>
      <w:r>
        <w:t xml:space="preserve"> (“todo-parte”)</w:t>
      </w:r>
      <w:r w:rsidR="008A3B34">
        <w:t xml:space="preserve">: </w:t>
      </w:r>
      <w:r w:rsidRPr="00364A1E">
        <w:t>el todo posee una jerarquía superior a las partes.</w:t>
      </w:r>
      <w:r w:rsidR="00A42102">
        <w:t xml:space="preserve"> </w:t>
      </w:r>
      <w:r w:rsidR="00801E50">
        <w:t>(</w:t>
      </w:r>
      <w:r w:rsidR="00CE4D6A">
        <w:t>R</w:t>
      </w:r>
      <w:r w:rsidR="00801E50">
        <w:t>ueda</w:t>
      </w:r>
      <w:r w:rsidR="00CE4D6A">
        <w:t xml:space="preserve"> </w:t>
      </w:r>
      <w:r w:rsidR="00801E50">
        <w:t>parte de Auto)</w:t>
      </w:r>
    </w:p>
    <w:p w14:paraId="4F2BC1EE" w14:textId="039046D4" w:rsidR="00A81C0B" w:rsidRDefault="00AD1457" w:rsidP="00CE4D6A">
      <w:pPr>
        <w:pStyle w:val="Prrafodelista"/>
        <w:numPr>
          <w:ilvl w:val="1"/>
          <w:numId w:val="1"/>
        </w:numPr>
        <w:spacing w:after="0"/>
      </w:pPr>
      <w:r>
        <w:t xml:space="preserve">Debido a la </w:t>
      </w:r>
      <w:r w:rsidRPr="00775861">
        <w:rPr>
          <w:b/>
        </w:rPr>
        <w:t>Jerarquía de tipos</w:t>
      </w:r>
      <w:r>
        <w:t xml:space="preserve"> (“es-un”) todo objeto se corresponderá con una clase y las clases debido a la </w:t>
      </w:r>
      <w:r w:rsidRPr="00775861">
        <w:rPr>
          <w:b/>
        </w:rPr>
        <w:t>Jerarquía estructural</w:t>
      </w:r>
      <w:r>
        <w:t xml:space="preserve"> (“todo-parte”) estarán ordenadas jerárquicamente</w:t>
      </w:r>
      <w:r w:rsidR="00775861">
        <w:t>.</w:t>
      </w:r>
    </w:p>
    <w:p w14:paraId="5B29DB99" w14:textId="7BD7F208" w:rsidR="00A81C0B" w:rsidRDefault="00A81C0B" w:rsidP="00CE4D6A">
      <w:pPr>
        <w:pStyle w:val="Prrafodelista"/>
        <w:numPr>
          <w:ilvl w:val="0"/>
          <w:numId w:val="1"/>
        </w:numPr>
        <w:spacing w:after="0"/>
      </w:pPr>
      <w:r w:rsidRPr="00A81C0B">
        <w:rPr>
          <w:u w:val="single"/>
        </w:rPr>
        <w:t>Tipos</w:t>
      </w:r>
      <w:r>
        <w:t>:</w:t>
      </w:r>
      <w:r w:rsidR="00CE4D6A">
        <w:t xml:space="preserve"> S</w:t>
      </w:r>
      <w:r>
        <w:t xml:space="preserve">on la puesta en vigor de la clase de los objetos, de modo que los objetos de tipos distintos no pueden intercambiarse o, como mucho, pueden intercambiarse solo de formas muy </w:t>
      </w:r>
      <w:r w:rsidR="007C63F7">
        <w:t>restringidas. Un objeto podrá adoptar distintos tipos dependiendo de las definiciones realizadas en la clase que le dio origen</w:t>
      </w:r>
      <w:r w:rsidR="00CE4D6A">
        <w:t xml:space="preserve">. </w:t>
      </w:r>
      <w:r w:rsidR="00135AC7">
        <w:t xml:space="preserve">Una clase </w:t>
      </w:r>
      <w:r w:rsidR="00762113">
        <w:t>está</w:t>
      </w:r>
      <w:r w:rsidR="00135AC7">
        <w:t xml:space="preserve"> formada de varios tipos, pero un tipo está formado de una clase.</w:t>
      </w:r>
      <w:r w:rsidR="00CE4D6A">
        <w:t xml:space="preserve"> </w:t>
      </w:r>
      <w:r>
        <w:t xml:space="preserve">Ligaduras: </w:t>
      </w:r>
    </w:p>
    <w:p w14:paraId="6FDA6C26" w14:textId="33C40B1A" w:rsidR="00A81C0B" w:rsidRDefault="00A81C0B" w:rsidP="00CE4D6A">
      <w:pPr>
        <w:pStyle w:val="Prrafodelista"/>
        <w:numPr>
          <w:ilvl w:val="1"/>
          <w:numId w:val="1"/>
        </w:numPr>
        <w:spacing w:after="0"/>
      </w:pPr>
      <w:r>
        <w:t>Estática</w:t>
      </w:r>
      <w:r w:rsidR="001C22D4">
        <w:t>: se fijan</w:t>
      </w:r>
      <w:r w:rsidR="00E150A2">
        <w:t xml:space="preserve"> los tipos de todas las variables y expresiones en tiempo de compilación.</w:t>
      </w:r>
    </w:p>
    <w:p w14:paraId="2973D967" w14:textId="13D23B90" w:rsidR="00A81C0B" w:rsidRDefault="00A81C0B" w:rsidP="00CE4D6A">
      <w:pPr>
        <w:pStyle w:val="Prrafodelista"/>
        <w:numPr>
          <w:ilvl w:val="1"/>
          <w:numId w:val="1"/>
        </w:numPr>
        <w:spacing w:after="0"/>
      </w:pPr>
      <w:r>
        <w:t>Dinámica</w:t>
      </w:r>
      <w:r w:rsidR="008D6AE7">
        <w:t>: los tipos de variables y expresiones no se conocen hasta el momento de ejecución.</w:t>
      </w:r>
    </w:p>
    <w:p w14:paraId="206C2684" w14:textId="21538FC8" w:rsidR="00C46630" w:rsidRDefault="00C46630" w:rsidP="00CE4D6A">
      <w:pPr>
        <w:pStyle w:val="Prrafodelista"/>
        <w:numPr>
          <w:ilvl w:val="0"/>
          <w:numId w:val="1"/>
        </w:numPr>
        <w:spacing w:after="0"/>
      </w:pPr>
      <w:r w:rsidRPr="00C46630">
        <w:rPr>
          <w:u w:val="single"/>
        </w:rPr>
        <w:t>Persistencia</w:t>
      </w:r>
      <w:r>
        <w:t>:</w:t>
      </w:r>
      <w:r w:rsidR="00CE4D6A">
        <w:t xml:space="preserve"> </w:t>
      </w:r>
      <w:r>
        <w:t xml:space="preserve">Define que todo </w:t>
      </w:r>
      <w:r w:rsidR="00FA264B">
        <w:t xml:space="preserve">estado de un </w:t>
      </w:r>
      <w:r>
        <w:t xml:space="preserve">objeto va a </w:t>
      </w:r>
      <w:r w:rsidR="0034186F">
        <w:t>perdurar</w:t>
      </w:r>
      <w:r>
        <w:t xml:space="preserve"> en el tiempo y el espacio con independencia de quien lo creo.</w:t>
      </w:r>
      <w:r w:rsidR="0027528E">
        <w:t xml:space="preserve"> El c</w:t>
      </w:r>
      <w:r w:rsidR="00216F35">
        <w:t>iclo de vida del objeto</w:t>
      </w:r>
      <w:r w:rsidR="0027528E">
        <w:t xml:space="preserve"> </w:t>
      </w:r>
      <w:r w:rsidR="00D5363A">
        <w:t xml:space="preserve">queda establecido desde que el objeto es creado hasta que es matado. </w:t>
      </w:r>
    </w:p>
    <w:p w14:paraId="61FAE595" w14:textId="1CBDEC67" w:rsidR="00704229" w:rsidRDefault="00C46630" w:rsidP="00CE4D6A">
      <w:pPr>
        <w:pStyle w:val="Prrafodelista"/>
        <w:numPr>
          <w:ilvl w:val="0"/>
          <w:numId w:val="1"/>
        </w:numPr>
        <w:spacing w:after="0"/>
      </w:pPr>
      <w:r w:rsidRPr="00C46630">
        <w:rPr>
          <w:u w:val="single"/>
        </w:rPr>
        <w:t>Concurrencia</w:t>
      </w:r>
      <w:r>
        <w:t xml:space="preserve">: </w:t>
      </w:r>
      <w:r w:rsidR="00CE4D6A">
        <w:t xml:space="preserve"> </w:t>
      </w:r>
      <w:r w:rsidR="00FD1520">
        <w:t>Varios</w:t>
      </w:r>
      <w:r>
        <w:t xml:space="preserve"> objetos pueden ejecut</w:t>
      </w:r>
      <w:r w:rsidR="003350F6">
        <w:t>arse</w:t>
      </w:r>
      <w:r>
        <w:t xml:space="preserve"> simultáneamente.</w:t>
      </w:r>
      <w:r w:rsidR="00CE4D6A">
        <w:t xml:space="preserve"> </w:t>
      </w:r>
      <w:r w:rsidR="00704229">
        <w:t>Tipos:</w:t>
      </w:r>
    </w:p>
    <w:p w14:paraId="71467C0A" w14:textId="5358E23D" w:rsidR="00704229" w:rsidRDefault="003350F6" w:rsidP="00CE4D6A">
      <w:pPr>
        <w:pStyle w:val="Prrafodelista"/>
        <w:numPr>
          <w:ilvl w:val="1"/>
          <w:numId w:val="1"/>
        </w:numPr>
        <w:spacing w:after="0"/>
      </w:pPr>
      <w:r>
        <w:rPr>
          <w:u w:val="single"/>
        </w:rPr>
        <w:t>C</w:t>
      </w:r>
      <w:r w:rsidR="00704229" w:rsidRPr="00704229">
        <w:rPr>
          <w:u w:val="single"/>
        </w:rPr>
        <w:t>oncurrencia pesada</w:t>
      </w:r>
      <w:r>
        <w:rPr>
          <w:u w:val="single"/>
        </w:rPr>
        <w:t>:</w:t>
      </w:r>
      <w:r w:rsidR="00704229">
        <w:t xml:space="preserve"> un </w:t>
      </w:r>
      <w:r w:rsidR="00704229" w:rsidRPr="00216F35">
        <w:rPr>
          <w:u w:val="single"/>
        </w:rPr>
        <w:t>proceso</w:t>
      </w:r>
      <w:r w:rsidR="00704229">
        <w:t xml:space="preserve"> del </w:t>
      </w:r>
      <w:r>
        <w:t>S.O</w:t>
      </w:r>
      <w:r w:rsidR="00704229">
        <w:t xml:space="preserve"> </w:t>
      </w:r>
      <w:r w:rsidR="00704229" w:rsidRPr="00216F35">
        <w:t xml:space="preserve">está </w:t>
      </w:r>
      <w:r w:rsidR="00704229" w:rsidRPr="00216F35">
        <w:rPr>
          <w:u w:val="single"/>
        </w:rPr>
        <w:t>ejecutando solo un elemento</w:t>
      </w:r>
      <w:r w:rsidR="00704229">
        <w:t xml:space="preserve"> del sistema en una porción propia de memoria.</w:t>
      </w:r>
      <w:r w:rsidR="00F06C40">
        <w:t xml:space="preserve"> Prioriza la seguridad e independencia de los procesos.</w:t>
      </w:r>
    </w:p>
    <w:p w14:paraId="6E50DE1E" w14:textId="0D65D55C" w:rsidR="00704229" w:rsidRDefault="00704229" w:rsidP="00CE4D6A">
      <w:pPr>
        <w:pStyle w:val="Prrafodelista"/>
        <w:numPr>
          <w:ilvl w:val="1"/>
          <w:numId w:val="1"/>
        </w:numPr>
        <w:spacing w:after="0"/>
      </w:pPr>
      <w:r>
        <w:t xml:space="preserve"> </w:t>
      </w:r>
      <w:r w:rsidR="00222B73">
        <w:t>C</w:t>
      </w:r>
      <w:r w:rsidRPr="00704229">
        <w:rPr>
          <w:u w:val="single"/>
        </w:rPr>
        <w:t>oncurrencia liviana</w:t>
      </w:r>
      <w:r w:rsidR="00814471">
        <w:rPr>
          <w:u w:val="single"/>
        </w:rPr>
        <w:t>:</w:t>
      </w:r>
      <w:r>
        <w:t xml:space="preserve"> un proceso del </w:t>
      </w:r>
      <w:r w:rsidR="00814471">
        <w:t>S.O</w:t>
      </w:r>
      <w:r>
        <w:t xml:space="preserve"> está </w:t>
      </w:r>
      <w:r w:rsidRPr="00216F35">
        <w:rPr>
          <w:u w:val="single"/>
        </w:rPr>
        <w:t>ejecutando varios elementos</w:t>
      </w:r>
      <w:r>
        <w:t xml:space="preserve"> del sistema, compartiendo una porción de memoria. Para el intercambio de datos la concurrencia liviana es más indicada.</w:t>
      </w:r>
    </w:p>
    <w:p w14:paraId="40F17AA8" w14:textId="77777777" w:rsidR="00B94BEA" w:rsidRPr="00B94BEA" w:rsidRDefault="00EC6B7B" w:rsidP="00A4342C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B94BEA">
        <w:rPr>
          <w:b/>
          <w:sz w:val="24"/>
          <w:u w:val="single"/>
        </w:rPr>
        <w:t>Objeto</w:t>
      </w:r>
      <w:r w:rsidRPr="00B94BEA">
        <w:rPr>
          <w:sz w:val="24"/>
        </w:rPr>
        <w:t xml:space="preserve">: </w:t>
      </w:r>
    </w:p>
    <w:p w14:paraId="16B6D582" w14:textId="7AF916ED" w:rsidR="00EC6B7B" w:rsidRDefault="00A47A14" w:rsidP="00A43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A47A14">
        <w:rPr>
          <w:rFonts w:ascii="Calibri" w:hAnsi="Calibri" w:cs="Calibri"/>
          <w:lang w:val="es-AR"/>
        </w:rPr>
        <w:t>Cualquier</w:t>
      </w:r>
      <w:r>
        <w:rPr>
          <w:rFonts w:ascii="Calibri" w:hAnsi="Calibri" w:cs="Calibri"/>
          <w:lang w:val="es-AR"/>
        </w:rPr>
        <w:t xml:space="preserve"> cosa real o abstracta sobre la cual se posee una comprensión intelectual. </w:t>
      </w:r>
      <w:r w:rsidR="00C10AC7">
        <w:rPr>
          <w:rFonts w:ascii="Calibri" w:hAnsi="Calibri" w:cs="Calibri"/>
          <w:lang w:val="es-AR"/>
        </w:rPr>
        <w:t>Posee:</w:t>
      </w:r>
    </w:p>
    <w:p w14:paraId="11B9F885" w14:textId="17E77CD4" w:rsidR="00C10AC7" w:rsidRDefault="00C10AC7" w:rsidP="00A4342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40232B">
        <w:rPr>
          <w:rFonts w:ascii="Calibri" w:hAnsi="Calibri" w:cs="Calibri"/>
          <w:i/>
          <w:lang w:val="es-AR"/>
        </w:rPr>
        <w:t>Estado:</w:t>
      </w:r>
      <w:r>
        <w:rPr>
          <w:rFonts w:ascii="Calibri" w:hAnsi="Calibri" w:cs="Calibri"/>
          <w:lang w:val="es-AR"/>
        </w:rPr>
        <w:t xml:space="preserve"> </w:t>
      </w:r>
      <w:r w:rsidR="00D20BCC">
        <w:rPr>
          <w:rFonts w:ascii="Calibri" w:hAnsi="Calibri" w:cs="Calibri"/>
          <w:lang w:val="es-AR"/>
        </w:rPr>
        <w:t>Conjunto de características y propiedades, junto con sus valores actuales.</w:t>
      </w:r>
    </w:p>
    <w:p w14:paraId="26AC9427" w14:textId="5ECE96BD" w:rsidR="00D20BCC" w:rsidRDefault="00D20BCC" w:rsidP="00A4342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40232B">
        <w:rPr>
          <w:rFonts w:ascii="Calibri" w:hAnsi="Calibri" w:cs="Calibri"/>
          <w:i/>
          <w:lang w:val="es-AR"/>
        </w:rPr>
        <w:t>Comportamiento</w:t>
      </w:r>
      <w:r>
        <w:rPr>
          <w:rFonts w:ascii="Calibri" w:hAnsi="Calibri" w:cs="Calibri"/>
          <w:lang w:val="es-AR"/>
        </w:rPr>
        <w:t xml:space="preserve">: </w:t>
      </w:r>
      <w:r w:rsidR="005A3DCB">
        <w:rPr>
          <w:rFonts w:ascii="Calibri" w:hAnsi="Calibri" w:cs="Calibri"/>
          <w:lang w:val="es-AR"/>
        </w:rPr>
        <w:t>Conjunto de acciones y reacciones del objeto.</w:t>
      </w:r>
    </w:p>
    <w:p w14:paraId="3679B045" w14:textId="49245FCD" w:rsidR="005A3DCB" w:rsidRDefault="005A3DCB" w:rsidP="00A4342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40232B">
        <w:rPr>
          <w:rFonts w:ascii="Calibri" w:hAnsi="Calibri" w:cs="Calibri"/>
          <w:i/>
          <w:lang w:val="es-AR"/>
        </w:rPr>
        <w:t>Identidad:</w:t>
      </w:r>
      <w:r>
        <w:rPr>
          <w:rFonts w:ascii="Calibri" w:hAnsi="Calibri" w:cs="Calibri"/>
          <w:lang w:val="es-AR"/>
        </w:rPr>
        <w:t xml:space="preserve"> Lo que distingue el objeto de los demás.</w:t>
      </w:r>
    </w:p>
    <w:p w14:paraId="137C2952" w14:textId="0AF17273" w:rsidR="00590FF8" w:rsidRDefault="00590FF8" w:rsidP="00A4342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40232B">
        <w:rPr>
          <w:rFonts w:ascii="Calibri" w:hAnsi="Calibri" w:cs="Calibri"/>
          <w:i/>
          <w:lang w:val="es-AR"/>
        </w:rPr>
        <w:t>Tipos de relaciones</w:t>
      </w:r>
      <w:r>
        <w:rPr>
          <w:rFonts w:ascii="Calibri" w:hAnsi="Calibri" w:cs="Calibri"/>
          <w:lang w:val="es-AR"/>
        </w:rPr>
        <w:t xml:space="preserve"> entre objetos:</w:t>
      </w:r>
    </w:p>
    <w:p w14:paraId="6BC05667" w14:textId="1197B5D3" w:rsidR="00590FF8" w:rsidRDefault="00590FF8" w:rsidP="00A4342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40232B">
        <w:rPr>
          <w:rFonts w:ascii="Calibri" w:hAnsi="Calibri" w:cs="Calibri"/>
          <w:u w:val="single"/>
          <w:lang w:val="es-AR"/>
        </w:rPr>
        <w:t>Enlace</w:t>
      </w:r>
      <w:r>
        <w:rPr>
          <w:rFonts w:ascii="Calibri" w:hAnsi="Calibri" w:cs="Calibri"/>
          <w:lang w:val="es-AR"/>
        </w:rPr>
        <w:t xml:space="preserve">: </w:t>
      </w:r>
      <w:r w:rsidR="00C04DE0">
        <w:rPr>
          <w:rFonts w:ascii="Calibri" w:hAnsi="Calibri" w:cs="Calibri"/>
          <w:lang w:val="es-AR"/>
        </w:rPr>
        <w:t>conexión física o conceptual, denota una relación de igual a igual.</w:t>
      </w:r>
      <w:r w:rsidR="00277075">
        <w:rPr>
          <w:rFonts w:ascii="Calibri" w:hAnsi="Calibri" w:cs="Calibri"/>
          <w:lang w:val="es-AR"/>
        </w:rPr>
        <w:t xml:space="preserve"> Se envían mensajes.</w:t>
      </w:r>
    </w:p>
    <w:p w14:paraId="63FCBFE7" w14:textId="20B4D6A0" w:rsidR="00C04DE0" w:rsidRDefault="00C04DE0" w:rsidP="00A4342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40232B">
        <w:rPr>
          <w:rFonts w:ascii="Calibri" w:hAnsi="Calibri" w:cs="Calibri"/>
          <w:u w:val="single"/>
          <w:lang w:val="es-AR"/>
        </w:rPr>
        <w:t>Agregación</w:t>
      </w:r>
      <w:r>
        <w:rPr>
          <w:rFonts w:ascii="Calibri" w:hAnsi="Calibri" w:cs="Calibri"/>
          <w:lang w:val="es-AR"/>
        </w:rPr>
        <w:t xml:space="preserve">: </w:t>
      </w:r>
      <w:r w:rsidR="006F301A">
        <w:rPr>
          <w:rFonts w:ascii="Calibri" w:hAnsi="Calibri" w:cs="Calibri"/>
          <w:lang w:val="es-AR"/>
        </w:rPr>
        <w:t>denota una relación jerárquica del tipo “Todo-parte”.</w:t>
      </w:r>
    </w:p>
    <w:p w14:paraId="549A8526" w14:textId="6EEAC0D1" w:rsidR="007C6CCB" w:rsidRDefault="00E54363" w:rsidP="00A4342C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lastRenderedPageBreak/>
        <w:t>C</w:t>
      </w:r>
      <w:r w:rsidR="007C6CCB">
        <w:rPr>
          <w:rFonts w:ascii="Calibri" w:hAnsi="Calibri" w:cs="Calibri"/>
          <w:lang w:val="es-AR"/>
        </w:rPr>
        <w:t>on contención física (</w:t>
      </w:r>
      <w:r w:rsidR="00B94D75">
        <w:rPr>
          <w:rFonts w:ascii="Calibri" w:hAnsi="Calibri" w:cs="Calibri"/>
          <w:lang w:val="es-AR"/>
        </w:rPr>
        <w:t>composición</w:t>
      </w:r>
      <w:r w:rsidR="007C6CCB">
        <w:rPr>
          <w:rFonts w:ascii="Calibri" w:hAnsi="Calibri" w:cs="Calibri"/>
          <w:lang w:val="es-AR"/>
        </w:rPr>
        <w:t>)</w:t>
      </w:r>
      <w:r w:rsidR="00B94D75">
        <w:rPr>
          <w:rFonts w:ascii="Calibri" w:hAnsi="Calibri" w:cs="Calibri"/>
          <w:lang w:val="es-AR"/>
        </w:rPr>
        <w:t xml:space="preserve">. </w:t>
      </w:r>
      <w:r w:rsidR="00343DC1">
        <w:rPr>
          <w:rFonts w:ascii="Calibri" w:hAnsi="Calibri" w:cs="Calibri"/>
          <w:lang w:val="es-AR"/>
        </w:rPr>
        <w:t>Los ciclos de vida del “Todo” y las “Partes” están íntimamente relacionado</w:t>
      </w:r>
      <w:r>
        <w:rPr>
          <w:rFonts w:ascii="Calibri" w:hAnsi="Calibri" w:cs="Calibri"/>
          <w:lang w:val="es-AR"/>
        </w:rPr>
        <w:t>,</w:t>
      </w:r>
      <w:r w:rsidR="00343DC1">
        <w:rPr>
          <w:rFonts w:ascii="Calibri" w:hAnsi="Calibri" w:cs="Calibri"/>
          <w:lang w:val="es-AR"/>
        </w:rPr>
        <w:t xml:space="preserve"> no hay existencia de las “Partes” sin un todo.</w:t>
      </w:r>
    </w:p>
    <w:p w14:paraId="30443ED4" w14:textId="513D4333" w:rsidR="00343DC1" w:rsidRDefault="00E54363" w:rsidP="00A4342C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</w:t>
      </w:r>
      <w:r w:rsidR="00D436D5">
        <w:rPr>
          <w:rFonts w:ascii="Calibri" w:hAnsi="Calibri" w:cs="Calibri"/>
          <w:lang w:val="es-AR"/>
        </w:rPr>
        <w:t>in contención física. Las “Partes” tiene existencia independientemente del “Todo”.</w:t>
      </w:r>
    </w:p>
    <w:p w14:paraId="40AC6D86" w14:textId="7623626C" w:rsidR="000A7B00" w:rsidRDefault="000A7B00" w:rsidP="00A43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4A5B81">
        <w:rPr>
          <w:rFonts w:ascii="Calibri" w:hAnsi="Calibri" w:cs="Calibri"/>
          <w:b/>
          <w:u w:val="single"/>
          <w:lang w:val="es-AR"/>
        </w:rPr>
        <w:t>Mensajes entre objetos:</w:t>
      </w:r>
      <w:r>
        <w:rPr>
          <w:rFonts w:ascii="Calibri" w:hAnsi="Calibri" w:cs="Calibri"/>
          <w:lang w:val="es-AR"/>
        </w:rPr>
        <w:t xml:space="preserve"> </w:t>
      </w:r>
      <w:r w:rsidR="00277075">
        <w:rPr>
          <w:rFonts w:ascii="Calibri" w:hAnsi="Calibri" w:cs="Calibri"/>
          <w:lang w:val="es-AR"/>
        </w:rPr>
        <w:t xml:space="preserve">Utilizados para colaborar entre sí a través de los enlaces. </w:t>
      </w:r>
      <w:r w:rsidR="00656246">
        <w:rPr>
          <w:rFonts w:ascii="Calibri" w:hAnsi="Calibri" w:cs="Calibri"/>
          <w:lang w:val="es-AR"/>
        </w:rPr>
        <w:t>Típicamente son unidireccionales.</w:t>
      </w:r>
      <w:r w:rsidR="004A5B81">
        <w:rPr>
          <w:rFonts w:ascii="Calibri" w:hAnsi="Calibri" w:cs="Calibri"/>
          <w:lang w:val="es-AR"/>
        </w:rPr>
        <w:t xml:space="preserve"> </w:t>
      </w:r>
      <w:r w:rsidR="000C15FE">
        <w:rPr>
          <w:rFonts w:ascii="Calibri" w:hAnsi="Calibri" w:cs="Calibri"/>
          <w:lang w:val="es-AR"/>
        </w:rPr>
        <w:t>Poseen roles:</w:t>
      </w:r>
    </w:p>
    <w:p w14:paraId="4683CB3C" w14:textId="1DC420EB" w:rsidR="000C15FE" w:rsidRDefault="000C15FE" w:rsidP="00A4342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Cliente/Actor: Puede enviarles mensajes a otros objetos</w:t>
      </w:r>
      <w:r w:rsidR="00E37D63">
        <w:rPr>
          <w:rFonts w:ascii="Calibri" w:hAnsi="Calibri" w:cs="Calibri"/>
          <w:lang w:val="es-AR"/>
        </w:rPr>
        <w:t>,</w:t>
      </w:r>
      <w:r>
        <w:rPr>
          <w:rFonts w:ascii="Calibri" w:hAnsi="Calibri" w:cs="Calibri"/>
          <w:lang w:val="es-AR"/>
        </w:rPr>
        <w:t xml:space="preserve"> pero los demás no pueden enviarle mensajes a él.</w:t>
      </w:r>
    </w:p>
    <w:p w14:paraId="3D21C1C3" w14:textId="176D3793" w:rsidR="000C15FE" w:rsidRDefault="00E37D63" w:rsidP="00A4342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Servidor: Puede recibir mensajes de otros objetos, pero no puede enviar mensajes.</w:t>
      </w:r>
    </w:p>
    <w:p w14:paraId="53F9C96F" w14:textId="7922CA12" w:rsidR="00E37D63" w:rsidRDefault="00E37D63" w:rsidP="00A4342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Agente: puede actuar como actor o servidor.</w:t>
      </w:r>
    </w:p>
    <w:p w14:paraId="46AF0289" w14:textId="7BBEB44B" w:rsidR="00E37D63" w:rsidRDefault="00E37D63" w:rsidP="00A43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Deben estar sincronizados para poder comunicarse:</w:t>
      </w:r>
    </w:p>
    <w:p w14:paraId="5E17A2B8" w14:textId="1233DDA1" w:rsidR="00E37D63" w:rsidRDefault="000732A3" w:rsidP="00A4342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Secuencial: El</w:t>
      </w:r>
      <w:r w:rsidR="00DC6B11">
        <w:rPr>
          <w:rFonts w:ascii="Calibri" w:hAnsi="Calibri" w:cs="Calibri"/>
          <w:lang w:val="es-AR"/>
        </w:rPr>
        <w:t xml:space="preserve"> buen funcionamiento del</w:t>
      </w:r>
      <w:r>
        <w:rPr>
          <w:rFonts w:ascii="Calibri" w:hAnsi="Calibri" w:cs="Calibri"/>
          <w:lang w:val="es-AR"/>
        </w:rPr>
        <w:t xml:space="preserve"> objeto pasivo (servidor) está garantizada por la presencia de un único objeto activo (cliente).</w:t>
      </w:r>
    </w:p>
    <w:p w14:paraId="1DC0461A" w14:textId="002246AD" w:rsidR="00DC6B11" w:rsidRDefault="00DC6B11" w:rsidP="00A4342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Vigilada: El buen funcionamiento del objeto pasivo está garantizada por la presencia de múltiples hilos de control, los objetos activos colaboran para lograr la exclusión mutua. </w:t>
      </w:r>
    </w:p>
    <w:p w14:paraId="052A3E80" w14:textId="59FF21A7" w:rsidR="000A7B00" w:rsidRPr="00A4342C" w:rsidRDefault="00744BDC" w:rsidP="00A4342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Síncrona: El buen funcionamiento del objeto pasivo está garantizada por la presencia de múltiples hilos de control, el servidor es quien administra la</w:t>
      </w:r>
      <w:r w:rsidR="007C6CCB">
        <w:rPr>
          <w:rFonts w:ascii="Calibri" w:hAnsi="Calibri" w:cs="Calibri"/>
          <w:lang w:val="es-AR"/>
        </w:rPr>
        <w:t xml:space="preserve"> exclusión mutua. </w:t>
      </w:r>
    </w:p>
    <w:p w14:paraId="5A2FE88C" w14:textId="77777777" w:rsidR="00B94BEA" w:rsidRPr="00B94BEA" w:rsidRDefault="004D05CB" w:rsidP="00A43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lang w:val="es-AR"/>
        </w:rPr>
      </w:pPr>
      <w:r w:rsidRPr="00B94BEA">
        <w:rPr>
          <w:rFonts w:ascii="Calibri" w:hAnsi="Calibri" w:cs="Calibri"/>
          <w:b/>
          <w:sz w:val="24"/>
          <w:u w:val="single"/>
          <w:lang w:val="es-AR"/>
        </w:rPr>
        <w:t>Clase</w:t>
      </w:r>
      <w:r w:rsidRPr="00B94BEA">
        <w:rPr>
          <w:rFonts w:ascii="Calibri" w:hAnsi="Calibri" w:cs="Calibri"/>
          <w:sz w:val="24"/>
          <w:lang w:val="es-AR"/>
        </w:rPr>
        <w:t xml:space="preserve">: </w:t>
      </w:r>
    </w:p>
    <w:p w14:paraId="0C0957FF" w14:textId="31927219" w:rsidR="00232278" w:rsidRDefault="00406F51" w:rsidP="00A43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Especificación que representa a un conjunto de objetos reales que comparten una estructura y un comportamiento en común. </w:t>
      </w:r>
      <w:r w:rsidR="00232278">
        <w:rPr>
          <w:rFonts w:ascii="Calibri" w:hAnsi="Calibri" w:cs="Calibri"/>
          <w:lang w:val="es-AR"/>
        </w:rPr>
        <w:t>Podemos identificar dos partes:</w:t>
      </w:r>
    </w:p>
    <w:p w14:paraId="7CE146A8" w14:textId="3FE7BA0F" w:rsidR="00B35D88" w:rsidRDefault="00B35D88" w:rsidP="00A434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Interfaz: Proporciona una visión externa. Enfatiza la abstracción</w:t>
      </w:r>
      <w:r w:rsidR="00C76897">
        <w:rPr>
          <w:rFonts w:ascii="Calibri" w:hAnsi="Calibri" w:cs="Calibri"/>
          <w:lang w:val="es-AR"/>
        </w:rPr>
        <w:t xml:space="preserve"> y oculta los detalles de la implementación.</w:t>
      </w:r>
    </w:p>
    <w:p w14:paraId="68393171" w14:textId="024EDE0D" w:rsidR="004770A7" w:rsidRPr="00065295" w:rsidRDefault="00B35D88" w:rsidP="00A434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Implementación: Proporciona una visión interna. Enfatiza el encapsulado.</w:t>
      </w:r>
    </w:p>
    <w:p w14:paraId="0E5807AE" w14:textId="45E51642" w:rsidR="00404D3E" w:rsidRDefault="00404D3E" w:rsidP="00A4342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Tipos de relaciones entre clases:</w:t>
      </w:r>
    </w:p>
    <w:p w14:paraId="0093AF15" w14:textId="6E8EDC8F" w:rsidR="00404D3E" w:rsidRDefault="00404D3E" w:rsidP="00A4342C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F205FF">
        <w:rPr>
          <w:rFonts w:ascii="Calibri" w:hAnsi="Calibri" w:cs="Calibri"/>
          <w:b/>
          <w:u w:val="single"/>
          <w:lang w:val="es-AR"/>
        </w:rPr>
        <w:t>Asociación</w:t>
      </w:r>
      <w:r>
        <w:rPr>
          <w:rFonts w:ascii="Calibri" w:hAnsi="Calibri" w:cs="Calibri"/>
          <w:lang w:val="es-AR"/>
        </w:rPr>
        <w:t xml:space="preserve">: </w:t>
      </w:r>
      <w:r w:rsidR="002C0B6D">
        <w:rPr>
          <w:rFonts w:ascii="Calibri" w:hAnsi="Calibri" w:cs="Calibri"/>
          <w:lang w:val="es-AR"/>
        </w:rPr>
        <w:t xml:space="preserve">Relación bidireccional entre dos clases. Posee cardinalidad, </w:t>
      </w:r>
      <w:r w:rsidR="003C4970">
        <w:rPr>
          <w:rFonts w:ascii="Calibri" w:hAnsi="Calibri" w:cs="Calibri"/>
          <w:lang w:val="es-AR"/>
        </w:rPr>
        <w:t>la cual establece la cantidad de elementos de un tipo que se relacionan con elementos de otro tipo. Cardinalidades: uno a uno, uno a muchos y muchos a muchos.</w:t>
      </w:r>
      <w:r w:rsidR="009E72BB">
        <w:rPr>
          <w:rFonts w:ascii="Calibri" w:hAnsi="Calibri" w:cs="Calibri"/>
          <w:lang w:val="es-AR"/>
        </w:rPr>
        <w:t xml:space="preserve"> </w:t>
      </w:r>
      <w:r w:rsidR="001F0343">
        <w:rPr>
          <w:rFonts w:ascii="Calibri" w:hAnsi="Calibri" w:cs="Calibri"/>
          <w:lang w:val="es-AR"/>
        </w:rPr>
        <w:t>Se da cuando las clases se conectan en forma conceptual.</w:t>
      </w:r>
    </w:p>
    <w:p w14:paraId="689C3573" w14:textId="308BCCE8" w:rsidR="003C4970" w:rsidRDefault="003C4970" w:rsidP="00A4342C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F205FF">
        <w:rPr>
          <w:rFonts w:ascii="Calibri" w:hAnsi="Calibri" w:cs="Calibri"/>
          <w:b/>
          <w:u w:val="single"/>
          <w:lang w:val="es-AR"/>
        </w:rPr>
        <w:t>Herencia</w:t>
      </w:r>
      <w:r w:rsidR="00945D4D" w:rsidRPr="00F205FF">
        <w:rPr>
          <w:rFonts w:ascii="Calibri" w:hAnsi="Calibri" w:cs="Calibri"/>
          <w:b/>
          <w:u w:val="single"/>
          <w:lang w:val="es-AR"/>
        </w:rPr>
        <w:t xml:space="preserve"> </w:t>
      </w:r>
      <w:r w:rsidR="00945D4D">
        <w:rPr>
          <w:rFonts w:ascii="Calibri" w:hAnsi="Calibri" w:cs="Calibri"/>
          <w:lang w:val="es-AR"/>
        </w:rPr>
        <w:t>(“es-un”)</w:t>
      </w:r>
      <w:r>
        <w:rPr>
          <w:rFonts w:ascii="Calibri" w:hAnsi="Calibri" w:cs="Calibri"/>
          <w:lang w:val="es-AR"/>
        </w:rPr>
        <w:t xml:space="preserve">: </w:t>
      </w:r>
      <w:r w:rsidR="00D62EA0">
        <w:rPr>
          <w:rFonts w:ascii="Calibri" w:hAnsi="Calibri" w:cs="Calibri"/>
          <w:lang w:val="es-AR"/>
        </w:rPr>
        <w:t>Relación en donde una o más subclases pueden heredar la estructura y comportamiento de una o más superclases</w:t>
      </w:r>
      <w:r w:rsidR="002D02AC">
        <w:rPr>
          <w:rFonts w:ascii="Calibri" w:hAnsi="Calibri" w:cs="Calibri"/>
          <w:lang w:val="es-AR"/>
        </w:rPr>
        <w:t>.</w:t>
      </w:r>
      <w:r w:rsidR="0028353A">
        <w:rPr>
          <w:rFonts w:ascii="Calibri" w:hAnsi="Calibri" w:cs="Calibri"/>
          <w:lang w:val="es-AR"/>
        </w:rPr>
        <w:t xml:space="preserve"> </w:t>
      </w:r>
    </w:p>
    <w:p w14:paraId="732FDF3F" w14:textId="7F0F0466" w:rsidR="00491BA0" w:rsidRDefault="00491BA0" w:rsidP="00A4342C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F205FF">
        <w:rPr>
          <w:rFonts w:ascii="Calibri" w:hAnsi="Calibri" w:cs="Calibri"/>
          <w:u w:val="single"/>
          <w:lang w:val="es-AR"/>
        </w:rPr>
        <w:t>Simple</w:t>
      </w:r>
      <w:r>
        <w:rPr>
          <w:rFonts w:ascii="Calibri" w:hAnsi="Calibri" w:cs="Calibri"/>
          <w:lang w:val="es-AR"/>
        </w:rPr>
        <w:t>: dos o más subclases heredan estructura y comportamiento de una superclase.</w:t>
      </w:r>
    </w:p>
    <w:p w14:paraId="21179DFA" w14:textId="32AD28B6" w:rsidR="00491BA0" w:rsidRDefault="00491BA0" w:rsidP="00A4342C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F205FF">
        <w:rPr>
          <w:rFonts w:ascii="Calibri" w:hAnsi="Calibri" w:cs="Calibri"/>
          <w:u w:val="single"/>
          <w:lang w:val="es-AR"/>
        </w:rPr>
        <w:t>Múltiple</w:t>
      </w:r>
      <w:r>
        <w:rPr>
          <w:rFonts w:ascii="Calibri" w:hAnsi="Calibri" w:cs="Calibri"/>
          <w:lang w:val="es-AR"/>
        </w:rPr>
        <w:t>: dos o más subclases heredan estructura y comportamiento de dos o más superclases.</w:t>
      </w:r>
    </w:p>
    <w:p w14:paraId="75B80A12" w14:textId="45448E60" w:rsidR="00002C2D" w:rsidRDefault="00945D4D" w:rsidP="00A4342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F205FF">
        <w:rPr>
          <w:rFonts w:ascii="Calibri" w:hAnsi="Calibri" w:cs="Calibri"/>
          <w:b/>
          <w:u w:val="single"/>
          <w:lang w:val="es-AR"/>
        </w:rPr>
        <w:t>Agregación:</w:t>
      </w:r>
      <w:r>
        <w:rPr>
          <w:rFonts w:ascii="Calibri" w:hAnsi="Calibri" w:cs="Calibri"/>
          <w:lang w:val="es-AR"/>
        </w:rPr>
        <w:t xml:space="preserve"> </w:t>
      </w:r>
      <w:r w:rsidR="008D75B5">
        <w:rPr>
          <w:rFonts w:ascii="Calibri" w:hAnsi="Calibri" w:cs="Calibri"/>
          <w:lang w:val="es-AR"/>
        </w:rPr>
        <w:t xml:space="preserve">Denota una relación jerárquica del tipo “Todo-parte”. </w:t>
      </w:r>
      <w:r w:rsidRPr="008D75B5">
        <w:rPr>
          <w:rFonts w:ascii="Calibri" w:hAnsi="Calibri" w:cs="Calibri"/>
          <w:lang w:val="es-AR"/>
        </w:rPr>
        <w:t>Mantiene un paralelismo con</w:t>
      </w:r>
      <w:r w:rsidR="008D75B5">
        <w:rPr>
          <w:rFonts w:ascii="Calibri" w:hAnsi="Calibri" w:cs="Calibri"/>
          <w:lang w:val="es-AR"/>
        </w:rPr>
        <w:t xml:space="preserve"> </w:t>
      </w:r>
      <w:r w:rsidR="00261045">
        <w:rPr>
          <w:rFonts w:ascii="Calibri" w:hAnsi="Calibri" w:cs="Calibri"/>
          <w:lang w:val="es-AR"/>
        </w:rPr>
        <w:t xml:space="preserve">el mismo concepto tratado para los objetos. </w:t>
      </w:r>
    </w:p>
    <w:p w14:paraId="7216E2AC" w14:textId="2B4D5552" w:rsidR="006D5053" w:rsidRDefault="006D5053" w:rsidP="00A4342C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Por valor: Los ciclos de vida están relacionado y el todo </w:t>
      </w:r>
      <w:r w:rsidR="006C6963">
        <w:rPr>
          <w:rFonts w:ascii="Calibri" w:hAnsi="Calibri" w:cs="Calibri"/>
          <w:lang w:val="es-AR"/>
        </w:rPr>
        <w:t>se</w:t>
      </w:r>
      <w:r>
        <w:rPr>
          <w:rFonts w:ascii="Calibri" w:hAnsi="Calibri" w:cs="Calibri"/>
          <w:lang w:val="es-AR"/>
        </w:rPr>
        <w:t xml:space="preserve"> encarga de crear y destruir las partes.</w:t>
      </w:r>
    </w:p>
    <w:p w14:paraId="18C4D059" w14:textId="571FB1E4" w:rsidR="006D5053" w:rsidRDefault="006D5053" w:rsidP="00A4342C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Por referencia: Las partes son independientes del todo.</w:t>
      </w:r>
    </w:p>
    <w:p w14:paraId="0F90F874" w14:textId="7D61A6A3" w:rsidR="00B76F77" w:rsidRPr="004C6E22" w:rsidRDefault="006D5053" w:rsidP="00A4342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F205FF">
        <w:rPr>
          <w:rFonts w:ascii="Calibri" w:hAnsi="Calibri" w:cs="Calibri"/>
          <w:b/>
          <w:u w:val="single"/>
          <w:lang w:val="es-AR"/>
        </w:rPr>
        <w:t>Uso</w:t>
      </w:r>
      <w:r>
        <w:rPr>
          <w:rFonts w:ascii="Calibri" w:hAnsi="Calibri" w:cs="Calibri"/>
          <w:lang w:val="es-AR"/>
        </w:rPr>
        <w:t xml:space="preserve">: </w:t>
      </w:r>
      <w:r w:rsidR="00945AAF">
        <w:rPr>
          <w:rFonts w:ascii="Calibri" w:hAnsi="Calibri" w:cs="Calibri"/>
          <w:lang w:val="es-AR"/>
        </w:rPr>
        <w:t xml:space="preserve">Asociación refinada donde se establece quien opera como cliente y quien opera como servidor. </w:t>
      </w:r>
      <w:r w:rsidR="00110FFD">
        <w:rPr>
          <w:rFonts w:ascii="Calibri" w:hAnsi="Calibri" w:cs="Calibri"/>
          <w:lang w:val="es-AR"/>
        </w:rPr>
        <w:t>Se establece quien va a hacer uso de quien.</w:t>
      </w:r>
    </w:p>
    <w:p w14:paraId="3CEBC918" w14:textId="77777777" w:rsidR="008F5C99" w:rsidRDefault="008F5C99" w:rsidP="00A43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Una clase también es una construcción que permite obtener y representar las representaciones que se necesitan en una solución orientada a objetos. Podrá contener:</w:t>
      </w:r>
    </w:p>
    <w:p w14:paraId="440037F6" w14:textId="30771E8A" w:rsidR="008F5C99" w:rsidRDefault="008F5C99" w:rsidP="00A434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C</w:t>
      </w:r>
      <w:r w:rsidRPr="008F5C99">
        <w:rPr>
          <w:rFonts w:ascii="Calibri" w:hAnsi="Calibri" w:cs="Calibri"/>
          <w:lang w:val="es-AR"/>
        </w:rPr>
        <w:t>ampos</w:t>
      </w:r>
      <w:r w:rsidR="00273C59">
        <w:rPr>
          <w:rFonts w:ascii="Calibri" w:hAnsi="Calibri" w:cs="Calibri"/>
          <w:lang w:val="es-AR"/>
        </w:rPr>
        <w:t>: V</w:t>
      </w:r>
      <w:r>
        <w:rPr>
          <w:rFonts w:ascii="Calibri" w:hAnsi="Calibri" w:cs="Calibri"/>
          <w:lang w:val="es-AR"/>
        </w:rPr>
        <w:t>ariable de cualquier tipo que se declara en una clase.</w:t>
      </w:r>
    </w:p>
    <w:p w14:paraId="239AB00A" w14:textId="40EE2DBB" w:rsidR="00FC39E3" w:rsidRPr="004C6E22" w:rsidRDefault="008F5C99" w:rsidP="00A434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8F5C99">
        <w:rPr>
          <w:rFonts w:ascii="Calibri" w:hAnsi="Calibri" w:cs="Calibri"/>
          <w:lang w:val="es-AR"/>
        </w:rPr>
        <w:t>Propiedades</w:t>
      </w:r>
      <w:r>
        <w:rPr>
          <w:rFonts w:ascii="Calibri" w:hAnsi="Calibri" w:cs="Calibri"/>
          <w:lang w:val="es-AR"/>
        </w:rPr>
        <w:t xml:space="preserve">: </w:t>
      </w:r>
      <w:r w:rsidR="00B77290">
        <w:rPr>
          <w:rFonts w:ascii="Calibri" w:hAnsi="Calibri" w:cs="Calibri"/>
          <w:lang w:val="es-AR"/>
        </w:rPr>
        <w:t>Miembro que proporciona un mecanismo flexible para leer, escribir o calcular el valor de un</w:t>
      </w:r>
      <w:r w:rsidR="00586FA7">
        <w:rPr>
          <w:rFonts w:ascii="Calibri" w:hAnsi="Calibri" w:cs="Calibri"/>
          <w:lang w:val="es-AR"/>
        </w:rPr>
        <w:t xml:space="preserve"> campo privado, es decir, para acceder a ellos. </w:t>
      </w:r>
      <w:r w:rsidR="00586FA7" w:rsidRPr="00586FA7">
        <w:rPr>
          <w:rFonts w:ascii="Calibri" w:hAnsi="Calibri" w:cs="Calibri"/>
          <w:b/>
          <w:i/>
          <w:u w:val="single"/>
          <w:lang w:val="es-AR"/>
        </w:rPr>
        <w:t>Ge</w:t>
      </w:r>
      <w:r w:rsidR="00586FA7">
        <w:rPr>
          <w:rFonts w:ascii="Calibri" w:hAnsi="Calibri" w:cs="Calibri"/>
          <w:b/>
          <w:i/>
          <w:u w:val="single"/>
          <w:lang w:val="es-AR"/>
        </w:rPr>
        <w:t>t</w:t>
      </w:r>
      <w:r w:rsidR="00586FA7">
        <w:rPr>
          <w:rFonts w:ascii="Calibri" w:hAnsi="Calibri" w:cs="Calibri"/>
          <w:lang w:val="es-AR"/>
        </w:rPr>
        <w:t xml:space="preserve">: devolver valor. </w:t>
      </w:r>
      <w:r w:rsidR="00586FA7" w:rsidRPr="00586FA7">
        <w:rPr>
          <w:rFonts w:ascii="Calibri" w:hAnsi="Calibri" w:cs="Calibri"/>
          <w:b/>
          <w:i/>
          <w:u w:val="single"/>
          <w:lang w:val="es-AR"/>
        </w:rPr>
        <w:t>Set</w:t>
      </w:r>
      <w:r w:rsidR="00586FA7">
        <w:rPr>
          <w:rFonts w:ascii="Calibri" w:hAnsi="Calibri" w:cs="Calibri"/>
          <w:lang w:val="es-AR"/>
        </w:rPr>
        <w:t>: asignar valor.</w:t>
      </w:r>
    </w:p>
    <w:p w14:paraId="164FE1E3" w14:textId="087BCD7E" w:rsidR="008F5C99" w:rsidRDefault="008F5C99" w:rsidP="00A434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8F5C99">
        <w:rPr>
          <w:rFonts w:ascii="Calibri" w:hAnsi="Calibri" w:cs="Calibri"/>
          <w:lang w:val="es-AR"/>
        </w:rPr>
        <w:t>Métodos</w:t>
      </w:r>
      <w:r w:rsidR="00586FA7">
        <w:rPr>
          <w:rFonts w:ascii="Calibri" w:hAnsi="Calibri" w:cs="Calibri"/>
          <w:lang w:val="es-AR"/>
        </w:rPr>
        <w:t xml:space="preserve">: </w:t>
      </w:r>
      <w:r w:rsidR="002C6696">
        <w:rPr>
          <w:rFonts w:ascii="Calibri" w:hAnsi="Calibri" w:cs="Calibri"/>
          <w:lang w:val="es-AR"/>
        </w:rPr>
        <w:t>Bloque de código que tiene una serie de instrucciones</w:t>
      </w:r>
      <w:r w:rsidR="006708B2">
        <w:rPr>
          <w:rFonts w:ascii="Calibri" w:hAnsi="Calibri" w:cs="Calibri"/>
          <w:lang w:val="es-AR"/>
        </w:rPr>
        <w:t xml:space="preserve">. Tiene un nombre, </w:t>
      </w:r>
      <w:r w:rsidR="006708B2" w:rsidRPr="00922B67">
        <w:rPr>
          <w:rFonts w:ascii="Calibri" w:hAnsi="Calibri" w:cs="Calibri"/>
          <w:b/>
          <w:lang w:val="es-AR"/>
        </w:rPr>
        <w:t>una firma</w:t>
      </w:r>
      <w:r w:rsidR="006708B2">
        <w:rPr>
          <w:rFonts w:ascii="Calibri" w:hAnsi="Calibri" w:cs="Calibri"/>
          <w:lang w:val="es-AR"/>
        </w:rPr>
        <w:t xml:space="preserve"> (nivel de acceso</w:t>
      </w:r>
      <w:r w:rsidR="00922B67">
        <w:rPr>
          <w:rFonts w:ascii="Calibri" w:hAnsi="Calibri" w:cs="Calibri"/>
          <w:lang w:val="es-AR"/>
        </w:rPr>
        <w:t>, valor de retorno, nombre del método y parámetros</w:t>
      </w:r>
      <w:r w:rsidR="006708B2">
        <w:rPr>
          <w:rFonts w:ascii="Calibri" w:hAnsi="Calibri" w:cs="Calibri"/>
          <w:lang w:val="es-AR"/>
        </w:rPr>
        <w:t>)</w:t>
      </w:r>
      <w:r w:rsidR="00922B67">
        <w:rPr>
          <w:rFonts w:ascii="Calibri" w:hAnsi="Calibri" w:cs="Calibri"/>
          <w:lang w:val="es-AR"/>
        </w:rPr>
        <w:t>.</w:t>
      </w:r>
      <w:r w:rsidR="00394141">
        <w:rPr>
          <w:rFonts w:ascii="Calibri" w:hAnsi="Calibri" w:cs="Calibri"/>
          <w:lang w:val="es-AR"/>
        </w:rPr>
        <w:t xml:space="preserve"> </w:t>
      </w:r>
      <w:r w:rsidR="00394141">
        <w:rPr>
          <w:rFonts w:ascii="Calibri" w:hAnsi="Calibri" w:cs="Calibri"/>
          <w:lang w:val="es-AR"/>
        </w:rPr>
        <w:br/>
        <w:t>Parámetros por Valor (</w:t>
      </w:r>
      <w:r w:rsidR="00850C1E">
        <w:rPr>
          <w:rFonts w:ascii="Calibri" w:hAnsi="Calibri" w:cs="Calibri"/>
          <w:lang w:val="es-AR"/>
        </w:rPr>
        <w:t>Copia de los datos</w:t>
      </w:r>
      <w:r w:rsidR="00394141">
        <w:rPr>
          <w:rFonts w:ascii="Calibri" w:hAnsi="Calibri" w:cs="Calibri"/>
          <w:lang w:val="es-AR"/>
        </w:rPr>
        <w:t>)</w:t>
      </w:r>
      <w:r w:rsidR="00B07CD6">
        <w:rPr>
          <w:rFonts w:ascii="Calibri" w:hAnsi="Calibri" w:cs="Calibri"/>
          <w:lang w:val="es-AR"/>
        </w:rPr>
        <w:t>. Parámetros por referencia (</w:t>
      </w:r>
      <w:r w:rsidR="00850C1E">
        <w:rPr>
          <w:rFonts w:ascii="Calibri" w:hAnsi="Calibri" w:cs="Calibri"/>
          <w:lang w:val="es-AR"/>
        </w:rPr>
        <w:t>Posición de memoria de los datos</w:t>
      </w:r>
      <w:r w:rsidR="00B07CD6">
        <w:rPr>
          <w:rFonts w:ascii="Calibri" w:hAnsi="Calibri" w:cs="Calibri"/>
          <w:lang w:val="es-AR"/>
        </w:rPr>
        <w:t>)</w:t>
      </w:r>
    </w:p>
    <w:p w14:paraId="09FA9A26" w14:textId="3CE2333D" w:rsidR="00D34EF2" w:rsidRDefault="008F5C99" w:rsidP="00A434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</w:t>
      </w:r>
      <w:r w:rsidRPr="008F5C99">
        <w:rPr>
          <w:rFonts w:ascii="Calibri" w:hAnsi="Calibri" w:cs="Calibri"/>
          <w:lang w:val="es-AR"/>
        </w:rPr>
        <w:t>ventos</w:t>
      </w:r>
      <w:r w:rsidR="009A191F">
        <w:rPr>
          <w:rFonts w:ascii="Calibri" w:hAnsi="Calibri" w:cs="Calibri"/>
          <w:lang w:val="es-AR"/>
        </w:rPr>
        <w:t xml:space="preserve">: </w:t>
      </w:r>
      <w:r w:rsidR="00F844DF">
        <w:rPr>
          <w:rFonts w:ascii="Calibri" w:hAnsi="Calibri" w:cs="Calibri"/>
          <w:lang w:val="es-AR"/>
        </w:rPr>
        <w:t xml:space="preserve">Mecanismos que permiten que un objeto reaccione ante un estímulo externo. </w:t>
      </w:r>
    </w:p>
    <w:p w14:paraId="6C89C897" w14:textId="44EE16E1" w:rsidR="00B35D88" w:rsidRDefault="00D34EF2" w:rsidP="00A43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FD0BD0">
        <w:rPr>
          <w:rFonts w:ascii="Calibri" w:hAnsi="Calibri" w:cs="Calibri"/>
          <w:b/>
          <w:u w:val="single"/>
          <w:lang w:val="es-AR"/>
        </w:rPr>
        <w:t>Clases Anidadas:</w:t>
      </w:r>
      <w:r>
        <w:rPr>
          <w:rFonts w:ascii="Calibri" w:hAnsi="Calibri" w:cs="Calibri"/>
          <w:lang w:val="es-AR"/>
        </w:rPr>
        <w:t xml:space="preserve"> </w:t>
      </w:r>
      <w:r w:rsidR="008A6C46" w:rsidRPr="00D34EF2">
        <w:rPr>
          <w:rFonts w:ascii="Calibri" w:hAnsi="Calibri" w:cs="Calibri"/>
          <w:lang w:val="es-AR"/>
        </w:rPr>
        <w:t xml:space="preserve"> </w:t>
      </w:r>
      <w:r w:rsidR="00C208F5">
        <w:rPr>
          <w:rFonts w:ascii="Calibri" w:hAnsi="Calibri" w:cs="Calibri"/>
          <w:lang w:val="es-AR"/>
        </w:rPr>
        <w:t>Clase definida dentro de otra clase</w:t>
      </w:r>
      <w:r w:rsidR="003A416B">
        <w:rPr>
          <w:rFonts w:ascii="Calibri" w:hAnsi="Calibri" w:cs="Calibri"/>
          <w:lang w:val="es-AR"/>
        </w:rPr>
        <w:t>.</w:t>
      </w:r>
    </w:p>
    <w:p w14:paraId="5E5D2141" w14:textId="3066F2E9" w:rsidR="00DC27C7" w:rsidRPr="00DC27C7" w:rsidRDefault="0038343D" w:rsidP="00A43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AR"/>
        </w:rPr>
      </w:pPr>
      <w:r w:rsidRPr="007A08EF">
        <w:rPr>
          <w:rFonts w:ascii="Calibri" w:hAnsi="Calibri" w:cs="Calibri"/>
          <w:b/>
          <w:u w:val="single"/>
          <w:lang w:val="es-AR"/>
        </w:rPr>
        <w:t>Clases Abstractas</w:t>
      </w:r>
      <w:r>
        <w:rPr>
          <w:rFonts w:ascii="Calibri" w:hAnsi="Calibri" w:cs="Calibri"/>
          <w:lang w:val="es-AR"/>
        </w:rPr>
        <w:t xml:space="preserve">: </w:t>
      </w:r>
      <w:r w:rsidR="007A08EF" w:rsidRPr="0040428C">
        <w:rPr>
          <w:rFonts w:cstheme="minorHAnsi"/>
          <w:szCs w:val="20"/>
          <w:lang w:val="es-AR"/>
        </w:rPr>
        <w:t>Indica que a lo que se le esté aplicando carece de una implementación o bien la implementación es incompleta</w:t>
      </w:r>
      <w:r w:rsidR="007A08EF" w:rsidRPr="00FC70AC">
        <w:rPr>
          <w:rFonts w:cstheme="minorHAnsi"/>
          <w:lang w:val="es-AR"/>
        </w:rPr>
        <w:t xml:space="preserve">. </w:t>
      </w:r>
      <w:r w:rsidR="005A7904" w:rsidRPr="00FC70AC">
        <w:rPr>
          <w:rFonts w:cstheme="minorHAnsi"/>
          <w:lang w:val="es-AR"/>
        </w:rPr>
        <w:t>Se utiliza para indicar que una clase solo pretende ser una clase base de otras clases.</w:t>
      </w:r>
      <w:r w:rsidR="005A7904">
        <w:rPr>
          <w:rFonts w:ascii="Verdana" w:hAnsi="Verdana" w:cs="Verdana"/>
          <w:sz w:val="20"/>
          <w:szCs w:val="20"/>
          <w:lang w:val="es-AR"/>
        </w:rPr>
        <w:t xml:space="preserve"> </w:t>
      </w:r>
      <w:r w:rsidR="00DC27C7">
        <w:rPr>
          <w:rFonts w:ascii="Verdana" w:hAnsi="Verdana" w:cs="Verdana"/>
          <w:sz w:val="20"/>
          <w:szCs w:val="20"/>
          <w:lang w:val="es-AR"/>
        </w:rPr>
        <w:t xml:space="preserve"> </w:t>
      </w:r>
      <w:r w:rsidR="00DC27C7" w:rsidRPr="00DC27C7">
        <w:rPr>
          <w:rFonts w:cstheme="minorHAnsi"/>
          <w:lang w:val="es-AR"/>
        </w:rPr>
        <w:t>Las clases abstractas tienen las siguientes características:</w:t>
      </w:r>
    </w:p>
    <w:p w14:paraId="35D1B652" w14:textId="05EF2A32" w:rsidR="00DC27C7" w:rsidRPr="00DC27C7" w:rsidRDefault="00DC27C7" w:rsidP="00A4342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s-AR"/>
        </w:rPr>
      </w:pPr>
      <w:r w:rsidRPr="00DC27C7">
        <w:rPr>
          <w:rFonts w:cstheme="minorHAnsi"/>
          <w:lang w:val="es-AR"/>
        </w:rPr>
        <w:t xml:space="preserve">• </w:t>
      </w:r>
      <w:r>
        <w:rPr>
          <w:rFonts w:cstheme="minorHAnsi"/>
          <w:lang w:val="es-AR"/>
        </w:rPr>
        <w:t>N</w:t>
      </w:r>
      <w:r w:rsidRPr="00DC27C7">
        <w:rPr>
          <w:rFonts w:cstheme="minorHAnsi"/>
          <w:lang w:val="es-AR"/>
        </w:rPr>
        <w:t>o puede ser instanciada.</w:t>
      </w:r>
    </w:p>
    <w:p w14:paraId="494C3D5B" w14:textId="246C88DC" w:rsidR="00DC27C7" w:rsidRPr="00DC27C7" w:rsidRDefault="00DC27C7" w:rsidP="00A4342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s-AR"/>
        </w:rPr>
      </w:pPr>
      <w:r w:rsidRPr="00DC27C7">
        <w:rPr>
          <w:rFonts w:cstheme="minorHAnsi"/>
          <w:lang w:val="es-AR"/>
        </w:rPr>
        <w:t xml:space="preserve">• </w:t>
      </w:r>
      <w:r>
        <w:rPr>
          <w:rFonts w:cstheme="minorHAnsi"/>
          <w:lang w:val="es-AR"/>
        </w:rPr>
        <w:t>P</w:t>
      </w:r>
      <w:r w:rsidRPr="00DC27C7">
        <w:rPr>
          <w:rFonts w:cstheme="minorHAnsi"/>
          <w:lang w:val="es-AR"/>
        </w:rPr>
        <w:t>uede contener métodos abstractos.</w:t>
      </w:r>
    </w:p>
    <w:p w14:paraId="48CDB61B" w14:textId="79460F24" w:rsidR="00DC27C7" w:rsidRPr="00DC27C7" w:rsidRDefault="00DC27C7" w:rsidP="00A4342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s-AR"/>
        </w:rPr>
      </w:pPr>
      <w:r w:rsidRPr="00DC27C7">
        <w:rPr>
          <w:rFonts w:cstheme="minorHAnsi"/>
          <w:lang w:val="es-AR"/>
        </w:rPr>
        <w:t xml:space="preserve">• No es posible tener una clase </w:t>
      </w:r>
      <w:r w:rsidRPr="00DC27C7">
        <w:rPr>
          <w:rFonts w:cstheme="minorHAnsi"/>
          <w:b/>
          <w:bCs/>
          <w:lang w:val="es-AR"/>
        </w:rPr>
        <w:t xml:space="preserve">abstracta </w:t>
      </w:r>
      <w:r w:rsidRPr="00DC27C7">
        <w:rPr>
          <w:rFonts w:cstheme="minorHAnsi"/>
          <w:lang w:val="es-AR"/>
        </w:rPr>
        <w:t>y a la vez sellada</w:t>
      </w:r>
      <w:r w:rsidR="0069343B">
        <w:rPr>
          <w:rFonts w:cstheme="minorHAnsi"/>
          <w:lang w:val="es-AR"/>
        </w:rPr>
        <w:t>. El</w:t>
      </w:r>
      <w:r w:rsidRPr="00DC27C7">
        <w:rPr>
          <w:rFonts w:cstheme="minorHAnsi"/>
          <w:lang w:val="es-AR"/>
        </w:rPr>
        <w:t xml:space="preserve"> modificador </w:t>
      </w:r>
      <w:r w:rsidRPr="00DC27C7">
        <w:rPr>
          <w:rFonts w:cstheme="minorHAnsi"/>
          <w:b/>
          <w:bCs/>
          <w:lang w:val="es-AR"/>
        </w:rPr>
        <w:t>sealed</w:t>
      </w:r>
      <w:r w:rsidRPr="00DC27C7">
        <w:rPr>
          <w:rFonts w:cstheme="minorHAnsi"/>
          <w:lang w:val="es-AR"/>
        </w:rPr>
        <w:t xml:space="preserve"> evita que una clase se herede y el modificador </w:t>
      </w:r>
      <w:r w:rsidRPr="00DC27C7">
        <w:rPr>
          <w:rFonts w:cstheme="minorHAnsi"/>
          <w:b/>
          <w:bCs/>
          <w:lang w:val="es-AR"/>
        </w:rPr>
        <w:t xml:space="preserve">abstract </w:t>
      </w:r>
      <w:r w:rsidRPr="00DC27C7">
        <w:rPr>
          <w:rFonts w:cstheme="minorHAnsi"/>
          <w:lang w:val="es-AR"/>
        </w:rPr>
        <w:t>requiere que una clase se herede.</w:t>
      </w:r>
    </w:p>
    <w:p w14:paraId="0A1BFFAC" w14:textId="663E7AF7" w:rsidR="00D76452" w:rsidRPr="00DC27C7" w:rsidRDefault="00DC27C7" w:rsidP="00A4342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s-AR"/>
        </w:rPr>
      </w:pPr>
      <w:r w:rsidRPr="00DC27C7">
        <w:rPr>
          <w:rFonts w:cstheme="minorHAnsi"/>
          <w:lang w:val="es-AR"/>
        </w:rPr>
        <w:t>• Una clase no abstracta derivada de una clase abstracta debe implementar todos los métodos abstractos heredados.</w:t>
      </w:r>
    </w:p>
    <w:p w14:paraId="22FD3F95" w14:textId="77777777" w:rsidR="006C6963" w:rsidRDefault="005D2B5C" w:rsidP="00A4342C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  <w:lang w:val="es-AR"/>
        </w:rPr>
      </w:pPr>
      <w:r w:rsidRPr="00B94BEA">
        <w:rPr>
          <w:rFonts w:ascii="Calibri" w:hAnsi="Calibri" w:cs="Calibri"/>
          <w:b/>
          <w:i/>
          <w:sz w:val="24"/>
          <w:u w:val="single"/>
          <w:lang w:val="es-AR"/>
        </w:rPr>
        <w:t>Eventos</w:t>
      </w:r>
      <w:r w:rsidRPr="00B94BEA">
        <w:rPr>
          <w:rFonts w:ascii="Calibri" w:hAnsi="Calibri" w:cs="Calibri"/>
          <w:sz w:val="24"/>
          <w:lang w:val="es-AR"/>
        </w:rPr>
        <w:t xml:space="preserve">: </w:t>
      </w:r>
      <w:r w:rsidRPr="00BD3786">
        <w:rPr>
          <w:rFonts w:cstheme="minorHAnsi"/>
          <w:szCs w:val="20"/>
          <w:lang w:val="es-AR"/>
        </w:rPr>
        <w:t>Mecanismo de enlace tardío</w:t>
      </w:r>
      <w:r>
        <w:rPr>
          <w:rFonts w:ascii="Verdana" w:hAnsi="Verdana" w:cs="Verdana"/>
          <w:sz w:val="20"/>
          <w:szCs w:val="20"/>
          <w:lang w:val="es-AR"/>
        </w:rPr>
        <w:t xml:space="preserve">, </w:t>
      </w:r>
      <w:r>
        <w:rPr>
          <w:rFonts w:ascii="Calibri" w:hAnsi="Calibri" w:cs="Calibri"/>
          <w:lang w:val="es-AR"/>
        </w:rPr>
        <w:t xml:space="preserve">permiten que un objeto reaccione ante un estímulo externo. </w:t>
      </w:r>
      <w:r w:rsidR="00BC3A9C" w:rsidRPr="00BC3A9C">
        <w:rPr>
          <w:rFonts w:cstheme="minorHAnsi"/>
          <w:szCs w:val="20"/>
          <w:lang w:val="es-AR"/>
        </w:rPr>
        <w:t>Los objetos pueden suscribirse a un evento y ser notificados cuando se produce el mismo.</w:t>
      </w:r>
      <w:r w:rsidR="008E3914">
        <w:rPr>
          <w:rFonts w:cstheme="minorHAnsi"/>
          <w:szCs w:val="20"/>
          <w:lang w:val="es-AR"/>
        </w:rPr>
        <w:t xml:space="preserve"> </w:t>
      </w:r>
      <w:r w:rsidR="00EA77E6" w:rsidRPr="00EA77E6">
        <w:rPr>
          <w:rFonts w:cstheme="minorHAnsi"/>
          <w:szCs w:val="20"/>
          <w:lang w:val="es-AR"/>
        </w:rPr>
        <w:t>La suscripción a un evento también crea un acoplamiento entre los dos objetos</w:t>
      </w:r>
      <w:r w:rsidR="00EA77E6">
        <w:rPr>
          <w:rFonts w:cstheme="minorHAnsi"/>
          <w:szCs w:val="20"/>
          <w:lang w:val="es-AR"/>
        </w:rPr>
        <w:t>.</w:t>
      </w:r>
    </w:p>
    <w:p w14:paraId="71C3D14B" w14:textId="2C7F1960" w:rsidR="000A7B00" w:rsidRPr="006C6963" w:rsidRDefault="00EA77E6" w:rsidP="00A43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lang w:val="es-AR"/>
        </w:rPr>
      </w:pPr>
      <w:r>
        <w:rPr>
          <w:rFonts w:cstheme="minorHAnsi"/>
          <w:szCs w:val="20"/>
          <w:lang w:val="es-AR"/>
        </w:rPr>
        <w:t xml:space="preserve"> </w:t>
      </w:r>
    </w:p>
    <w:p w14:paraId="1F344D8F" w14:textId="2F7E3D1B" w:rsidR="00AD3D49" w:rsidRDefault="00AD3D49" w:rsidP="005A39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  <w:lang w:val="es-AR"/>
        </w:rPr>
      </w:pPr>
      <w:r w:rsidRPr="0073672A">
        <w:rPr>
          <w:rFonts w:cstheme="minorHAnsi"/>
          <w:b/>
          <w:color w:val="000000"/>
          <w:szCs w:val="20"/>
          <w:u w:val="single"/>
          <w:lang w:val="es-AR"/>
        </w:rPr>
        <w:lastRenderedPageBreak/>
        <w:t>Evento Personalizado:</w:t>
      </w:r>
      <w:r w:rsidR="003E17E4">
        <w:rPr>
          <w:rFonts w:cstheme="minorHAnsi"/>
          <w:b/>
          <w:color w:val="000000"/>
          <w:szCs w:val="20"/>
          <w:u w:val="single"/>
          <w:lang w:val="es-AR"/>
        </w:rPr>
        <w:t xml:space="preserve"> </w:t>
      </w:r>
    </w:p>
    <w:p w14:paraId="6AA6236E" w14:textId="7F8497C1" w:rsidR="0034730C" w:rsidRPr="004C6E22" w:rsidRDefault="003E17E4" w:rsidP="005A39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  <w:lang w:val="es-AR"/>
        </w:rPr>
      </w:pPr>
      <w:r>
        <w:rPr>
          <w:rFonts w:cstheme="minorHAnsi"/>
          <w:color w:val="000000"/>
          <w:szCs w:val="20"/>
          <w:lang w:val="es-AR"/>
        </w:rPr>
        <w:t>Definición del evento:</w:t>
      </w:r>
      <w:r>
        <w:rPr>
          <w:rFonts w:cstheme="minorHAnsi"/>
          <w:color w:val="000000"/>
          <w:szCs w:val="20"/>
          <w:lang w:val="es-AR"/>
        </w:rPr>
        <w:br/>
      </w:r>
      <w:r>
        <w:rPr>
          <w:noProof/>
          <w:lang w:val="es-AR" w:eastAsia="ja-JP"/>
        </w:rPr>
        <w:drawing>
          <wp:inline distT="0" distB="0" distL="0" distR="0" wp14:anchorId="072D64A2" wp14:editId="737A5717">
            <wp:extent cx="4829175" cy="200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zCs w:val="20"/>
          <w:lang w:val="es-AR"/>
        </w:rPr>
        <w:br/>
      </w:r>
      <w:r w:rsidR="003C3B29">
        <w:rPr>
          <w:rFonts w:cstheme="minorHAnsi"/>
          <w:color w:val="000000"/>
          <w:szCs w:val="20"/>
          <w:lang w:val="es-AR"/>
        </w:rPr>
        <w:t>Desencadenamiento:</w:t>
      </w:r>
      <w:r w:rsidR="003C3B29">
        <w:rPr>
          <w:rFonts w:cstheme="minorHAnsi"/>
          <w:color w:val="000000"/>
          <w:szCs w:val="20"/>
          <w:lang w:val="es-AR"/>
        </w:rPr>
        <w:br/>
      </w:r>
      <w:r w:rsidR="00857678">
        <w:rPr>
          <w:noProof/>
          <w:lang w:val="es-AR" w:eastAsia="ja-JP"/>
        </w:rPr>
        <w:drawing>
          <wp:inline distT="0" distB="0" distL="0" distR="0" wp14:anchorId="2AD000E7" wp14:editId="08BF5DE9">
            <wp:extent cx="5067300" cy="247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678">
        <w:rPr>
          <w:rFonts w:cstheme="minorHAnsi"/>
          <w:color w:val="000000"/>
          <w:szCs w:val="20"/>
          <w:lang w:val="es-AR"/>
        </w:rPr>
        <w:br/>
        <w:t>Suscripción:</w:t>
      </w:r>
      <w:r w:rsidR="00BD5E97">
        <w:rPr>
          <w:rFonts w:cstheme="minorHAnsi"/>
          <w:color w:val="000000"/>
          <w:szCs w:val="20"/>
          <w:lang w:val="es-AR"/>
        </w:rPr>
        <w:br/>
      </w:r>
      <w:r w:rsidR="00BD5E97">
        <w:rPr>
          <w:noProof/>
          <w:lang w:val="es-AR" w:eastAsia="ja-JP"/>
        </w:rPr>
        <w:drawing>
          <wp:inline distT="0" distB="0" distL="0" distR="0" wp14:anchorId="75C7BBFE" wp14:editId="0A83E661">
            <wp:extent cx="2974882" cy="352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910" cy="3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97">
        <w:rPr>
          <w:rFonts w:cstheme="minorHAnsi"/>
          <w:color w:val="000000"/>
          <w:szCs w:val="20"/>
          <w:lang w:val="es-AR"/>
        </w:rPr>
        <w:br/>
      </w:r>
      <w:r w:rsidR="003E51F6">
        <w:rPr>
          <w:noProof/>
          <w:lang w:val="es-AR" w:eastAsia="ja-JP"/>
        </w:rPr>
        <w:drawing>
          <wp:inline distT="0" distB="0" distL="0" distR="0" wp14:anchorId="6DAA1A19" wp14:editId="31B81B42">
            <wp:extent cx="5743575" cy="781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62BD" w14:textId="2006B705" w:rsidR="00FC38AB" w:rsidRPr="006C6963" w:rsidRDefault="003240A3" w:rsidP="00A434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  <w:lang w:val="es-AR"/>
        </w:rPr>
      </w:pPr>
      <w:r w:rsidRPr="00F06C40">
        <w:rPr>
          <w:rFonts w:cstheme="minorHAnsi"/>
          <w:b/>
          <w:u w:val="single"/>
          <w:lang w:val="es-AR"/>
        </w:rPr>
        <w:t>Interfaces:</w:t>
      </w:r>
      <w:r w:rsidR="006C6963">
        <w:rPr>
          <w:rFonts w:cstheme="minorHAnsi"/>
          <w:b/>
          <w:u w:val="single"/>
          <w:lang w:val="es-AR"/>
        </w:rPr>
        <w:t xml:space="preserve"> </w:t>
      </w:r>
      <w:r w:rsidR="003F7CCB" w:rsidRPr="00F06C40">
        <w:rPr>
          <w:rFonts w:cstheme="minorHAnsi"/>
          <w:lang w:val="es-AR"/>
        </w:rPr>
        <w:t>Se utilizan para poder definir propiedades, métodos y eventos que luego deberán implementar aquellas clases que implementen la interfaz</w:t>
      </w:r>
      <w:r w:rsidR="00796F63" w:rsidRPr="00F06C40">
        <w:rPr>
          <w:rFonts w:cstheme="minorHAnsi"/>
          <w:lang w:val="es-AR"/>
        </w:rPr>
        <w:t>.</w:t>
      </w:r>
    </w:p>
    <w:p w14:paraId="376F8D45" w14:textId="77777777" w:rsidR="00FC38AB" w:rsidRPr="00F06C40" w:rsidRDefault="00773BF2" w:rsidP="00A4342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F06C40">
        <w:rPr>
          <w:rFonts w:cstheme="minorHAnsi"/>
          <w:lang w:val="es-AR"/>
        </w:rPr>
        <w:t xml:space="preserve">Las interfaces tipan, es decir, </w:t>
      </w:r>
      <w:r w:rsidR="00585C63" w:rsidRPr="00F06C40">
        <w:rPr>
          <w:rFonts w:cstheme="minorHAnsi"/>
          <w:lang w:val="es-AR"/>
        </w:rPr>
        <w:t xml:space="preserve">cuando una clase implementa una interfaz también adquiere un nuevo </w:t>
      </w:r>
      <w:r w:rsidR="00585C63" w:rsidRPr="00F06C40">
        <w:rPr>
          <w:rFonts w:cstheme="minorHAnsi"/>
          <w:b/>
          <w:bCs/>
          <w:lang w:val="es-AR"/>
        </w:rPr>
        <w:t>tipo</w:t>
      </w:r>
      <w:r w:rsidR="00585C63" w:rsidRPr="00F06C40">
        <w:rPr>
          <w:rFonts w:cstheme="minorHAnsi"/>
          <w:lang w:val="es-AR"/>
        </w:rPr>
        <w:t xml:space="preserve">, que es el </w:t>
      </w:r>
      <w:r w:rsidR="00585C63" w:rsidRPr="00F06C40">
        <w:rPr>
          <w:rFonts w:cstheme="minorHAnsi"/>
          <w:b/>
          <w:bCs/>
          <w:lang w:val="es-AR"/>
        </w:rPr>
        <w:t xml:space="preserve">tipo </w:t>
      </w:r>
      <w:r w:rsidR="00585C63" w:rsidRPr="00F06C40">
        <w:rPr>
          <w:rFonts w:cstheme="minorHAnsi"/>
          <w:lang w:val="es-AR"/>
        </w:rPr>
        <w:t>de la interfaz</w:t>
      </w:r>
      <w:r w:rsidR="001C1517" w:rsidRPr="00F06C40">
        <w:rPr>
          <w:rFonts w:cstheme="minorHAnsi"/>
          <w:lang w:val="es-AR"/>
        </w:rPr>
        <w:t>.</w:t>
      </w:r>
      <w:r w:rsidR="00BC5EDA" w:rsidRPr="00F06C40">
        <w:rPr>
          <w:rFonts w:cstheme="minorHAnsi"/>
          <w:lang w:val="es-AR"/>
        </w:rPr>
        <w:t xml:space="preserve"> </w:t>
      </w:r>
    </w:p>
    <w:p w14:paraId="2D67DC95" w14:textId="77777777" w:rsidR="00FC38AB" w:rsidRPr="00F06C40" w:rsidRDefault="003E03E5" w:rsidP="00A4342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F06C40">
        <w:rPr>
          <w:rFonts w:cstheme="minorHAnsi"/>
          <w:lang w:val="es-AR"/>
        </w:rPr>
        <w:t>Permiten que la programación actual pueda interactuar con piezas de código del futuro.</w:t>
      </w:r>
    </w:p>
    <w:p w14:paraId="5D18CC4A" w14:textId="424CBB82" w:rsidR="0021659C" w:rsidRPr="004B7D23" w:rsidRDefault="00FC38AB" w:rsidP="00A4342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F06C40">
        <w:rPr>
          <w:rFonts w:cstheme="minorHAnsi"/>
          <w:lang w:val="es-AR"/>
        </w:rPr>
        <w:t>Pueden crear polimorfismo.</w:t>
      </w:r>
    </w:p>
    <w:p w14:paraId="66D10F99" w14:textId="56F7FFE9" w:rsidR="00016F5E" w:rsidRPr="00A4342C" w:rsidRDefault="00BC5EDA" w:rsidP="00A434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AR"/>
        </w:rPr>
      </w:pPr>
      <w:r w:rsidRPr="007D71D6">
        <w:rPr>
          <w:rFonts w:cstheme="minorHAnsi"/>
          <w:b/>
          <w:bCs/>
          <w:sz w:val="24"/>
          <w:lang w:val="es-AR"/>
        </w:rPr>
        <w:t>I</w:t>
      </w:r>
      <w:r w:rsidR="006B320F" w:rsidRPr="007D71D6">
        <w:rPr>
          <w:rFonts w:cstheme="minorHAnsi"/>
          <w:b/>
          <w:bCs/>
          <w:sz w:val="24"/>
          <w:lang w:val="es-AR"/>
        </w:rPr>
        <w:t>C</w:t>
      </w:r>
      <w:r w:rsidRPr="007D71D6">
        <w:rPr>
          <w:rFonts w:cstheme="minorHAnsi"/>
          <w:b/>
          <w:bCs/>
          <w:sz w:val="24"/>
          <w:lang w:val="es-AR"/>
        </w:rPr>
        <w:t>omparer</w:t>
      </w:r>
      <w:r w:rsidR="0080086D" w:rsidRPr="007D71D6">
        <w:rPr>
          <w:rFonts w:cstheme="minorHAnsi"/>
          <w:b/>
          <w:bCs/>
          <w:lang w:val="es-AR"/>
        </w:rPr>
        <w:t xml:space="preserve"> </w:t>
      </w:r>
    </w:p>
    <w:p w14:paraId="2E8AB06A" w14:textId="7D9FDBFD" w:rsidR="00E803B2" w:rsidRDefault="004E32A1" w:rsidP="00A43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  <w:lang w:val="es-AR"/>
        </w:rPr>
      </w:pPr>
      <w:r>
        <w:rPr>
          <w:noProof/>
          <w:lang w:val="es-AR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39218" wp14:editId="78C772BE">
                <wp:simplePos x="0" y="0"/>
                <wp:positionH relativeFrom="column">
                  <wp:posOffset>2962275</wp:posOffset>
                </wp:positionH>
                <wp:positionV relativeFrom="paragraph">
                  <wp:posOffset>363855</wp:posOffset>
                </wp:positionV>
                <wp:extent cx="1638300" cy="2381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11AC3" w14:textId="317CE3E0" w:rsidR="004E32A1" w:rsidRPr="004E32A1" w:rsidRDefault="004E32A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Implemento lo que 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39218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33.25pt;margin-top:28.65pt;width:129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" fillcolor="white [3201]" strokeweight=".5pt">
                <v:textbox>
                  <w:txbxContent>
                    <w:p w14:paraId="6F211AC3" w14:textId="317CE3E0" w:rsidR="004E32A1" w:rsidRPr="004E32A1" w:rsidRDefault="004E32A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Implemento lo que 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E1E7E" wp14:editId="7315C5E5">
                <wp:simplePos x="0" y="0"/>
                <wp:positionH relativeFrom="column">
                  <wp:posOffset>3343275</wp:posOffset>
                </wp:positionH>
                <wp:positionV relativeFrom="paragraph">
                  <wp:posOffset>11430</wp:posOffset>
                </wp:positionV>
                <wp:extent cx="1323975" cy="2476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44B16" w14:textId="46EADC25" w:rsidR="004E32A1" w:rsidRPr="004E32A1" w:rsidRDefault="004E32A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Creo la interfaz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E1E7E" id="Text Box 45" o:spid="_x0000_s1027" type="#_x0000_t202" style="position:absolute;margin-left:263.25pt;margin-top:.9pt;width:104.25pt;height:1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" fillcolor="white [3201]" strokeweight=".5pt">
                <v:textbox>
                  <w:txbxContent>
                    <w:p w14:paraId="43C44B16" w14:textId="46EADC25" w:rsidR="004E32A1" w:rsidRPr="004E32A1" w:rsidRDefault="004E32A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Creo la interfaz</w:t>
                      </w:r>
                    </w:p>
                  </w:txbxContent>
                </v:textbox>
              </v:shape>
            </w:pict>
          </mc:Fallback>
        </mc:AlternateContent>
      </w:r>
      <w:r w:rsidR="00E803B2">
        <w:rPr>
          <w:noProof/>
          <w:lang w:val="es-AR" w:eastAsia="ja-JP"/>
        </w:rPr>
        <w:drawing>
          <wp:inline distT="0" distB="0" distL="0" distR="0" wp14:anchorId="0AA3C911" wp14:editId="48655117">
            <wp:extent cx="4629150" cy="23717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0A9237" w14:textId="573158BD" w:rsidR="006D1C27" w:rsidRPr="003F7CCB" w:rsidRDefault="004E32A1" w:rsidP="00A43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  <w:lang w:val="es-AR"/>
        </w:rPr>
      </w:pPr>
      <w:r>
        <w:rPr>
          <w:noProof/>
          <w:lang w:val="es-AR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6A979C" wp14:editId="016BE2F6">
                <wp:simplePos x="0" y="0"/>
                <wp:positionH relativeFrom="column">
                  <wp:posOffset>3276600</wp:posOffset>
                </wp:positionH>
                <wp:positionV relativeFrom="paragraph">
                  <wp:posOffset>306705</wp:posOffset>
                </wp:positionV>
                <wp:extent cx="1057275" cy="2667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42571" w14:textId="44B52159" w:rsidR="004E32A1" w:rsidRPr="004E32A1" w:rsidRDefault="004E32A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La ejecuto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979C" id="Text Box 47" o:spid="_x0000_s1028" type="#_x0000_t202" style="position:absolute;margin-left:258pt;margin-top:24.15pt;width:83.2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" fillcolor="white [3201]" strokeweight=".5pt">
                <v:textbox>
                  <w:txbxContent>
                    <w:p w14:paraId="57B42571" w14:textId="44B52159" w:rsidR="004E32A1" w:rsidRPr="004E32A1" w:rsidRDefault="004E32A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La ejecuto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ja-JP"/>
        </w:rPr>
        <w:drawing>
          <wp:inline distT="0" distB="0" distL="0" distR="0" wp14:anchorId="79AB7C72" wp14:editId="42D20C90">
            <wp:extent cx="3228975" cy="6477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C27" w:rsidRPr="003F7CCB" w:rsidSect="00A4342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11C1"/>
    <w:multiLevelType w:val="hybridMultilevel"/>
    <w:tmpl w:val="80DCFA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4389"/>
    <w:multiLevelType w:val="hybridMultilevel"/>
    <w:tmpl w:val="23501D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F0CA8"/>
    <w:multiLevelType w:val="hybridMultilevel"/>
    <w:tmpl w:val="755232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85031"/>
    <w:multiLevelType w:val="hybridMultilevel"/>
    <w:tmpl w:val="61BA8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1185B"/>
    <w:multiLevelType w:val="hybridMultilevel"/>
    <w:tmpl w:val="EDA42F80"/>
    <w:lvl w:ilvl="0" w:tplc="515A4E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8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8B47E5"/>
    <w:multiLevelType w:val="hybridMultilevel"/>
    <w:tmpl w:val="1570C5C8"/>
    <w:lvl w:ilvl="0" w:tplc="155CDEA6">
      <w:numFmt w:val="bullet"/>
      <w:lvlText w:val="•"/>
      <w:lvlJc w:val="left"/>
      <w:pPr>
        <w:ind w:left="1776" w:hanging="360"/>
      </w:pPr>
      <w:rPr>
        <w:rFonts w:ascii="SymbolMT" w:eastAsiaTheme="minorHAnsi" w:hAnsi="SymbolMT" w:cs="SymbolMT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D1B13F9"/>
    <w:multiLevelType w:val="hybridMultilevel"/>
    <w:tmpl w:val="E4BA47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04AD0"/>
    <w:multiLevelType w:val="hybridMultilevel"/>
    <w:tmpl w:val="B6BE28B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15F3879"/>
    <w:multiLevelType w:val="hybridMultilevel"/>
    <w:tmpl w:val="8E002560"/>
    <w:lvl w:ilvl="0" w:tplc="515A4EC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22A3217"/>
    <w:multiLevelType w:val="hybridMultilevel"/>
    <w:tmpl w:val="AAC2784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E008C"/>
    <w:multiLevelType w:val="hybridMultilevel"/>
    <w:tmpl w:val="5DEA41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42F3E"/>
    <w:multiLevelType w:val="hybridMultilevel"/>
    <w:tmpl w:val="0DDC331C"/>
    <w:lvl w:ilvl="0" w:tplc="2C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5162CF2"/>
    <w:multiLevelType w:val="hybridMultilevel"/>
    <w:tmpl w:val="042670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8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5FE"/>
    <w:rsid w:val="00002C2D"/>
    <w:rsid w:val="000052E4"/>
    <w:rsid w:val="00016F5E"/>
    <w:rsid w:val="000245A7"/>
    <w:rsid w:val="00052A4B"/>
    <w:rsid w:val="00065295"/>
    <w:rsid w:val="000732A3"/>
    <w:rsid w:val="00080A15"/>
    <w:rsid w:val="000A7B00"/>
    <w:rsid w:val="000C15FE"/>
    <w:rsid w:val="000D17B6"/>
    <w:rsid w:val="000D2E04"/>
    <w:rsid w:val="000E649C"/>
    <w:rsid w:val="000F47DC"/>
    <w:rsid w:val="0010084D"/>
    <w:rsid w:val="00110FFD"/>
    <w:rsid w:val="001326F3"/>
    <w:rsid w:val="0013525D"/>
    <w:rsid w:val="00135AC7"/>
    <w:rsid w:val="00151A8B"/>
    <w:rsid w:val="001C1517"/>
    <w:rsid w:val="001C22D4"/>
    <w:rsid w:val="001C69AC"/>
    <w:rsid w:val="001F0343"/>
    <w:rsid w:val="001F5C52"/>
    <w:rsid w:val="00205F06"/>
    <w:rsid w:val="0021659C"/>
    <w:rsid w:val="002166E4"/>
    <w:rsid w:val="00216F35"/>
    <w:rsid w:val="00222B2D"/>
    <w:rsid w:val="00222B73"/>
    <w:rsid w:val="00232278"/>
    <w:rsid w:val="00232671"/>
    <w:rsid w:val="002328D1"/>
    <w:rsid w:val="00235E58"/>
    <w:rsid w:val="002551DD"/>
    <w:rsid w:val="00261045"/>
    <w:rsid w:val="0026772C"/>
    <w:rsid w:val="00273C59"/>
    <w:rsid w:val="0027528E"/>
    <w:rsid w:val="00276A91"/>
    <w:rsid w:val="00277075"/>
    <w:rsid w:val="0028353A"/>
    <w:rsid w:val="002853C5"/>
    <w:rsid w:val="00286DE2"/>
    <w:rsid w:val="002B14DC"/>
    <w:rsid w:val="002C0B6D"/>
    <w:rsid w:val="002C6696"/>
    <w:rsid w:val="002D02AC"/>
    <w:rsid w:val="00303B41"/>
    <w:rsid w:val="00304FFF"/>
    <w:rsid w:val="00307438"/>
    <w:rsid w:val="003240A3"/>
    <w:rsid w:val="003350F6"/>
    <w:rsid w:val="0034186F"/>
    <w:rsid w:val="00343DC1"/>
    <w:rsid w:val="0034730C"/>
    <w:rsid w:val="00360ABE"/>
    <w:rsid w:val="00364A1E"/>
    <w:rsid w:val="0037469E"/>
    <w:rsid w:val="00375205"/>
    <w:rsid w:val="00376E08"/>
    <w:rsid w:val="0038343D"/>
    <w:rsid w:val="00383A9E"/>
    <w:rsid w:val="00383C51"/>
    <w:rsid w:val="0038489E"/>
    <w:rsid w:val="00394141"/>
    <w:rsid w:val="003A416B"/>
    <w:rsid w:val="003B3EE6"/>
    <w:rsid w:val="003C3B29"/>
    <w:rsid w:val="003C4970"/>
    <w:rsid w:val="003D7C3C"/>
    <w:rsid w:val="003E03E5"/>
    <w:rsid w:val="003E17E4"/>
    <w:rsid w:val="003E51F6"/>
    <w:rsid w:val="003E7C68"/>
    <w:rsid w:val="003F3E95"/>
    <w:rsid w:val="003F6C79"/>
    <w:rsid w:val="003F7CCB"/>
    <w:rsid w:val="0040232B"/>
    <w:rsid w:val="0040428C"/>
    <w:rsid w:val="00404D3E"/>
    <w:rsid w:val="00406F51"/>
    <w:rsid w:val="004175CF"/>
    <w:rsid w:val="004176D2"/>
    <w:rsid w:val="00424E38"/>
    <w:rsid w:val="0045127D"/>
    <w:rsid w:val="004574D4"/>
    <w:rsid w:val="004603F2"/>
    <w:rsid w:val="004770A7"/>
    <w:rsid w:val="00491BA0"/>
    <w:rsid w:val="00494FB1"/>
    <w:rsid w:val="004A2436"/>
    <w:rsid w:val="004A4E10"/>
    <w:rsid w:val="004A5B81"/>
    <w:rsid w:val="004B5354"/>
    <w:rsid w:val="004B7D23"/>
    <w:rsid w:val="004C4000"/>
    <w:rsid w:val="004C4709"/>
    <w:rsid w:val="004C6E22"/>
    <w:rsid w:val="004D05CB"/>
    <w:rsid w:val="004E32A1"/>
    <w:rsid w:val="004F13FF"/>
    <w:rsid w:val="00503799"/>
    <w:rsid w:val="00507A51"/>
    <w:rsid w:val="00531E48"/>
    <w:rsid w:val="00560C4D"/>
    <w:rsid w:val="00585C63"/>
    <w:rsid w:val="00586FA7"/>
    <w:rsid w:val="00590FF8"/>
    <w:rsid w:val="005A199A"/>
    <w:rsid w:val="005A399C"/>
    <w:rsid w:val="005A3DCB"/>
    <w:rsid w:val="005A7904"/>
    <w:rsid w:val="005C3CED"/>
    <w:rsid w:val="005D2AEF"/>
    <w:rsid w:val="005D2B5C"/>
    <w:rsid w:val="005F4621"/>
    <w:rsid w:val="006050FA"/>
    <w:rsid w:val="00613790"/>
    <w:rsid w:val="006171D6"/>
    <w:rsid w:val="00625E7C"/>
    <w:rsid w:val="00630969"/>
    <w:rsid w:val="00656246"/>
    <w:rsid w:val="006708B2"/>
    <w:rsid w:val="0067140D"/>
    <w:rsid w:val="0068333F"/>
    <w:rsid w:val="00685B05"/>
    <w:rsid w:val="0069343B"/>
    <w:rsid w:val="00696858"/>
    <w:rsid w:val="006B320F"/>
    <w:rsid w:val="006C6963"/>
    <w:rsid w:val="006D0033"/>
    <w:rsid w:val="006D162A"/>
    <w:rsid w:val="006D1C27"/>
    <w:rsid w:val="006D5053"/>
    <w:rsid w:val="006D760C"/>
    <w:rsid w:val="006D7C67"/>
    <w:rsid w:val="006E1418"/>
    <w:rsid w:val="006F0815"/>
    <w:rsid w:val="006F301A"/>
    <w:rsid w:val="00704229"/>
    <w:rsid w:val="007070CE"/>
    <w:rsid w:val="007110BA"/>
    <w:rsid w:val="00732F6B"/>
    <w:rsid w:val="00734ED8"/>
    <w:rsid w:val="0073672A"/>
    <w:rsid w:val="00744BDC"/>
    <w:rsid w:val="00762113"/>
    <w:rsid w:val="00764278"/>
    <w:rsid w:val="00773BF2"/>
    <w:rsid w:val="00775861"/>
    <w:rsid w:val="00796F63"/>
    <w:rsid w:val="007A08EF"/>
    <w:rsid w:val="007B011E"/>
    <w:rsid w:val="007B0FEE"/>
    <w:rsid w:val="007C63F7"/>
    <w:rsid w:val="007C6CCB"/>
    <w:rsid w:val="007D2921"/>
    <w:rsid w:val="007D71D6"/>
    <w:rsid w:val="007E79B3"/>
    <w:rsid w:val="007F0A40"/>
    <w:rsid w:val="0080086D"/>
    <w:rsid w:val="00801E50"/>
    <w:rsid w:val="00802C31"/>
    <w:rsid w:val="00814471"/>
    <w:rsid w:val="008233D4"/>
    <w:rsid w:val="00836BB3"/>
    <w:rsid w:val="00843365"/>
    <w:rsid w:val="00850C1E"/>
    <w:rsid w:val="008510FB"/>
    <w:rsid w:val="00857678"/>
    <w:rsid w:val="008620FD"/>
    <w:rsid w:val="0087064C"/>
    <w:rsid w:val="00894658"/>
    <w:rsid w:val="0089603C"/>
    <w:rsid w:val="008A3B34"/>
    <w:rsid w:val="008A6C46"/>
    <w:rsid w:val="008C1CD8"/>
    <w:rsid w:val="008D0409"/>
    <w:rsid w:val="008D2787"/>
    <w:rsid w:val="008D6AE7"/>
    <w:rsid w:val="008D75B5"/>
    <w:rsid w:val="008E3914"/>
    <w:rsid w:val="008F5C99"/>
    <w:rsid w:val="00922B67"/>
    <w:rsid w:val="00945AAF"/>
    <w:rsid w:val="00945D4D"/>
    <w:rsid w:val="0095448E"/>
    <w:rsid w:val="0095725D"/>
    <w:rsid w:val="009623A1"/>
    <w:rsid w:val="00982B3C"/>
    <w:rsid w:val="00997942"/>
    <w:rsid w:val="009A191F"/>
    <w:rsid w:val="009D0F62"/>
    <w:rsid w:val="009D0FB5"/>
    <w:rsid w:val="009D31CF"/>
    <w:rsid w:val="009E5660"/>
    <w:rsid w:val="009E72BB"/>
    <w:rsid w:val="00A013A1"/>
    <w:rsid w:val="00A21E2A"/>
    <w:rsid w:val="00A42102"/>
    <w:rsid w:val="00A4342C"/>
    <w:rsid w:val="00A47A14"/>
    <w:rsid w:val="00A52A9A"/>
    <w:rsid w:val="00A53956"/>
    <w:rsid w:val="00A645C4"/>
    <w:rsid w:val="00A81C0B"/>
    <w:rsid w:val="00AA0FA1"/>
    <w:rsid w:val="00AC34BF"/>
    <w:rsid w:val="00AC6CB7"/>
    <w:rsid w:val="00AD1457"/>
    <w:rsid w:val="00AD3D49"/>
    <w:rsid w:val="00AE2239"/>
    <w:rsid w:val="00AF1040"/>
    <w:rsid w:val="00B07CD6"/>
    <w:rsid w:val="00B27922"/>
    <w:rsid w:val="00B33ECE"/>
    <w:rsid w:val="00B35D88"/>
    <w:rsid w:val="00B518B5"/>
    <w:rsid w:val="00B54A35"/>
    <w:rsid w:val="00B57CE0"/>
    <w:rsid w:val="00B76F77"/>
    <w:rsid w:val="00B77290"/>
    <w:rsid w:val="00B80E35"/>
    <w:rsid w:val="00B86DDA"/>
    <w:rsid w:val="00B87B3B"/>
    <w:rsid w:val="00B90CDF"/>
    <w:rsid w:val="00B925A8"/>
    <w:rsid w:val="00B94BEA"/>
    <w:rsid w:val="00B94D75"/>
    <w:rsid w:val="00BA5170"/>
    <w:rsid w:val="00BA6A65"/>
    <w:rsid w:val="00BB3189"/>
    <w:rsid w:val="00BC3A9C"/>
    <w:rsid w:val="00BC5EDA"/>
    <w:rsid w:val="00BD0D40"/>
    <w:rsid w:val="00BD3786"/>
    <w:rsid w:val="00BD5E97"/>
    <w:rsid w:val="00BE731E"/>
    <w:rsid w:val="00C04DE0"/>
    <w:rsid w:val="00C10AC7"/>
    <w:rsid w:val="00C15B6D"/>
    <w:rsid w:val="00C1615C"/>
    <w:rsid w:val="00C208F5"/>
    <w:rsid w:val="00C26B6C"/>
    <w:rsid w:val="00C35219"/>
    <w:rsid w:val="00C43C69"/>
    <w:rsid w:val="00C45ED1"/>
    <w:rsid w:val="00C46630"/>
    <w:rsid w:val="00C55C8D"/>
    <w:rsid w:val="00C56F07"/>
    <w:rsid w:val="00C64262"/>
    <w:rsid w:val="00C76897"/>
    <w:rsid w:val="00CA4858"/>
    <w:rsid w:val="00CA7A14"/>
    <w:rsid w:val="00CB1C9C"/>
    <w:rsid w:val="00CB64BB"/>
    <w:rsid w:val="00CE4D6A"/>
    <w:rsid w:val="00D005FE"/>
    <w:rsid w:val="00D20BCC"/>
    <w:rsid w:val="00D34EF2"/>
    <w:rsid w:val="00D436D5"/>
    <w:rsid w:val="00D5363A"/>
    <w:rsid w:val="00D563FA"/>
    <w:rsid w:val="00D62EA0"/>
    <w:rsid w:val="00D76452"/>
    <w:rsid w:val="00D8431F"/>
    <w:rsid w:val="00DA0EE2"/>
    <w:rsid w:val="00DA5B8A"/>
    <w:rsid w:val="00DC27C7"/>
    <w:rsid w:val="00DC6B11"/>
    <w:rsid w:val="00DD4C6A"/>
    <w:rsid w:val="00DF345E"/>
    <w:rsid w:val="00DF474C"/>
    <w:rsid w:val="00E150A2"/>
    <w:rsid w:val="00E21526"/>
    <w:rsid w:val="00E24646"/>
    <w:rsid w:val="00E36FC0"/>
    <w:rsid w:val="00E37D63"/>
    <w:rsid w:val="00E40C48"/>
    <w:rsid w:val="00E53C15"/>
    <w:rsid w:val="00E54363"/>
    <w:rsid w:val="00E803B2"/>
    <w:rsid w:val="00E9384B"/>
    <w:rsid w:val="00EA40E0"/>
    <w:rsid w:val="00EA77E6"/>
    <w:rsid w:val="00EB06DB"/>
    <w:rsid w:val="00EC6B7B"/>
    <w:rsid w:val="00EE579C"/>
    <w:rsid w:val="00EF7600"/>
    <w:rsid w:val="00EF7A4C"/>
    <w:rsid w:val="00F03898"/>
    <w:rsid w:val="00F06C40"/>
    <w:rsid w:val="00F14807"/>
    <w:rsid w:val="00F205FF"/>
    <w:rsid w:val="00F40718"/>
    <w:rsid w:val="00F435FC"/>
    <w:rsid w:val="00F556D4"/>
    <w:rsid w:val="00F61BE5"/>
    <w:rsid w:val="00F8040A"/>
    <w:rsid w:val="00F8438A"/>
    <w:rsid w:val="00F844DF"/>
    <w:rsid w:val="00FA264B"/>
    <w:rsid w:val="00FC38AB"/>
    <w:rsid w:val="00FC39E3"/>
    <w:rsid w:val="00FC4923"/>
    <w:rsid w:val="00FC70AC"/>
    <w:rsid w:val="00FD0BD0"/>
    <w:rsid w:val="00FD1520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B9913"/>
  <w15:chartTrackingRefBased/>
  <w15:docId w15:val="{FB6689D8-F542-45DC-B2D1-C9ABEC54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1410</Words>
  <Characters>7759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Sasso, Patricio Nicolas</cp:lastModifiedBy>
  <cp:revision>2</cp:revision>
  <dcterms:created xsi:type="dcterms:W3CDTF">2019-12-19T23:40:00Z</dcterms:created>
  <dcterms:modified xsi:type="dcterms:W3CDTF">2019-12-19T23:40:00Z</dcterms:modified>
</cp:coreProperties>
</file>