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D2209C" w14:textId="77777777" w:rsidR="00B92738" w:rsidRPr="00CC3C5E" w:rsidRDefault="00B92738" w:rsidP="00B92738">
      <w:pPr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color w:val="7F7F7F" w:themeColor="text1" w:themeTint="80"/>
          <w:sz w:val="32"/>
          <w:szCs w:val="32"/>
          <w:lang w:val="en-US" w:eastAsia="es-MX"/>
        </w:rPr>
      </w:pPr>
      <w:r w:rsidRPr="00CC3C5E">
        <w:rPr>
          <w:rFonts w:ascii="Arial" w:eastAsia="Times New Roman" w:hAnsi="Arial" w:cs="Arial"/>
          <w:b/>
          <w:bCs/>
          <w:color w:val="7F7F7F" w:themeColor="text1" w:themeTint="80"/>
          <w:sz w:val="32"/>
          <w:szCs w:val="32"/>
          <w:lang w:val="en-US" w:eastAsia="es-MX"/>
        </w:rPr>
        <w:t>People</w:t>
      </w:r>
    </w:p>
    <w:p w14:paraId="3439F064" w14:textId="351E5673" w:rsidR="00B92738" w:rsidRPr="00CC3C5E" w:rsidRDefault="00B92738" w:rsidP="00B92738">
      <w:pPr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color w:val="7F7F7F" w:themeColor="text1" w:themeTint="80"/>
          <w:lang w:val="en-US" w:eastAsia="es-MX"/>
        </w:rPr>
      </w:pPr>
      <w:r w:rsidRPr="00CC3C5E">
        <w:rPr>
          <w:rFonts w:ascii="Arial" w:eastAsia="Times New Roman" w:hAnsi="Arial" w:cs="Arial"/>
          <w:b/>
          <w:bCs/>
          <w:color w:val="7F7F7F" w:themeColor="text1" w:themeTint="80"/>
          <w:lang w:val="en-US" w:eastAsia="es-MX"/>
        </w:rPr>
        <w:t>Head of Laboratory</w:t>
      </w:r>
    </w:p>
    <w:p w14:paraId="67E7483A" w14:textId="2A14449B" w:rsidR="00CC3C5E" w:rsidRPr="00CC3C5E" w:rsidRDefault="00CC3C5E" w:rsidP="00B92738">
      <w:pPr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color w:val="7F7F7F" w:themeColor="text1" w:themeTint="80"/>
          <w:lang w:val="en-US" w:eastAsia="es-MX"/>
        </w:rPr>
      </w:pPr>
      <w:r w:rsidRPr="00CC3C5E">
        <w:rPr>
          <w:rFonts w:ascii="Arial" w:eastAsia="Times New Roman" w:hAnsi="Arial" w:cs="Arial"/>
          <w:b/>
          <w:bCs/>
          <w:noProof/>
          <w:color w:val="000000" w:themeColor="text1"/>
          <w:lang w:val="en-US" w:eastAsia="es-MX"/>
        </w:rPr>
        <w:drawing>
          <wp:inline distT="0" distB="0" distL="0" distR="0" wp14:anchorId="6698AC92" wp14:editId="25FF09B5">
            <wp:extent cx="1550145" cy="1837267"/>
            <wp:effectExtent l="0" t="0" r="0" b="444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0110" cy="1872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7FF80" w14:textId="1B74B31E" w:rsidR="00B92738" w:rsidRPr="00CC3C5E" w:rsidRDefault="00B92738" w:rsidP="00B92738">
      <w:pPr>
        <w:spacing w:before="100" w:beforeAutospacing="1" w:after="100" w:afterAutospacing="1"/>
        <w:rPr>
          <w:rFonts w:ascii="Arial" w:eastAsia="Times New Roman" w:hAnsi="Arial" w:cs="Arial"/>
          <w:color w:val="7F7F7F" w:themeColor="text1" w:themeTint="80"/>
          <w:sz w:val="22"/>
          <w:szCs w:val="22"/>
          <w:lang w:val="en-US" w:eastAsia="es-MX"/>
        </w:rPr>
      </w:pPr>
      <w:r w:rsidRPr="00CC3C5E">
        <w:rPr>
          <w:rFonts w:ascii="Arial" w:eastAsia="Times New Roman" w:hAnsi="Arial" w:cs="Arial"/>
          <w:b/>
          <w:bCs/>
          <w:color w:val="7F7F7F" w:themeColor="text1" w:themeTint="80"/>
          <w:sz w:val="22"/>
          <w:szCs w:val="22"/>
          <w:lang w:val="en-US" w:eastAsia="es-MX"/>
        </w:rPr>
        <w:t xml:space="preserve">Paulo Salinas, DVM, </w:t>
      </w:r>
      <w:r w:rsidR="002B7AFB" w:rsidRPr="00CC3C5E">
        <w:rPr>
          <w:rFonts w:ascii="Arial" w:eastAsia="Times New Roman" w:hAnsi="Arial" w:cs="Arial"/>
          <w:b/>
          <w:bCs/>
          <w:color w:val="7F7F7F" w:themeColor="text1" w:themeTint="80"/>
          <w:sz w:val="22"/>
          <w:szCs w:val="22"/>
          <w:lang w:val="en-US" w:eastAsia="es-MX"/>
        </w:rPr>
        <w:t xml:space="preserve">MSc, </w:t>
      </w:r>
      <w:r w:rsidRPr="00CC3C5E">
        <w:rPr>
          <w:rFonts w:ascii="Arial" w:eastAsia="Times New Roman" w:hAnsi="Arial" w:cs="Arial"/>
          <w:b/>
          <w:bCs/>
          <w:color w:val="7F7F7F" w:themeColor="text1" w:themeTint="80"/>
          <w:sz w:val="22"/>
          <w:szCs w:val="22"/>
          <w:lang w:val="en-US" w:eastAsia="es-MX"/>
        </w:rPr>
        <w:t>PhD</w:t>
      </w:r>
      <w:r w:rsidRPr="00CC3C5E">
        <w:rPr>
          <w:rFonts w:ascii="Arial" w:eastAsia="Times New Roman" w:hAnsi="Arial" w:cs="Arial"/>
          <w:color w:val="7F7F7F" w:themeColor="text1" w:themeTint="80"/>
          <w:sz w:val="22"/>
          <w:szCs w:val="22"/>
          <w:lang w:val="en-US" w:eastAsia="es-MX"/>
        </w:rPr>
        <w:br/>
      </w:r>
      <w:r w:rsidRPr="00CC3C5E">
        <w:rPr>
          <w:rFonts w:ascii="Arial" w:eastAsia="Times New Roman" w:hAnsi="Arial" w:cs="Arial"/>
          <w:i/>
          <w:iCs/>
          <w:color w:val="7F7F7F" w:themeColor="text1" w:themeTint="80"/>
          <w:sz w:val="22"/>
          <w:szCs w:val="22"/>
          <w:lang w:val="en-US" w:eastAsia="es-MX"/>
        </w:rPr>
        <w:t>Principal Investigator</w:t>
      </w:r>
      <w:r w:rsidRPr="00CC3C5E">
        <w:rPr>
          <w:rFonts w:ascii="Arial" w:eastAsia="Times New Roman" w:hAnsi="Arial" w:cs="Arial"/>
          <w:color w:val="7F7F7F" w:themeColor="text1" w:themeTint="80"/>
          <w:sz w:val="22"/>
          <w:szCs w:val="22"/>
          <w:lang w:val="en-US" w:eastAsia="es-MX"/>
        </w:rPr>
        <w:br/>
        <w:t>Pontifical Catholic University of Valparaíso (PUCV)</w:t>
      </w:r>
    </w:p>
    <w:p w14:paraId="0F09535F" w14:textId="758C78BF" w:rsidR="00B92738" w:rsidRDefault="00B92738" w:rsidP="00B92738">
      <w:pPr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color w:val="7F7F7F" w:themeColor="text1" w:themeTint="80"/>
          <w:lang w:val="en-US" w:eastAsia="es-MX"/>
        </w:rPr>
      </w:pPr>
      <w:r w:rsidRPr="00CC3C5E">
        <w:rPr>
          <w:rFonts w:ascii="Arial" w:eastAsia="Times New Roman" w:hAnsi="Arial" w:cs="Arial"/>
          <w:b/>
          <w:bCs/>
          <w:color w:val="7F7F7F" w:themeColor="text1" w:themeTint="80"/>
          <w:lang w:val="en-US" w:eastAsia="es-MX"/>
        </w:rPr>
        <w:t>Postgraduate Alumni</w:t>
      </w:r>
    </w:p>
    <w:tbl>
      <w:tblPr>
        <w:tblStyle w:val="Tablaconcuadrcula"/>
        <w:tblW w:w="0" w:type="auto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4107"/>
        <w:gridCol w:w="4721"/>
      </w:tblGrid>
      <w:tr w:rsidR="00CC3C5E" w14:paraId="5E660927" w14:textId="77777777" w:rsidTr="0046572A">
        <w:tc>
          <w:tcPr>
            <w:tcW w:w="4107" w:type="dxa"/>
          </w:tcPr>
          <w:p w14:paraId="5ADF10CB" w14:textId="79AFA883" w:rsidR="00CC3C5E" w:rsidRDefault="00CC3C5E" w:rsidP="00CC3C5E">
            <w:pPr>
              <w:spacing w:before="100" w:beforeAutospacing="1" w:after="100" w:afterAutospacing="1"/>
              <w:jc w:val="center"/>
              <w:outlineLvl w:val="2"/>
              <w:rPr>
                <w:rFonts w:ascii="Arial" w:eastAsia="Times New Roman" w:hAnsi="Arial" w:cs="Arial"/>
                <w:b/>
                <w:bCs/>
                <w:color w:val="7F7F7F" w:themeColor="text1" w:themeTint="80"/>
                <w:lang w:val="en-US" w:eastAsia="es-MX"/>
              </w:rPr>
            </w:pPr>
            <w:r w:rsidRPr="00CC3C5E">
              <w:rPr>
                <w:rFonts w:ascii="Arial" w:eastAsia="Times New Roman" w:hAnsi="Arial" w:cs="Arial"/>
                <w:noProof/>
                <w:color w:val="7F7F7F" w:themeColor="text1" w:themeTint="80"/>
                <w:sz w:val="22"/>
                <w:szCs w:val="22"/>
                <w:lang w:eastAsia="es-MX"/>
              </w:rPr>
              <w:drawing>
                <wp:inline distT="0" distB="0" distL="0" distR="0" wp14:anchorId="62E09256" wp14:editId="5C5AEB0C">
                  <wp:extent cx="1981192" cy="1486006"/>
                  <wp:effectExtent l="6033" t="0" r="0" b="0"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n 2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2004500" cy="15034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21" w:type="dxa"/>
          </w:tcPr>
          <w:p w14:paraId="3A9417E9" w14:textId="2273B001" w:rsidR="00CC3C5E" w:rsidRDefault="00CC3C5E" w:rsidP="00CC3C5E">
            <w:pPr>
              <w:spacing w:before="100" w:beforeAutospacing="1" w:after="100" w:afterAutospacing="1"/>
              <w:jc w:val="center"/>
              <w:outlineLvl w:val="2"/>
              <w:rPr>
                <w:rFonts w:ascii="Arial" w:eastAsia="Times New Roman" w:hAnsi="Arial" w:cs="Arial"/>
                <w:b/>
                <w:bCs/>
                <w:color w:val="7F7F7F" w:themeColor="text1" w:themeTint="80"/>
                <w:lang w:val="en-US" w:eastAsia="es-MX"/>
              </w:rPr>
            </w:pPr>
            <w:r w:rsidRPr="00CC3C5E">
              <w:rPr>
                <w:rFonts w:ascii="Arial" w:eastAsia="Times New Roman" w:hAnsi="Arial" w:cs="Arial"/>
                <w:noProof/>
                <w:color w:val="7F7F7F" w:themeColor="text1" w:themeTint="80"/>
                <w:sz w:val="22"/>
                <w:szCs w:val="22"/>
                <w:lang w:eastAsia="es-MX"/>
              </w:rPr>
              <w:drawing>
                <wp:inline distT="0" distB="0" distL="0" distR="0" wp14:anchorId="4B33CBA3" wp14:editId="79606762">
                  <wp:extent cx="2860981" cy="1972733"/>
                  <wp:effectExtent l="0" t="0" r="0" b="0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n 3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4343" cy="20302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C3C5E" w14:paraId="63235C99" w14:textId="77777777" w:rsidTr="0046572A">
        <w:tc>
          <w:tcPr>
            <w:tcW w:w="4107" w:type="dxa"/>
          </w:tcPr>
          <w:p w14:paraId="0B7A1043" w14:textId="026B21ED" w:rsidR="00CC3C5E" w:rsidRDefault="00CC3C5E" w:rsidP="00CC3C5E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b/>
                <w:bCs/>
                <w:color w:val="7F7F7F" w:themeColor="text1" w:themeTint="80"/>
                <w:lang w:val="en-US" w:eastAsia="es-MX"/>
              </w:rPr>
            </w:pPr>
            <w:r w:rsidRPr="00CC3C5E">
              <w:rPr>
                <w:rFonts w:ascii="Arial" w:eastAsia="Times New Roman" w:hAnsi="Arial" w:cs="Arial"/>
                <w:color w:val="7F7F7F" w:themeColor="text1" w:themeTint="80"/>
                <w:sz w:val="22"/>
                <w:szCs w:val="22"/>
                <w:lang w:eastAsia="es-MX"/>
              </w:rPr>
              <w:t xml:space="preserve">Francisca Villarroel, </w:t>
            </w:r>
            <w:proofErr w:type="spellStart"/>
            <w:r w:rsidRPr="00CC3C5E">
              <w:rPr>
                <w:rFonts w:ascii="Arial" w:eastAsia="Times New Roman" w:hAnsi="Arial" w:cs="Arial"/>
                <w:color w:val="7F7F7F" w:themeColor="text1" w:themeTint="80"/>
                <w:sz w:val="22"/>
                <w:szCs w:val="22"/>
                <w:lang w:eastAsia="es-MX"/>
              </w:rPr>
              <w:t>MSc</w:t>
            </w:r>
            <w:proofErr w:type="spellEnd"/>
          </w:p>
        </w:tc>
        <w:tc>
          <w:tcPr>
            <w:tcW w:w="4721" w:type="dxa"/>
          </w:tcPr>
          <w:p w14:paraId="64CE8DD0" w14:textId="6301365F" w:rsidR="00CC3C5E" w:rsidRDefault="00CC3C5E" w:rsidP="00CC3C5E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b/>
                <w:bCs/>
                <w:color w:val="7F7F7F" w:themeColor="text1" w:themeTint="80"/>
                <w:lang w:val="en-US" w:eastAsia="es-MX"/>
              </w:rPr>
            </w:pPr>
            <w:r w:rsidRPr="00CC3C5E">
              <w:rPr>
                <w:rFonts w:ascii="Arial" w:eastAsia="Times New Roman" w:hAnsi="Arial" w:cs="Arial"/>
                <w:color w:val="7F7F7F" w:themeColor="text1" w:themeTint="80"/>
                <w:sz w:val="22"/>
                <w:szCs w:val="22"/>
                <w:lang w:eastAsia="es-MX"/>
              </w:rPr>
              <w:t xml:space="preserve">Samuel Núñez-Cook, </w:t>
            </w:r>
            <w:proofErr w:type="spellStart"/>
            <w:r w:rsidRPr="00CC3C5E">
              <w:rPr>
                <w:rFonts w:ascii="Arial" w:eastAsia="Times New Roman" w:hAnsi="Arial" w:cs="Arial"/>
                <w:color w:val="7F7F7F" w:themeColor="text1" w:themeTint="80"/>
                <w:sz w:val="22"/>
                <w:szCs w:val="22"/>
                <w:lang w:eastAsia="es-MX"/>
              </w:rPr>
              <w:t>MSc</w:t>
            </w:r>
            <w:proofErr w:type="spellEnd"/>
          </w:p>
        </w:tc>
      </w:tr>
    </w:tbl>
    <w:p w14:paraId="1F0494BE" w14:textId="77777777" w:rsidR="00CC3C5E" w:rsidRPr="00CC3C5E" w:rsidRDefault="00CC3C5E" w:rsidP="00B92738">
      <w:pPr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color w:val="7F7F7F" w:themeColor="text1" w:themeTint="80"/>
          <w:lang w:val="en-US" w:eastAsia="es-MX"/>
        </w:rPr>
      </w:pPr>
    </w:p>
    <w:p w14:paraId="5B91B0B2" w14:textId="4B073275" w:rsidR="0096797B" w:rsidRPr="00CC3C5E" w:rsidRDefault="0096797B" w:rsidP="0096797B">
      <w:pPr>
        <w:spacing w:before="100" w:beforeAutospacing="1" w:after="100" w:afterAutospacing="1"/>
        <w:rPr>
          <w:rFonts w:ascii="Arial" w:eastAsia="Times New Roman" w:hAnsi="Arial" w:cs="Arial"/>
          <w:color w:val="7F7F7F" w:themeColor="text1" w:themeTint="80"/>
          <w:sz w:val="22"/>
          <w:szCs w:val="22"/>
          <w:lang w:eastAsia="es-MX"/>
        </w:rPr>
      </w:pPr>
    </w:p>
    <w:p w14:paraId="55052F02" w14:textId="42E937B1" w:rsidR="0096797B" w:rsidRPr="00CC3C5E" w:rsidRDefault="0096797B" w:rsidP="0096797B">
      <w:pPr>
        <w:spacing w:before="100" w:beforeAutospacing="1" w:after="100" w:afterAutospacing="1"/>
        <w:rPr>
          <w:rFonts w:ascii="Arial" w:eastAsia="Times New Roman" w:hAnsi="Arial" w:cs="Arial"/>
          <w:color w:val="7F7F7F" w:themeColor="text1" w:themeTint="80"/>
          <w:sz w:val="22"/>
          <w:szCs w:val="22"/>
          <w:lang w:eastAsia="es-MX"/>
        </w:rPr>
      </w:pPr>
    </w:p>
    <w:p w14:paraId="080A6496" w14:textId="6E421385" w:rsidR="0096797B" w:rsidRPr="00CC3C5E" w:rsidRDefault="0096797B" w:rsidP="0096797B">
      <w:pPr>
        <w:spacing w:before="100" w:beforeAutospacing="1" w:after="100" w:afterAutospacing="1"/>
        <w:rPr>
          <w:rFonts w:ascii="Arial" w:eastAsia="Times New Roman" w:hAnsi="Arial" w:cs="Arial"/>
          <w:color w:val="7F7F7F" w:themeColor="text1" w:themeTint="80"/>
          <w:sz w:val="22"/>
          <w:szCs w:val="22"/>
          <w:lang w:eastAsia="es-MX"/>
        </w:rPr>
      </w:pPr>
    </w:p>
    <w:p w14:paraId="14BDFC4B" w14:textId="3A2991C6" w:rsidR="00B92738" w:rsidRPr="00CC3C5E" w:rsidRDefault="00B92738" w:rsidP="00B92738">
      <w:pPr>
        <w:rPr>
          <w:rFonts w:ascii="Arial" w:eastAsia="Times New Roman" w:hAnsi="Arial" w:cs="Arial"/>
          <w:color w:val="7F7F7F" w:themeColor="text1" w:themeTint="80"/>
          <w:sz w:val="22"/>
          <w:szCs w:val="22"/>
          <w:lang w:eastAsia="es-MX"/>
        </w:rPr>
      </w:pPr>
    </w:p>
    <w:p w14:paraId="5BCCE031" w14:textId="77777777" w:rsidR="0096797B" w:rsidRPr="00CC3C5E" w:rsidRDefault="0096797B" w:rsidP="00B92738">
      <w:pPr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color w:val="7F7F7F" w:themeColor="text1" w:themeTint="80"/>
          <w:lang w:val="en-US" w:eastAsia="es-MX"/>
        </w:rPr>
      </w:pPr>
    </w:p>
    <w:p w14:paraId="65CF1451" w14:textId="77777777" w:rsidR="0096797B" w:rsidRPr="00CC3C5E" w:rsidRDefault="0096797B" w:rsidP="00B92738">
      <w:pPr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color w:val="7F7F7F" w:themeColor="text1" w:themeTint="80"/>
          <w:lang w:val="en-US" w:eastAsia="es-MX"/>
        </w:rPr>
      </w:pPr>
    </w:p>
    <w:p w14:paraId="6A24308F" w14:textId="77777777" w:rsidR="0096797B" w:rsidRPr="00CC3C5E" w:rsidRDefault="0096797B" w:rsidP="00B92738">
      <w:pPr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color w:val="7F7F7F" w:themeColor="text1" w:themeTint="80"/>
          <w:lang w:val="en-US" w:eastAsia="es-MX"/>
        </w:rPr>
      </w:pPr>
    </w:p>
    <w:p w14:paraId="57848470" w14:textId="544B5C63" w:rsidR="00B92738" w:rsidRPr="00CC3C5E" w:rsidRDefault="00B92738" w:rsidP="00B92738">
      <w:pPr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color w:val="7F7F7F" w:themeColor="text1" w:themeTint="80"/>
          <w:lang w:val="en-US" w:eastAsia="es-MX"/>
        </w:rPr>
      </w:pPr>
      <w:r w:rsidRPr="00CC3C5E">
        <w:rPr>
          <w:rFonts w:ascii="Arial" w:eastAsia="Times New Roman" w:hAnsi="Arial" w:cs="Arial"/>
          <w:b/>
          <w:bCs/>
          <w:color w:val="7F7F7F" w:themeColor="text1" w:themeTint="80"/>
          <w:lang w:val="en-US" w:eastAsia="es-MX"/>
        </w:rPr>
        <w:t>Undergraduate Students</w:t>
      </w:r>
    </w:p>
    <w:p w14:paraId="11D9A990" w14:textId="53BD7335" w:rsidR="00B92738" w:rsidRPr="00CC3C5E" w:rsidRDefault="00B92738" w:rsidP="00B92738">
      <w:pPr>
        <w:spacing w:before="100" w:beforeAutospacing="1" w:after="100" w:afterAutospacing="1"/>
        <w:rPr>
          <w:rFonts w:ascii="Arial" w:eastAsia="Times New Roman" w:hAnsi="Arial" w:cs="Arial"/>
          <w:color w:val="7F7F7F" w:themeColor="text1" w:themeTint="80"/>
          <w:sz w:val="22"/>
          <w:szCs w:val="22"/>
          <w:lang w:val="en-US" w:eastAsia="es-MX"/>
        </w:rPr>
      </w:pPr>
      <w:r w:rsidRPr="00CC3C5E">
        <w:rPr>
          <w:rFonts w:ascii="Arial" w:eastAsia="Times New Roman" w:hAnsi="Arial" w:cs="Arial"/>
          <w:i/>
          <w:iCs/>
          <w:color w:val="7F7F7F" w:themeColor="text1" w:themeTint="80"/>
          <w:sz w:val="22"/>
          <w:szCs w:val="22"/>
          <w:lang w:val="en-US" w:eastAsia="es-MX"/>
        </w:rPr>
        <w:t>(Current and former students)</w:t>
      </w:r>
    </w:p>
    <w:p w14:paraId="664AA9DD" w14:textId="77777777" w:rsidR="00B92738" w:rsidRPr="00CC3C5E" w:rsidRDefault="00B92738" w:rsidP="00B92738">
      <w:pPr>
        <w:spacing w:before="100" w:beforeAutospacing="1" w:after="100" w:afterAutospacing="1"/>
        <w:rPr>
          <w:rFonts w:ascii="Arial" w:eastAsia="Times New Roman" w:hAnsi="Arial" w:cs="Arial"/>
          <w:color w:val="7F7F7F" w:themeColor="text1" w:themeTint="80"/>
          <w:sz w:val="22"/>
          <w:szCs w:val="22"/>
          <w:lang w:eastAsia="es-MX"/>
        </w:rPr>
      </w:pPr>
      <w:proofErr w:type="spellStart"/>
      <w:r w:rsidRPr="00CC3C5E">
        <w:rPr>
          <w:rFonts w:ascii="Arial" w:eastAsia="Times New Roman" w:hAnsi="Arial" w:cs="Arial"/>
          <w:b/>
          <w:bCs/>
          <w:color w:val="7F7F7F" w:themeColor="text1" w:themeTint="80"/>
          <w:sz w:val="22"/>
          <w:szCs w:val="22"/>
          <w:lang w:eastAsia="es-MX"/>
        </w:rPr>
        <w:t>Class</w:t>
      </w:r>
      <w:proofErr w:type="spellEnd"/>
      <w:r w:rsidRPr="00CC3C5E">
        <w:rPr>
          <w:rFonts w:ascii="Arial" w:eastAsia="Times New Roman" w:hAnsi="Arial" w:cs="Arial"/>
          <w:b/>
          <w:bCs/>
          <w:color w:val="7F7F7F" w:themeColor="text1" w:themeTint="80"/>
          <w:sz w:val="22"/>
          <w:szCs w:val="22"/>
          <w:lang w:eastAsia="es-MX"/>
        </w:rPr>
        <w:t xml:space="preserve"> </w:t>
      </w:r>
      <w:proofErr w:type="spellStart"/>
      <w:r w:rsidRPr="00CC3C5E">
        <w:rPr>
          <w:rFonts w:ascii="Arial" w:eastAsia="Times New Roman" w:hAnsi="Arial" w:cs="Arial"/>
          <w:b/>
          <w:bCs/>
          <w:color w:val="7F7F7F" w:themeColor="text1" w:themeTint="80"/>
          <w:sz w:val="22"/>
          <w:szCs w:val="22"/>
          <w:lang w:eastAsia="es-MX"/>
        </w:rPr>
        <w:t>of</w:t>
      </w:r>
      <w:proofErr w:type="spellEnd"/>
      <w:r w:rsidRPr="00CC3C5E">
        <w:rPr>
          <w:rFonts w:ascii="Arial" w:eastAsia="Times New Roman" w:hAnsi="Arial" w:cs="Arial"/>
          <w:b/>
          <w:bCs/>
          <w:color w:val="7F7F7F" w:themeColor="text1" w:themeTint="80"/>
          <w:sz w:val="22"/>
          <w:szCs w:val="22"/>
          <w:lang w:eastAsia="es-MX"/>
        </w:rPr>
        <w:t xml:space="preserve"> 2025</w:t>
      </w:r>
      <w:r w:rsidRPr="00CC3C5E">
        <w:rPr>
          <w:rFonts w:ascii="Arial" w:eastAsia="Times New Roman" w:hAnsi="Arial" w:cs="Arial"/>
          <w:color w:val="7F7F7F" w:themeColor="text1" w:themeTint="80"/>
          <w:sz w:val="22"/>
          <w:szCs w:val="22"/>
          <w:lang w:eastAsia="es-MX"/>
        </w:rPr>
        <w:br/>
        <w:t xml:space="preserve">Francisca San Martín · Javier Rivera · </w:t>
      </w:r>
      <w:proofErr w:type="spellStart"/>
      <w:r w:rsidRPr="00CC3C5E">
        <w:rPr>
          <w:rFonts w:ascii="Arial" w:eastAsia="Times New Roman" w:hAnsi="Arial" w:cs="Arial"/>
          <w:color w:val="7F7F7F" w:themeColor="text1" w:themeTint="80"/>
          <w:sz w:val="22"/>
          <w:szCs w:val="22"/>
          <w:lang w:eastAsia="es-MX"/>
        </w:rPr>
        <w:t>Danae</w:t>
      </w:r>
      <w:proofErr w:type="spellEnd"/>
      <w:r w:rsidRPr="00CC3C5E">
        <w:rPr>
          <w:rFonts w:ascii="Arial" w:eastAsia="Times New Roman" w:hAnsi="Arial" w:cs="Arial"/>
          <w:color w:val="7F7F7F" w:themeColor="text1" w:themeTint="80"/>
          <w:sz w:val="22"/>
          <w:szCs w:val="22"/>
          <w:lang w:eastAsia="es-MX"/>
        </w:rPr>
        <w:t xml:space="preserve"> Tapia · Francisca Leiva · Ruth Camargo · Joaquín Olivos · </w:t>
      </w:r>
      <w:proofErr w:type="spellStart"/>
      <w:r w:rsidRPr="00CC3C5E">
        <w:rPr>
          <w:rFonts w:ascii="Arial" w:eastAsia="Times New Roman" w:hAnsi="Arial" w:cs="Arial"/>
          <w:color w:val="7F7F7F" w:themeColor="text1" w:themeTint="80"/>
          <w:sz w:val="22"/>
          <w:szCs w:val="22"/>
          <w:lang w:eastAsia="es-MX"/>
        </w:rPr>
        <w:t>Resef</w:t>
      </w:r>
      <w:proofErr w:type="spellEnd"/>
      <w:r w:rsidRPr="00CC3C5E">
        <w:rPr>
          <w:rFonts w:ascii="Arial" w:eastAsia="Times New Roman" w:hAnsi="Arial" w:cs="Arial"/>
          <w:color w:val="7F7F7F" w:themeColor="text1" w:themeTint="80"/>
          <w:sz w:val="22"/>
          <w:szCs w:val="22"/>
          <w:lang w:eastAsia="es-MX"/>
        </w:rPr>
        <w:t xml:space="preserve"> Contreras (UST) · Willy Espinoza · Mónica </w:t>
      </w:r>
      <w:proofErr w:type="spellStart"/>
      <w:r w:rsidRPr="00CC3C5E">
        <w:rPr>
          <w:rFonts w:ascii="Arial" w:eastAsia="Times New Roman" w:hAnsi="Arial" w:cs="Arial"/>
          <w:color w:val="7F7F7F" w:themeColor="text1" w:themeTint="80"/>
          <w:sz w:val="22"/>
          <w:szCs w:val="22"/>
          <w:lang w:eastAsia="es-MX"/>
        </w:rPr>
        <w:t>Conforti</w:t>
      </w:r>
      <w:proofErr w:type="spellEnd"/>
    </w:p>
    <w:p w14:paraId="59637819" w14:textId="77777777" w:rsidR="00B92738" w:rsidRPr="00CC3C5E" w:rsidRDefault="00B92738" w:rsidP="00B92738">
      <w:pPr>
        <w:spacing w:before="100" w:beforeAutospacing="1" w:after="100" w:afterAutospacing="1"/>
        <w:rPr>
          <w:rFonts w:ascii="Arial" w:eastAsia="Times New Roman" w:hAnsi="Arial" w:cs="Arial"/>
          <w:color w:val="7F7F7F" w:themeColor="text1" w:themeTint="80"/>
          <w:sz w:val="22"/>
          <w:szCs w:val="22"/>
          <w:lang w:eastAsia="es-MX"/>
        </w:rPr>
      </w:pPr>
      <w:proofErr w:type="spellStart"/>
      <w:r w:rsidRPr="00CC3C5E">
        <w:rPr>
          <w:rFonts w:ascii="Arial" w:eastAsia="Times New Roman" w:hAnsi="Arial" w:cs="Arial"/>
          <w:b/>
          <w:bCs/>
          <w:color w:val="7F7F7F" w:themeColor="text1" w:themeTint="80"/>
          <w:sz w:val="22"/>
          <w:szCs w:val="22"/>
          <w:lang w:eastAsia="es-MX"/>
        </w:rPr>
        <w:t>Class</w:t>
      </w:r>
      <w:proofErr w:type="spellEnd"/>
      <w:r w:rsidRPr="00CC3C5E">
        <w:rPr>
          <w:rFonts w:ascii="Arial" w:eastAsia="Times New Roman" w:hAnsi="Arial" w:cs="Arial"/>
          <w:b/>
          <w:bCs/>
          <w:color w:val="7F7F7F" w:themeColor="text1" w:themeTint="80"/>
          <w:sz w:val="22"/>
          <w:szCs w:val="22"/>
          <w:lang w:eastAsia="es-MX"/>
        </w:rPr>
        <w:t xml:space="preserve"> </w:t>
      </w:r>
      <w:proofErr w:type="spellStart"/>
      <w:r w:rsidRPr="00CC3C5E">
        <w:rPr>
          <w:rFonts w:ascii="Arial" w:eastAsia="Times New Roman" w:hAnsi="Arial" w:cs="Arial"/>
          <w:b/>
          <w:bCs/>
          <w:color w:val="7F7F7F" w:themeColor="text1" w:themeTint="80"/>
          <w:sz w:val="22"/>
          <w:szCs w:val="22"/>
          <w:lang w:eastAsia="es-MX"/>
        </w:rPr>
        <w:t>of</w:t>
      </w:r>
      <w:proofErr w:type="spellEnd"/>
      <w:r w:rsidRPr="00CC3C5E">
        <w:rPr>
          <w:rFonts w:ascii="Arial" w:eastAsia="Times New Roman" w:hAnsi="Arial" w:cs="Arial"/>
          <w:b/>
          <w:bCs/>
          <w:color w:val="7F7F7F" w:themeColor="text1" w:themeTint="80"/>
          <w:sz w:val="22"/>
          <w:szCs w:val="22"/>
          <w:lang w:eastAsia="es-MX"/>
        </w:rPr>
        <w:t xml:space="preserve"> 2024</w:t>
      </w:r>
      <w:r w:rsidRPr="00CC3C5E">
        <w:rPr>
          <w:rFonts w:ascii="Arial" w:eastAsia="Times New Roman" w:hAnsi="Arial" w:cs="Arial"/>
          <w:color w:val="7F7F7F" w:themeColor="text1" w:themeTint="80"/>
          <w:sz w:val="22"/>
          <w:szCs w:val="22"/>
          <w:lang w:eastAsia="es-MX"/>
        </w:rPr>
        <w:br/>
        <w:t>Matías Vergara · Armando Norambuena · Paula Cerda</w:t>
      </w:r>
    </w:p>
    <w:p w14:paraId="580337BD" w14:textId="77777777" w:rsidR="00B92738" w:rsidRPr="00CC3C5E" w:rsidRDefault="00B92738" w:rsidP="00B92738">
      <w:pPr>
        <w:spacing w:before="100" w:beforeAutospacing="1" w:after="100" w:afterAutospacing="1"/>
        <w:rPr>
          <w:rFonts w:ascii="Arial" w:eastAsia="Times New Roman" w:hAnsi="Arial" w:cs="Arial"/>
          <w:color w:val="7F7F7F" w:themeColor="text1" w:themeTint="80"/>
          <w:sz w:val="22"/>
          <w:szCs w:val="22"/>
          <w:lang w:eastAsia="es-MX"/>
        </w:rPr>
      </w:pPr>
      <w:proofErr w:type="spellStart"/>
      <w:r w:rsidRPr="00CC3C5E">
        <w:rPr>
          <w:rFonts w:ascii="Arial" w:eastAsia="Times New Roman" w:hAnsi="Arial" w:cs="Arial"/>
          <w:b/>
          <w:bCs/>
          <w:color w:val="7F7F7F" w:themeColor="text1" w:themeTint="80"/>
          <w:sz w:val="22"/>
          <w:szCs w:val="22"/>
          <w:lang w:eastAsia="es-MX"/>
        </w:rPr>
        <w:t>Class</w:t>
      </w:r>
      <w:proofErr w:type="spellEnd"/>
      <w:r w:rsidRPr="00CC3C5E">
        <w:rPr>
          <w:rFonts w:ascii="Arial" w:eastAsia="Times New Roman" w:hAnsi="Arial" w:cs="Arial"/>
          <w:b/>
          <w:bCs/>
          <w:color w:val="7F7F7F" w:themeColor="text1" w:themeTint="80"/>
          <w:sz w:val="22"/>
          <w:szCs w:val="22"/>
          <w:lang w:eastAsia="es-MX"/>
        </w:rPr>
        <w:t xml:space="preserve"> </w:t>
      </w:r>
      <w:proofErr w:type="spellStart"/>
      <w:r w:rsidRPr="00CC3C5E">
        <w:rPr>
          <w:rFonts w:ascii="Arial" w:eastAsia="Times New Roman" w:hAnsi="Arial" w:cs="Arial"/>
          <w:b/>
          <w:bCs/>
          <w:color w:val="7F7F7F" w:themeColor="text1" w:themeTint="80"/>
          <w:sz w:val="22"/>
          <w:szCs w:val="22"/>
          <w:lang w:eastAsia="es-MX"/>
        </w:rPr>
        <w:t>of</w:t>
      </w:r>
      <w:proofErr w:type="spellEnd"/>
      <w:r w:rsidRPr="00CC3C5E">
        <w:rPr>
          <w:rFonts w:ascii="Arial" w:eastAsia="Times New Roman" w:hAnsi="Arial" w:cs="Arial"/>
          <w:b/>
          <w:bCs/>
          <w:color w:val="7F7F7F" w:themeColor="text1" w:themeTint="80"/>
          <w:sz w:val="22"/>
          <w:szCs w:val="22"/>
          <w:lang w:eastAsia="es-MX"/>
        </w:rPr>
        <w:t xml:space="preserve"> 2023</w:t>
      </w:r>
      <w:r w:rsidRPr="00CC3C5E">
        <w:rPr>
          <w:rFonts w:ascii="Arial" w:eastAsia="Times New Roman" w:hAnsi="Arial" w:cs="Arial"/>
          <w:color w:val="7F7F7F" w:themeColor="text1" w:themeTint="80"/>
          <w:sz w:val="22"/>
          <w:szCs w:val="22"/>
          <w:lang w:eastAsia="es-MX"/>
        </w:rPr>
        <w:br/>
      </w:r>
      <w:proofErr w:type="spellStart"/>
      <w:r w:rsidRPr="00CC3C5E">
        <w:rPr>
          <w:rFonts w:ascii="Arial" w:eastAsia="Times New Roman" w:hAnsi="Arial" w:cs="Arial"/>
          <w:color w:val="7F7F7F" w:themeColor="text1" w:themeTint="80"/>
          <w:sz w:val="22"/>
          <w:szCs w:val="22"/>
          <w:lang w:eastAsia="es-MX"/>
        </w:rPr>
        <w:t>Jovely</w:t>
      </w:r>
      <w:proofErr w:type="spellEnd"/>
      <w:r w:rsidRPr="00CC3C5E">
        <w:rPr>
          <w:rFonts w:ascii="Arial" w:eastAsia="Times New Roman" w:hAnsi="Arial" w:cs="Arial"/>
          <w:color w:val="7F7F7F" w:themeColor="text1" w:themeTint="80"/>
          <w:sz w:val="22"/>
          <w:szCs w:val="22"/>
          <w:lang w:eastAsia="es-MX"/>
        </w:rPr>
        <w:t xml:space="preserve"> Silva · Constanza Quizás · Noelia Arroyo · Valentina Zamorano · Giovanni Aguilar · </w:t>
      </w:r>
      <w:proofErr w:type="spellStart"/>
      <w:r w:rsidRPr="00CC3C5E">
        <w:rPr>
          <w:rFonts w:ascii="Arial" w:eastAsia="Times New Roman" w:hAnsi="Arial" w:cs="Arial"/>
          <w:color w:val="7F7F7F" w:themeColor="text1" w:themeTint="80"/>
          <w:sz w:val="22"/>
          <w:szCs w:val="22"/>
          <w:lang w:eastAsia="es-MX"/>
        </w:rPr>
        <w:t>Guiseppe</w:t>
      </w:r>
      <w:proofErr w:type="spellEnd"/>
      <w:r w:rsidRPr="00CC3C5E">
        <w:rPr>
          <w:rFonts w:ascii="Arial" w:eastAsia="Times New Roman" w:hAnsi="Arial" w:cs="Arial"/>
          <w:color w:val="7F7F7F" w:themeColor="text1" w:themeTint="80"/>
          <w:sz w:val="22"/>
          <w:szCs w:val="22"/>
          <w:lang w:eastAsia="es-MX"/>
        </w:rPr>
        <w:t xml:space="preserve"> </w:t>
      </w:r>
      <w:proofErr w:type="spellStart"/>
      <w:r w:rsidRPr="00CC3C5E">
        <w:rPr>
          <w:rFonts w:ascii="Arial" w:eastAsia="Times New Roman" w:hAnsi="Arial" w:cs="Arial"/>
          <w:color w:val="7F7F7F" w:themeColor="text1" w:themeTint="80"/>
          <w:sz w:val="22"/>
          <w:szCs w:val="22"/>
          <w:lang w:eastAsia="es-MX"/>
        </w:rPr>
        <w:t>Balsarini</w:t>
      </w:r>
      <w:proofErr w:type="spellEnd"/>
      <w:r w:rsidRPr="00CC3C5E">
        <w:rPr>
          <w:rFonts w:ascii="Arial" w:eastAsia="Times New Roman" w:hAnsi="Arial" w:cs="Arial"/>
          <w:color w:val="7F7F7F" w:themeColor="text1" w:themeTint="80"/>
          <w:sz w:val="22"/>
          <w:szCs w:val="22"/>
          <w:lang w:eastAsia="es-MX"/>
        </w:rPr>
        <w:t xml:space="preserve"> · Tamara Lazcano</w:t>
      </w:r>
    </w:p>
    <w:p w14:paraId="0E7E33A4" w14:textId="77777777" w:rsidR="00B92738" w:rsidRPr="00CC3C5E" w:rsidRDefault="00B92738" w:rsidP="00B92738">
      <w:pPr>
        <w:spacing w:before="100" w:beforeAutospacing="1" w:after="100" w:afterAutospacing="1"/>
        <w:rPr>
          <w:rFonts w:ascii="Arial" w:eastAsia="Times New Roman" w:hAnsi="Arial" w:cs="Arial"/>
          <w:color w:val="7F7F7F" w:themeColor="text1" w:themeTint="80"/>
          <w:sz w:val="22"/>
          <w:szCs w:val="22"/>
          <w:lang w:val="en-US" w:eastAsia="es-MX"/>
        </w:rPr>
      </w:pPr>
      <w:r w:rsidRPr="00CC3C5E">
        <w:rPr>
          <w:rFonts w:ascii="Arial" w:eastAsia="Times New Roman" w:hAnsi="Arial" w:cs="Arial"/>
          <w:b/>
          <w:bCs/>
          <w:color w:val="7F7F7F" w:themeColor="text1" w:themeTint="80"/>
          <w:sz w:val="22"/>
          <w:szCs w:val="22"/>
          <w:lang w:val="en-US" w:eastAsia="es-MX"/>
        </w:rPr>
        <w:t>Class of 2022</w:t>
      </w:r>
      <w:r w:rsidRPr="00CC3C5E">
        <w:rPr>
          <w:rFonts w:ascii="Arial" w:eastAsia="Times New Roman" w:hAnsi="Arial" w:cs="Arial"/>
          <w:color w:val="7F7F7F" w:themeColor="text1" w:themeTint="80"/>
          <w:sz w:val="22"/>
          <w:szCs w:val="22"/>
          <w:lang w:val="en-US" w:eastAsia="es-MX"/>
        </w:rPr>
        <w:br/>
        <w:t xml:space="preserve">Leslie Belmar (UCT) · Mariana </w:t>
      </w:r>
      <w:proofErr w:type="spellStart"/>
      <w:r w:rsidRPr="00CC3C5E">
        <w:rPr>
          <w:rFonts w:ascii="Arial" w:eastAsia="Times New Roman" w:hAnsi="Arial" w:cs="Arial"/>
          <w:color w:val="7F7F7F" w:themeColor="text1" w:themeTint="80"/>
          <w:sz w:val="22"/>
          <w:szCs w:val="22"/>
          <w:lang w:val="en-US" w:eastAsia="es-MX"/>
        </w:rPr>
        <w:t>Manzor</w:t>
      </w:r>
      <w:proofErr w:type="spellEnd"/>
    </w:p>
    <w:p w14:paraId="1A8FD639" w14:textId="77777777" w:rsidR="00B92738" w:rsidRPr="00CC3C5E" w:rsidRDefault="00945FC5" w:rsidP="00B92738">
      <w:pPr>
        <w:rPr>
          <w:rFonts w:ascii="Arial" w:eastAsia="Times New Roman" w:hAnsi="Arial" w:cs="Arial"/>
          <w:color w:val="7F7F7F" w:themeColor="text1" w:themeTint="80"/>
          <w:sz w:val="22"/>
          <w:szCs w:val="22"/>
          <w:lang w:val="en-US" w:eastAsia="es-MX"/>
        </w:rPr>
      </w:pPr>
      <w:r w:rsidRPr="00945FC5">
        <w:rPr>
          <w:rFonts w:ascii="Arial" w:eastAsia="Times New Roman" w:hAnsi="Arial" w:cs="Arial"/>
          <w:noProof/>
          <w:color w:val="000000" w:themeColor="text1"/>
          <w:sz w:val="22"/>
          <w:szCs w:val="22"/>
          <w:lang w:val="en-US" w:eastAsia="es-MX"/>
        </w:rPr>
        <w:pict w14:anchorId="16BC31E0">
          <v:rect id="_x0000_i1025" alt="" style="width:441.9pt;height:.05pt;mso-width-percent:0;mso-height-percent:0;mso-width-percent:0;mso-height-percent:0" o:hralign="center" o:hrstd="t" o:hr="t" fillcolor="#a0a0a0" stroked="f"/>
        </w:pict>
      </w:r>
    </w:p>
    <w:p w14:paraId="1B1A12AA" w14:textId="77777777" w:rsidR="00B92738" w:rsidRPr="00CC3C5E" w:rsidRDefault="00B92738" w:rsidP="00B92738">
      <w:pPr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color w:val="7F7F7F" w:themeColor="text1" w:themeTint="80"/>
          <w:lang w:val="en-US" w:eastAsia="es-MX"/>
        </w:rPr>
      </w:pPr>
      <w:r w:rsidRPr="00CC3C5E">
        <w:rPr>
          <w:rFonts w:ascii="Arial" w:eastAsia="Times New Roman" w:hAnsi="Arial" w:cs="Arial"/>
          <w:b/>
          <w:bCs/>
          <w:color w:val="7F7F7F" w:themeColor="text1" w:themeTint="80"/>
          <w:lang w:val="en-US" w:eastAsia="es-MX"/>
        </w:rPr>
        <w:t>Collaborators</w:t>
      </w:r>
    </w:p>
    <w:p w14:paraId="524AC1F3" w14:textId="718D7D90" w:rsidR="00B92738" w:rsidRPr="00CC3C5E" w:rsidRDefault="00B92738" w:rsidP="00B92738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color w:val="7F7F7F" w:themeColor="text1" w:themeTint="80"/>
          <w:sz w:val="22"/>
          <w:szCs w:val="22"/>
          <w:lang w:val="en-US" w:eastAsia="es-MX"/>
        </w:rPr>
      </w:pPr>
      <w:r w:rsidRPr="00CC3C5E">
        <w:rPr>
          <w:rFonts w:ascii="Arial" w:eastAsia="Times New Roman" w:hAnsi="Arial" w:cs="Arial"/>
          <w:b/>
          <w:bCs/>
          <w:color w:val="7F7F7F" w:themeColor="text1" w:themeTint="80"/>
          <w:sz w:val="22"/>
          <w:szCs w:val="22"/>
          <w:lang w:val="en-US" w:eastAsia="es-MX"/>
        </w:rPr>
        <w:t>Carlos Sandoval</w:t>
      </w:r>
      <w:r w:rsidR="002B7AFB" w:rsidRPr="00CC3C5E">
        <w:rPr>
          <w:rFonts w:ascii="Arial" w:eastAsia="Times New Roman" w:hAnsi="Arial" w:cs="Arial"/>
          <w:b/>
          <w:bCs/>
          <w:color w:val="7F7F7F" w:themeColor="text1" w:themeTint="80"/>
          <w:sz w:val="22"/>
          <w:szCs w:val="22"/>
          <w:lang w:val="en-US" w:eastAsia="es-MX"/>
        </w:rPr>
        <w:t xml:space="preserve"> MSc</w:t>
      </w:r>
      <w:r w:rsidRPr="00CC3C5E">
        <w:rPr>
          <w:rFonts w:ascii="Arial" w:eastAsia="Times New Roman" w:hAnsi="Arial" w:cs="Arial"/>
          <w:color w:val="7F7F7F" w:themeColor="text1" w:themeTint="80"/>
          <w:sz w:val="22"/>
          <w:szCs w:val="22"/>
          <w:lang w:val="en-US" w:eastAsia="es-MX"/>
        </w:rPr>
        <w:t> — Ve</w:t>
      </w:r>
      <w:r w:rsidR="0096797B" w:rsidRPr="00CC3C5E">
        <w:rPr>
          <w:rFonts w:ascii="Arial" w:eastAsia="Times New Roman" w:hAnsi="Arial" w:cs="Arial"/>
          <w:color w:val="7F7F7F" w:themeColor="text1" w:themeTint="80"/>
          <w:sz w:val="22"/>
          <w:szCs w:val="22"/>
          <w:lang w:val="en-US" w:eastAsia="es-MX"/>
        </w:rPr>
        <w:t>terinary Histopathology Center, Chile</w:t>
      </w:r>
    </w:p>
    <w:p w14:paraId="18FF57FA" w14:textId="494FAEC9" w:rsidR="00B92738" w:rsidRPr="00CC3C5E" w:rsidRDefault="00B92738" w:rsidP="00B92738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color w:val="7F7F7F" w:themeColor="text1" w:themeTint="80"/>
          <w:sz w:val="22"/>
          <w:szCs w:val="22"/>
          <w:lang w:val="en-US" w:eastAsia="es-MX"/>
        </w:rPr>
      </w:pPr>
      <w:r w:rsidRPr="00CC3C5E">
        <w:rPr>
          <w:rFonts w:ascii="Arial" w:eastAsia="Times New Roman" w:hAnsi="Arial" w:cs="Arial"/>
          <w:b/>
          <w:bCs/>
          <w:color w:val="7F7F7F" w:themeColor="text1" w:themeTint="80"/>
          <w:sz w:val="22"/>
          <w:szCs w:val="22"/>
          <w:lang w:val="en-US" w:eastAsia="es-MX"/>
        </w:rPr>
        <w:t>Álvaro González</w:t>
      </w:r>
      <w:r w:rsidR="002B7AFB" w:rsidRPr="00CC3C5E">
        <w:rPr>
          <w:rFonts w:ascii="Arial" w:eastAsia="Times New Roman" w:hAnsi="Arial" w:cs="Arial"/>
          <w:b/>
          <w:bCs/>
          <w:color w:val="7F7F7F" w:themeColor="text1" w:themeTint="80"/>
          <w:sz w:val="22"/>
          <w:szCs w:val="22"/>
          <w:lang w:val="en-US" w:eastAsia="es-MX"/>
        </w:rPr>
        <w:t xml:space="preserve"> PhD</w:t>
      </w:r>
      <w:r w:rsidRPr="00CC3C5E">
        <w:rPr>
          <w:rFonts w:ascii="Arial" w:eastAsia="Times New Roman" w:hAnsi="Arial" w:cs="Arial"/>
          <w:color w:val="7F7F7F" w:themeColor="text1" w:themeTint="80"/>
          <w:sz w:val="22"/>
          <w:szCs w:val="22"/>
          <w:lang w:val="en-US" w:eastAsia="es-MX"/>
        </w:rPr>
        <w:t> — Department of Mechanical Engineering, PUCV</w:t>
      </w:r>
    </w:p>
    <w:p w14:paraId="16DEDD5A" w14:textId="77777777" w:rsidR="00B92738" w:rsidRPr="00CC3C5E" w:rsidRDefault="00B92738" w:rsidP="00B92738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color w:val="7F7F7F" w:themeColor="text1" w:themeTint="80"/>
          <w:sz w:val="22"/>
          <w:szCs w:val="22"/>
          <w:lang w:eastAsia="es-MX"/>
        </w:rPr>
      </w:pPr>
      <w:r w:rsidRPr="00CC3C5E">
        <w:rPr>
          <w:rFonts w:ascii="Arial" w:eastAsia="Times New Roman" w:hAnsi="Arial" w:cs="Arial"/>
          <w:b/>
          <w:bCs/>
          <w:color w:val="7F7F7F" w:themeColor="text1" w:themeTint="80"/>
          <w:sz w:val="22"/>
          <w:szCs w:val="22"/>
          <w:lang w:eastAsia="es-MX"/>
        </w:rPr>
        <w:t>Fernando Vidal</w:t>
      </w:r>
      <w:r w:rsidRPr="00CC3C5E">
        <w:rPr>
          <w:rFonts w:ascii="Arial" w:eastAsia="Times New Roman" w:hAnsi="Arial" w:cs="Arial"/>
          <w:color w:val="7F7F7F" w:themeColor="text1" w:themeTint="80"/>
          <w:sz w:val="22"/>
          <w:szCs w:val="22"/>
          <w:lang w:eastAsia="es-MX"/>
        </w:rPr>
        <w:t> — IUCN / Fauna Andina, Chile</w:t>
      </w:r>
    </w:p>
    <w:p w14:paraId="7EDE7CC4" w14:textId="7720E574" w:rsidR="00B92738" w:rsidRPr="00CC3C5E" w:rsidRDefault="00B92738" w:rsidP="00B92738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color w:val="7F7F7F" w:themeColor="text1" w:themeTint="80"/>
          <w:sz w:val="22"/>
          <w:szCs w:val="22"/>
          <w:lang w:eastAsia="es-MX"/>
        </w:rPr>
      </w:pPr>
      <w:r w:rsidRPr="00CC3C5E">
        <w:rPr>
          <w:rFonts w:ascii="Arial" w:eastAsia="Times New Roman" w:hAnsi="Arial" w:cs="Arial"/>
          <w:b/>
          <w:bCs/>
          <w:color w:val="7F7F7F" w:themeColor="text1" w:themeTint="80"/>
          <w:sz w:val="22"/>
          <w:szCs w:val="22"/>
          <w:lang w:eastAsia="es-MX"/>
        </w:rPr>
        <w:t xml:space="preserve">María Angélica </w:t>
      </w:r>
      <w:proofErr w:type="spellStart"/>
      <w:r w:rsidRPr="00CC3C5E">
        <w:rPr>
          <w:rFonts w:ascii="Arial" w:eastAsia="Times New Roman" w:hAnsi="Arial" w:cs="Arial"/>
          <w:b/>
          <w:bCs/>
          <w:color w:val="7F7F7F" w:themeColor="text1" w:themeTint="80"/>
          <w:sz w:val="22"/>
          <w:szCs w:val="22"/>
          <w:lang w:eastAsia="es-MX"/>
        </w:rPr>
        <w:t>Miglino</w:t>
      </w:r>
      <w:proofErr w:type="spellEnd"/>
      <w:r w:rsidR="002B7AFB" w:rsidRPr="00CC3C5E">
        <w:rPr>
          <w:rFonts w:ascii="Arial" w:eastAsia="Times New Roman" w:hAnsi="Arial" w:cs="Arial"/>
          <w:b/>
          <w:bCs/>
          <w:color w:val="7F7F7F" w:themeColor="text1" w:themeTint="80"/>
          <w:sz w:val="22"/>
          <w:szCs w:val="22"/>
          <w:lang w:eastAsia="es-MX"/>
        </w:rPr>
        <w:t xml:space="preserve"> PhD</w:t>
      </w:r>
      <w:r w:rsidRPr="00CC3C5E">
        <w:rPr>
          <w:rFonts w:ascii="Arial" w:eastAsia="Times New Roman" w:hAnsi="Arial" w:cs="Arial"/>
          <w:color w:val="7F7F7F" w:themeColor="text1" w:themeTint="80"/>
          <w:sz w:val="22"/>
          <w:szCs w:val="22"/>
          <w:lang w:eastAsia="es-MX"/>
        </w:rPr>
        <w:t xml:space="preserve"> — </w:t>
      </w:r>
      <w:proofErr w:type="spellStart"/>
      <w:r w:rsidRPr="00CC3C5E">
        <w:rPr>
          <w:rFonts w:ascii="Arial" w:eastAsia="Times New Roman" w:hAnsi="Arial" w:cs="Arial"/>
          <w:color w:val="7F7F7F" w:themeColor="text1" w:themeTint="80"/>
          <w:sz w:val="22"/>
          <w:szCs w:val="22"/>
          <w:lang w:eastAsia="es-MX"/>
        </w:rPr>
        <w:t>University</w:t>
      </w:r>
      <w:proofErr w:type="spellEnd"/>
      <w:r w:rsidRPr="00CC3C5E">
        <w:rPr>
          <w:rFonts w:ascii="Arial" w:eastAsia="Times New Roman" w:hAnsi="Arial" w:cs="Arial"/>
          <w:color w:val="7F7F7F" w:themeColor="text1" w:themeTint="80"/>
          <w:sz w:val="22"/>
          <w:szCs w:val="22"/>
          <w:lang w:eastAsia="es-MX"/>
        </w:rPr>
        <w:t xml:space="preserve"> </w:t>
      </w:r>
      <w:proofErr w:type="spellStart"/>
      <w:r w:rsidRPr="00CC3C5E">
        <w:rPr>
          <w:rFonts w:ascii="Arial" w:eastAsia="Times New Roman" w:hAnsi="Arial" w:cs="Arial"/>
          <w:color w:val="7F7F7F" w:themeColor="text1" w:themeTint="80"/>
          <w:sz w:val="22"/>
          <w:szCs w:val="22"/>
          <w:lang w:eastAsia="es-MX"/>
        </w:rPr>
        <w:t>of</w:t>
      </w:r>
      <w:proofErr w:type="spellEnd"/>
      <w:r w:rsidRPr="00CC3C5E">
        <w:rPr>
          <w:rFonts w:ascii="Arial" w:eastAsia="Times New Roman" w:hAnsi="Arial" w:cs="Arial"/>
          <w:color w:val="7F7F7F" w:themeColor="text1" w:themeTint="80"/>
          <w:sz w:val="22"/>
          <w:szCs w:val="22"/>
          <w:lang w:eastAsia="es-MX"/>
        </w:rPr>
        <w:t xml:space="preserve"> </w:t>
      </w:r>
      <w:proofErr w:type="spellStart"/>
      <w:r w:rsidRPr="00CC3C5E">
        <w:rPr>
          <w:rFonts w:ascii="Arial" w:eastAsia="Times New Roman" w:hAnsi="Arial" w:cs="Arial"/>
          <w:color w:val="7F7F7F" w:themeColor="text1" w:themeTint="80"/>
          <w:sz w:val="22"/>
          <w:szCs w:val="22"/>
          <w:lang w:eastAsia="es-MX"/>
        </w:rPr>
        <w:t>Marília</w:t>
      </w:r>
      <w:proofErr w:type="spellEnd"/>
      <w:r w:rsidRPr="00CC3C5E">
        <w:rPr>
          <w:rFonts w:ascii="Arial" w:eastAsia="Times New Roman" w:hAnsi="Arial" w:cs="Arial"/>
          <w:color w:val="7F7F7F" w:themeColor="text1" w:themeTint="80"/>
          <w:sz w:val="22"/>
          <w:szCs w:val="22"/>
          <w:lang w:eastAsia="es-MX"/>
        </w:rPr>
        <w:t xml:space="preserve"> (UNIMAR), </w:t>
      </w:r>
      <w:proofErr w:type="spellStart"/>
      <w:r w:rsidRPr="00CC3C5E">
        <w:rPr>
          <w:rFonts w:ascii="Arial" w:eastAsia="Times New Roman" w:hAnsi="Arial" w:cs="Arial"/>
          <w:color w:val="7F7F7F" w:themeColor="text1" w:themeTint="80"/>
          <w:sz w:val="22"/>
          <w:szCs w:val="22"/>
          <w:lang w:eastAsia="es-MX"/>
        </w:rPr>
        <w:t>Brazil</w:t>
      </w:r>
      <w:proofErr w:type="spellEnd"/>
    </w:p>
    <w:p w14:paraId="38655873" w14:textId="59A93FA5" w:rsidR="00B92738" w:rsidRPr="00CC3C5E" w:rsidRDefault="00B92738" w:rsidP="001B0634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color w:val="7F7F7F" w:themeColor="text1" w:themeTint="80"/>
          <w:sz w:val="22"/>
          <w:szCs w:val="22"/>
          <w:lang w:val="en-US" w:eastAsia="es-MX"/>
        </w:rPr>
      </w:pPr>
      <w:r w:rsidRPr="00CC3C5E">
        <w:rPr>
          <w:rFonts w:ascii="Arial" w:eastAsia="Times New Roman" w:hAnsi="Arial" w:cs="Arial"/>
          <w:b/>
          <w:bCs/>
          <w:color w:val="7F7F7F" w:themeColor="text1" w:themeTint="80"/>
          <w:sz w:val="22"/>
          <w:szCs w:val="22"/>
          <w:lang w:val="en-US" w:eastAsia="es-MX"/>
        </w:rPr>
        <w:t>Erwin Paz</w:t>
      </w:r>
      <w:r w:rsidR="002B7AFB" w:rsidRPr="00CC3C5E">
        <w:rPr>
          <w:rFonts w:ascii="Arial" w:eastAsia="Times New Roman" w:hAnsi="Arial" w:cs="Arial"/>
          <w:b/>
          <w:bCs/>
          <w:color w:val="7F7F7F" w:themeColor="text1" w:themeTint="80"/>
          <w:sz w:val="22"/>
          <w:szCs w:val="22"/>
          <w:lang w:val="en-US" w:eastAsia="es-MX"/>
        </w:rPr>
        <w:t xml:space="preserve"> PhD</w:t>
      </w:r>
      <w:r w:rsidRPr="00CC3C5E">
        <w:rPr>
          <w:rFonts w:ascii="Arial" w:eastAsia="Times New Roman" w:hAnsi="Arial" w:cs="Arial"/>
          <w:color w:val="7F7F7F" w:themeColor="text1" w:themeTint="80"/>
          <w:sz w:val="22"/>
          <w:szCs w:val="22"/>
          <w:lang w:val="en-US" w:eastAsia="es-MX"/>
        </w:rPr>
        <w:t> — University of Western Australia, Australia</w:t>
      </w:r>
    </w:p>
    <w:sectPr w:rsidR="00B92738" w:rsidRPr="00CC3C5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64389F"/>
    <w:multiLevelType w:val="multilevel"/>
    <w:tmpl w:val="EA5C6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9A04E7"/>
    <w:multiLevelType w:val="multilevel"/>
    <w:tmpl w:val="8CFE9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7082952">
    <w:abstractNumId w:val="1"/>
  </w:num>
  <w:num w:numId="2" w16cid:durableId="753554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172D"/>
    <w:rsid w:val="002B7AFB"/>
    <w:rsid w:val="002D4968"/>
    <w:rsid w:val="0046572A"/>
    <w:rsid w:val="004E0579"/>
    <w:rsid w:val="00634453"/>
    <w:rsid w:val="00945FC5"/>
    <w:rsid w:val="0096797B"/>
    <w:rsid w:val="00AE2C45"/>
    <w:rsid w:val="00B92738"/>
    <w:rsid w:val="00CC3C5E"/>
    <w:rsid w:val="00EC17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F1B605"/>
  <w15:chartTrackingRefBased/>
  <w15:docId w15:val="{674C577C-0F27-C144-B7BD-BDD9F4769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B92738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paragraph" w:styleId="Ttulo3">
    <w:name w:val="heading 3"/>
    <w:basedOn w:val="Normal"/>
    <w:link w:val="Ttulo3Car"/>
    <w:uiPriority w:val="9"/>
    <w:qFormat/>
    <w:rsid w:val="00B92738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B92738"/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character" w:customStyle="1" w:styleId="Ttulo3Car">
    <w:name w:val="Título 3 Car"/>
    <w:basedOn w:val="Fuentedeprrafopredeter"/>
    <w:link w:val="Ttulo3"/>
    <w:uiPriority w:val="9"/>
    <w:rsid w:val="00B92738"/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character" w:styleId="Textoennegrita">
    <w:name w:val="Strong"/>
    <w:basedOn w:val="Fuentedeprrafopredeter"/>
    <w:uiPriority w:val="22"/>
    <w:qFormat/>
    <w:rsid w:val="00B9273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92738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s-MX"/>
    </w:rPr>
  </w:style>
  <w:style w:type="character" w:styleId="nfasis">
    <w:name w:val="Emphasis"/>
    <w:basedOn w:val="Fuentedeprrafopredeter"/>
    <w:uiPriority w:val="20"/>
    <w:qFormat/>
    <w:rsid w:val="00B92738"/>
    <w:rPr>
      <w:i/>
      <w:iCs/>
    </w:rPr>
  </w:style>
  <w:style w:type="character" w:customStyle="1" w:styleId="apple-converted-space">
    <w:name w:val="apple-converted-space"/>
    <w:basedOn w:val="Fuentedeprrafopredeter"/>
    <w:rsid w:val="00B92738"/>
  </w:style>
  <w:style w:type="table" w:styleId="Tablaconcuadrcula">
    <w:name w:val="Table Grid"/>
    <w:basedOn w:val="Tablanormal"/>
    <w:uiPriority w:val="39"/>
    <w:rsid w:val="00CC3C5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072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16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155</Words>
  <Characters>856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Salinas</dc:creator>
  <cp:keywords/>
  <dc:description/>
  <cp:lastModifiedBy>Paulo Salinas</cp:lastModifiedBy>
  <cp:revision>5</cp:revision>
  <dcterms:created xsi:type="dcterms:W3CDTF">2025-10-07T11:44:00Z</dcterms:created>
  <dcterms:modified xsi:type="dcterms:W3CDTF">2025-10-07T16:54:00Z</dcterms:modified>
</cp:coreProperties>
</file>