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12F5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F1212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12F5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A12F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26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Gespreksverslag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F1212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F121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26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Gespreksverslag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D3BDC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22636" w:history="1">
            <w:r w:rsidR="00FD3BDC" w:rsidRPr="00E876BE">
              <w:rPr>
                <w:rStyle w:val="Hyperlink"/>
                <w:noProof/>
              </w:rPr>
              <w:t>Samenvatting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_Toc479322636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2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2637" w:history="1">
            <w:r w:rsidR="00FD3BDC" w:rsidRPr="00E876BE">
              <w:rPr>
                <w:rStyle w:val="Hyperlink"/>
                <w:noProof/>
              </w:rPr>
              <w:t>Inleiding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_Toc479322637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2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2638" w:history="1">
            <w:r w:rsidR="00FD3BDC" w:rsidRPr="00E876BE">
              <w:rPr>
                <w:rStyle w:val="Hyperlink"/>
                <w:noProof/>
              </w:rPr>
              <w:t>Kern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_Toc479322638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2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2639" w:history="1">
            <w:r w:rsidR="00FD3BDC" w:rsidRPr="00E876BE">
              <w:rPr>
                <w:rStyle w:val="Hyperlink"/>
                <w:noProof/>
              </w:rPr>
              <w:t>Conclusies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_Toc479322639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2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2640" w:history="1">
            <w:r w:rsidR="00FD3BDC" w:rsidRPr="00E876BE">
              <w:rPr>
                <w:rStyle w:val="Hyperlink"/>
                <w:noProof/>
              </w:rPr>
              <w:t>Literatuuropgave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_Toc479322640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2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2641" w:history="1">
            <w:r w:rsidR="00FD3BDC" w:rsidRPr="00E876BE">
              <w:rPr>
                <w:rStyle w:val="Hyperlink"/>
                <w:noProof/>
              </w:rPr>
              <w:t>Bijlagen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_Toc479322641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3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322642" w:history="1">
            <w:r w:rsidR="00FD3BDC" w:rsidRPr="00E876BE">
              <w:rPr>
                <w:rStyle w:val="Hyperlink"/>
                <w:noProof/>
              </w:rPr>
              <w:t>I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_Toc479322642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3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322643" w:history="1">
            <w:r w:rsidR="00FD3BDC" w:rsidRPr="00E876BE">
              <w:rPr>
                <w:rStyle w:val="Hyperlink"/>
                <w:noProof/>
              </w:rPr>
              <w:t>II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_Toc479322643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4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322644" w:history="1">
            <w:r w:rsidR="00FD3BDC" w:rsidRPr="00E876BE">
              <w:rPr>
                <w:rStyle w:val="Hyperlink"/>
                <w:noProof/>
              </w:rPr>
              <w:t>III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_Toc479322644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5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322645" w:history="1">
            <w:r w:rsidR="00FD3BDC" w:rsidRPr="00E876BE">
              <w:rPr>
                <w:rStyle w:val="Hyperlink"/>
                <w:noProof/>
              </w:rPr>
              <w:t>IV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_Toc479322645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6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322646" w:history="1">
            <w:r w:rsidR="00FD3BDC" w:rsidRPr="00E876BE">
              <w:rPr>
                <w:rStyle w:val="Hyperlink"/>
                <w:noProof/>
              </w:rPr>
              <w:t>V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_Toc479322646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6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2647" w:history="1">
            <w:r w:rsidR="00FD3BDC" w:rsidRPr="00E876BE">
              <w:rPr>
                <w:rStyle w:val="Hyperlink"/>
                <w:noProof/>
              </w:rPr>
              <w:t>Handtekening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_Toc479322647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6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FD3BDC" w:rsidRDefault="00A12F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2648" w:history="1">
            <w:r w:rsidR="00FD3BDC" w:rsidRPr="00E876BE">
              <w:rPr>
                <w:rStyle w:val="Hyperlink"/>
                <w:noProof/>
              </w:rPr>
              <w:t>Revisies</w:t>
            </w:r>
            <w:r w:rsidR="00FD3BDC">
              <w:rPr>
                <w:noProof/>
                <w:webHidden/>
              </w:rPr>
              <w:tab/>
            </w:r>
            <w:r w:rsidR="00FD3BDC">
              <w:rPr>
                <w:noProof/>
                <w:webHidden/>
              </w:rPr>
              <w:fldChar w:fldCharType="begin"/>
            </w:r>
            <w:r w:rsidR="00FD3BDC">
              <w:rPr>
                <w:noProof/>
                <w:webHidden/>
              </w:rPr>
              <w:instrText xml:space="preserve"> PAGEREF _Toc479322648 \h </w:instrText>
            </w:r>
            <w:r w:rsidR="00FD3BDC">
              <w:rPr>
                <w:noProof/>
                <w:webHidden/>
              </w:rPr>
            </w:r>
            <w:r w:rsidR="00FD3BDC">
              <w:rPr>
                <w:noProof/>
                <w:webHidden/>
              </w:rPr>
              <w:fldChar w:fldCharType="separate"/>
            </w:r>
            <w:r w:rsidR="00FD3BDC">
              <w:rPr>
                <w:noProof/>
                <w:webHidden/>
              </w:rPr>
              <w:t>7</w:t>
            </w:r>
            <w:r w:rsidR="00FD3BDC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363208" w:rsidRDefault="00363208" w:rsidP="00363208">
      <w:pPr>
        <w:pStyle w:val="Heading1"/>
      </w:pPr>
      <w:bookmarkStart w:id="0" w:name="_Toc479322636"/>
      <w:r>
        <w:lastRenderedPageBreak/>
        <w:t>Samenvatting</w:t>
      </w:r>
      <w:bookmarkEnd w:id="0"/>
    </w:p>
    <w:p w:rsidR="00363208" w:rsidRDefault="00363208" w:rsidP="00363208">
      <w:pPr>
        <w:pStyle w:val="NoSpacing"/>
      </w:pPr>
    </w:p>
    <w:p w:rsidR="00A335EC" w:rsidRDefault="00A335EC" w:rsidP="00363208">
      <w:pPr>
        <w:pStyle w:val="NoSpacing"/>
      </w:pPr>
      <w:r>
        <w:t>Wanneer de opdrachtgever akkoord gaat met het gespreksverslag dient zij deze te onderteken en te dateren.</w:t>
      </w:r>
    </w:p>
    <w:p w:rsidR="00A335EC" w:rsidRDefault="00A335EC" w:rsidP="00363208">
      <w:pPr>
        <w:pStyle w:val="NoSpacing"/>
      </w:pPr>
    </w:p>
    <w:p w:rsidR="00A335EC" w:rsidRDefault="00A335EC" w:rsidP="00363208">
      <w:pPr>
        <w:pStyle w:val="NoSpacing"/>
      </w:pPr>
    </w:p>
    <w:p w:rsidR="005A6492" w:rsidRDefault="007C26D2" w:rsidP="005A6492">
      <w:pPr>
        <w:pStyle w:val="Heading1"/>
      </w:pPr>
      <w:bookmarkStart w:id="1" w:name="_Toc479322637"/>
      <w:r>
        <w:t>Inleiding</w:t>
      </w:r>
      <w:bookmarkEnd w:id="1"/>
    </w:p>
    <w:p w:rsidR="00887182" w:rsidRDefault="00887182" w:rsidP="00887182">
      <w:pPr>
        <w:pStyle w:val="NoSpacing"/>
      </w:pPr>
      <w:r>
        <w:t xml:space="preserve">Uit een interview met de opdrachtgever bleek dat … (J. van </w:t>
      </w:r>
      <w:proofErr w:type="spellStart"/>
      <w:r>
        <w:t>Aert</w:t>
      </w:r>
      <w:proofErr w:type="spellEnd"/>
      <w:r>
        <w:t xml:space="preserve">, persoonlijke communicatie, 17 </w:t>
      </w:r>
      <w:r w:rsidRPr="00A335EC">
        <w:t>april</w:t>
      </w:r>
      <w:r>
        <w:t xml:space="preserve"> 2017).</w:t>
      </w:r>
    </w:p>
    <w:p w:rsidR="007C26D2" w:rsidRDefault="007C26D2" w:rsidP="005A6492">
      <w:pPr>
        <w:pStyle w:val="NoSpacing"/>
      </w:pPr>
    </w:p>
    <w:p w:rsidR="00A335EC" w:rsidRDefault="00A335EC" w:rsidP="005A6492">
      <w:pPr>
        <w:pStyle w:val="NoSpacing"/>
      </w:pPr>
    </w:p>
    <w:p w:rsidR="00363208" w:rsidRDefault="00363208" w:rsidP="00363208">
      <w:pPr>
        <w:pStyle w:val="Heading1"/>
      </w:pPr>
      <w:bookmarkStart w:id="2" w:name="_Toc479322638"/>
      <w:r>
        <w:t>Kern</w:t>
      </w:r>
      <w:bookmarkEnd w:id="2"/>
    </w:p>
    <w:p w:rsidR="00363208" w:rsidRDefault="00DA515A" w:rsidP="00363208">
      <w:pPr>
        <w:pStyle w:val="NoSpacing"/>
      </w:pPr>
      <w:r>
        <w:t xml:space="preserve">Gebruik maken van </w:t>
      </w:r>
      <w:r w:rsidRPr="00DA515A">
        <w:t>Google (z.j.)</w:t>
      </w:r>
      <w:r>
        <w:t xml:space="preserve"> design principes voor kleuren en contrast.</w:t>
      </w:r>
    </w:p>
    <w:p w:rsidR="00A335EC" w:rsidRDefault="00A335EC" w:rsidP="00363208">
      <w:pPr>
        <w:pStyle w:val="NoSpacing"/>
      </w:pPr>
    </w:p>
    <w:p w:rsidR="00A335EC" w:rsidRDefault="00A335EC" w:rsidP="00A335EC">
      <w:pPr>
        <w:pStyle w:val="NoSpacing"/>
      </w:pPr>
      <w:r>
        <w:t xml:space="preserve">Volgens </w:t>
      </w:r>
      <w:r w:rsidR="00387BA0">
        <w:t>J</w:t>
      </w:r>
      <w:r>
        <w:t xml:space="preserve">. </w:t>
      </w:r>
      <w:r w:rsidR="00387BA0">
        <w:t xml:space="preserve">van </w:t>
      </w:r>
      <w:proofErr w:type="spellStart"/>
      <w:r w:rsidR="00387BA0">
        <w:t>Aert</w:t>
      </w:r>
      <w:proofErr w:type="spellEnd"/>
      <w:r>
        <w:t xml:space="preserve"> (persoonlijke communicatie, 17 </w:t>
      </w:r>
      <w:r w:rsidRPr="00A335EC">
        <w:t>april</w:t>
      </w:r>
      <w:r>
        <w:t xml:space="preserve"> 2017) kan het probleem worden opgelost door … .</w:t>
      </w:r>
    </w:p>
    <w:p w:rsidR="00363208" w:rsidRDefault="00363208" w:rsidP="00363208">
      <w:pPr>
        <w:pStyle w:val="NoSpacing"/>
      </w:pPr>
    </w:p>
    <w:p w:rsidR="00363208" w:rsidRDefault="00363208" w:rsidP="00363208">
      <w:pPr>
        <w:pStyle w:val="Heading1"/>
      </w:pPr>
      <w:bookmarkStart w:id="3" w:name="_Toc479322639"/>
      <w:r>
        <w:t>Conclusies</w:t>
      </w:r>
      <w:bookmarkEnd w:id="3"/>
    </w:p>
    <w:p w:rsidR="00363208" w:rsidRDefault="00363208" w:rsidP="00363208">
      <w:pPr>
        <w:pStyle w:val="NoSpacing"/>
      </w:pPr>
    </w:p>
    <w:p w:rsidR="00363208" w:rsidRDefault="00363208" w:rsidP="00363208">
      <w:pPr>
        <w:pStyle w:val="NoSpacing"/>
      </w:pPr>
    </w:p>
    <w:p w:rsidR="00363208" w:rsidRDefault="00363208" w:rsidP="00363208">
      <w:pPr>
        <w:pStyle w:val="Heading1"/>
      </w:pPr>
      <w:bookmarkStart w:id="4" w:name="_Toc479322640"/>
      <w:r>
        <w:t>Literatuuropgave</w:t>
      </w:r>
      <w:bookmarkEnd w:id="4"/>
    </w:p>
    <w:p w:rsidR="000623E3" w:rsidRDefault="00A335EC" w:rsidP="004F0688">
      <w:pPr>
        <w:pStyle w:val="NoSpacing"/>
      </w:pPr>
      <w:proofErr w:type="spellStart"/>
      <w:r>
        <w:t>Aert</w:t>
      </w:r>
      <w:proofErr w:type="spellEnd"/>
      <w:r>
        <w:t>, J.</w:t>
      </w:r>
      <w:r w:rsidR="000623E3" w:rsidRPr="000623E3">
        <w:t xml:space="preserve"> Van. (</w:t>
      </w:r>
      <w:r w:rsidRPr="00A335EC">
        <w:t>2017, 17 april</w:t>
      </w:r>
      <w:r w:rsidR="000623E3" w:rsidRPr="000623E3">
        <w:t>). Weekplanning rooster Agenda [</w:t>
      </w:r>
      <w:r w:rsidR="000623E3">
        <w:t>Persoonlijk</w:t>
      </w:r>
      <w:r w:rsidR="000623E3" w:rsidRPr="000623E3">
        <w:t xml:space="preserve"> interview].</w:t>
      </w:r>
    </w:p>
    <w:p w:rsidR="00DA515A" w:rsidRDefault="00DA515A" w:rsidP="004F0688">
      <w:pPr>
        <w:pStyle w:val="NoSpacing"/>
      </w:pPr>
    </w:p>
    <w:p w:rsidR="000623E3" w:rsidRDefault="00DA515A" w:rsidP="004F0688">
      <w:pPr>
        <w:pStyle w:val="NoSpacing"/>
      </w:pPr>
      <w:r w:rsidRPr="00DA515A">
        <w:t xml:space="preserve">Google. (z.j.). </w:t>
      </w:r>
      <w:proofErr w:type="spellStart"/>
      <w:r w:rsidRPr="00DA515A">
        <w:t>Color</w:t>
      </w:r>
      <w:proofErr w:type="spellEnd"/>
      <w:r w:rsidRPr="00DA515A">
        <w:t xml:space="preserve"> - Style - </w:t>
      </w:r>
      <w:proofErr w:type="spellStart"/>
      <w:r w:rsidRPr="00DA515A">
        <w:t>Material</w:t>
      </w:r>
      <w:proofErr w:type="spellEnd"/>
      <w:r w:rsidRPr="00DA515A">
        <w:t xml:space="preserve"> design </w:t>
      </w:r>
      <w:proofErr w:type="spellStart"/>
      <w:r w:rsidRPr="00DA515A">
        <w:t>guidelines</w:t>
      </w:r>
      <w:proofErr w:type="spellEnd"/>
      <w:r w:rsidRPr="00DA515A">
        <w:t xml:space="preserve">. Geraadpleegd op 17 april, 2017, van </w:t>
      </w:r>
      <w:hyperlink r:id="rId7" w:anchor="color-color-palette" w:history="1">
        <w:r w:rsidRPr="008A339A">
          <w:rPr>
            <w:rStyle w:val="Hyperlink"/>
          </w:rPr>
          <w:t>https://material.io/guidelines/style/color.html#color-color-palette</w:t>
        </w:r>
      </w:hyperlink>
      <w:r>
        <w:t xml:space="preserve"> </w:t>
      </w:r>
    </w:p>
    <w:p w:rsidR="000623E3" w:rsidRDefault="000623E3" w:rsidP="004F0688">
      <w:pPr>
        <w:pStyle w:val="NoSpacing"/>
      </w:pPr>
    </w:p>
    <w:p w:rsidR="00363208" w:rsidRDefault="00363208" w:rsidP="004F0688">
      <w:pPr>
        <w:pStyle w:val="NoSpacing"/>
      </w:pPr>
      <w:r>
        <w:br w:type="page"/>
      </w:r>
    </w:p>
    <w:p w:rsidR="00363208" w:rsidRDefault="00363208" w:rsidP="00363208">
      <w:pPr>
        <w:pStyle w:val="Heading1"/>
      </w:pPr>
      <w:bookmarkStart w:id="5" w:name="_Toc479322641"/>
      <w:r>
        <w:lastRenderedPageBreak/>
        <w:t>Bijlagen</w:t>
      </w:r>
      <w:bookmarkEnd w:id="5"/>
    </w:p>
    <w:p w:rsidR="00363208" w:rsidRPr="00363208" w:rsidRDefault="00363208" w:rsidP="00363208">
      <w:pPr>
        <w:pStyle w:val="Heading2"/>
      </w:pPr>
      <w:bookmarkStart w:id="6" w:name="_Toc479322642"/>
      <w:r>
        <w:t>I</w:t>
      </w:r>
      <w:bookmarkEnd w:id="6"/>
    </w:p>
    <w:p w:rsidR="00363208" w:rsidRDefault="00363208" w:rsidP="00363208">
      <w:pPr>
        <w:pStyle w:val="NoSpacing"/>
      </w:pPr>
      <w:r>
        <w:rPr>
          <w:noProof/>
          <w:lang w:eastAsia="nl-NL"/>
        </w:rPr>
        <w:drawing>
          <wp:inline distT="0" distB="0" distL="0" distR="0" wp14:anchorId="4AA4C40A" wp14:editId="2E0194E4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08" w:rsidRDefault="00363208" w:rsidP="00363208">
      <w:pPr>
        <w:pStyle w:val="NoSpacing"/>
      </w:pPr>
      <w:r>
        <w:br w:type="page"/>
      </w:r>
    </w:p>
    <w:p w:rsidR="00363208" w:rsidRDefault="00363208" w:rsidP="00363208">
      <w:pPr>
        <w:pStyle w:val="Heading2"/>
      </w:pPr>
      <w:bookmarkStart w:id="7" w:name="_Toc479322643"/>
      <w:r>
        <w:lastRenderedPageBreak/>
        <w:t>II</w:t>
      </w:r>
      <w:bookmarkEnd w:id="7"/>
    </w:p>
    <w:p w:rsidR="00363208" w:rsidRDefault="00363208" w:rsidP="00363208">
      <w:pPr>
        <w:pStyle w:val="NoSpacing"/>
      </w:pPr>
      <w:r>
        <w:rPr>
          <w:noProof/>
          <w:lang w:eastAsia="nl-NL"/>
        </w:rPr>
        <w:drawing>
          <wp:inline distT="0" distB="0" distL="0" distR="0" wp14:anchorId="0DB9BFD4" wp14:editId="2A00E90E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08" w:rsidRDefault="00363208" w:rsidP="00363208">
      <w:pPr>
        <w:pStyle w:val="NoSpacing"/>
      </w:pPr>
      <w:r>
        <w:br w:type="page"/>
      </w:r>
    </w:p>
    <w:p w:rsidR="00363208" w:rsidRDefault="00363208" w:rsidP="00363208">
      <w:pPr>
        <w:pStyle w:val="Heading2"/>
      </w:pPr>
      <w:bookmarkStart w:id="8" w:name="_Toc479322644"/>
      <w:r>
        <w:lastRenderedPageBreak/>
        <w:t>III</w:t>
      </w:r>
      <w:bookmarkEnd w:id="8"/>
    </w:p>
    <w:p w:rsidR="00363208" w:rsidRDefault="00363208" w:rsidP="00363208">
      <w:pPr>
        <w:pStyle w:val="NoSpacing"/>
      </w:pPr>
      <w:r>
        <w:rPr>
          <w:noProof/>
          <w:lang w:eastAsia="nl-NL"/>
        </w:rPr>
        <w:drawing>
          <wp:inline distT="0" distB="0" distL="0" distR="0" wp14:anchorId="7FF98B09" wp14:editId="2357C704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08" w:rsidRDefault="00363208" w:rsidP="00363208">
      <w:pPr>
        <w:pStyle w:val="NoSpacing"/>
      </w:pPr>
      <w:r>
        <w:br w:type="page"/>
      </w:r>
    </w:p>
    <w:p w:rsidR="00363208" w:rsidRDefault="00363208" w:rsidP="00363208">
      <w:pPr>
        <w:pStyle w:val="Heading2"/>
      </w:pPr>
      <w:bookmarkStart w:id="9" w:name="_Toc479322645"/>
      <w:r>
        <w:lastRenderedPageBreak/>
        <w:t>IV</w:t>
      </w:r>
      <w:bookmarkEnd w:id="9"/>
    </w:p>
    <w:p w:rsidR="00363208" w:rsidRDefault="00363208" w:rsidP="00363208">
      <w:pPr>
        <w:pStyle w:val="NoSpacing"/>
      </w:pPr>
      <w:r>
        <w:rPr>
          <w:noProof/>
          <w:lang w:eastAsia="nl-NL"/>
        </w:rPr>
        <w:drawing>
          <wp:inline distT="0" distB="0" distL="0" distR="0" wp14:anchorId="797AA9E9" wp14:editId="71D53818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08" w:rsidRDefault="00363208" w:rsidP="00363208">
      <w:pPr>
        <w:pStyle w:val="NoSpacing"/>
      </w:pPr>
    </w:p>
    <w:p w:rsidR="007C26D2" w:rsidRDefault="007C26D2" w:rsidP="00363208">
      <w:pPr>
        <w:pStyle w:val="NoSpacing"/>
      </w:pPr>
    </w:p>
    <w:p w:rsidR="004F0688" w:rsidRDefault="004F0688" w:rsidP="004F0688">
      <w:pPr>
        <w:pStyle w:val="Heading2"/>
      </w:pPr>
      <w:bookmarkStart w:id="10" w:name="_Toc479322646"/>
      <w:r>
        <w:t>V</w:t>
      </w:r>
      <w:bookmarkEnd w:id="10"/>
    </w:p>
    <w:p w:rsidR="004F0688" w:rsidRDefault="00783022" w:rsidP="00363208">
      <w:pPr>
        <w:pStyle w:val="NoSpacing"/>
      </w:pPr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2" o:title=""/>
          </v:shape>
          <o:OLEObject Type="Link" ProgID="Word.Document.12" ShapeID="_x0000_i1025" DrawAspect="Icon" r:id="rId13" UpdateMode="Always">
            <o:LinkType>EnhancedMetaFile</o:LinkType>
            <o:LockedField>false</o:LockedField>
            <o:FieldCodes>\f 0</o:FieldCodes>
          </o:OLEObject>
        </w:object>
      </w:r>
    </w:p>
    <w:p w:rsidR="004F0688" w:rsidRDefault="004F0688" w:rsidP="00363208">
      <w:pPr>
        <w:pStyle w:val="NoSpacing"/>
      </w:pPr>
      <w:bookmarkStart w:id="11" w:name="_GoBack"/>
      <w:bookmarkEnd w:id="11"/>
    </w:p>
    <w:p w:rsidR="004F0688" w:rsidRDefault="004F0688" w:rsidP="00363208">
      <w:pPr>
        <w:pStyle w:val="NoSpacing"/>
      </w:pPr>
    </w:p>
    <w:p w:rsidR="007C26D2" w:rsidRDefault="007C26D2" w:rsidP="007C26D2">
      <w:pPr>
        <w:pStyle w:val="Heading1"/>
      </w:pPr>
      <w:bookmarkStart w:id="12" w:name="_Toc475461662"/>
      <w:bookmarkStart w:id="13" w:name="_Toc479322647"/>
      <w:r>
        <w:t>Handtekening</w:t>
      </w:r>
      <w:bookmarkEnd w:id="12"/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7C26D2" w:rsidRPr="007C26D2" w:rsidTr="007C26D2">
        <w:tc>
          <w:tcPr>
            <w:tcW w:w="5038" w:type="dxa"/>
          </w:tcPr>
          <w:p w:rsidR="007C26D2" w:rsidRPr="007C26D2" w:rsidRDefault="007C26D2" w:rsidP="005A6492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7C26D2" w:rsidRPr="007C26D2" w:rsidRDefault="007C26D2" w:rsidP="005A6492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7C26D2" w:rsidTr="007C26D2">
        <w:tc>
          <w:tcPr>
            <w:tcW w:w="5038" w:type="dxa"/>
          </w:tcPr>
          <w:p w:rsidR="007C26D2" w:rsidRDefault="007C26D2" w:rsidP="005A6492">
            <w:pPr>
              <w:pStyle w:val="NoSpacing"/>
            </w:pPr>
          </w:p>
          <w:p w:rsidR="007C26D2" w:rsidRDefault="007C26D2" w:rsidP="005A6492">
            <w:pPr>
              <w:pStyle w:val="NoSpacing"/>
            </w:pPr>
          </w:p>
          <w:p w:rsidR="007C26D2" w:rsidRDefault="007C26D2" w:rsidP="005A6492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7C26D2" w:rsidRDefault="007C26D2" w:rsidP="005A6492">
            <w:pPr>
              <w:pStyle w:val="NoSpacing"/>
            </w:pPr>
          </w:p>
        </w:tc>
      </w:tr>
    </w:tbl>
    <w:p w:rsidR="007C26D2" w:rsidRDefault="007C26D2" w:rsidP="005A6492">
      <w:pPr>
        <w:pStyle w:val="NoSpacing"/>
      </w:pPr>
    </w:p>
    <w:p w:rsidR="00FD3BDC" w:rsidRDefault="00FD3BDC">
      <w:r>
        <w:br w:type="page"/>
      </w:r>
    </w:p>
    <w:p w:rsidR="005B59C2" w:rsidRDefault="005B59C2" w:rsidP="005B59C2">
      <w:pPr>
        <w:pStyle w:val="Heading1"/>
      </w:pPr>
      <w:bookmarkStart w:id="14" w:name="_Toc475434523"/>
      <w:bookmarkStart w:id="15" w:name="_Toc475436311"/>
      <w:bookmarkStart w:id="16" w:name="_Toc479241091"/>
      <w:bookmarkStart w:id="17" w:name="_Toc479322648"/>
      <w:r w:rsidRPr="006D17C6">
        <w:lastRenderedPageBreak/>
        <w:t>Revisies</w:t>
      </w:r>
      <w:bookmarkEnd w:id="14"/>
      <w:bookmarkEnd w:id="15"/>
      <w:bookmarkEnd w:id="16"/>
      <w:bookmarkEnd w:id="1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783022">
      <w:pPr>
        <w:pStyle w:val="NoSpacing"/>
      </w:pPr>
    </w:p>
    <w:sectPr w:rsidR="005B59C2" w:rsidSect="005A649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F54" w:rsidRDefault="00A12F54" w:rsidP="005A6492">
      <w:pPr>
        <w:spacing w:after="0" w:line="240" w:lineRule="auto"/>
      </w:pPr>
      <w:r>
        <w:separator/>
      </w:r>
    </w:p>
  </w:endnote>
  <w:endnote w:type="continuationSeparator" w:id="0">
    <w:p w:rsidR="00A12F54" w:rsidRDefault="00A12F54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26D2" w:rsidRDefault="007C26D2" w:rsidP="005A6492">
            <w:pPr>
              <w:pStyle w:val="Footer"/>
            </w:pPr>
            <w:r w:rsidRPr="007C26D2">
              <w:t>ad.1.3_Gespreksverslag.docx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302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302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F54" w:rsidRDefault="00A12F54" w:rsidP="005A6492">
      <w:pPr>
        <w:spacing w:after="0" w:line="240" w:lineRule="auto"/>
      </w:pPr>
      <w:r>
        <w:separator/>
      </w:r>
    </w:p>
  </w:footnote>
  <w:footnote w:type="continuationSeparator" w:id="0">
    <w:p w:rsidR="00A12F54" w:rsidRDefault="00A12F54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623E3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3D9F"/>
    <w:rsid w:val="00344B64"/>
    <w:rsid w:val="00360914"/>
    <w:rsid w:val="00361698"/>
    <w:rsid w:val="00363208"/>
    <w:rsid w:val="00363EAF"/>
    <w:rsid w:val="00387BA0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688F"/>
    <w:rsid w:val="00437DD3"/>
    <w:rsid w:val="00460AE8"/>
    <w:rsid w:val="00497C1B"/>
    <w:rsid w:val="004F0688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1341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022"/>
    <w:rsid w:val="0078370C"/>
    <w:rsid w:val="00790D85"/>
    <w:rsid w:val="007C26D2"/>
    <w:rsid w:val="007E50D8"/>
    <w:rsid w:val="00806405"/>
    <w:rsid w:val="008247CD"/>
    <w:rsid w:val="00832201"/>
    <w:rsid w:val="00841FCF"/>
    <w:rsid w:val="00845A61"/>
    <w:rsid w:val="00887182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12F54"/>
    <w:rsid w:val="00A26286"/>
    <w:rsid w:val="00A335EC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7D9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4634E"/>
    <w:rsid w:val="00C504EE"/>
    <w:rsid w:val="00C527C6"/>
    <w:rsid w:val="00C578AE"/>
    <w:rsid w:val="00C65BCC"/>
    <w:rsid w:val="00C77D72"/>
    <w:rsid w:val="00CC31C1"/>
    <w:rsid w:val="00CD01C0"/>
    <w:rsid w:val="00CE3A35"/>
    <w:rsid w:val="00D06858"/>
    <w:rsid w:val="00D1059D"/>
    <w:rsid w:val="00D3271B"/>
    <w:rsid w:val="00D44949"/>
    <w:rsid w:val="00D56015"/>
    <w:rsid w:val="00D8391B"/>
    <w:rsid w:val="00D86AD1"/>
    <w:rsid w:val="00D909AE"/>
    <w:rsid w:val="00DA515A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1212A"/>
    <w:rsid w:val="00F35B85"/>
    <w:rsid w:val="00F467A4"/>
    <w:rsid w:val="00F670E7"/>
    <w:rsid w:val="00F70114"/>
    <w:rsid w:val="00F93F1B"/>
    <w:rsid w:val="00F94DA9"/>
    <w:rsid w:val="00FB1FA4"/>
    <w:rsid w:val="00FD328D"/>
    <w:rsid w:val="00FD3BDC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7C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3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3B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file:///D:\Users\Patrick\Downloads\Medex\Documentatie\KT1\ad.1.2_Interview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io/guidelines/style/color.html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3F5D-7204-4648-9C74-E961C56B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Gespreksverslag</dc:subject>
  <dc:creator>Patrick van Batenburg,</dc:creator>
  <cp:keywords/>
  <dc:description/>
  <cp:lastModifiedBy>Patrick van Batenburg</cp:lastModifiedBy>
  <cp:revision>12</cp:revision>
  <dcterms:created xsi:type="dcterms:W3CDTF">2017-04-06T07:11:00Z</dcterms:created>
  <dcterms:modified xsi:type="dcterms:W3CDTF">2017-04-13T09:00:00Z</dcterms:modified>
</cp:coreProperties>
</file>