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8F07F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555" w:rsidRDefault="008F07F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0FDA32" wp14:editId="003281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5FF" w:rsidRDefault="00CF5EB0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 w:rsidRPr="00BA25F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  <w:r w:rsidR="00BA25F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</w:p>
                              <w:p w:rsidR="00DA7555" w:rsidRDefault="00BA25FF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  <w:p w:rsidR="00DA7555" w:rsidRDefault="00DA755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BA25FF" w:rsidRDefault="00CF5EB0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7555" w:rsidRPr="00BA25F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  <w:r w:rsidR="00BA25F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</w:p>
                        <w:p w:rsidR="00DA7555" w:rsidRDefault="00BA25FF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  <w:p w:rsidR="00DA7555" w:rsidRDefault="00DA7555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5AF741" wp14:editId="00CC364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CF5EB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07F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  <w:p w:rsidR="00DA7555" w:rsidRDefault="00CF5E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F07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C85F1E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07F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Functionele Test</w:t>
                              </w:r>
                            </w:sdtContent>
                          </w:sdt>
                        </w:p>
                        <w:p w:rsidR="00DA7555" w:rsidRDefault="00C85F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F07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Kopvaninhoudsopgave"/>
          </w:pPr>
          <w:r>
            <w:t>Inhoudsopgave</w:t>
          </w:r>
        </w:p>
        <w:p w:rsidR="00E46179" w:rsidRDefault="00DA755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292" w:history="1">
            <w:r w:rsidR="00E46179" w:rsidRPr="00B25F54">
              <w:rPr>
                <w:rStyle w:val="Hyperlink"/>
                <w:noProof/>
              </w:rPr>
              <w:t>De functionaliteit</w:t>
            </w:r>
            <w:r w:rsidR="00E46179">
              <w:rPr>
                <w:noProof/>
                <w:webHidden/>
              </w:rPr>
              <w:tab/>
            </w:r>
            <w:r w:rsidR="00E46179">
              <w:rPr>
                <w:noProof/>
                <w:webHidden/>
              </w:rPr>
              <w:fldChar w:fldCharType="begin"/>
            </w:r>
            <w:r w:rsidR="00E46179">
              <w:rPr>
                <w:noProof/>
                <w:webHidden/>
              </w:rPr>
              <w:instrText xml:space="preserve"> PAGEREF _Toc474745292 \h </w:instrText>
            </w:r>
            <w:r w:rsidR="00E46179">
              <w:rPr>
                <w:noProof/>
                <w:webHidden/>
              </w:rPr>
            </w:r>
            <w:r w:rsidR="00E46179">
              <w:rPr>
                <w:noProof/>
                <w:webHidden/>
              </w:rPr>
              <w:fldChar w:fldCharType="separate"/>
            </w:r>
            <w:r w:rsidR="00E46179">
              <w:rPr>
                <w:noProof/>
                <w:webHidden/>
              </w:rPr>
              <w:t>2</w:t>
            </w:r>
            <w:r w:rsidR="00E46179">
              <w:rPr>
                <w:noProof/>
                <w:webHidden/>
              </w:rPr>
              <w:fldChar w:fldCharType="end"/>
            </w:r>
          </w:hyperlink>
        </w:p>
        <w:p w:rsidR="00E46179" w:rsidRDefault="00CF5EB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4745293" w:history="1">
            <w:r w:rsidR="00E46179" w:rsidRPr="00B25F54">
              <w:rPr>
                <w:rStyle w:val="Hyperlink"/>
                <w:noProof/>
              </w:rPr>
              <w:t>De gebruiksvriendelijkheid</w:t>
            </w:r>
            <w:r w:rsidR="00E46179">
              <w:rPr>
                <w:noProof/>
                <w:webHidden/>
              </w:rPr>
              <w:tab/>
            </w:r>
            <w:r w:rsidR="00E46179">
              <w:rPr>
                <w:noProof/>
                <w:webHidden/>
              </w:rPr>
              <w:fldChar w:fldCharType="begin"/>
            </w:r>
            <w:r w:rsidR="00E46179">
              <w:rPr>
                <w:noProof/>
                <w:webHidden/>
              </w:rPr>
              <w:instrText xml:space="preserve"> PAGEREF _Toc474745293 \h </w:instrText>
            </w:r>
            <w:r w:rsidR="00E46179">
              <w:rPr>
                <w:noProof/>
                <w:webHidden/>
              </w:rPr>
            </w:r>
            <w:r w:rsidR="00E46179">
              <w:rPr>
                <w:noProof/>
                <w:webHidden/>
              </w:rPr>
              <w:fldChar w:fldCharType="separate"/>
            </w:r>
            <w:r w:rsidR="00E46179">
              <w:rPr>
                <w:noProof/>
                <w:webHidden/>
              </w:rPr>
              <w:t>3</w:t>
            </w:r>
            <w:r w:rsidR="00E46179"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DA7555" w:rsidP="00DA7555">
      <w:pPr>
        <w:pStyle w:val="Kop1"/>
      </w:pPr>
      <w:bookmarkStart w:id="0" w:name="_Toc474745292"/>
      <w:r>
        <w:lastRenderedPageBreak/>
        <w:t>De functionaliteit</w:t>
      </w:r>
      <w:bookmarkEnd w:id="0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Functionaliteit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Startscherm: Registreren-knop brengt je naar registratiescherm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Startscherm: Inloggen-knop brengt je naar het inlogscherm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Registratiescherm: Registreren-knop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Registreerd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de nieuwe gebruiker in de database, als het aan de voorwaarde voldoet, komt met een melding dat het registreren succesvol is, en dat je dan weer teruggaat naar het startscherm.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Inlogscherm: inloggen-knop brengt je naar het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hooftscherm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Hoofdscherm: Uitloggen brengt je terug naar het startscherm.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Hoofdscherm: +knop brengt je naar het taak toevoegen scherm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Hoofdscherm: Klikken op een item in de listview brengt je naar het taak-bekijken-scherm, samen met de data waarop je hebt geklikt.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F422C2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Toevoegen: Annuleren brengt je terug naar het hoofdscherm zonder enige veranderingen.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F422C2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Toevoegen: Opslaan slaat de nieuwe taak op in de database voor de gebruiker, als het aan de voorwaarden voldoet, geeft het een melding dat het succesvol is.</w:t>
            </w:r>
            <w:r w:rsidR="00D8103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en brengt je terug naar het hoofdscherm.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Bekijken: Wijzigen brengt je naar het taak Wijzigen scherm ook geeft het alle data weer van die taak, zodat je die niet opnieuw hoeft in te vullen.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Bekijken: Verwijderen geeft een waarschuwings-pop-up, als je nogmaals bevestigt, dan word de taak van de database verwijdert, en ga je terug naar het hoofdscherm.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Wijzigen: Opslaan brengt alle wijzigingen aan naar de taak, slaat deze op in de database, en keert terug naar het taak bekijken van diezelfde taak.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Taak Wijzigen: Annuleren brengt je terug naar het taak bekijken van dezelfde taak, zonder dat je enige wijzigingen hebt aangepast in de database. 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BA25FF" w:rsidP="00BA25FF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Hardware terug knop: gaat terug naar de vorige pagina (werkt niet om terug in te loggen)</w:t>
            </w:r>
            <w:bookmarkStart w:id="1" w:name="_GoBack"/>
            <w:bookmarkEnd w:id="1"/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846F0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46F05" w:rsidRDefault="00846F05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Passief: Als het programma 4 uur lang zonder enige input open staat, logt het vanzelf uit.</w:t>
            </w:r>
          </w:p>
        </w:tc>
        <w:tc>
          <w:tcPr>
            <w:tcW w:w="703" w:type="dxa"/>
          </w:tcPr>
          <w:p w:rsidR="00846F05" w:rsidRPr="00F56BE3" w:rsidRDefault="00846F0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lastRenderedPageBreak/>
              <w:t>Naam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lastRenderedPageBreak/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br/>
      </w:r>
    </w:p>
    <w:p w:rsidR="007276ED" w:rsidRDefault="007276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474745293"/>
      <w:r>
        <w:br w:type="page"/>
      </w:r>
    </w:p>
    <w:p w:rsidR="00DA7555" w:rsidRDefault="00DA7555" w:rsidP="00DA7555">
      <w:pPr>
        <w:pStyle w:val="Kop1"/>
      </w:pPr>
      <w:r>
        <w:lastRenderedPageBreak/>
        <w:t>De gebruiksvriendelijkheid</w:t>
      </w:r>
      <w:bookmarkEnd w:id="2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4D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Calibri" w:hAnsi="Calibri"/>
              </w:rPr>
              <w:t>Gebruiksvriendelijkheid</w:t>
            </w:r>
          </w:p>
        </w:tc>
        <w:tc>
          <w:tcPr>
            <w:tcW w:w="703" w:type="dxa"/>
          </w:tcPr>
          <w:p w:rsidR="00DA7555" w:rsidRPr="00DA7555" w:rsidRDefault="00DA7555" w:rsidP="004D258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7276ED">
              <w:rPr>
                <w:rFonts w:ascii="Calibri" w:hAnsi="Calibri" w:cs="Mangal"/>
                <w:b w:val="0"/>
                <w:kern w:val="3"/>
                <w:lang w:eastAsia="zh-CN" w:bidi="hi-IN"/>
              </w:rPr>
              <w:t>Kun je er makkelijk door navigeren?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7276ED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de posities van logische knoppen hetzelfde? bijv. Niet dat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terugknop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 op een andere positie zit op een ander scherm. 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Kun je het grotendeels met 1 hand gebruiken?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Moet je niet te vaak onnodig klikken om een actie te kunnen uitvoeren?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br/>
              <w:t xml:space="preserve">(Denk aan te vaak aan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messageboxes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wegklikken)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Blijft de animaties van het bladeren door de pagina’s logisch? (de animatie overgang van de pagina’s, als je teruggaat, lijkt het alsof je teruggaat ect.)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C27827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layout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toepasselijk en hetzelfde overal op de pagina?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C27827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Als er iets verkeerd ging, word er dan correct aangegeven?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C27827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C27827" w:rsidRDefault="00C27827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layout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hetzelfde als wat de klant heeft gevraagd?</w:t>
            </w:r>
          </w:p>
          <w:p w:rsidR="00C27827" w:rsidRDefault="00C27827" w:rsidP="00C27827">
            <w:pPr>
              <w:pStyle w:val="Geenafstand"/>
              <w:numPr>
                <w:ilvl w:val="0"/>
                <w:numId w:val="2"/>
              </w:numPr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Witte achtergrond met zwarte tekst</w:t>
            </w:r>
          </w:p>
          <w:p w:rsidR="00C27827" w:rsidRDefault="00C27827" w:rsidP="00C27827">
            <w:pPr>
              <w:pStyle w:val="Geenafstand"/>
              <w:numPr>
                <w:ilvl w:val="0"/>
                <w:numId w:val="2"/>
              </w:numPr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Blauwe knoppen met witte tekst, of een icoon</w:t>
            </w:r>
          </w:p>
          <w:p w:rsidR="00C27827" w:rsidRDefault="00C27827" w:rsidP="00C27827">
            <w:pPr>
              <w:pStyle w:val="Geenafstand"/>
              <w:numPr>
                <w:ilvl w:val="0"/>
                <w:numId w:val="2"/>
              </w:numPr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Knoppen zijn vierkant met ronde hoeken</w:t>
            </w:r>
          </w:p>
        </w:tc>
        <w:tc>
          <w:tcPr>
            <w:tcW w:w="703" w:type="dxa"/>
          </w:tcPr>
          <w:p w:rsidR="00C27827" w:rsidRPr="007276ED" w:rsidRDefault="00C27827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</w:pPr>
    </w:p>
    <w:p w:rsidR="00DA7555" w:rsidRDefault="00DA7555" w:rsidP="00DA7555">
      <w:pPr>
        <w:pStyle w:val="Geenafstand"/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gebruiksvriendelijkheid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gebruiksvriendelijkheid: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4D2582">
        <w:tc>
          <w:tcPr>
            <w:tcW w:w="4531" w:type="dxa"/>
          </w:tcPr>
          <w:p w:rsid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4D2582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4D2582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4D2582">
        <w:tc>
          <w:tcPr>
            <w:tcW w:w="4531" w:type="dxa"/>
          </w:tcPr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C65BCC" w:rsidRDefault="00C65BCC" w:rsidP="00DA7555">
      <w:pPr>
        <w:pStyle w:val="Geenafstand"/>
      </w:pPr>
    </w:p>
    <w:sectPr w:rsidR="00C65BCC" w:rsidSect="00DA755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EB0" w:rsidRDefault="00CF5EB0" w:rsidP="00DA7555">
      <w:pPr>
        <w:spacing w:after="0" w:line="240" w:lineRule="auto"/>
      </w:pPr>
      <w:r>
        <w:separator/>
      </w:r>
    </w:p>
  </w:endnote>
  <w:endnote w:type="continuationSeparator" w:id="0">
    <w:p w:rsidR="00CF5EB0" w:rsidRDefault="00CF5EB0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25F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25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EB0" w:rsidRDefault="00CF5EB0" w:rsidP="00DA7555">
      <w:pPr>
        <w:spacing w:after="0" w:line="240" w:lineRule="auto"/>
      </w:pPr>
      <w:r>
        <w:separator/>
      </w:r>
    </w:p>
  </w:footnote>
  <w:footnote w:type="continuationSeparator" w:id="0">
    <w:p w:rsidR="00CF5EB0" w:rsidRDefault="00CF5EB0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D770B"/>
    <w:multiLevelType w:val="hybridMultilevel"/>
    <w:tmpl w:val="0556F3EC"/>
    <w:lvl w:ilvl="0" w:tplc="36442A4C">
      <w:numFmt w:val="bullet"/>
      <w:lvlText w:val="-"/>
      <w:lvlJc w:val="left"/>
      <w:pPr>
        <w:ind w:left="720" w:hanging="360"/>
      </w:pPr>
      <w:rPr>
        <w:rFonts w:ascii="Calibri" w:eastAsiaTheme="minorEastAsia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174F6"/>
    <w:rsid w:val="00164872"/>
    <w:rsid w:val="001B39B0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276ED"/>
    <w:rsid w:val="0073207E"/>
    <w:rsid w:val="00765A65"/>
    <w:rsid w:val="00767576"/>
    <w:rsid w:val="00773727"/>
    <w:rsid w:val="0078215D"/>
    <w:rsid w:val="00790D85"/>
    <w:rsid w:val="00841FCF"/>
    <w:rsid w:val="00846F05"/>
    <w:rsid w:val="008D459E"/>
    <w:rsid w:val="008F07FF"/>
    <w:rsid w:val="008F37C6"/>
    <w:rsid w:val="0097022C"/>
    <w:rsid w:val="00A26286"/>
    <w:rsid w:val="00A72D87"/>
    <w:rsid w:val="00B02BE0"/>
    <w:rsid w:val="00B25A45"/>
    <w:rsid w:val="00B3635C"/>
    <w:rsid w:val="00B911D4"/>
    <w:rsid w:val="00B95336"/>
    <w:rsid w:val="00BA25FF"/>
    <w:rsid w:val="00BC19D1"/>
    <w:rsid w:val="00BD0183"/>
    <w:rsid w:val="00BD326F"/>
    <w:rsid w:val="00BE799F"/>
    <w:rsid w:val="00C27827"/>
    <w:rsid w:val="00C527C6"/>
    <w:rsid w:val="00C65BCC"/>
    <w:rsid w:val="00C85F1E"/>
    <w:rsid w:val="00CE170F"/>
    <w:rsid w:val="00CF5EB0"/>
    <w:rsid w:val="00D06858"/>
    <w:rsid w:val="00D3271B"/>
    <w:rsid w:val="00D44949"/>
    <w:rsid w:val="00D56015"/>
    <w:rsid w:val="00D81033"/>
    <w:rsid w:val="00DA7555"/>
    <w:rsid w:val="00E1055C"/>
    <w:rsid w:val="00E339E8"/>
    <w:rsid w:val="00E45B9E"/>
    <w:rsid w:val="00E46179"/>
    <w:rsid w:val="00E6583C"/>
    <w:rsid w:val="00EA13EA"/>
    <w:rsid w:val="00EB5A7C"/>
    <w:rsid w:val="00EF175A"/>
    <w:rsid w:val="00F422C2"/>
    <w:rsid w:val="00F56BE3"/>
    <w:rsid w:val="00F57CB4"/>
    <w:rsid w:val="00F670E7"/>
    <w:rsid w:val="00FD68D9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6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6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EA189-C320-4FC3-8F49-8E0AB1DF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763</Words>
  <Characters>4200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Steven logghe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Medex</dc:subject>
  <dc:creator>Patrick van Batenburg</dc:creator>
  <cp:keywords/>
  <dc:description/>
  <cp:lastModifiedBy>Steven Logghe</cp:lastModifiedBy>
  <cp:revision>9</cp:revision>
  <dcterms:created xsi:type="dcterms:W3CDTF">2017-02-13T09:22:00Z</dcterms:created>
  <dcterms:modified xsi:type="dcterms:W3CDTF">2017-03-28T07:53:00Z</dcterms:modified>
</cp:coreProperties>
</file>