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A4015A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9-5-2017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A4015A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9-5-2017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DE0D47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DE0D47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DE0D47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DE0D4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01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Materialen en middelenlijst voor het realiseren van de applicatie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DE0D47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DE0D4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4015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Materialen en middelenlijst voor het realiseren van de applicatie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A4015A" w:rsidRDefault="005A6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93742" w:history="1">
            <w:r w:rsidR="00A4015A" w:rsidRPr="00843C02">
              <w:rPr>
                <w:rStyle w:val="Hyperlink"/>
                <w:noProof/>
              </w:rPr>
              <w:t>Inleiding</w:t>
            </w:r>
            <w:r w:rsidR="00A4015A">
              <w:rPr>
                <w:noProof/>
                <w:webHidden/>
              </w:rPr>
              <w:tab/>
            </w:r>
            <w:r w:rsidR="00A4015A">
              <w:rPr>
                <w:noProof/>
                <w:webHidden/>
              </w:rPr>
              <w:fldChar w:fldCharType="begin"/>
            </w:r>
            <w:r w:rsidR="00A4015A">
              <w:rPr>
                <w:noProof/>
                <w:webHidden/>
              </w:rPr>
              <w:instrText xml:space="preserve"> PAGEREF _Toc482093742 \h </w:instrText>
            </w:r>
            <w:r w:rsidR="00A4015A">
              <w:rPr>
                <w:noProof/>
                <w:webHidden/>
              </w:rPr>
            </w:r>
            <w:r w:rsidR="00A4015A">
              <w:rPr>
                <w:noProof/>
                <w:webHidden/>
              </w:rPr>
              <w:fldChar w:fldCharType="separate"/>
            </w:r>
            <w:r w:rsidR="00A4015A">
              <w:rPr>
                <w:noProof/>
                <w:webHidden/>
              </w:rPr>
              <w:t>2</w:t>
            </w:r>
            <w:r w:rsidR="00A4015A">
              <w:rPr>
                <w:noProof/>
                <w:webHidden/>
              </w:rPr>
              <w:fldChar w:fldCharType="end"/>
            </w:r>
          </w:hyperlink>
        </w:p>
        <w:p w:rsidR="00A4015A" w:rsidRDefault="00A4015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93743" w:history="1">
            <w:r w:rsidRPr="00843C02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5A6492" w:rsidRPr="00A4015A" w:rsidRDefault="00022D52" w:rsidP="005A6492">
      <w:pPr>
        <w:pStyle w:val="Kop1"/>
        <w:rPr>
          <w:lang w:val="en-US"/>
        </w:rPr>
      </w:pPr>
      <w:bookmarkStart w:id="0" w:name="_Toc482093742"/>
      <w:proofErr w:type="spellStart"/>
      <w:r w:rsidRPr="00A4015A">
        <w:rPr>
          <w:lang w:val="en-US"/>
        </w:rPr>
        <w:lastRenderedPageBreak/>
        <w:t>Inleiding</w:t>
      </w:r>
      <w:bookmarkEnd w:id="0"/>
      <w:proofErr w:type="spellEnd"/>
    </w:p>
    <w:p w:rsidR="00A4015A" w:rsidRDefault="00A4015A" w:rsidP="005A6492">
      <w:pPr>
        <w:pStyle w:val="Geenafstand"/>
      </w:pPr>
      <w:r w:rsidRPr="00A4015A">
        <w:t>In dit document worden alle database materialen</w:t>
      </w:r>
      <w:r>
        <w:t xml:space="preserve"> geschreven die worden gebruikt in dit project.</w:t>
      </w:r>
    </w:p>
    <w:p w:rsidR="00A4015A" w:rsidRPr="00A4015A" w:rsidRDefault="00A4015A" w:rsidP="005A6492">
      <w:pPr>
        <w:pStyle w:val="Geenafstand"/>
      </w:pPr>
    </w:p>
    <w:p w:rsidR="005B59C2" w:rsidRDefault="005B59C2" w:rsidP="005A6492">
      <w:pPr>
        <w:pStyle w:val="Geenafstand"/>
        <w:rPr>
          <w:lang w:val="en-US"/>
        </w:rPr>
      </w:pPr>
    </w:p>
    <w:p w:rsidR="00E42140" w:rsidRPr="00E42140" w:rsidRDefault="00E42140" w:rsidP="00E42140">
      <w:pPr>
        <w:pStyle w:val="Kop2"/>
        <w:rPr>
          <w:lang w:val="en-US"/>
        </w:rPr>
      </w:pPr>
      <w:r w:rsidRPr="00E42140">
        <w:rPr>
          <w:lang w:val="en-US"/>
        </w:rPr>
        <w:t xml:space="preserve">SSDT </w:t>
      </w:r>
      <w:proofErr w:type="spellStart"/>
      <w:r w:rsidRPr="00E42140">
        <w:rPr>
          <w:lang w:val="en-US"/>
        </w:rPr>
        <w:t>voor</w:t>
      </w:r>
      <w:proofErr w:type="spellEnd"/>
      <w:r w:rsidRPr="00E42140">
        <w:rPr>
          <w:lang w:val="en-US"/>
        </w:rPr>
        <w:t xml:space="preserve"> Visual Studio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42140" w:rsidTr="00E42140">
        <w:tc>
          <w:tcPr>
            <w:tcW w:w="4606" w:type="dxa"/>
          </w:tcPr>
          <w:p w:rsidR="00E42140" w:rsidRDefault="00E42140" w:rsidP="00E421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Versie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606" w:type="dxa"/>
          </w:tcPr>
          <w:p w:rsidR="00E42140" w:rsidRDefault="00E42140" w:rsidP="00E42140">
            <w:pPr>
              <w:rPr>
                <w:lang w:val="en-US"/>
              </w:rPr>
            </w:pPr>
          </w:p>
        </w:tc>
      </w:tr>
      <w:tr w:rsidR="00E42140" w:rsidTr="00E42140">
        <w:tc>
          <w:tcPr>
            <w:tcW w:w="4606" w:type="dxa"/>
          </w:tcPr>
          <w:p w:rsidR="00E42140" w:rsidRDefault="00E42140" w:rsidP="00E42140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E42140" w:rsidRDefault="00E42140" w:rsidP="00E42140">
            <w:pPr>
              <w:rPr>
                <w:lang w:val="en-US"/>
              </w:rPr>
            </w:pPr>
          </w:p>
        </w:tc>
      </w:tr>
    </w:tbl>
    <w:p w:rsidR="00E42140" w:rsidRDefault="00E42140" w:rsidP="00E42140">
      <w:pPr>
        <w:pStyle w:val="Kop2"/>
        <w:rPr>
          <w:lang w:val="en-US"/>
        </w:rPr>
      </w:pPr>
      <w:proofErr w:type="spellStart"/>
      <w:r w:rsidRPr="00E42140">
        <w:rPr>
          <w:lang w:val="en-US"/>
        </w:rPr>
        <w:t>MariaDB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42140" w:rsidTr="00975E68"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Versie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</w:p>
        </w:tc>
      </w:tr>
      <w:tr w:rsidR="00E42140" w:rsidTr="00975E68"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</w:p>
        </w:tc>
      </w:tr>
    </w:tbl>
    <w:p w:rsidR="00E42140" w:rsidRDefault="00E42140" w:rsidP="00E42140">
      <w:pPr>
        <w:pStyle w:val="Kop2"/>
        <w:rPr>
          <w:lang w:val="en-US"/>
        </w:rPr>
      </w:pPr>
      <w:bookmarkStart w:id="1" w:name="_GoBack"/>
      <w:bookmarkEnd w:id="1"/>
      <w:r w:rsidRPr="00E42140">
        <w:rPr>
          <w:lang w:val="en-US"/>
        </w:rPr>
        <w:t>Entity Framework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42140" w:rsidTr="00975E68"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Versie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</w:p>
        </w:tc>
      </w:tr>
      <w:tr w:rsidR="00E42140" w:rsidTr="00975E68"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</w:p>
        </w:tc>
      </w:tr>
    </w:tbl>
    <w:p w:rsidR="00E42140" w:rsidRDefault="00E42140" w:rsidP="00E42140">
      <w:pPr>
        <w:pStyle w:val="Kop2"/>
        <w:rPr>
          <w:lang w:val="en-US"/>
        </w:rPr>
      </w:pPr>
      <w:proofErr w:type="spellStart"/>
      <w:r w:rsidRPr="00E42140">
        <w:rPr>
          <w:lang w:val="en-US"/>
        </w:rPr>
        <w:t>MySQLConnector</w:t>
      </w:r>
      <w:proofErr w:type="spellEnd"/>
      <w:r w:rsidRPr="00E42140">
        <w:rPr>
          <w:lang w:val="en-US"/>
        </w:rPr>
        <w:t xml:space="preserve"> 6.9.9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42140" w:rsidTr="00975E68"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Versie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</w:p>
        </w:tc>
      </w:tr>
      <w:tr w:rsidR="00E42140" w:rsidTr="00975E68"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</w:p>
        </w:tc>
      </w:tr>
    </w:tbl>
    <w:p w:rsidR="00E42140" w:rsidRDefault="00E42140" w:rsidP="00E42140">
      <w:pPr>
        <w:pStyle w:val="Kop2"/>
        <w:rPr>
          <w:lang w:val="en-US"/>
        </w:rPr>
      </w:pPr>
      <w:r w:rsidRPr="00E42140">
        <w:rPr>
          <w:lang w:val="en-US"/>
        </w:rPr>
        <w:t>.Net Framework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42140" w:rsidTr="00975E68"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Versie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</w:p>
        </w:tc>
      </w:tr>
      <w:tr w:rsidR="00E42140" w:rsidTr="00975E68"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</w:p>
        </w:tc>
      </w:tr>
    </w:tbl>
    <w:p w:rsidR="00E42140" w:rsidRPr="00E42140" w:rsidRDefault="00E42140" w:rsidP="00E42140">
      <w:pPr>
        <w:rPr>
          <w:lang w:val="en-US"/>
        </w:rPr>
      </w:pPr>
    </w:p>
    <w:p w:rsidR="005B59C2" w:rsidRDefault="005B59C2" w:rsidP="005B59C2">
      <w:pPr>
        <w:pStyle w:val="Kop1"/>
      </w:pPr>
      <w:bookmarkStart w:id="2" w:name="_Toc475434523"/>
      <w:bookmarkStart w:id="3" w:name="_Toc475436311"/>
      <w:bookmarkStart w:id="4" w:name="_Toc479241091"/>
      <w:bookmarkStart w:id="5" w:name="_Toc482093743"/>
      <w:r w:rsidRPr="006D17C6">
        <w:t>Revisies</w:t>
      </w:r>
      <w:bookmarkEnd w:id="2"/>
      <w:bookmarkEnd w:id="3"/>
      <w:bookmarkEnd w:id="4"/>
      <w:bookmarkEnd w:id="5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Geenafstand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</w:pPr>
            <w:r>
              <w:t>01-01-0001</w:t>
            </w:r>
          </w:p>
          <w:p w:rsidR="00293A97" w:rsidRDefault="00293A97" w:rsidP="00293A97">
            <w:pPr>
              <w:pStyle w:val="Geenafstand"/>
            </w:pPr>
            <w:r>
              <w:t>00:00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</w:t>
            </w:r>
          </w:p>
        </w:tc>
      </w:tr>
    </w:tbl>
    <w:p w:rsidR="00293A97" w:rsidRDefault="00293A97" w:rsidP="005A6492">
      <w:pPr>
        <w:pStyle w:val="Geenafstand"/>
      </w:pPr>
    </w:p>
    <w:sectPr w:rsidR="00293A97" w:rsidSect="005A649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D47" w:rsidRDefault="00DE0D47" w:rsidP="005A6492">
      <w:pPr>
        <w:spacing w:after="0" w:line="240" w:lineRule="auto"/>
      </w:pPr>
      <w:r>
        <w:separator/>
      </w:r>
    </w:p>
  </w:endnote>
  <w:endnote w:type="continuationSeparator" w:id="0">
    <w:p w:rsidR="00DE0D47" w:rsidRDefault="00DE0D47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4015A" w:rsidRDefault="00A4015A" w:rsidP="005A6492">
            <w:pPr>
              <w:pStyle w:val="Voettekst"/>
            </w:pPr>
            <w:r>
              <w:t>Ad.6_Materialen-_en_middelenlijst_voor_het_realiseren_van_de_applicatie</w:t>
            </w:r>
          </w:p>
          <w:p w:rsidR="005A6492" w:rsidRDefault="00A6328F" w:rsidP="005A6492">
            <w:pPr>
              <w:pStyle w:val="Voettekst"/>
            </w:pPr>
            <w:r>
              <w:t xml:space="preserve">Casusnummer: </w:t>
            </w:r>
            <w:r w:rsidR="00A4015A">
              <w:t>KT2-02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214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214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D47" w:rsidRDefault="00DE0D47" w:rsidP="005A6492">
      <w:pPr>
        <w:spacing w:after="0" w:line="240" w:lineRule="auto"/>
      </w:pPr>
      <w:r>
        <w:separator/>
      </w:r>
    </w:p>
  </w:footnote>
  <w:footnote w:type="continuationSeparator" w:id="0">
    <w:p w:rsidR="00DE0D47" w:rsidRDefault="00DE0D47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4015A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0D47"/>
    <w:rsid w:val="00DE15CC"/>
    <w:rsid w:val="00DF4E47"/>
    <w:rsid w:val="00E1055C"/>
    <w:rsid w:val="00E339E8"/>
    <w:rsid w:val="00E42140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  <w:rsid w:val="00FF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2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21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A40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E42140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2140"/>
    <w:rPr>
      <w:rFonts w:asciiTheme="majorHAnsi" w:eastAsiaTheme="majorEastAsia" w:hAnsiTheme="majorHAnsi" w:cstheme="majorBidi"/>
      <w:bCs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2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21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A40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E42140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2140"/>
    <w:rPr>
      <w:rFonts w:asciiTheme="majorHAnsi" w:eastAsiaTheme="majorEastAsia" w:hAnsiTheme="majorHAnsi" w:cstheme="majorBidi"/>
      <w:b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AA1026-404C-4226-B6F6-5B1391AC7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Materialen en middelenlijst voor het realiseren van de applicatie</dc:subject>
  <dc:creator>Patrick van Batenburg,</dc:creator>
  <cp:keywords/>
  <dc:description/>
  <cp:lastModifiedBy>Steven Logghe</cp:lastModifiedBy>
  <cp:revision>12</cp:revision>
  <dcterms:created xsi:type="dcterms:W3CDTF">2017-04-06T07:11:00Z</dcterms:created>
  <dcterms:modified xsi:type="dcterms:W3CDTF">2017-05-09T09:58:00Z</dcterms:modified>
</cp:coreProperties>
</file>