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B4" w:rsidRPr="00E54107" w:rsidRDefault="00E54107">
      <w:pPr>
        <w:rPr>
          <w:b/>
          <w:sz w:val="36"/>
          <w:szCs w:val="36"/>
        </w:rPr>
      </w:pPr>
      <w:r w:rsidRPr="00E54107">
        <w:rPr>
          <w:b/>
          <w:sz w:val="36"/>
          <w:szCs w:val="36"/>
        </w:rPr>
        <w:t>~ Known Issues ~</w:t>
      </w:r>
      <w:bookmarkStart w:id="0" w:name="_GoBack"/>
      <w:bookmarkEnd w:id="0"/>
    </w:p>
    <w:p w:rsidR="00653486" w:rsidRDefault="00653486">
      <w:r>
        <w:t xml:space="preserve">Problem: </w:t>
      </w:r>
      <w:r w:rsidR="005D3B7D" w:rsidRPr="00E54107">
        <w:rPr>
          <w:b/>
        </w:rPr>
        <w:t>Mouse scrolling using wheel on</w:t>
      </w:r>
      <w:r w:rsidRPr="00E54107">
        <w:rPr>
          <w:b/>
        </w:rPr>
        <w:t xml:space="preserve"> Microsoft mouse is very difficult or doesn’t work at all.</w:t>
      </w:r>
    </w:p>
    <w:p w:rsidR="00653486" w:rsidRDefault="00653486">
      <w:r>
        <w:t xml:space="preserve">Affects: </w:t>
      </w:r>
      <w:r w:rsidRPr="00E54107">
        <w:rPr>
          <w:b/>
        </w:rPr>
        <w:t>Windows desktop and web</w:t>
      </w:r>
    </w:p>
    <w:p w:rsidR="00653486" w:rsidRDefault="00653486">
      <w:r>
        <w:t xml:space="preserve">Solution: This is a known issue with Microsoft mouse wheel acceleration. </w:t>
      </w:r>
      <w:r w:rsidR="005D3B7D">
        <w:t>Because it is problematic with some programs, Microsoft provides an easy solution in its IntelliPoint mouse software.  Follow these steps to apply the fix:</w:t>
      </w:r>
    </w:p>
    <w:p w:rsidR="005D3B7D" w:rsidRDefault="005D3B7D" w:rsidP="005D3B7D">
      <w:pPr>
        <w:pStyle w:val="ListParagraph"/>
        <w:numPr>
          <w:ilvl w:val="0"/>
          <w:numId w:val="1"/>
        </w:numPr>
      </w:pPr>
      <w:r>
        <w:t xml:space="preserve">Ensure you have the latest version of IntelliPoint for your mouse hardware downloaded and installed from here: </w:t>
      </w:r>
      <w:hyperlink r:id="rId6" w:anchor="mouse" w:history="1">
        <w:r>
          <w:rPr>
            <w:rStyle w:val="Hyperlink"/>
          </w:rPr>
          <w:t>http://www.microsoft.com/hardware/en-us/downloads#mouse</w:t>
        </w:r>
      </w:hyperlink>
    </w:p>
    <w:p w:rsidR="005D3B7D" w:rsidRDefault="005D3B7D" w:rsidP="005D3B7D">
      <w:pPr>
        <w:pStyle w:val="ListParagraph"/>
        <w:numPr>
          <w:ilvl w:val="0"/>
          <w:numId w:val="1"/>
        </w:numPr>
      </w:pPr>
      <w:r>
        <w:t>Open your Control Panel (Start -&gt; Control Panel).</w:t>
      </w:r>
    </w:p>
    <w:p w:rsidR="005D3B7D" w:rsidRDefault="005D3B7D" w:rsidP="005D3B7D">
      <w:pPr>
        <w:pStyle w:val="ListParagraph"/>
        <w:numPr>
          <w:ilvl w:val="0"/>
          <w:numId w:val="1"/>
        </w:numPr>
      </w:pPr>
      <w:r>
        <w:t>Select “Mouse” setup.</w:t>
      </w:r>
    </w:p>
    <w:p w:rsidR="005D3B7D" w:rsidRDefault="005D3B7D" w:rsidP="005D3B7D">
      <w:pPr>
        <w:pStyle w:val="ListParagraph"/>
        <w:numPr>
          <w:ilvl w:val="0"/>
          <w:numId w:val="1"/>
        </w:numPr>
      </w:pPr>
      <w:r>
        <w:t>Click on the “Wheel” tab and select the</w:t>
      </w:r>
      <w:r w:rsidR="00347021">
        <w:t xml:space="preserve"> “Identify programs that don’t scroll correctly…” option (note that your Mouse Properties screen may look a little different):</w:t>
      </w:r>
      <w:r w:rsidR="00347021">
        <w:br/>
      </w:r>
      <w:r w:rsidR="00347021">
        <w:rPr>
          <w:noProof/>
          <w:lang w:eastAsia="en-CA"/>
        </w:rPr>
        <w:drawing>
          <wp:inline distT="0" distB="0" distL="0" distR="0">
            <wp:extent cx="46577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-Mouse-fix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21" w:rsidRDefault="005620DE" w:rsidP="005D3B7D">
      <w:pPr>
        <w:pStyle w:val="ListParagraph"/>
        <w:numPr>
          <w:ilvl w:val="0"/>
          <w:numId w:val="1"/>
        </w:numPr>
      </w:pPr>
      <w:r>
        <w:lastRenderedPageBreak/>
        <w:t>Click the “Add…” button.</w:t>
      </w:r>
    </w:p>
    <w:p w:rsidR="005620DE" w:rsidRDefault="005620DE" w:rsidP="005D3B7D">
      <w:pPr>
        <w:pStyle w:val="ListParagraph"/>
        <w:numPr>
          <w:ilvl w:val="0"/>
          <w:numId w:val="1"/>
        </w:numPr>
      </w:pPr>
      <w:r>
        <w:t>Select “</w:t>
      </w:r>
      <w:proofErr w:type="spellStart"/>
      <w:r>
        <w:t>SocialCastr</w:t>
      </w:r>
      <w:proofErr w:type="spellEnd"/>
      <w:r>
        <w:t>” (or “</w:t>
      </w:r>
      <w:proofErr w:type="spellStart"/>
      <w:r>
        <w:t>Receivr</w:t>
      </w:r>
      <w:proofErr w:type="spellEnd"/>
      <w:r>
        <w:t>”) from the list.</w:t>
      </w:r>
    </w:p>
    <w:p w:rsidR="005620DE" w:rsidRDefault="005620DE" w:rsidP="005D3B7D">
      <w:pPr>
        <w:pStyle w:val="ListParagraph"/>
        <w:numPr>
          <w:ilvl w:val="0"/>
          <w:numId w:val="1"/>
        </w:numPr>
      </w:pPr>
      <w:r>
        <w:t>Click on “Okay” until all the setup screens are closed.</w:t>
      </w:r>
    </w:p>
    <w:p w:rsidR="005620DE" w:rsidRDefault="005620DE" w:rsidP="005620DE">
      <w:r>
        <w:t xml:space="preserve">The change should take effect immediately, even if </w:t>
      </w:r>
      <w:proofErr w:type="spellStart"/>
      <w:r>
        <w:t>SocialCastr</w:t>
      </w:r>
      <w:proofErr w:type="spellEnd"/>
      <w:r>
        <w:t xml:space="preserve"> is already running. If not, try restarting it.</w:t>
      </w:r>
    </w:p>
    <w:sectPr w:rsidR="0056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7809"/>
    <w:multiLevelType w:val="hybridMultilevel"/>
    <w:tmpl w:val="02327C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86"/>
    <w:rsid w:val="00347021"/>
    <w:rsid w:val="004A60B4"/>
    <w:rsid w:val="005620DE"/>
    <w:rsid w:val="005D3B7D"/>
    <w:rsid w:val="00653486"/>
    <w:rsid w:val="00E54107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3B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3B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hardware/en-us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Bay</dc:creator>
  <cp:keywords>issues;bugs;reports;software;socialcastr;receivr;broadcastr</cp:keywords>
  <cp:lastModifiedBy>Patrick</cp:lastModifiedBy>
  <cp:revision>4</cp:revision>
  <dcterms:created xsi:type="dcterms:W3CDTF">2012-01-08T19:27:00Z</dcterms:created>
  <dcterms:modified xsi:type="dcterms:W3CDTF">2012-01-08T19:51:00Z</dcterms:modified>
</cp:coreProperties>
</file>