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0B96" w14:textId="77777777" w:rsidR="00B63CFF" w:rsidRDefault="00B63CFF" w:rsidP="00B63CFF">
      <w:pPr>
        <w:pStyle w:val="NormalWeb"/>
      </w:pPr>
      <w:r>
        <w:rPr>
          <w:rStyle w:val="Strong"/>
          <w:rFonts w:eastAsiaTheme="majorEastAsia"/>
        </w:rPr>
        <w:t>Overview of the Analysis:</w:t>
      </w:r>
      <w:r>
        <w:t xml:space="preserve"> The purpose of this analysis is to develop and evaluate a deep learning model capable of predicting the likelihood of ventures succeeding based on various features. Using the Alphabet Soup dataset, the model was trained and tested to classify companies into two categories: successful and unsuccessful. Key areas of focus included data preprocessing, model optimization, and the overall evaluation of the deep learning model’s predictive performance.</w:t>
      </w:r>
    </w:p>
    <w:p w14:paraId="497069F6" w14:textId="77777777" w:rsidR="00B63CFF" w:rsidRDefault="00B63CFF" w:rsidP="00B63CFF">
      <w:pPr>
        <w:pStyle w:val="NormalWeb"/>
      </w:pPr>
      <w:r>
        <w:rPr>
          <w:rStyle w:val="Strong"/>
          <w:rFonts w:eastAsiaTheme="majorEastAsia"/>
        </w:rPr>
        <w:t>Results:</w:t>
      </w:r>
    </w:p>
    <w:p w14:paraId="789DCE7E" w14:textId="77777777" w:rsidR="00B63CFF" w:rsidRDefault="00B63CFF" w:rsidP="00B63CFF">
      <w:pPr>
        <w:pStyle w:val="NormalWeb"/>
        <w:numPr>
          <w:ilvl w:val="0"/>
          <w:numId w:val="9"/>
        </w:numPr>
      </w:pPr>
      <w:r>
        <w:rPr>
          <w:rStyle w:val="Strong"/>
          <w:rFonts w:eastAsiaTheme="majorEastAsia"/>
        </w:rPr>
        <w:t>Data Preprocessing:</w:t>
      </w:r>
    </w:p>
    <w:p w14:paraId="5907A697" w14:textId="77777777" w:rsidR="00B63CFF" w:rsidRDefault="00B63CFF" w:rsidP="00B63CFF">
      <w:pPr>
        <w:pStyle w:val="NormalWeb"/>
        <w:numPr>
          <w:ilvl w:val="1"/>
          <w:numId w:val="9"/>
        </w:numPr>
      </w:pPr>
      <w:r>
        <w:t xml:space="preserve">The target variable for this model is </w:t>
      </w:r>
      <w:r>
        <w:rPr>
          <w:rStyle w:val="HTMLCode"/>
        </w:rPr>
        <w:t>IS_SUCCESSFUL</w:t>
      </w:r>
      <w:r>
        <w:t>, indicating whether a company is classified as successful or unsuccessful.</w:t>
      </w:r>
    </w:p>
    <w:p w14:paraId="158EE193" w14:textId="77777777" w:rsidR="00B63CFF" w:rsidRDefault="00B63CFF" w:rsidP="00B63CFF">
      <w:pPr>
        <w:pStyle w:val="NormalWeb"/>
        <w:numPr>
          <w:ilvl w:val="1"/>
          <w:numId w:val="9"/>
        </w:numPr>
      </w:pPr>
      <w:r>
        <w:t xml:space="preserve">Features incorporated into the model include various company attributes such as </w:t>
      </w:r>
      <w:proofErr w:type="spellStart"/>
      <w:r>
        <w:rPr>
          <w:rStyle w:val="HTMLCode"/>
        </w:rPr>
        <w:t>application_type</w:t>
      </w:r>
      <w:proofErr w:type="spellEnd"/>
      <w:r>
        <w:t xml:space="preserve"> and </w:t>
      </w:r>
      <w:r>
        <w:rPr>
          <w:rStyle w:val="HTMLCode"/>
        </w:rPr>
        <w:t>classification</w:t>
      </w:r>
      <w:r>
        <w:t>, serving as input variables to predict the company’s success.</w:t>
      </w:r>
    </w:p>
    <w:p w14:paraId="25707B67" w14:textId="775B9F3E" w:rsidR="00B63CFF" w:rsidRDefault="0040146F" w:rsidP="00B63CFF">
      <w:pPr>
        <w:pStyle w:val="NormalWeb"/>
        <w:numPr>
          <w:ilvl w:val="1"/>
          <w:numId w:val="9"/>
        </w:numPr>
      </w:pPr>
      <w:r>
        <w:t>Non-beneficial</w:t>
      </w:r>
      <w:r w:rsidR="00B63CFF">
        <w:t xml:space="preserve"> variables, such as </w:t>
      </w:r>
      <w:r w:rsidR="00B63CFF">
        <w:rPr>
          <w:rStyle w:val="HTMLCode"/>
        </w:rPr>
        <w:t>EIN</w:t>
      </w:r>
      <w:r w:rsidR="00B63CFF">
        <w:t xml:space="preserve"> and </w:t>
      </w:r>
      <w:r w:rsidR="00B63CFF">
        <w:rPr>
          <w:rStyle w:val="HTMLCode"/>
        </w:rPr>
        <w:t>NAME</w:t>
      </w:r>
      <w:r w:rsidR="00B63CFF">
        <w:t>, along with other identifiers that lack predictive value, were removed to enhance the model’s performance.</w:t>
      </w:r>
    </w:p>
    <w:p w14:paraId="673ADE54" w14:textId="77777777" w:rsidR="00B63CFF" w:rsidRDefault="00B63CFF" w:rsidP="00B63CFF">
      <w:pPr>
        <w:pStyle w:val="NormalWeb"/>
        <w:numPr>
          <w:ilvl w:val="0"/>
          <w:numId w:val="9"/>
        </w:numPr>
      </w:pPr>
      <w:r>
        <w:rPr>
          <w:rStyle w:val="Strong"/>
          <w:rFonts w:eastAsiaTheme="majorEastAsia"/>
        </w:rPr>
        <w:t>Compiling, Training, and Evaluating the Model:</w:t>
      </w:r>
    </w:p>
    <w:p w14:paraId="58703A65" w14:textId="77777777" w:rsidR="00B63CFF" w:rsidRDefault="00B63CFF" w:rsidP="00B63CFF">
      <w:pPr>
        <w:pStyle w:val="NormalWeb"/>
        <w:numPr>
          <w:ilvl w:val="1"/>
          <w:numId w:val="10"/>
        </w:numPr>
      </w:pPr>
      <w:r>
        <w:t>The neural network model consists of an input layer, three hidden layers, and an output layer. The hidden layers are structured as follows:</w:t>
      </w:r>
    </w:p>
    <w:p w14:paraId="647D1486" w14:textId="77777777" w:rsidR="00B63CFF" w:rsidRDefault="00B63CFF" w:rsidP="00B63CFF">
      <w:pPr>
        <w:pStyle w:val="NormalWeb"/>
        <w:numPr>
          <w:ilvl w:val="2"/>
          <w:numId w:val="10"/>
        </w:numPr>
      </w:pPr>
      <w:r>
        <w:t>First hidden layer: 100 neurons</w:t>
      </w:r>
    </w:p>
    <w:p w14:paraId="2D893EBC" w14:textId="77777777" w:rsidR="00B63CFF" w:rsidRDefault="00B63CFF" w:rsidP="00B63CFF">
      <w:pPr>
        <w:pStyle w:val="NormalWeb"/>
        <w:numPr>
          <w:ilvl w:val="2"/>
          <w:numId w:val="10"/>
        </w:numPr>
      </w:pPr>
      <w:r>
        <w:t>Second hidden layer: 30 neurons</w:t>
      </w:r>
    </w:p>
    <w:p w14:paraId="7D167660" w14:textId="77777777" w:rsidR="002C7983" w:rsidRDefault="00B63CFF" w:rsidP="00B63CFF">
      <w:pPr>
        <w:pStyle w:val="NormalWeb"/>
        <w:numPr>
          <w:ilvl w:val="2"/>
          <w:numId w:val="10"/>
        </w:numPr>
      </w:pPr>
      <w:r>
        <w:t xml:space="preserve">Third hidden layer: 10 neurons </w:t>
      </w:r>
    </w:p>
    <w:p w14:paraId="053874E9" w14:textId="48F4CC42" w:rsidR="00B63CFF" w:rsidRDefault="00B63CFF" w:rsidP="00B63CFF">
      <w:pPr>
        <w:pStyle w:val="NormalWeb"/>
        <w:numPr>
          <w:ilvl w:val="2"/>
          <w:numId w:val="10"/>
        </w:numPr>
      </w:pPr>
      <w:proofErr w:type="spellStart"/>
      <w:r>
        <w:t>ReLU</w:t>
      </w:r>
      <w:proofErr w:type="spellEnd"/>
      <w:r>
        <w:t xml:space="preserve"> activation functions were utilized for the hidden layers to enable the model to capture complex patterns within the data. A sigmoid activation function was applied in the output layer, ideal for binary classification</w:t>
      </w:r>
      <w:r w:rsidR="002C7983">
        <w:t>.</w:t>
      </w:r>
    </w:p>
    <w:p w14:paraId="61E9D47A" w14:textId="77777777" w:rsidR="00B63CFF" w:rsidRDefault="00B63CFF" w:rsidP="00B63CFF">
      <w:pPr>
        <w:pStyle w:val="NormalWeb"/>
        <w:numPr>
          <w:ilvl w:val="1"/>
          <w:numId w:val="10"/>
        </w:numPr>
      </w:pPr>
      <w:r>
        <w:t>The optimized model from Step 3 achieved an accuracy of 80% on the test dataset, marking a significant improvement over the initial Step 2 model, which had an accuracy of 74%.</w:t>
      </w:r>
    </w:p>
    <w:p w14:paraId="6289313F" w14:textId="77777777" w:rsidR="00B63CFF" w:rsidRDefault="00B63CFF" w:rsidP="00B63CFF">
      <w:pPr>
        <w:pStyle w:val="NormalWeb"/>
        <w:numPr>
          <w:ilvl w:val="1"/>
          <w:numId w:val="10"/>
        </w:numPr>
      </w:pPr>
      <w:r>
        <w:t>Performance enhancements included experimenting with increased training epochs and refining the dataset by removing less relevant variables.</w:t>
      </w:r>
    </w:p>
    <w:p w14:paraId="0FC50252" w14:textId="724CE367" w:rsidR="003A1BD4" w:rsidRDefault="00B63CFF" w:rsidP="002C7983">
      <w:pPr>
        <w:pStyle w:val="NormalWeb"/>
      </w:pPr>
      <w:r>
        <w:rPr>
          <w:rStyle w:val="Strong"/>
          <w:rFonts w:eastAsiaTheme="majorEastAsia"/>
        </w:rPr>
        <w:t>Summary:</w:t>
      </w:r>
      <w:r>
        <w:t xml:space="preserve"> In conclusion, the deep learning model achieved commendable performance, with a test accuracy nearing 80%. While the neural network provides a strong baseline, exploring alternative models, such as Random Forests, could be beneficial. Random Forest models are capable of efficiently managing feature importance, non-linear relationships, and complex interactions, potentially leading to further classification accuracy improvements.</w:t>
      </w:r>
    </w:p>
    <w:sectPr w:rsidR="003A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D33"/>
    <w:multiLevelType w:val="multilevel"/>
    <w:tmpl w:val="5C361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01003"/>
    <w:multiLevelType w:val="hybridMultilevel"/>
    <w:tmpl w:val="DEFE6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B145D"/>
    <w:multiLevelType w:val="multilevel"/>
    <w:tmpl w:val="E3B052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44839"/>
    <w:multiLevelType w:val="multilevel"/>
    <w:tmpl w:val="CD16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C4E29"/>
    <w:multiLevelType w:val="multilevel"/>
    <w:tmpl w:val="7268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37A75"/>
    <w:multiLevelType w:val="hybridMultilevel"/>
    <w:tmpl w:val="3ECA47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E67662"/>
    <w:multiLevelType w:val="multilevel"/>
    <w:tmpl w:val="C9707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954C1"/>
    <w:multiLevelType w:val="hybridMultilevel"/>
    <w:tmpl w:val="2182F84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DA470F"/>
    <w:multiLevelType w:val="hybridMultilevel"/>
    <w:tmpl w:val="B99075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9089722">
    <w:abstractNumId w:val="4"/>
  </w:num>
  <w:num w:numId="2" w16cid:durableId="1587154463">
    <w:abstractNumId w:val="3"/>
  </w:num>
  <w:num w:numId="3" w16cid:durableId="695274561">
    <w:abstractNumId w:val="6"/>
  </w:num>
  <w:num w:numId="4" w16cid:durableId="1239830856">
    <w:abstractNumId w:val="8"/>
  </w:num>
  <w:num w:numId="5" w16cid:durableId="468593884">
    <w:abstractNumId w:val="1"/>
  </w:num>
  <w:num w:numId="6" w16cid:durableId="936987855">
    <w:abstractNumId w:val="5"/>
  </w:num>
  <w:num w:numId="7" w16cid:durableId="792136117">
    <w:abstractNumId w:val="7"/>
  </w:num>
  <w:num w:numId="8" w16cid:durableId="2061056102">
    <w:abstractNumId w:val="2"/>
  </w:num>
  <w:num w:numId="9" w16cid:durableId="1140882187">
    <w:abstractNumId w:val="0"/>
  </w:num>
  <w:num w:numId="10" w16cid:durableId="1495611547">
    <w:abstractNumId w:val="0"/>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D4"/>
    <w:rsid w:val="000D6C70"/>
    <w:rsid w:val="00174CA1"/>
    <w:rsid w:val="00250ED7"/>
    <w:rsid w:val="002C7983"/>
    <w:rsid w:val="003A1BD4"/>
    <w:rsid w:val="0040146F"/>
    <w:rsid w:val="00757825"/>
    <w:rsid w:val="00845C66"/>
    <w:rsid w:val="00B55857"/>
    <w:rsid w:val="00B6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0A68"/>
  <w15:chartTrackingRefBased/>
  <w15:docId w15:val="{26C2FDC6-980A-42F6-8A0C-761F05BB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55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A1BD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1BD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A1BD4"/>
    <w:rPr>
      <w:b/>
      <w:bCs/>
    </w:rPr>
  </w:style>
  <w:style w:type="character" w:customStyle="1" w:styleId="Heading3Char">
    <w:name w:val="Heading 3 Char"/>
    <w:basedOn w:val="DefaultParagraphFont"/>
    <w:link w:val="Heading3"/>
    <w:uiPriority w:val="9"/>
    <w:semiHidden/>
    <w:rsid w:val="00B5585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55857"/>
    <w:rPr>
      <w:rFonts w:ascii="Courier New" w:eastAsia="Times New Roman" w:hAnsi="Courier New" w:cs="Courier New"/>
      <w:sz w:val="20"/>
      <w:szCs w:val="20"/>
    </w:rPr>
  </w:style>
  <w:style w:type="paragraph" w:styleId="ListParagraph">
    <w:name w:val="List Paragraph"/>
    <w:basedOn w:val="Normal"/>
    <w:uiPriority w:val="34"/>
    <w:qFormat/>
    <w:rsid w:val="00174CA1"/>
    <w:pPr>
      <w:ind w:left="720"/>
      <w:contextualSpacing/>
    </w:pPr>
  </w:style>
  <w:style w:type="paragraph" w:styleId="NormalWeb">
    <w:name w:val="Normal (Web)"/>
    <w:basedOn w:val="Normal"/>
    <w:uiPriority w:val="99"/>
    <w:unhideWhenUsed/>
    <w:rsid w:val="00B63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47311">
      <w:bodyDiv w:val="1"/>
      <w:marLeft w:val="0"/>
      <w:marRight w:val="0"/>
      <w:marTop w:val="0"/>
      <w:marBottom w:val="0"/>
      <w:divBdr>
        <w:top w:val="none" w:sz="0" w:space="0" w:color="auto"/>
        <w:left w:val="none" w:sz="0" w:space="0" w:color="auto"/>
        <w:bottom w:val="none" w:sz="0" w:space="0" w:color="auto"/>
        <w:right w:val="none" w:sz="0" w:space="0" w:color="auto"/>
      </w:divBdr>
    </w:div>
    <w:div w:id="596985322">
      <w:bodyDiv w:val="1"/>
      <w:marLeft w:val="0"/>
      <w:marRight w:val="0"/>
      <w:marTop w:val="0"/>
      <w:marBottom w:val="0"/>
      <w:divBdr>
        <w:top w:val="none" w:sz="0" w:space="0" w:color="auto"/>
        <w:left w:val="none" w:sz="0" w:space="0" w:color="auto"/>
        <w:bottom w:val="none" w:sz="0" w:space="0" w:color="auto"/>
        <w:right w:val="none" w:sz="0" w:space="0" w:color="auto"/>
      </w:divBdr>
    </w:div>
    <w:div w:id="1518420194">
      <w:bodyDiv w:val="1"/>
      <w:marLeft w:val="0"/>
      <w:marRight w:val="0"/>
      <w:marTop w:val="0"/>
      <w:marBottom w:val="0"/>
      <w:divBdr>
        <w:top w:val="none" w:sz="0" w:space="0" w:color="auto"/>
        <w:left w:val="none" w:sz="0" w:space="0" w:color="auto"/>
        <w:bottom w:val="none" w:sz="0" w:space="0" w:color="auto"/>
        <w:right w:val="none" w:sz="0" w:space="0" w:color="auto"/>
      </w:divBdr>
    </w:div>
    <w:div w:id="178063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Patrick J. (HQ-YA013)</dc:creator>
  <cp:keywords/>
  <dc:description/>
  <cp:lastModifiedBy>Feeney, Patrick J. (HQ-YA013)</cp:lastModifiedBy>
  <cp:revision>5</cp:revision>
  <dcterms:created xsi:type="dcterms:W3CDTF">2025-03-31T02:15:00Z</dcterms:created>
  <dcterms:modified xsi:type="dcterms:W3CDTF">2025-03-31T19:13:00Z</dcterms:modified>
</cp:coreProperties>
</file>