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09" w:rsidRDefault="008F0081" w:rsidP="008F0081">
      <w:pPr>
        <w:pStyle w:val="1"/>
      </w:pPr>
      <w:r>
        <w:rPr>
          <w:rFonts w:hint="eastAsia"/>
        </w:rPr>
        <w:t>保存</w:t>
      </w:r>
      <w:r>
        <w:t>及内部提交功能说明</w:t>
      </w:r>
    </w:p>
    <w:p w:rsidR="008F0081" w:rsidRDefault="008F0081" w:rsidP="008F0081">
      <w:pPr>
        <w:pStyle w:val="a3"/>
        <w:numPr>
          <w:ilvl w:val="0"/>
          <w:numId w:val="1"/>
        </w:numPr>
        <w:ind w:firstLineChars="0"/>
      </w:pPr>
      <w:r>
        <w:t>保存功能</w:t>
      </w:r>
      <w:r>
        <w:rPr>
          <w:rFonts w:hint="eastAsia"/>
        </w:rPr>
        <w:t>：</w:t>
      </w:r>
      <w:r>
        <w:t>当填写者没有全部完成之</w:t>
      </w:r>
      <w:r>
        <w:rPr>
          <w:rFonts w:hint="eastAsia"/>
        </w:rPr>
        <w:t>前</w:t>
      </w:r>
      <w:r>
        <w:t>，可以点击保存进行</w:t>
      </w:r>
      <w:r>
        <w:rPr>
          <w:rFonts w:hint="eastAsia"/>
        </w:rPr>
        <w:t>数据</w:t>
      </w:r>
      <w:r>
        <w:t>暂存，暂存的时候上级审批者看不到当前的数据，只有</w:t>
      </w:r>
      <w:r>
        <w:rPr>
          <w:rFonts w:hint="eastAsia"/>
        </w:rPr>
        <w:t>填写</w:t>
      </w:r>
      <w:r>
        <w:t>者</w:t>
      </w:r>
      <w:r>
        <w:rPr>
          <w:rFonts w:hint="eastAsia"/>
        </w:rPr>
        <w:t>可以</w:t>
      </w:r>
      <w:r>
        <w:t>看到</w:t>
      </w:r>
    </w:p>
    <w:p w:rsidR="008F0081" w:rsidRDefault="008F0081" w:rsidP="008F0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</w:t>
      </w:r>
      <w:r>
        <w:t>审核功能：</w:t>
      </w:r>
      <w:r>
        <w:rPr>
          <w:rFonts w:hint="eastAsia"/>
        </w:rPr>
        <w:t>经营</w:t>
      </w:r>
      <w:r>
        <w:t>单位可以</w:t>
      </w:r>
      <w:r>
        <w:rPr>
          <w:rFonts w:hint="eastAsia"/>
        </w:rPr>
        <w:t>使用</w:t>
      </w:r>
      <w:r>
        <w:t>内部审核功能</w:t>
      </w:r>
      <w:r>
        <w:rPr>
          <w:rFonts w:hint="eastAsia"/>
        </w:rPr>
        <w:t>(</w:t>
      </w:r>
      <w:r>
        <w:rPr>
          <w:rFonts w:hint="eastAsia"/>
        </w:rPr>
        <w:t>点击“</w:t>
      </w:r>
      <w:r>
        <w:t>内部审核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t>数据提交给经营副总进行审核，如果经营副总审核完毕数据直接上报到相应的事业部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经营</w:t>
      </w:r>
      <w:r>
        <w:t>副总没有进行审核，</w:t>
      </w:r>
      <w:r>
        <w:rPr>
          <w:rFonts w:hint="eastAsia"/>
        </w:rPr>
        <w:t>经营</w:t>
      </w:r>
      <w:r>
        <w:t>单位也可以直接</w:t>
      </w:r>
      <w:r>
        <w:rPr>
          <w:rFonts w:hint="eastAsia"/>
        </w:rPr>
        <w:t>点击“</w:t>
      </w:r>
      <w:r>
        <w:t>提交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直接</w:t>
      </w:r>
      <w:r>
        <w:t>提交给事业部</w:t>
      </w:r>
      <w:r>
        <w:rPr>
          <w:rFonts w:hint="eastAsia"/>
        </w:rPr>
        <w:t>。</w:t>
      </w:r>
    </w:p>
    <w:p w:rsidR="008F0081" w:rsidRDefault="0094046A" w:rsidP="008F0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</w:t>
      </w:r>
      <w:r>
        <w:t>审核</w:t>
      </w:r>
      <w:r w:rsidR="008F0081">
        <w:rPr>
          <w:rFonts w:hint="eastAsia"/>
        </w:rPr>
        <w:t>账号</w:t>
      </w:r>
      <w:r w:rsidR="008F0081">
        <w:t>和用户名如下：</w:t>
      </w:r>
    </w:p>
    <w:p w:rsidR="00B17346" w:rsidRDefault="00B17346" w:rsidP="00B173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用户名</w:t>
      </w:r>
      <w:r>
        <w:t>：</w:t>
      </w:r>
      <w:r>
        <w:tab/>
      </w:r>
      <w:r>
        <w:tab/>
      </w:r>
      <w:r>
        <w:tab/>
      </w:r>
      <w:r>
        <w:tab/>
      </w:r>
      <w:r>
        <w:tab/>
      </w:r>
      <w:r w:rsidR="009C5F96">
        <w:rPr>
          <w:rFonts w:hint="eastAsia"/>
        </w:rPr>
        <w:t>初始</w:t>
      </w:r>
      <w:bookmarkStart w:id="0" w:name="_GoBack"/>
      <w:bookmarkEnd w:id="0"/>
      <w:r>
        <w:rPr>
          <w:rFonts w:hint="eastAsia"/>
        </w:rPr>
        <w:t>密码</w:t>
      </w:r>
      <w:r>
        <w:t>：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沈变</w:t>
      </w:r>
      <w:r>
        <w:t>公司内部审核</w:t>
      </w:r>
      <w:r>
        <w:tab/>
      </w:r>
      <w:r>
        <w:tab/>
      </w:r>
      <w:r>
        <w:tab/>
        <w:t>1234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衡变</w:t>
      </w:r>
      <w:r>
        <w:t>公司内部审核</w:t>
      </w:r>
      <w:r>
        <w:tab/>
      </w:r>
      <w:r>
        <w:tab/>
      </w:r>
      <w:r>
        <w:tab/>
        <w:t>1234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新变</w:t>
      </w:r>
      <w:r>
        <w:t>厂内部审核</w:t>
      </w:r>
      <w:r>
        <w:tab/>
      </w:r>
      <w:r>
        <w:tab/>
      </w:r>
      <w:r>
        <w:tab/>
        <w:t>1234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鲁缆</w:t>
      </w:r>
      <w:r>
        <w:t>公司内部审核</w:t>
      </w:r>
      <w:r>
        <w:tab/>
      </w:r>
      <w:r>
        <w:tab/>
      </w:r>
      <w:r>
        <w:tab/>
        <w:t>1234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德缆</w:t>
      </w:r>
      <w:r>
        <w:t>公司内部审核</w:t>
      </w:r>
      <w:r>
        <w:tab/>
      </w:r>
      <w:r>
        <w:tab/>
      </w:r>
      <w:r>
        <w:tab/>
        <w:t>1234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新缆厂</w:t>
      </w:r>
      <w:r>
        <w:t>内部审核</w:t>
      </w:r>
      <w:r>
        <w:tab/>
      </w:r>
      <w:r>
        <w:tab/>
      </w:r>
      <w:r>
        <w:tab/>
        <w:t>1234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天池</w:t>
      </w:r>
      <w:r>
        <w:t>能源内部审核</w:t>
      </w:r>
      <w:r>
        <w:tab/>
      </w:r>
      <w:r>
        <w:tab/>
      </w:r>
      <w:r>
        <w:tab/>
        <w:t>1234</w:t>
      </w:r>
    </w:p>
    <w:p w:rsidR="00650CF7" w:rsidRDefault="00650CF7" w:rsidP="00B173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能动</w:t>
      </w:r>
      <w:r>
        <w:t>公司内部审核</w:t>
      </w:r>
      <w:r>
        <w:tab/>
      </w:r>
      <w:r>
        <w:tab/>
      </w:r>
      <w:r>
        <w:tab/>
        <w:t>1234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新能源</w:t>
      </w:r>
      <w:r>
        <w:t>公司</w:t>
      </w:r>
      <w:r>
        <w:rPr>
          <w:rFonts w:hint="eastAsia"/>
        </w:rPr>
        <w:t>内部</w:t>
      </w:r>
      <w:r>
        <w:t>审核</w:t>
      </w:r>
      <w:r>
        <w:tab/>
        <w:t xml:space="preserve">    1234</w:t>
      </w:r>
    </w:p>
    <w:p w:rsidR="00B17346" w:rsidRDefault="00B17346" w:rsidP="00B17346">
      <w:pPr>
        <w:pStyle w:val="a3"/>
        <w:ind w:left="360" w:firstLineChars="0" w:firstLine="0"/>
      </w:pPr>
      <w:r>
        <w:rPr>
          <w:rFonts w:hint="eastAsia"/>
        </w:rPr>
        <w:t>新特能源</w:t>
      </w:r>
      <w:r>
        <w:t>公司内部审核</w:t>
      </w:r>
      <w:r>
        <w:tab/>
      </w:r>
      <w:r>
        <w:tab/>
        <w:t>1234</w:t>
      </w:r>
    </w:p>
    <w:p w:rsidR="00B17346" w:rsidRDefault="00B243E2" w:rsidP="00B17346">
      <w:pPr>
        <w:pStyle w:val="a3"/>
        <w:ind w:left="360" w:firstLineChars="0" w:firstLine="0"/>
      </w:pPr>
      <w:r>
        <w:rPr>
          <w:rFonts w:hint="eastAsia"/>
        </w:rPr>
        <w:t>进出口</w:t>
      </w:r>
      <w:r>
        <w:t>公司内部审核</w:t>
      </w:r>
      <w:r>
        <w:tab/>
      </w:r>
      <w:r>
        <w:tab/>
        <w:t>1234</w:t>
      </w:r>
    </w:p>
    <w:p w:rsidR="00B243E2" w:rsidRDefault="00B243E2" w:rsidP="00B17346">
      <w:pPr>
        <w:pStyle w:val="a3"/>
        <w:ind w:left="360" w:firstLineChars="0" w:firstLine="0"/>
      </w:pPr>
      <w:r>
        <w:rPr>
          <w:rFonts w:hint="eastAsia"/>
        </w:rPr>
        <w:t>国际</w:t>
      </w:r>
      <w:r>
        <w:t>工程公司内部审核</w:t>
      </w:r>
      <w:r>
        <w:tab/>
      </w:r>
      <w:r>
        <w:tab/>
        <w:t>1234</w:t>
      </w:r>
    </w:p>
    <w:p w:rsidR="00B243E2" w:rsidRPr="008F0081" w:rsidRDefault="00B243E2" w:rsidP="00B173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众和</w:t>
      </w:r>
      <w:r>
        <w:t>公司内部审核</w:t>
      </w:r>
      <w:r>
        <w:tab/>
      </w:r>
      <w:r>
        <w:tab/>
      </w:r>
      <w:r>
        <w:tab/>
        <w:t>1234</w:t>
      </w:r>
    </w:p>
    <w:sectPr w:rsidR="00B243E2" w:rsidRPr="008F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E1E59"/>
    <w:multiLevelType w:val="hybridMultilevel"/>
    <w:tmpl w:val="39002624"/>
    <w:lvl w:ilvl="0" w:tplc="00483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72"/>
    <w:rsid w:val="005B77A6"/>
    <w:rsid w:val="00650CF7"/>
    <w:rsid w:val="008F0081"/>
    <w:rsid w:val="0094046A"/>
    <w:rsid w:val="009C5F96"/>
    <w:rsid w:val="00B17346"/>
    <w:rsid w:val="00B243E2"/>
    <w:rsid w:val="00B25172"/>
    <w:rsid w:val="00BC3BFC"/>
    <w:rsid w:val="00C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05EA-A672-4667-A38F-480BF61E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00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0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</cp:revision>
  <dcterms:created xsi:type="dcterms:W3CDTF">2015-05-04T01:53:00Z</dcterms:created>
  <dcterms:modified xsi:type="dcterms:W3CDTF">2015-05-04T02:34:00Z</dcterms:modified>
</cp:coreProperties>
</file>