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AC" w:rsidRDefault="003741AC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F256F4" w:rsidRDefault="00EF669E" w:rsidP="00FC3D81">
      <w:pPr>
        <w:spacing w:line="560" w:lineRule="exact"/>
        <w:rPr>
          <w:rFonts w:ascii="仿宋_GB2312" w:eastAsia="仿宋_GB2312"/>
          <w:b/>
          <w:sz w:val="28"/>
        </w:rPr>
      </w:pPr>
      <w:r w:rsidRPr="00EF669E">
        <w:rPr>
          <w:rFonts w:asciiTheme="minorEastAsia" w:hAnsiTheme="minorEastAsia" w:hint="eastAsia"/>
          <w:b/>
          <w:sz w:val="28"/>
        </w:rPr>
        <w:t>I.</w:t>
      </w:r>
      <w:r w:rsidR="003741AC">
        <w:rPr>
          <w:rFonts w:ascii="仿宋_GB2312" w:eastAsia="仿宋_GB2312" w:hint="eastAsia"/>
          <w:b/>
          <w:sz w:val="28"/>
        </w:rPr>
        <w:t>各类表格均要实现可单独查看各单位数据，也可查看上述各类汇总。</w:t>
      </w:r>
    </w:p>
    <w:p w:rsidR="00EF669E" w:rsidRDefault="00EF669E" w:rsidP="00FC3D81">
      <w:pPr>
        <w:spacing w:line="560" w:lineRule="exact"/>
        <w:rPr>
          <w:rFonts w:ascii="仿宋_GB2312" w:eastAsia="仿宋_GB2312"/>
          <w:b/>
          <w:sz w:val="28"/>
        </w:rPr>
      </w:pPr>
      <w:r w:rsidRPr="00EF669E">
        <w:rPr>
          <w:rFonts w:asciiTheme="minorEastAsia" w:hAnsiTheme="minorEastAsia" w:hint="eastAsia"/>
          <w:b/>
          <w:sz w:val="28"/>
        </w:rPr>
        <w:t>II.</w:t>
      </w:r>
      <w:r>
        <w:rPr>
          <w:rFonts w:ascii="仿宋_GB2312" w:eastAsia="仿宋_GB2312" w:hint="eastAsia"/>
          <w:b/>
          <w:sz w:val="28"/>
        </w:rPr>
        <w:t>可以实现表格可视化</w:t>
      </w:r>
      <w:r w:rsidR="00B84115">
        <w:rPr>
          <w:rFonts w:ascii="仿宋_GB2312" w:eastAsia="仿宋_GB2312" w:hint="eastAsia"/>
          <w:b/>
          <w:sz w:val="28"/>
        </w:rPr>
        <w:t>，即在查看时可以选择看表也可以选择看图。</w:t>
      </w:r>
    </w:p>
    <w:p w:rsidR="003741AC" w:rsidRPr="00F256F4" w:rsidRDefault="00EF669E" w:rsidP="003741AC">
      <w:pPr>
        <w:spacing w:line="560" w:lineRule="exact"/>
        <w:rPr>
          <w:rFonts w:ascii="仿宋_GB2312" w:eastAsia="仿宋_GB2312"/>
          <w:b/>
          <w:sz w:val="28"/>
        </w:rPr>
      </w:pPr>
      <w:r w:rsidRPr="00EF669E">
        <w:rPr>
          <w:rFonts w:asciiTheme="minorEastAsia" w:hAnsiTheme="minorEastAsia" w:hint="eastAsia"/>
          <w:b/>
          <w:sz w:val="28"/>
        </w:rPr>
        <w:t>III.</w:t>
      </w:r>
      <w:r w:rsidR="003741AC" w:rsidRPr="00F256F4">
        <w:rPr>
          <w:rFonts w:ascii="仿宋_GB2312" w:eastAsia="仿宋_GB2312" w:hint="eastAsia"/>
          <w:b/>
          <w:sz w:val="28"/>
        </w:rPr>
        <w:t>分类汇总公式：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a.东北输变电产业集团=沈变公司+鲁缆公司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b.南方输变电产业集团=衡变公司+德缆公司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c.新变厂整体=新变厂+天变公司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d.变压器产业=沈变公司+衡变公司+新变厂整体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e.线缆产业=鲁缆公司+新缆厂+德缆公司</w:t>
      </w:r>
    </w:p>
    <w:p w:rsidR="003741AC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f.输变电产业集团=变压器产业+线缆产业</w:t>
      </w:r>
    </w:p>
    <w:p w:rsidR="00446D60" w:rsidRPr="00446D60" w:rsidRDefault="00446D60" w:rsidP="003741AC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IV.饼状图适用于n月及1-n月累计</w:t>
      </w:r>
      <w:r w:rsidR="00D54AF6">
        <w:rPr>
          <w:rFonts w:ascii="仿宋_GB2312" w:eastAsia="仿宋_GB2312" w:hint="eastAsia"/>
          <w:b/>
          <w:sz w:val="28"/>
        </w:rPr>
        <w:t>的结构，</w:t>
      </w:r>
      <w:r>
        <w:rPr>
          <w:rFonts w:ascii="仿宋_GB2312" w:eastAsia="仿宋_GB2312" w:hint="eastAsia"/>
          <w:b/>
          <w:sz w:val="28"/>
        </w:rPr>
        <w:t>柱状图适用于1-n月各月趋势变化及同比情况</w:t>
      </w:r>
    </w:p>
    <w:p w:rsidR="003741AC" w:rsidRDefault="00446D60" w:rsidP="00FC3D81">
      <w:pPr>
        <w:spacing w:line="560" w:lineRule="exact"/>
        <w:rPr>
          <w:rFonts w:ascii="仿宋_GB2312" w:eastAsia="仿宋_GB2312"/>
          <w:b/>
          <w:sz w:val="28"/>
        </w:rPr>
      </w:pPr>
      <w:r w:rsidRPr="00446D60">
        <w:rPr>
          <w:rFonts w:ascii="仿宋_GB2312" w:eastAsia="仿宋_GB2312" w:hint="eastAsia"/>
          <w:b/>
          <w:sz w:val="28"/>
        </w:rPr>
        <w:t>V</w:t>
      </w:r>
      <w:r w:rsidR="00632D39">
        <w:rPr>
          <w:rFonts w:ascii="仿宋_GB2312" w:eastAsia="仿宋_GB2312" w:hint="eastAsia"/>
          <w:b/>
          <w:sz w:val="28"/>
        </w:rPr>
        <w:t>.以下图表为目前常用的</w:t>
      </w:r>
      <w:r>
        <w:rPr>
          <w:rFonts w:ascii="仿宋_GB2312" w:eastAsia="仿宋_GB2312" w:hint="eastAsia"/>
          <w:b/>
          <w:sz w:val="28"/>
        </w:rPr>
        <w:t>表格</w:t>
      </w:r>
      <w:r w:rsidR="00632D39">
        <w:rPr>
          <w:rFonts w:ascii="仿宋_GB2312" w:eastAsia="仿宋_GB2312" w:hint="eastAsia"/>
          <w:b/>
          <w:sz w:val="28"/>
        </w:rPr>
        <w:t>，</w:t>
      </w:r>
      <w:r w:rsidR="00C77C07">
        <w:rPr>
          <w:rFonts w:ascii="仿宋_GB2312" w:eastAsia="仿宋_GB2312" w:hint="eastAsia"/>
          <w:b/>
          <w:sz w:val="28"/>
        </w:rPr>
        <w:t>图表</w:t>
      </w:r>
      <w:r>
        <w:rPr>
          <w:rFonts w:ascii="仿宋_GB2312" w:eastAsia="仿宋_GB2312" w:hint="eastAsia"/>
          <w:b/>
          <w:sz w:val="28"/>
        </w:rPr>
        <w:t>选用</w:t>
      </w:r>
      <w:r w:rsidR="00632D39">
        <w:rPr>
          <w:rFonts w:ascii="仿宋_GB2312" w:eastAsia="仿宋_GB2312" w:hint="eastAsia"/>
          <w:b/>
          <w:sz w:val="28"/>
        </w:rPr>
        <w:t>如有更好的建议，可以与我联系</w:t>
      </w:r>
    </w:p>
    <w:p w:rsidR="00632D39" w:rsidRPr="00632D39" w:rsidRDefault="00632D39" w:rsidP="00FC3D81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E-link:输变电企管部 马志坚  电话：18599330060</w:t>
      </w:r>
    </w:p>
    <w:p w:rsidR="00632D39" w:rsidRDefault="00632D39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632D39" w:rsidRDefault="00632D39" w:rsidP="00FC3D81">
      <w:pPr>
        <w:spacing w:line="560" w:lineRule="exact"/>
        <w:rPr>
          <w:rFonts w:ascii="仿宋_GB2312" w:eastAsia="仿宋_GB2312" w:hint="eastAsia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 w:hint="eastAsia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 w:hint="eastAsia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 w:hint="eastAsia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 w:hint="eastAsia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 w:hint="eastAsia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632D39" w:rsidRPr="003741AC" w:rsidRDefault="00632D39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F256F4" w:rsidRDefault="003741AC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lastRenderedPageBreak/>
        <w:t>1、</w:t>
      </w:r>
      <w:r w:rsidR="00787800" w:rsidRPr="00FC3D81">
        <w:rPr>
          <w:rFonts w:ascii="仿宋_GB2312" w:eastAsia="仿宋_GB2312" w:hint="eastAsia"/>
          <w:b/>
          <w:sz w:val="28"/>
        </w:rPr>
        <w:t>应收账款盘子规划</w:t>
      </w:r>
      <w:r w:rsidR="00F256F4">
        <w:rPr>
          <w:rFonts w:ascii="仿宋_GB2312" w:eastAsia="仿宋_GB2312" w:hint="eastAsia"/>
          <w:b/>
          <w:sz w:val="28"/>
        </w:rPr>
        <w:t>与回款计划</w:t>
      </w:r>
      <w:r w:rsidR="00F256F4" w:rsidRPr="00FC3D81">
        <w:rPr>
          <w:rFonts w:ascii="仿宋_GB2312" w:eastAsia="仿宋_GB2312" w:hint="eastAsia"/>
          <w:b/>
          <w:sz w:val="28"/>
        </w:rPr>
        <w:t>规划</w:t>
      </w:r>
    </w:p>
    <w:p w:rsidR="00FC3D81" w:rsidRDefault="003741AC" w:rsidP="00FC3D81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a.盘子规划实现表格即可。</w:t>
      </w:r>
    </w:p>
    <w:p w:rsidR="00F256F4" w:rsidRDefault="003741AC" w:rsidP="00FC3D81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</w:t>
      </w:r>
      <w:r w:rsidR="00F256F4">
        <w:rPr>
          <w:rFonts w:ascii="仿宋_GB2312" w:eastAsia="仿宋_GB2312" w:hint="eastAsia"/>
          <w:sz w:val="28"/>
        </w:rPr>
        <w:t>回款计划规划可以实现饼状</w:t>
      </w:r>
      <w:r w:rsidR="00AD18B0">
        <w:rPr>
          <w:rFonts w:ascii="仿宋_GB2312" w:eastAsia="仿宋_GB2312" w:hint="eastAsia"/>
          <w:sz w:val="28"/>
        </w:rPr>
        <w:t>结构</w:t>
      </w:r>
      <w:r w:rsidR="00F256F4">
        <w:rPr>
          <w:rFonts w:ascii="仿宋_GB2312" w:eastAsia="仿宋_GB2312" w:hint="eastAsia"/>
          <w:sz w:val="28"/>
        </w:rPr>
        <w:t>图</w:t>
      </w:r>
      <w:r w:rsidR="007C3DAB">
        <w:rPr>
          <w:rFonts w:ascii="仿宋_GB2312" w:eastAsia="仿宋_GB2312" w:hint="eastAsia"/>
          <w:sz w:val="28"/>
        </w:rPr>
        <w:t>（</w:t>
      </w:r>
      <w:r w:rsidR="00AD18B0">
        <w:rPr>
          <w:rFonts w:ascii="仿宋_GB2312" w:eastAsia="仿宋_GB2312" w:hint="eastAsia"/>
          <w:sz w:val="28"/>
        </w:rPr>
        <w:t>如纵列逾期应收账款回笼可按照确保可回和争取可回两部分，横列本月回笼分为逾期应收账款、逾期款、未到期应收账款、未到期款</w:t>
      </w:r>
      <w:r w:rsidR="007C3DAB">
        <w:rPr>
          <w:rFonts w:ascii="仿宋_GB2312" w:eastAsia="仿宋_GB2312" w:hint="eastAsia"/>
          <w:sz w:val="28"/>
        </w:rPr>
        <w:t>）</w:t>
      </w:r>
      <w:r w:rsidR="00F256F4">
        <w:rPr>
          <w:rFonts w:ascii="仿宋_GB2312" w:eastAsia="仿宋_GB2312" w:hint="eastAsia"/>
          <w:sz w:val="28"/>
        </w:rPr>
        <w:t>，并且可以看到1至</w:t>
      </w:r>
      <w:r w:rsidR="00AD18B0">
        <w:rPr>
          <w:rFonts w:ascii="仿宋_GB2312" w:eastAsia="仿宋_GB2312" w:hint="eastAsia"/>
          <w:sz w:val="28"/>
        </w:rPr>
        <w:t>n</w:t>
      </w:r>
      <w:r w:rsidR="00F256F4">
        <w:rPr>
          <w:rFonts w:ascii="仿宋_GB2312" w:eastAsia="仿宋_GB2312" w:hint="eastAsia"/>
          <w:sz w:val="28"/>
        </w:rPr>
        <w:t>月资金回笼变化情况</w:t>
      </w:r>
      <w:r w:rsidR="00AD18B0">
        <w:rPr>
          <w:rFonts w:ascii="仿宋_GB2312" w:eastAsia="仿宋_GB2312" w:hint="eastAsia"/>
          <w:sz w:val="28"/>
        </w:rPr>
        <w:t>。</w:t>
      </w:r>
    </w:p>
    <w:p w:rsidR="00F256F4" w:rsidRPr="00AD18B0" w:rsidRDefault="00F256F4" w:rsidP="00FC3D81">
      <w:pPr>
        <w:spacing w:line="560" w:lineRule="exact"/>
        <w:rPr>
          <w:rFonts w:ascii="仿宋_GB2312" w:eastAsia="仿宋_GB2312"/>
          <w:sz w:val="28"/>
        </w:rPr>
      </w:pPr>
    </w:p>
    <w:p w:rsidR="00F256F4" w:rsidRDefault="003741AC" w:rsidP="00FC3D81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2、</w:t>
      </w:r>
      <w:r w:rsidR="00F256F4" w:rsidRPr="003741AC">
        <w:rPr>
          <w:rFonts w:ascii="仿宋_GB2312" w:eastAsia="仿宋_GB2312" w:hint="eastAsia"/>
          <w:b/>
          <w:sz w:val="28"/>
        </w:rPr>
        <w:t>本月回款计划款项状态结构表</w:t>
      </w:r>
      <w:r>
        <w:rPr>
          <w:rFonts w:ascii="仿宋_GB2312" w:eastAsia="仿宋_GB2312" w:hint="eastAsia"/>
          <w:b/>
          <w:sz w:val="28"/>
        </w:rPr>
        <w:t>与回款性质结构表</w:t>
      </w:r>
    </w:p>
    <w:p w:rsidR="003741AC" w:rsidRPr="00AD18B0" w:rsidRDefault="003741AC" w:rsidP="00FC3D81">
      <w:pPr>
        <w:spacing w:line="560" w:lineRule="exact"/>
        <w:rPr>
          <w:rFonts w:ascii="仿宋_GB2312" w:eastAsia="仿宋_GB2312"/>
          <w:sz w:val="28"/>
        </w:rPr>
      </w:pPr>
      <w:r w:rsidRPr="003741AC">
        <w:rPr>
          <w:rFonts w:ascii="仿宋_GB2312" w:eastAsia="仿宋_GB2312" w:hint="eastAsia"/>
          <w:sz w:val="28"/>
        </w:rPr>
        <w:t>a.</w:t>
      </w:r>
      <w:r w:rsidR="008F728A">
        <w:rPr>
          <w:rFonts w:ascii="仿宋_GB2312" w:eastAsia="仿宋_GB2312" w:hint="eastAsia"/>
          <w:sz w:val="28"/>
        </w:rPr>
        <w:t>均可以实现饼状图</w:t>
      </w:r>
      <w:r w:rsidR="00AD18B0">
        <w:rPr>
          <w:rFonts w:ascii="仿宋_GB2312" w:eastAsia="仿宋_GB2312" w:hint="eastAsia"/>
          <w:sz w:val="28"/>
        </w:rPr>
        <w:t>，（款项状态结构与</w:t>
      </w:r>
      <w:r w:rsidR="00AD18B0" w:rsidRPr="00AD18B0">
        <w:rPr>
          <w:rFonts w:ascii="仿宋_GB2312" w:eastAsia="仿宋_GB2312" w:hint="eastAsia"/>
          <w:b/>
          <w:sz w:val="28"/>
        </w:rPr>
        <w:t>1回款计划规划</w:t>
      </w:r>
      <w:r w:rsidR="00AD18B0">
        <w:rPr>
          <w:rFonts w:ascii="仿宋_GB2312" w:eastAsia="仿宋_GB2312" w:hint="eastAsia"/>
          <w:sz w:val="28"/>
        </w:rPr>
        <w:t>横向一致，回款性质结构表与</w:t>
      </w:r>
      <w:r w:rsidR="00AD18B0" w:rsidRPr="00AD18B0">
        <w:rPr>
          <w:rFonts w:ascii="仿宋_GB2312" w:eastAsia="仿宋_GB2312" w:hint="eastAsia"/>
          <w:b/>
          <w:sz w:val="28"/>
        </w:rPr>
        <w:t>1</w:t>
      </w:r>
      <w:r w:rsidR="00AD18B0">
        <w:rPr>
          <w:rFonts w:ascii="仿宋_GB2312" w:eastAsia="仿宋_GB2312" w:hint="eastAsia"/>
          <w:b/>
          <w:sz w:val="28"/>
        </w:rPr>
        <w:t>回款计划规划</w:t>
      </w:r>
      <w:r w:rsidR="00AD18B0">
        <w:rPr>
          <w:rFonts w:ascii="仿宋_GB2312" w:eastAsia="仿宋_GB2312" w:hint="eastAsia"/>
          <w:sz w:val="28"/>
        </w:rPr>
        <w:t>纵向类似，但多了下月清收款和隔月请收款）</w:t>
      </w:r>
    </w:p>
    <w:p w:rsidR="008F728A" w:rsidRDefault="008F728A" w:rsidP="00FC3D81">
      <w:pPr>
        <w:spacing w:line="560" w:lineRule="exact"/>
        <w:rPr>
          <w:rFonts w:ascii="仿宋_GB2312" w:eastAsia="仿宋_GB2312"/>
          <w:sz w:val="28"/>
        </w:rPr>
      </w:pPr>
    </w:p>
    <w:p w:rsidR="008F728A" w:rsidRPr="008F728A" w:rsidRDefault="008F728A" w:rsidP="00FC3D81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3、</w:t>
      </w:r>
      <w:r w:rsidRPr="008F728A">
        <w:rPr>
          <w:rFonts w:ascii="仿宋_GB2312" w:eastAsia="仿宋_GB2312" w:hint="eastAsia"/>
          <w:b/>
          <w:sz w:val="28"/>
        </w:rPr>
        <w:t xml:space="preserve">保理合同到期情况汇总表  </w:t>
      </w:r>
    </w:p>
    <w:p w:rsidR="00F256F4" w:rsidRPr="00DF3166" w:rsidRDefault="008F728A" w:rsidP="00F256F4">
      <w:pPr>
        <w:spacing w:line="560" w:lineRule="exact"/>
        <w:rPr>
          <w:rFonts w:ascii="仿宋_GB2312" w:eastAsia="仿宋_GB2312"/>
          <w:sz w:val="28"/>
        </w:rPr>
      </w:pPr>
      <w:r w:rsidRPr="00DF3166">
        <w:rPr>
          <w:rFonts w:ascii="仿宋_GB2312" w:eastAsia="仿宋_GB2312" w:hint="eastAsia"/>
          <w:sz w:val="28"/>
        </w:rPr>
        <w:t>a.保理月份为n-1、n、n+1、n+2、n+3、</w:t>
      </w:r>
      <w:r w:rsidR="00DF3166" w:rsidRPr="00DF3166">
        <w:rPr>
          <w:rFonts w:ascii="仿宋_GB2312" w:eastAsia="仿宋_GB2312" w:hint="eastAsia"/>
          <w:sz w:val="28"/>
        </w:rPr>
        <w:t>n+4及以后</w:t>
      </w:r>
    </w:p>
    <w:p w:rsidR="00DF3166" w:rsidRDefault="00DF3166" w:rsidP="00F256F4">
      <w:pPr>
        <w:spacing w:line="560" w:lineRule="exact"/>
        <w:rPr>
          <w:rFonts w:ascii="仿宋_GB2312" w:eastAsia="仿宋_GB2312"/>
          <w:sz w:val="28"/>
        </w:rPr>
      </w:pPr>
      <w:r w:rsidRPr="00DF3166">
        <w:rPr>
          <w:rFonts w:ascii="仿宋_GB2312" w:eastAsia="仿宋_GB2312" w:hint="eastAsia"/>
          <w:sz w:val="28"/>
        </w:rPr>
        <w:t>b.</w:t>
      </w:r>
      <w:r>
        <w:rPr>
          <w:rFonts w:ascii="仿宋_GB2312" w:eastAsia="仿宋_GB2312" w:hint="eastAsia"/>
          <w:sz w:val="28"/>
        </w:rPr>
        <w:t>可实现</w:t>
      </w:r>
      <w:r w:rsidR="00241E91">
        <w:rPr>
          <w:rFonts w:ascii="仿宋_GB2312" w:eastAsia="仿宋_GB2312" w:hint="eastAsia"/>
          <w:sz w:val="28"/>
        </w:rPr>
        <w:t>1月</w:t>
      </w:r>
      <w:r>
        <w:rPr>
          <w:rFonts w:ascii="仿宋_GB2312" w:eastAsia="仿宋_GB2312" w:hint="eastAsia"/>
          <w:sz w:val="28"/>
        </w:rPr>
        <w:t>至n-1月保理余额</w:t>
      </w:r>
      <w:r w:rsidR="00241E91">
        <w:rPr>
          <w:rFonts w:ascii="仿宋_GB2312" w:eastAsia="仿宋_GB2312" w:hint="eastAsia"/>
          <w:sz w:val="28"/>
        </w:rPr>
        <w:t>趋势</w:t>
      </w:r>
      <w:r>
        <w:rPr>
          <w:rFonts w:ascii="仿宋_GB2312" w:eastAsia="仿宋_GB2312" w:hint="eastAsia"/>
          <w:sz w:val="28"/>
        </w:rPr>
        <w:t>变化情况及同比情况（均为柱状图）</w:t>
      </w:r>
    </w:p>
    <w:p w:rsidR="006831A1" w:rsidRPr="00241E91" w:rsidRDefault="006831A1" w:rsidP="00F256F4">
      <w:pPr>
        <w:spacing w:line="560" w:lineRule="exact"/>
        <w:rPr>
          <w:rFonts w:ascii="仿宋_GB2312" w:eastAsia="仿宋_GB2312"/>
          <w:sz w:val="28"/>
        </w:rPr>
      </w:pPr>
    </w:p>
    <w:p w:rsidR="00461CC0" w:rsidRDefault="00461CC0" w:rsidP="00F256F4">
      <w:pPr>
        <w:spacing w:line="560" w:lineRule="exact"/>
        <w:rPr>
          <w:rFonts w:ascii="仿宋_GB2312" w:eastAsia="仿宋_GB2312"/>
          <w:b/>
          <w:sz w:val="28"/>
        </w:rPr>
      </w:pPr>
      <w:r w:rsidRPr="00461CC0">
        <w:rPr>
          <w:rFonts w:ascii="仿宋_GB2312" w:eastAsia="仿宋_GB2312" w:hint="eastAsia"/>
          <w:b/>
          <w:sz w:val="28"/>
        </w:rPr>
        <w:t>4、投标保证金情况</w:t>
      </w:r>
    </w:p>
    <w:p w:rsidR="00461CC0" w:rsidRPr="00461CC0" w:rsidRDefault="00461CC0" w:rsidP="00F256F4">
      <w:pPr>
        <w:spacing w:line="560" w:lineRule="exact"/>
        <w:rPr>
          <w:rFonts w:ascii="仿宋_GB2312" w:eastAsia="仿宋_GB2312"/>
          <w:sz w:val="28"/>
        </w:rPr>
      </w:pPr>
      <w:r w:rsidRPr="00461CC0">
        <w:rPr>
          <w:rFonts w:ascii="仿宋_GB2312" w:eastAsia="仿宋_GB2312" w:hint="eastAsia"/>
          <w:sz w:val="28"/>
        </w:rPr>
        <w:t>a.可实现</w:t>
      </w:r>
      <w:r w:rsidR="00241E91">
        <w:rPr>
          <w:rFonts w:ascii="仿宋_GB2312" w:eastAsia="仿宋_GB2312" w:hint="eastAsia"/>
          <w:sz w:val="28"/>
        </w:rPr>
        <w:t>1月</w:t>
      </w:r>
      <w:r w:rsidRPr="00461CC0">
        <w:rPr>
          <w:rFonts w:ascii="仿宋_GB2312" w:eastAsia="仿宋_GB2312" w:hint="eastAsia"/>
          <w:sz w:val="28"/>
        </w:rPr>
        <w:t>至</w:t>
      </w:r>
      <w:r w:rsidR="00241E91">
        <w:rPr>
          <w:rFonts w:ascii="仿宋_GB2312" w:eastAsia="仿宋_GB2312" w:hint="eastAsia"/>
          <w:sz w:val="28"/>
        </w:rPr>
        <w:t>n</w:t>
      </w:r>
      <w:r w:rsidRPr="00461CC0">
        <w:rPr>
          <w:rFonts w:ascii="仿宋_GB2312" w:eastAsia="仿宋_GB2312" w:hint="eastAsia"/>
          <w:sz w:val="28"/>
        </w:rPr>
        <w:t>月保理</w:t>
      </w:r>
      <w:r w:rsidR="00241E91">
        <w:rPr>
          <w:rFonts w:ascii="仿宋_GB2312" w:eastAsia="仿宋_GB2312" w:hint="eastAsia"/>
          <w:sz w:val="28"/>
        </w:rPr>
        <w:t>趋势</w:t>
      </w:r>
      <w:r w:rsidRPr="00461CC0">
        <w:rPr>
          <w:rFonts w:ascii="仿宋_GB2312" w:eastAsia="仿宋_GB2312" w:hint="eastAsia"/>
          <w:sz w:val="28"/>
        </w:rPr>
        <w:t>变化情况及同比情况（均为柱状图）</w:t>
      </w:r>
    </w:p>
    <w:p w:rsidR="00241E91" w:rsidRPr="00BE3FD1" w:rsidRDefault="00241E91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461CC0" w:rsidRDefault="00461CC0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5、</w:t>
      </w:r>
      <w:r w:rsidRPr="00461CC0">
        <w:rPr>
          <w:rFonts w:ascii="仿宋_GB2312" w:eastAsia="仿宋_GB2312" w:hint="eastAsia"/>
          <w:b/>
          <w:sz w:val="28"/>
        </w:rPr>
        <w:t>上月回款计划执行情况</w:t>
      </w:r>
    </w:p>
    <w:p w:rsidR="00461CC0" w:rsidRDefault="00461CC0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b/>
          <w:sz w:val="28"/>
        </w:rPr>
        <w:t>a.</w:t>
      </w:r>
      <w:r w:rsidRPr="00461CC0">
        <w:rPr>
          <w:rFonts w:ascii="仿宋_GB2312" w:eastAsia="仿宋_GB2312" w:hint="eastAsia"/>
          <w:sz w:val="28"/>
        </w:rPr>
        <w:t xml:space="preserve"> 可实现</w:t>
      </w:r>
      <w:r w:rsidR="00BE3FD1">
        <w:rPr>
          <w:rFonts w:ascii="仿宋_GB2312" w:eastAsia="仿宋_GB2312" w:hint="eastAsia"/>
          <w:sz w:val="28"/>
        </w:rPr>
        <w:t>1月</w:t>
      </w:r>
      <w:r w:rsidRPr="00461CC0">
        <w:rPr>
          <w:rFonts w:ascii="仿宋_GB2312" w:eastAsia="仿宋_GB2312" w:hint="eastAsia"/>
          <w:sz w:val="28"/>
        </w:rPr>
        <w:t>至当</w:t>
      </w:r>
      <w:r w:rsidR="00BE3FD1">
        <w:rPr>
          <w:rFonts w:ascii="仿宋_GB2312" w:eastAsia="仿宋_GB2312" w:hint="eastAsia"/>
          <w:sz w:val="28"/>
        </w:rPr>
        <w:t>n</w:t>
      </w:r>
      <w:r w:rsidRPr="00461CC0">
        <w:rPr>
          <w:rFonts w:ascii="仿宋_GB2312" w:eastAsia="仿宋_GB2312" w:hint="eastAsia"/>
          <w:sz w:val="28"/>
        </w:rPr>
        <w:t>月</w:t>
      </w:r>
      <w:r>
        <w:rPr>
          <w:rFonts w:ascii="仿宋_GB2312" w:eastAsia="仿宋_GB2312" w:hint="eastAsia"/>
          <w:sz w:val="28"/>
        </w:rPr>
        <w:t>回款计划完成</w:t>
      </w:r>
      <w:r w:rsidR="00602F8A">
        <w:rPr>
          <w:rFonts w:ascii="仿宋_GB2312" w:eastAsia="仿宋_GB2312" w:hint="eastAsia"/>
          <w:sz w:val="28"/>
        </w:rPr>
        <w:t>趋势变化及同比</w:t>
      </w:r>
      <w:r>
        <w:rPr>
          <w:rFonts w:ascii="仿宋_GB2312" w:eastAsia="仿宋_GB2312" w:hint="eastAsia"/>
          <w:sz w:val="28"/>
        </w:rPr>
        <w:t>情况（</w:t>
      </w:r>
      <w:r w:rsidR="00BE3FD1">
        <w:rPr>
          <w:rFonts w:ascii="仿宋_GB2312" w:eastAsia="仿宋_GB2312" w:hint="eastAsia"/>
          <w:sz w:val="28"/>
        </w:rPr>
        <w:t>计划</w:t>
      </w:r>
      <w:r>
        <w:rPr>
          <w:rFonts w:ascii="仿宋_GB2312" w:eastAsia="仿宋_GB2312" w:hint="eastAsia"/>
          <w:sz w:val="28"/>
        </w:rPr>
        <w:t>回款与</w:t>
      </w:r>
      <w:r w:rsidR="00BE3FD1">
        <w:rPr>
          <w:rFonts w:ascii="仿宋_GB2312" w:eastAsia="仿宋_GB2312" w:hint="eastAsia"/>
          <w:sz w:val="28"/>
        </w:rPr>
        <w:t>实际回款</w:t>
      </w:r>
      <w:r>
        <w:rPr>
          <w:rFonts w:ascii="仿宋_GB2312" w:eastAsia="仿宋_GB2312" w:hint="eastAsia"/>
          <w:sz w:val="28"/>
        </w:rPr>
        <w:t>为饼状图、完成率为折线）</w:t>
      </w:r>
    </w:p>
    <w:p w:rsidR="00461CC0" w:rsidRDefault="00461CC0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</w:t>
      </w:r>
      <w:r w:rsidR="0080153C">
        <w:rPr>
          <w:rFonts w:ascii="仿宋_GB2312" w:eastAsia="仿宋_GB2312" w:hint="eastAsia"/>
          <w:sz w:val="28"/>
        </w:rPr>
        <w:t>n</w:t>
      </w:r>
      <w:r>
        <w:rPr>
          <w:rFonts w:ascii="仿宋_GB2312" w:eastAsia="仿宋_GB2312" w:hint="eastAsia"/>
          <w:sz w:val="28"/>
        </w:rPr>
        <w:t>月及</w:t>
      </w:r>
      <w:r w:rsidR="00602F8A">
        <w:rPr>
          <w:rFonts w:ascii="仿宋_GB2312" w:eastAsia="仿宋_GB2312" w:hint="eastAsia"/>
          <w:sz w:val="28"/>
        </w:rPr>
        <w:t>1</w:t>
      </w:r>
      <w:r>
        <w:rPr>
          <w:rFonts w:ascii="仿宋_GB2312" w:eastAsia="仿宋_GB2312" w:hint="eastAsia"/>
          <w:sz w:val="28"/>
        </w:rPr>
        <w:t>-n月</w:t>
      </w:r>
      <w:r w:rsidR="002F3737">
        <w:rPr>
          <w:rFonts w:ascii="仿宋_GB2312" w:eastAsia="仿宋_GB2312" w:hint="eastAsia"/>
          <w:sz w:val="28"/>
        </w:rPr>
        <w:t>累计</w:t>
      </w:r>
      <w:r>
        <w:rPr>
          <w:rFonts w:ascii="仿宋_GB2312" w:eastAsia="仿宋_GB2312" w:hint="eastAsia"/>
          <w:sz w:val="28"/>
        </w:rPr>
        <w:t>回款结构图（</w:t>
      </w:r>
      <w:r w:rsidR="00EB1DDE">
        <w:rPr>
          <w:rFonts w:ascii="仿宋_GB2312" w:eastAsia="仿宋_GB2312" w:hint="eastAsia"/>
          <w:sz w:val="28"/>
        </w:rPr>
        <w:t>分为计划回款结构、实际回款</w:t>
      </w:r>
      <w:r>
        <w:rPr>
          <w:rFonts w:ascii="仿宋_GB2312" w:eastAsia="仿宋_GB2312" w:hint="eastAsia"/>
          <w:sz w:val="28"/>
        </w:rPr>
        <w:t>饼状</w:t>
      </w:r>
      <w:r>
        <w:rPr>
          <w:rFonts w:ascii="仿宋_GB2312" w:eastAsia="仿宋_GB2312" w:hint="eastAsia"/>
          <w:sz w:val="28"/>
        </w:rPr>
        <w:lastRenderedPageBreak/>
        <w:t>图）</w:t>
      </w:r>
    </w:p>
    <w:p w:rsidR="00170176" w:rsidRDefault="00170176" w:rsidP="00F256F4">
      <w:pPr>
        <w:spacing w:line="560" w:lineRule="exact"/>
        <w:rPr>
          <w:rFonts w:ascii="仿宋_GB2312" w:eastAsia="仿宋_GB2312"/>
          <w:sz w:val="28"/>
        </w:rPr>
      </w:pPr>
    </w:p>
    <w:p w:rsidR="00170176" w:rsidRDefault="00D23B21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6、</w:t>
      </w:r>
      <w:r w:rsidRPr="00D23B21">
        <w:rPr>
          <w:rFonts w:ascii="仿宋_GB2312" w:eastAsia="仿宋_GB2312" w:hint="eastAsia"/>
          <w:b/>
          <w:sz w:val="28"/>
        </w:rPr>
        <w:t>逾期款趋势变化表</w:t>
      </w:r>
    </w:p>
    <w:p w:rsidR="00CD57A0" w:rsidRDefault="00CD57A0" w:rsidP="00CD57A0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b/>
          <w:sz w:val="28"/>
        </w:rPr>
        <w:t>a.</w:t>
      </w:r>
      <w:r w:rsidRPr="00461CC0">
        <w:rPr>
          <w:rFonts w:ascii="仿宋_GB2312" w:eastAsia="仿宋_GB2312" w:hint="eastAsia"/>
          <w:sz w:val="28"/>
        </w:rPr>
        <w:t xml:space="preserve"> 可实现</w:t>
      </w:r>
      <w:r w:rsidR="0080153C">
        <w:rPr>
          <w:rFonts w:ascii="仿宋_GB2312" w:eastAsia="仿宋_GB2312" w:hint="eastAsia"/>
          <w:sz w:val="28"/>
        </w:rPr>
        <w:t>1月</w:t>
      </w:r>
      <w:r w:rsidRPr="00461CC0">
        <w:rPr>
          <w:rFonts w:ascii="仿宋_GB2312" w:eastAsia="仿宋_GB2312" w:hint="eastAsia"/>
          <w:sz w:val="28"/>
        </w:rPr>
        <w:t>至</w:t>
      </w:r>
      <w:r w:rsidR="0080153C">
        <w:rPr>
          <w:rFonts w:ascii="仿宋_GB2312" w:eastAsia="仿宋_GB2312" w:hint="eastAsia"/>
          <w:sz w:val="28"/>
        </w:rPr>
        <w:t>n</w:t>
      </w:r>
      <w:r w:rsidRPr="00461CC0">
        <w:rPr>
          <w:rFonts w:ascii="仿宋_GB2312" w:eastAsia="仿宋_GB2312" w:hint="eastAsia"/>
          <w:sz w:val="28"/>
        </w:rPr>
        <w:t>月</w:t>
      </w:r>
      <w:r w:rsidR="006025D6">
        <w:rPr>
          <w:rFonts w:ascii="仿宋_GB2312" w:eastAsia="仿宋_GB2312" w:hint="eastAsia"/>
          <w:sz w:val="28"/>
        </w:rPr>
        <w:t>逾期款变化趋势（</w:t>
      </w:r>
      <w:r w:rsidR="0080153C">
        <w:rPr>
          <w:rFonts w:ascii="仿宋_GB2312" w:eastAsia="仿宋_GB2312" w:hint="eastAsia"/>
          <w:sz w:val="28"/>
        </w:rPr>
        <w:t>包括逾期1月内、逾期1-3月、逾期3-6月、逾期6-12月、逾期1年以上及当月逾期款合计在1-n月的变换趋势，</w:t>
      </w:r>
      <w:r w:rsidR="006025D6">
        <w:rPr>
          <w:rFonts w:ascii="仿宋_GB2312" w:eastAsia="仿宋_GB2312" w:hint="eastAsia"/>
          <w:sz w:val="28"/>
        </w:rPr>
        <w:t>饼状图、折线图均可）</w:t>
      </w:r>
    </w:p>
    <w:p w:rsidR="00CD57A0" w:rsidRDefault="006025D6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b/>
          <w:sz w:val="28"/>
        </w:rPr>
        <w:t>b.</w:t>
      </w:r>
      <w:r w:rsidRPr="00461CC0">
        <w:rPr>
          <w:rFonts w:ascii="仿宋_GB2312" w:eastAsia="仿宋_GB2312" w:hint="eastAsia"/>
          <w:sz w:val="28"/>
        </w:rPr>
        <w:t xml:space="preserve"> 可实现</w:t>
      </w:r>
      <w:r w:rsidR="0080153C">
        <w:rPr>
          <w:rFonts w:ascii="仿宋_GB2312" w:eastAsia="仿宋_GB2312" w:hint="eastAsia"/>
          <w:sz w:val="28"/>
        </w:rPr>
        <w:t>n</w:t>
      </w:r>
      <w:r>
        <w:rPr>
          <w:rFonts w:ascii="仿宋_GB2312" w:eastAsia="仿宋_GB2312" w:hint="eastAsia"/>
          <w:sz w:val="28"/>
        </w:rPr>
        <w:t>月</w:t>
      </w:r>
      <w:r w:rsidR="0080153C">
        <w:rPr>
          <w:rFonts w:ascii="仿宋_GB2312" w:eastAsia="仿宋_GB2312" w:hint="eastAsia"/>
          <w:sz w:val="28"/>
        </w:rPr>
        <w:t>及1-n月的</w:t>
      </w:r>
      <w:r>
        <w:rPr>
          <w:rFonts w:ascii="仿宋_GB2312" w:eastAsia="仿宋_GB2312" w:hint="eastAsia"/>
          <w:sz w:val="28"/>
        </w:rPr>
        <w:t>逾期款结构图（</w:t>
      </w:r>
      <w:r w:rsidR="0080153C">
        <w:rPr>
          <w:rFonts w:ascii="仿宋_GB2312" w:eastAsia="仿宋_GB2312" w:hint="eastAsia"/>
          <w:sz w:val="28"/>
        </w:rPr>
        <w:t>如1月逾期1月内、逾期1-3月、逾期3-6月、逾期6-12月、逾期1年等各类占比形成的</w:t>
      </w:r>
      <w:r>
        <w:rPr>
          <w:rFonts w:ascii="仿宋_GB2312" w:eastAsia="仿宋_GB2312" w:hint="eastAsia"/>
          <w:sz w:val="28"/>
        </w:rPr>
        <w:t>饼状图）</w:t>
      </w:r>
    </w:p>
    <w:p w:rsidR="006025D6" w:rsidRDefault="006025D6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6025D6" w:rsidRDefault="006025D6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7、</w:t>
      </w:r>
      <w:r w:rsidRPr="006025D6">
        <w:rPr>
          <w:rFonts w:ascii="仿宋_GB2312" w:eastAsia="仿宋_GB2312" w:hint="eastAsia"/>
          <w:b/>
          <w:sz w:val="28"/>
        </w:rPr>
        <w:t xml:space="preserve">应收账款结构情况表  </w:t>
      </w:r>
    </w:p>
    <w:p w:rsidR="006025D6" w:rsidRPr="00EF669E" w:rsidRDefault="00EF669E" w:rsidP="00F256F4">
      <w:pPr>
        <w:spacing w:line="560" w:lineRule="exact"/>
        <w:rPr>
          <w:rFonts w:ascii="仿宋_GB2312" w:eastAsia="仿宋_GB2312"/>
          <w:sz w:val="28"/>
        </w:rPr>
      </w:pPr>
      <w:r w:rsidRPr="00EF669E">
        <w:rPr>
          <w:rFonts w:ascii="仿宋_GB2312" w:eastAsia="仿宋_GB2312" w:hint="eastAsia"/>
          <w:sz w:val="28"/>
        </w:rPr>
        <w:t>a.</w:t>
      </w:r>
      <w:r w:rsidR="000C2746" w:rsidRPr="000C2746">
        <w:rPr>
          <w:rFonts w:ascii="仿宋_GB2312" w:eastAsia="仿宋_GB2312" w:hint="eastAsia"/>
          <w:b/>
          <w:sz w:val="28"/>
        </w:rPr>
        <w:t>应收账款情况</w:t>
      </w:r>
      <w:r w:rsidR="000C2746">
        <w:rPr>
          <w:rFonts w:ascii="仿宋_GB2312" w:eastAsia="仿宋_GB2312" w:hint="eastAsia"/>
          <w:sz w:val="28"/>
        </w:rPr>
        <w:t>纵列按照行业结构形成饼状图；每个行业可以实现1-n月变化趋势及同比情况(柱状图)</w:t>
      </w:r>
    </w:p>
    <w:p w:rsidR="003E2F9B" w:rsidRDefault="00EF669E" w:rsidP="00F256F4">
      <w:pPr>
        <w:spacing w:line="560" w:lineRule="exact"/>
        <w:rPr>
          <w:rFonts w:ascii="仿宋_GB2312" w:eastAsia="仿宋_GB2312"/>
          <w:sz w:val="28"/>
        </w:rPr>
      </w:pPr>
      <w:r w:rsidRPr="00EF669E">
        <w:rPr>
          <w:rFonts w:ascii="仿宋_GB2312" w:eastAsia="仿宋_GB2312" w:hint="eastAsia"/>
          <w:sz w:val="28"/>
        </w:rPr>
        <w:t>b.</w:t>
      </w:r>
      <w:r w:rsidR="000C2746" w:rsidRPr="000C2746">
        <w:rPr>
          <w:rFonts w:hint="eastAsia"/>
        </w:rPr>
        <w:t xml:space="preserve"> </w:t>
      </w:r>
      <w:r w:rsidR="000C2746" w:rsidRPr="000C2746">
        <w:rPr>
          <w:rFonts w:ascii="仿宋_GB2312" w:eastAsia="仿宋_GB2312" w:hint="eastAsia"/>
          <w:b/>
          <w:sz w:val="28"/>
        </w:rPr>
        <w:t>欠款构成</w:t>
      </w:r>
      <w:r w:rsidRPr="00EF669E">
        <w:rPr>
          <w:rFonts w:ascii="仿宋_GB2312" w:eastAsia="仿宋_GB2312" w:hint="eastAsia"/>
          <w:sz w:val="28"/>
        </w:rPr>
        <w:t>表内</w:t>
      </w:r>
      <w:r w:rsidR="003E2F9B">
        <w:rPr>
          <w:rFonts w:ascii="仿宋_GB2312" w:eastAsia="仿宋_GB2312" w:hint="eastAsia"/>
          <w:sz w:val="28"/>
        </w:rPr>
        <w:t>横</w:t>
      </w:r>
      <w:r w:rsidR="000C2746">
        <w:rPr>
          <w:rFonts w:ascii="仿宋_GB2312" w:eastAsia="仿宋_GB2312" w:hint="eastAsia"/>
          <w:sz w:val="28"/>
        </w:rPr>
        <w:t>向可以形成</w:t>
      </w:r>
      <w:r w:rsidR="003E2F9B">
        <w:rPr>
          <w:rFonts w:ascii="仿宋_GB2312" w:eastAsia="仿宋_GB2312" w:hint="eastAsia"/>
          <w:sz w:val="28"/>
        </w:rPr>
        <w:t>n月</w:t>
      </w:r>
      <w:r w:rsidR="000C2746">
        <w:rPr>
          <w:rFonts w:ascii="仿宋_GB2312" w:eastAsia="仿宋_GB2312" w:hint="eastAsia"/>
          <w:sz w:val="28"/>
        </w:rPr>
        <w:t>饼状结构图（如国网应收未收、未到期款、未到期质保金的结构，</w:t>
      </w:r>
      <w:r w:rsidR="000C2746" w:rsidRPr="000C2746">
        <w:rPr>
          <w:rFonts w:ascii="仿宋_GB2312" w:eastAsia="仿宋_GB2312" w:hint="eastAsia"/>
          <w:b/>
          <w:sz w:val="28"/>
        </w:rPr>
        <w:t>注：应收未收即为6中的逾期款</w:t>
      </w:r>
      <w:r w:rsidR="000C2746">
        <w:rPr>
          <w:rFonts w:ascii="仿宋_GB2312" w:eastAsia="仿宋_GB2312" w:hint="eastAsia"/>
          <w:sz w:val="28"/>
        </w:rPr>
        <w:t>）</w:t>
      </w:r>
      <w:r w:rsidR="003E2F9B">
        <w:rPr>
          <w:rFonts w:ascii="仿宋_GB2312" w:eastAsia="仿宋_GB2312" w:hint="eastAsia"/>
          <w:sz w:val="28"/>
        </w:rPr>
        <w:t>，及1-n月款项变化趋势及同比情况（如果国网未到期款1-9月每月值及去年同期数据形成柱状图）</w:t>
      </w:r>
    </w:p>
    <w:p w:rsidR="00EF669E" w:rsidRDefault="00EF669E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EF669E" w:rsidRDefault="00EF669E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8、</w:t>
      </w:r>
      <w:r w:rsidRPr="00EF669E">
        <w:rPr>
          <w:rFonts w:ascii="仿宋_GB2312" w:eastAsia="仿宋_GB2312" w:hint="eastAsia"/>
          <w:b/>
          <w:sz w:val="28"/>
        </w:rPr>
        <w:t xml:space="preserve">逾期应收因素分析    </w:t>
      </w:r>
    </w:p>
    <w:p w:rsidR="00EF669E" w:rsidRPr="003E5938" w:rsidRDefault="00EF669E" w:rsidP="00F256F4">
      <w:pPr>
        <w:spacing w:line="560" w:lineRule="exact"/>
        <w:rPr>
          <w:rFonts w:ascii="仿宋_GB2312" w:eastAsia="仿宋_GB2312"/>
          <w:sz w:val="28"/>
        </w:rPr>
      </w:pPr>
      <w:r w:rsidRPr="003E5938">
        <w:rPr>
          <w:rFonts w:ascii="仿宋_GB2312" w:eastAsia="仿宋_GB2312" w:hint="eastAsia"/>
          <w:sz w:val="28"/>
        </w:rPr>
        <w:t>a.</w:t>
      </w:r>
      <w:r w:rsidR="00746280">
        <w:rPr>
          <w:rFonts w:ascii="仿宋_GB2312" w:eastAsia="仿宋_GB2312" w:hint="eastAsia"/>
          <w:sz w:val="28"/>
        </w:rPr>
        <w:t>n月及1-n月累计</w:t>
      </w:r>
      <w:r w:rsidRPr="003E5938">
        <w:rPr>
          <w:rFonts w:ascii="仿宋_GB2312" w:eastAsia="仿宋_GB2312" w:hint="eastAsia"/>
          <w:sz w:val="28"/>
        </w:rPr>
        <w:t>总数量和法律清收可以</w:t>
      </w:r>
      <w:r w:rsidR="00F607D6">
        <w:rPr>
          <w:rFonts w:ascii="仿宋_GB2312" w:eastAsia="仿宋_GB2312" w:hint="eastAsia"/>
          <w:sz w:val="28"/>
        </w:rPr>
        <w:t>分别按照金额及户数</w:t>
      </w:r>
      <w:r w:rsidRPr="003E5938">
        <w:rPr>
          <w:rFonts w:ascii="仿宋_GB2312" w:eastAsia="仿宋_GB2312" w:hint="eastAsia"/>
          <w:sz w:val="28"/>
        </w:rPr>
        <w:t>实现</w:t>
      </w:r>
      <w:r w:rsidR="00F607D6">
        <w:rPr>
          <w:rFonts w:ascii="仿宋_GB2312" w:eastAsia="仿宋_GB2312" w:hint="eastAsia"/>
          <w:sz w:val="28"/>
        </w:rPr>
        <w:t>饼状</w:t>
      </w:r>
      <w:r w:rsidRPr="003E5938">
        <w:rPr>
          <w:rFonts w:ascii="仿宋_GB2312" w:eastAsia="仿宋_GB2312" w:hint="eastAsia"/>
          <w:sz w:val="28"/>
        </w:rPr>
        <w:t>结构图</w:t>
      </w:r>
    </w:p>
    <w:p w:rsidR="00910D81" w:rsidRDefault="00910D81" w:rsidP="00F256F4">
      <w:pPr>
        <w:spacing w:line="560" w:lineRule="exact"/>
        <w:rPr>
          <w:rFonts w:ascii="仿宋_GB2312" w:eastAsia="仿宋_GB2312"/>
          <w:sz w:val="28"/>
        </w:rPr>
      </w:pPr>
      <w:r w:rsidRPr="003E5938">
        <w:rPr>
          <w:rFonts w:ascii="仿宋_GB2312" w:eastAsia="仿宋_GB2312" w:hint="eastAsia"/>
          <w:sz w:val="28"/>
        </w:rPr>
        <w:t>b.总数量合计、法律清收合计、各类因素</w:t>
      </w:r>
      <w:r w:rsidR="00766C08">
        <w:rPr>
          <w:rFonts w:ascii="仿宋_GB2312" w:eastAsia="仿宋_GB2312" w:hint="eastAsia"/>
          <w:sz w:val="28"/>
        </w:rPr>
        <w:t>的金额和户数</w:t>
      </w:r>
      <w:r w:rsidRPr="003E5938">
        <w:rPr>
          <w:rFonts w:ascii="仿宋_GB2312" w:eastAsia="仿宋_GB2312" w:hint="eastAsia"/>
          <w:sz w:val="28"/>
        </w:rPr>
        <w:t>可以实现同比和0-n月变化情况</w:t>
      </w:r>
      <w:r w:rsidR="00766C08">
        <w:rPr>
          <w:rFonts w:ascii="仿宋_GB2312" w:eastAsia="仿宋_GB2312" w:hint="eastAsia"/>
          <w:sz w:val="28"/>
        </w:rPr>
        <w:t>饼状图</w:t>
      </w:r>
    </w:p>
    <w:p w:rsidR="00BF10DE" w:rsidRDefault="00BF10DE" w:rsidP="00F256F4">
      <w:pPr>
        <w:spacing w:line="560" w:lineRule="exact"/>
        <w:rPr>
          <w:rFonts w:ascii="仿宋_GB2312" w:eastAsia="仿宋_GB2312"/>
          <w:sz w:val="28"/>
        </w:rPr>
      </w:pPr>
    </w:p>
    <w:p w:rsidR="00BF10DE" w:rsidRPr="00B04722" w:rsidRDefault="00BF10DE" w:rsidP="00F256F4">
      <w:pPr>
        <w:spacing w:line="560" w:lineRule="exact"/>
        <w:rPr>
          <w:rFonts w:ascii="仿宋_GB2312" w:eastAsia="仿宋_GB2312"/>
          <w:b/>
          <w:sz w:val="28"/>
        </w:rPr>
      </w:pPr>
      <w:r w:rsidRPr="00B04722">
        <w:rPr>
          <w:rFonts w:ascii="仿宋_GB2312" w:eastAsia="仿宋_GB2312" w:hint="eastAsia"/>
          <w:b/>
          <w:sz w:val="28"/>
        </w:rPr>
        <w:lastRenderedPageBreak/>
        <w:t>9、整体应收账款分析表</w:t>
      </w:r>
    </w:p>
    <w:p w:rsidR="00BF10DE" w:rsidRDefault="00BF10DE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a.账面应收、保理、实际应收、收入</w:t>
      </w:r>
      <w:r w:rsidR="00436EF0">
        <w:rPr>
          <w:rFonts w:ascii="仿宋_GB2312" w:eastAsia="仿宋_GB2312" w:hint="eastAsia"/>
          <w:sz w:val="28"/>
        </w:rPr>
        <w:t>和</w:t>
      </w:r>
      <w:r>
        <w:rPr>
          <w:rFonts w:ascii="仿宋_GB2312" w:eastAsia="仿宋_GB2312" w:hint="eastAsia"/>
          <w:sz w:val="28"/>
        </w:rPr>
        <w:t>账面收入占比均要实现每月变化和同期对比（饼状图、折线图均可）</w:t>
      </w:r>
    </w:p>
    <w:p w:rsidR="00BF10DE" w:rsidRDefault="00BF10DE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b.产业集团整体可以看到各项目的结构图，（</w:t>
      </w:r>
      <w:r w:rsidR="001F1C37">
        <w:rPr>
          <w:rFonts w:ascii="仿宋_GB2312" w:eastAsia="仿宋_GB2312" w:hint="eastAsia"/>
          <w:sz w:val="28"/>
        </w:rPr>
        <w:t>如</w:t>
      </w:r>
      <w:r w:rsidR="0043044F">
        <w:rPr>
          <w:rFonts w:ascii="仿宋_GB2312" w:eastAsia="仿宋_GB2312" w:hint="eastAsia"/>
          <w:sz w:val="28"/>
        </w:rPr>
        <w:t>产业集团整体</w:t>
      </w:r>
      <w:r w:rsidR="001F1C37">
        <w:rPr>
          <w:rFonts w:ascii="仿宋_GB2312" w:eastAsia="仿宋_GB2312" w:hint="eastAsia"/>
          <w:sz w:val="28"/>
        </w:rPr>
        <w:t>保理,形成</w:t>
      </w:r>
      <w:r w:rsidR="0043044F">
        <w:rPr>
          <w:rFonts w:ascii="仿宋_GB2312" w:eastAsia="仿宋_GB2312" w:hint="eastAsia"/>
          <w:sz w:val="28"/>
        </w:rPr>
        <w:t>各单位占比结构</w:t>
      </w:r>
      <w:r>
        <w:rPr>
          <w:rFonts w:ascii="仿宋_GB2312" w:eastAsia="仿宋_GB2312" w:hint="eastAsia"/>
          <w:sz w:val="28"/>
        </w:rPr>
        <w:t>饼状图</w:t>
      </w:r>
      <w:r w:rsidR="0043044F">
        <w:rPr>
          <w:rFonts w:ascii="仿宋_GB2312" w:eastAsia="仿宋_GB2312" w:hint="eastAsia"/>
          <w:sz w:val="28"/>
        </w:rPr>
        <w:t>，线缆产业整理保理是线缆三家产业保理占比等，具体参考</w:t>
      </w:r>
      <w:r w:rsidR="0043044F" w:rsidRPr="0043044F">
        <w:rPr>
          <w:rFonts w:ascii="仿宋_GB2312" w:eastAsia="仿宋_GB2312" w:hint="eastAsia"/>
          <w:b/>
          <w:sz w:val="28"/>
        </w:rPr>
        <w:t>分类汇总公式</w:t>
      </w:r>
      <w:r>
        <w:rPr>
          <w:rFonts w:ascii="仿宋_GB2312" w:eastAsia="仿宋_GB2312" w:hint="eastAsia"/>
          <w:sz w:val="28"/>
        </w:rPr>
        <w:t>）</w:t>
      </w:r>
    </w:p>
    <w:p w:rsidR="0043044F" w:rsidRDefault="0043044F" w:rsidP="00F256F4">
      <w:pPr>
        <w:spacing w:line="560" w:lineRule="exact"/>
        <w:rPr>
          <w:rFonts w:ascii="仿宋_GB2312" w:eastAsia="仿宋_GB2312"/>
          <w:sz w:val="28"/>
        </w:rPr>
      </w:pPr>
    </w:p>
    <w:p w:rsidR="00BF10DE" w:rsidRDefault="00BF10DE" w:rsidP="00F256F4">
      <w:pPr>
        <w:spacing w:line="560" w:lineRule="exact"/>
        <w:rPr>
          <w:rFonts w:ascii="仿宋_GB2312" w:eastAsia="仿宋_GB2312"/>
          <w:b/>
          <w:sz w:val="28"/>
        </w:rPr>
      </w:pPr>
      <w:r w:rsidRPr="00BF10DE">
        <w:rPr>
          <w:rFonts w:ascii="仿宋_GB2312" w:eastAsia="仿宋_GB2312" w:hint="eastAsia"/>
          <w:b/>
          <w:sz w:val="28"/>
        </w:rPr>
        <w:t>10、陈欠款</w:t>
      </w:r>
    </w:p>
    <w:p w:rsidR="00BF10DE" w:rsidRPr="00EF669E" w:rsidRDefault="00BF10DE" w:rsidP="00BF10DE">
      <w:pPr>
        <w:spacing w:line="560" w:lineRule="exact"/>
        <w:rPr>
          <w:rFonts w:ascii="仿宋_GB2312" w:eastAsia="仿宋_GB2312"/>
          <w:sz w:val="28"/>
        </w:rPr>
      </w:pPr>
      <w:r w:rsidRPr="00BF10DE">
        <w:rPr>
          <w:rFonts w:ascii="仿宋_GB2312" w:eastAsia="仿宋_GB2312" w:hint="eastAsia"/>
          <w:sz w:val="28"/>
        </w:rPr>
        <w:t xml:space="preserve">a. </w:t>
      </w:r>
      <w:r w:rsidR="0043044F">
        <w:rPr>
          <w:rFonts w:ascii="仿宋_GB2312" w:eastAsia="仿宋_GB2312" w:hint="eastAsia"/>
          <w:sz w:val="28"/>
        </w:rPr>
        <w:t>除合计外，</w:t>
      </w:r>
      <w:r w:rsidRPr="00EF669E">
        <w:rPr>
          <w:rFonts w:ascii="仿宋_GB2312" w:eastAsia="仿宋_GB2312" w:hint="eastAsia"/>
          <w:sz w:val="28"/>
        </w:rPr>
        <w:t>表内行业、款项横向纵向都可以实现结构图（饼状图）</w:t>
      </w:r>
    </w:p>
    <w:p w:rsidR="00BF10DE" w:rsidRPr="00EF669E" w:rsidRDefault="00BF10DE" w:rsidP="00BF10DE">
      <w:pPr>
        <w:spacing w:line="560" w:lineRule="exact"/>
        <w:rPr>
          <w:rFonts w:ascii="仿宋_GB2312" w:eastAsia="仿宋_GB2312"/>
          <w:sz w:val="28"/>
        </w:rPr>
      </w:pPr>
      <w:r w:rsidRPr="00EF669E">
        <w:rPr>
          <w:rFonts w:ascii="仿宋_GB2312" w:eastAsia="仿宋_GB2312" w:hint="eastAsia"/>
          <w:sz w:val="28"/>
        </w:rPr>
        <w:t>b.表内每个表格都可以实现</w:t>
      </w:r>
      <w:r w:rsidR="0043044F">
        <w:rPr>
          <w:rFonts w:ascii="仿宋_GB2312" w:eastAsia="仿宋_GB2312" w:hint="eastAsia"/>
          <w:sz w:val="28"/>
        </w:rPr>
        <w:t>1-n月变化变化情况及</w:t>
      </w:r>
      <w:r w:rsidR="00CB30C9">
        <w:rPr>
          <w:rFonts w:ascii="仿宋_GB2312" w:eastAsia="仿宋_GB2312" w:hint="eastAsia"/>
          <w:sz w:val="28"/>
        </w:rPr>
        <w:t>同期</w:t>
      </w:r>
      <w:r w:rsidRPr="00EF669E">
        <w:rPr>
          <w:rFonts w:ascii="仿宋_GB2312" w:eastAsia="仿宋_GB2312" w:hint="eastAsia"/>
          <w:sz w:val="28"/>
        </w:rPr>
        <w:t>对比情况</w:t>
      </w:r>
      <w:r w:rsidR="00BD0708">
        <w:rPr>
          <w:rFonts w:ascii="仿宋_GB2312" w:eastAsia="仿宋_GB2312" w:hint="eastAsia"/>
          <w:sz w:val="28"/>
        </w:rPr>
        <w:t>（柱状图、折线图）</w:t>
      </w:r>
    </w:p>
    <w:p w:rsidR="00BF10DE" w:rsidRDefault="00BF10DE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9A122C" w:rsidRDefault="009A122C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11、每日回款</w:t>
      </w:r>
    </w:p>
    <w:p w:rsidR="00BD0708" w:rsidRPr="00EF669E" w:rsidRDefault="00BD0708" w:rsidP="00BD0708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a.除百分比外，</w:t>
      </w:r>
      <w:r w:rsidRPr="00EF669E">
        <w:rPr>
          <w:rFonts w:ascii="仿宋_GB2312" w:eastAsia="仿宋_GB2312" w:hint="eastAsia"/>
          <w:sz w:val="28"/>
        </w:rPr>
        <w:t>表内</w:t>
      </w:r>
      <w:r>
        <w:rPr>
          <w:rFonts w:ascii="仿宋_GB2312" w:eastAsia="仿宋_GB2312" w:hint="eastAsia"/>
          <w:sz w:val="28"/>
        </w:rPr>
        <w:t>纵向</w:t>
      </w:r>
      <w:r w:rsidRPr="00EF669E">
        <w:rPr>
          <w:rFonts w:ascii="仿宋_GB2312" w:eastAsia="仿宋_GB2312" w:hint="eastAsia"/>
          <w:sz w:val="28"/>
        </w:rPr>
        <w:t>实现结构图（饼状图）</w:t>
      </w:r>
    </w:p>
    <w:p w:rsidR="00BD0708" w:rsidRDefault="00BD0708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BD0708" w:rsidRDefault="00BD0708" w:rsidP="00BD0708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12、付款方式统计</w:t>
      </w:r>
    </w:p>
    <w:p w:rsidR="00BD0708" w:rsidRDefault="00BD0708" w:rsidP="00F256F4">
      <w:pPr>
        <w:spacing w:line="560" w:lineRule="exact"/>
        <w:rPr>
          <w:rFonts w:ascii="仿宋_GB2312" w:eastAsia="仿宋_GB2312"/>
          <w:sz w:val="28"/>
        </w:rPr>
      </w:pPr>
      <w:r w:rsidRPr="00BD0708">
        <w:rPr>
          <w:rFonts w:ascii="仿宋_GB2312" w:eastAsia="仿宋_GB2312" w:hint="eastAsia"/>
          <w:sz w:val="28"/>
        </w:rPr>
        <w:t>a.非电网付款方式统计</w:t>
      </w:r>
      <w:r>
        <w:rPr>
          <w:rFonts w:ascii="仿宋_GB2312" w:eastAsia="仿宋_GB2312" w:hint="eastAsia"/>
          <w:sz w:val="28"/>
        </w:rPr>
        <w:t xml:space="preserve">：纵向可以实现饼状结构图 </w:t>
      </w:r>
      <w:r w:rsidR="00446D60">
        <w:rPr>
          <w:rFonts w:ascii="仿宋_GB2312" w:eastAsia="仿宋_GB2312" w:hint="eastAsia"/>
          <w:sz w:val="28"/>
        </w:rPr>
        <w:t>，</w:t>
      </w:r>
      <w:r>
        <w:rPr>
          <w:rFonts w:ascii="仿宋_GB2312" w:eastAsia="仿宋_GB2312" w:hint="eastAsia"/>
          <w:sz w:val="28"/>
        </w:rPr>
        <w:t>可以实现同比，0-n月每月变化情况的趋势图</w:t>
      </w:r>
      <w:r w:rsidR="00446D60">
        <w:rPr>
          <w:rFonts w:ascii="仿宋_GB2312" w:eastAsia="仿宋_GB2312" w:hint="eastAsia"/>
          <w:sz w:val="28"/>
        </w:rPr>
        <w:t>。因横向包含重合部分，不适用结构分析，故不用饼状图。</w:t>
      </w:r>
    </w:p>
    <w:p w:rsidR="00BD0708" w:rsidRPr="00BD0708" w:rsidRDefault="00BD0708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b.电网付款方式统计：</w:t>
      </w:r>
      <w:r w:rsidR="00B04722">
        <w:rPr>
          <w:rFonts w:ascii="仿宋_GB2312" w:eastAsia="仿宋_GB2312" w:hint="eastAsia"/>
          <w:sz w:val="28"/>
        </w:rPr>
        <w:t>纵向、横向均可实现结构同、同比、趋势变化</w:t>
      </w:r>
    </w:p>
    <w:sectPr w:rsidR="00BD0708" w:rsidRPr="00BD0708" w:rsidSect="0039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F50" w:rsidRDefault="00F03F50" w:rsidP="00787800">
      <w:r>
        <w:separator/>
      </w:r>
    </w:p>
  </w:endnote>
  <w:endnote w:type="continuationSeparator" w:id="1">
    <w:p w:rsidR="00F03F50" w:rsidRDefault="00F03F50" w:rsidP="007878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F50" w:rsidRDefault="00F03F50" w:rsidP="00787800">
      <w:r>
        <w:separator/>
      </w:r>
    </w:p>
  </w:footnote>
  <w:footnote w:type="continuationSeparator" w:id="1">
    <w:p w:rsidR="00F03F50" w:rsidRDefault="00F03F50" w:rsidP="007878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800"/>
    <w:rsid w:val="00073A92"/>
    <w:rsid w:val="000C2746"/>
    <w:rsid w:val="00170176"/>
    <w:rsid w:val="00174C84"/>
    <w:rsid w:val="001F1C37"/>
    <w:rsid w:val="00232F2D"/>
    <w:rsid w:val="00241E91"/>
    <w:rsid w:val="002F3737"/>
    <w:rsid w:val="003741AC"/>
    <w:rsid w:val="003937DE"/>
    <w:rsid w:val="003E2F9B"/>
    <w:rsid w:val="003E5938"/>
    <w:rsid w:val="0043044F"/>
    <w:rsid w:val="00436EF0"/>
    <w:rsid w:val="00446D60"/>
    <w:rsid w:val="00461CC0"/>
    <w:rsid w:val="004E014B"/>
    <w:rsid w:val="004E71FD"/>
    <w:rsid w:val="006025D6"/>
    <w:rsid w:val="00602F8A"/>
    <w:rsid w:val="00632D39"/>
    <w:rsid w:val="006831A1"/>
    <w:rsid w:val="00746280"/>
    <w:rsid w:val="00766C08"/>
    <w:rsid w:val="00771103"/>
    <w:rsid w:val="00787800"/>
    <w:rsid w:val="007C102B"/>
    <w:rsid w:val="007C3DAB"/>
    <w:rsid w:val="0080153C"/>
    <w:rsid w:val="008F728A"/>
    <w:rsid w:val="00910D81"/>
    <w:rsid w:val="009A122C"/>
    <w:rsid w:val="00AC6E1E"/>
    <w:rsid w:val="00AD18B0"/>
    <w:rsid w:val="00B04722"/>
    <w:rsid w:val="00B84115"/>
    <w:rsid w:val="00BD0708"/>
    <w:rsid w:val="00BD5D6E"/>
    <w:rsid w:val="00BE3FD1"/>
    <w:rsid w:val="00BF10DE"/>
    <w:rsid w:val="00C77C07"/>
    <w:rsid w:val="00CB30C9"/>
    <w:rsid w:val="00CD57A0"/>
    <w:rsid w:val="00D23B21"/>
    <w:rsid w:val="00D54AF6"/>
    <w:rsid w:val="00D73573"/>
    <w:rsid w:val="00DF3166"/>
    <w:rsid w:val="00EB1DDE"/>
    <w:rsid w:val="00EF669E"/>
    <w:rsid w:val="00F03F50"/>
    <w:rsid w:val="00F0610F"/>
    <w:rsid w:val="00F256F4"/>
    <w:rsid w:val="00F607D6"/>
    <w:rsid w:val="00FC3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8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8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235</Words>
  <Characters>1343</Characters>
  <Application>Microsoft Office Word</Application>
  <DocSecurity>0</DocSecurity>
  <Lines>11</Lines>
  <Paragraphs>3</Paragraphs>
  <ScaleCrop>false</ScaleCrop>
  <Company>tbea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马志坚</dc:creator>
  <cp:keywords/>
  <dc:description/>
  <cp:lastModifiedBy>马志坚</cp:lastModifiedBy>
  <cp:revision>33</cp:revision>
  <dcterms:created xsi:type="dcterms:W3CDTF">2014-10-16T02:44:00Z</dcterms:created>
  <dcterms:modified xsi:type="dcterms:W3CDTF">2014-10-17T02:46:00Z</dcterms:modified>
</cp:coreProperties>
</file>