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1" w:name="content"/>
    <w:bookmarkStart w:id="50" w:name="現代-vla-與生物啟發式運動控制之間的真實距離"/>
    <w:p>
      <w:pPr>
        <w:pStyle w:val="Heading1"/>
      </w:pPr>
      <w:r>
        <w:rPr>
          <w:rFonts w:hint="eastAsia"/>
        </w:rPr>
        <w:t xml:space="preserve">現代</w:t>
      </w:r>
      <w:r>
        <w:t xml:space="preserve"> VLA </w:t>
      </w:r>
      <w:r>
        <w:rPr>
          <w:rFonts w:hint="eastAsia"/>
        </w:rPr>
        <w:t xml:space="preserve">與生物啟發式運動控制之間的真實距離</w:t>
      </w:r>
    </w:p>
    <w:bookmarkStart w:id="23" w:name="executive-summary"/>
    <w:p>
      <w:pPr>
        <w:pStyle w:val="Heading2"/>
      </w:pPr>
      <w:r>
        <w:t xml:space="preserve">Executive Summary</w:t>
      </w:r>
    </w:p>
    <w:p>
      <w:pPr>
        <w:pStyle w:val="FirstParagraph"/>
      </w:pPr>
      <w:r>
        <w:rPr>
          <w:rFonts w:hint="eastAsia"/>
        </w:rPr>
        <w:t xml:space="preserve">綜合</w:t>
      </w:r>
      <w:r>
        <w:t xml:space="preserve"> 2024–2026 </w:t>
      </w:r>
      <w:r>
        <w:rPr>
          <w:rFonts w:hint="eastAsia"/>
        </w:rPr>
        <w:t xml:space="preserve">年</w:t>
      </w:r>
      <w:r>
        <w:t xml:space="preserve"> VLA、robot foundation model、diffusion/flow </w:t>
      </w:r>
      <w:r>
        <w:rPr>
          <w:rFonts w:hint="eastAsia"/>
        </w:rPr>
        <w:t xml:space="preserve">policy、分層控制、world</w:t>
      </w:r>
      <w:r>
        <w:t xml:space="preserve"> model </w:t>
      </w:r>
      <w:r>
        <w:rPr>
          <w:rFonts w:hint="eastAsia"/>
        </w:rPr>
        <w:t xml:space="preserve">與記憶增強</w:t>
      </w:r>
      <w:r>
        <w:t xml:space="preserve"> embodied agent </w:t>
      </w:r>
      <w:r>
        <w:rPr>
          <w:rFonts w:hint="eastAsia"/>
        </w:rPr>
        <w:t xml:space="preserve">文獻後，可以得到一個相當穩健的結論：</w:t>
      </w:r>
      <w:r>
        <w:rPr>
          <w:rFonts w:hint="eastAsia"/>
          <w:b/>
          <w:bCs/>
        </w:rPr>
        <w:t xml:space="preserve">現代</w:t>
      </w:r>
      <w:r>
        <w:rPr>
          <w:b/>
          <w:bCs/>
        </w:rPr>
        <w:t xml:space="preserve"> VLA </w:t>
      </w:r>
      <w:r>
        <w:rPr>
          <w:rFonts w:hint="eastAsia"/>
          <w:b/>
          <w:bCs/>
        </w:rPr>
        <w:t xml:space="preserve">已經明顯超越最樸素的「直接視覺/語言到動作」映射</w:t>
      </w:r>
      <w:r>
        <w:rPr>
          <w:rFonts w:hint="eastAsia"/>
        </w:rPr>
        <w:t xml:space="preserve">，因為它們加入了</w:t>
      </w:r>
      <w:r>
        <w:t xml:space="preserve"> flow/diffusion </w:t>
      </w:r>
      <w:r>
        <w:rPr>
          <w:rFonts w:hint="eastAsia"/>
        </w:rPr>
        <w:t xml:space="preserve">解碼、顯式或隱式推理鏈、未來視覺子目標、分層規劃、世界模型與記憶檢索；但若以生物啟發式運動控制的三項核心條件——真正多時間尺度分層、內生誤差驅動修正、可重用程序性技能記憶——來衡量，當前系統多半仍只是</w:t>
      </w:r>
      <w:r>
        <w:rPr>
          <w:rFonts w:hint="eastAsia"/>
          <w:b/>
          <w:bCs/>
        </w:rPr>
        <w:t xml:space="preserve">端到端動作生成外掛規劃與輔助模組</w:t>
      </w:r>
      <w:r>
        <w:rPr>
          <w:rFonts w:hint="eastAsia"/>
        </w:rPr>
        <w:t xml:space="preserve">，尚未形成類似生物神經運動系統的穩定控制架構。</w:t>
      </w:r>
      <w:hyperlink r:id="rId21">
        <w:r>
          <w:rPr>
            <w:rStyle w:val="Hyperlink"/>
          </w:rPr>
          <w:t xml:space="preserve">[1]</w:t>
        </w:r>
      </w:hyperlink>
    </w:p>
    <w:p>
      <w:pPr>
        <w:pStyle w:val="BodyText"/>
      </w:pPr>
      <w:r>
        <w:rPr>
          <w:rFonts w:hint="eastAsia"/>
        </w:rPr>
        <w:t xml:space="preserve">對三項假設的判斷是：</w:t>
      </w:r>
      <w:r>
        <w:rPr>
          <w:rFonts w:hint="eastAsia"/>
          <w:b/>
          <w:bCs/>
        </w:rPr>
        <w:t xml:space="preserve">多時間尺度分層</w:t>
      </w:r>
      <w:r>
        <w:rPr>
          <w:rFonts w:hint="eastAsia"/>
        </w:rPr>
        <w:t xml:space="preserve">目前屬「部分覆蓋」；</w:t>
      </w:r>
      <w:r>
        <w:rPr>
          <w:rFonts w:hint="eastAsia"/>
          <w:b/>
          <w:bCs/>
        </w:rPr>
        <w:t xml:space="preserve">內生誤差驅動適應</w:t>
      </w:r>
      <w:r>
        <w:rPr>
          <w:rFonts w:hint="eastAsia"/>
        </w:rPr>
        <w:t xml:space="preserve">仍屬「明顯缺乏」；</w:t>
      </w:r>
      <w:r>
        <w:rPr>
          <w:rFonts w:hint="eastAsia"/>
          <w:b/>
          <w:bCs/>
        </w:rPr>
        <w:t xml:space="preserve">程序性感覺運動記憶</w:t>
      </w:r>
      <w:r>
        <w:rPr>
          <w:rFonts w:hint="eastAsia"/>
        </w:rPr>
        <w:t xml:space="preserve">則多半停留在情節/語義/關鍵幀檢索，屬「部分覆蓋但未達程序技能層」。若只選一個當前長時程穩健行為的最大瓶頸，我認為是</w:t>
      </w:r>
      <w:r>
        <w:rPr>
          <w:rFonts w:hint="eastAsia"/>
          <w:b/>
          <w:bCs/>
        </w:rPr>
        <w:t xml:space="preserve">內生誤差驅動適應機制的缺失</w:t>
      </w:r>
      <w:r>
        <w:rPr>
          <w:rFonts w:hint="eastAsia"/>
        </w:rPr>
        <w:t xml:space="preserve">：因為長任務中的失敗累積、重試與恢復成本，已被</w:t>
      </w:r>
      <w:r>
        <w:t xml:space="preserve"> Yell At Your Robot、RoboFAC、RL-for-VLA、Realtime-VLA V2 </w:t>
      </w:r>
      <w:r>
        <w:rPr>
          <w:rFonts w:hint="eastAsia"/>
        </w:rPr>
        <w:t xml:space="preserve">等工作反覆指出；即使解碼速度變快，若系統沒有持續性閉環修正，收益也會被</w:t>
      </w:r>
      <w:r>
        <w:t xml:space="preserve"> failure recovery </w:t>
      </w:r>
      <w:r>
        <w:rPr>
          <w:rFonts w:hint="eastAsia"/>
        </w:rPr>
        <w:t xml:space="preserve">抵消。</w:t>
      </w:r>
      <w:hyperlink r:id="rId22">
        <w:r>
          <w:rPr>
            <w:rStyle w:val="Hyperlink"/>
          </w:rPr>
          <w:t xml:space="preserve">[2]</w:t>
        </w:r>
      </w:hyperlink>
    </w:p>
    <w:bookmarkEnd w:id="23"/>
    <w:bookmarkStart w:id="28" w:name="納入範圍與評估框架"/>
    <w:p>
      <w:pPr>
        <w:pStyle w:val="Heading2"/>
      </w:pPr>
      <w:r>
        <w:rPr>
          <w:rFonts w:hint="eastAsia"/>
        </w:rPr>
        <w:t xml:space="preserve">納入範圍與評估框架</w:t>
      </w:r>
    </w:p>
    <w:p>
      <w:pPr>
        <w:pStyle w:val="FirstParagraph"/>
      </w:pPr>
      <w:r>
        <w:rPr>
          <w:rFonts w:hint="eastAsia"/>
        </w:rPr>
        <w:t xml:space="preserve">本文優先收錄</w:t>
      </w:r>
      <w:r>
        <w:t xml:space="preserve"> CoRL、RSS、ICLR、ICML、CVPR、ICRA </w:t>
      </w:r>
      <w:r>
        <w:rPr>
          <w:rFonts w:hint="eastAsia"/>
        </w:rPr>
        <w:t xml:space="preserve">等來源，以及來自</w:t>
      </w:r>
      <w:r>
        <w:t xml:space="preserve"> Stanford University</w:t>
      </w:r>
      <w:hyperlink r:id="rId24">
        <w:r>
          <w:rPr>
            <w:rStyle w:val="Hyperlink"/>
          </w:rPr>
          <w:t xml:space="preserve">[3]</w:t>
        </w:r>
      </w:hyperlink>
      <w:r>
        <w:t xml:space="preserve">、University of California, Berkeley</w:t>
      </w:r>
      <w:hyperlink r:id="rId25">
        <w:r>
          <w:rPr>
            <w:rStyle w:val="Hyperlink"/>
          </w:rPr>
          <w:t xml:space="preserve">[4]</w:t>
        </w:r>
      </w:hyperlink>
      <w:r>
        <w:t xml:space="preserve">、Google DeepMind</w:t>
      </w:r>
      <w:hyperlink r:id="rId26">
        <w:r>
          <w:rPr>
            <w:rStyle w:val="Hyperlink"/>
          </w:rPr>
          <w:t xml:space="preserve">[5]</w:t>
        </w:r>
      </w:hyperlink>
      <w:r>
        <w:t xml:space="preserve">、NVIDIA</w:t>
      </w:r>
      <w:hyperlink r:id="rId27">
        <w:r>
          <w:rPr>
            <w:rStyle w:val="Hyperlink"/>
          </w:rPr>
          <w:t xml:space="preserve">[6]</w:t>
        </w:r>
      </w:hyperlink>
      <w:r>
        <w:t xml:space="preserve">、Physical Intelligence</w:t>
      </w:r>
      <w:hyperlink r:id="rId21">
        <w:r>
          <w:rPr>
            <w:rStyle w:val="Hyperlink"/>
          </w:rPr>
          <w:t xml:space="preserve">[7]</w:t>
        </w:r>
      </w:hyperlink>
      <w:r>
        <w:t xml:space="preserve"> </w:t>
      </w:r>
      <w:r>
        <w:rPr>
          <w:rFonts w:hint="eastAsia"/>
        </w:rPr>
        <w:t xml:space="preserve">等知名團隊的原始論文、官方會議頁與</w:t>
      </w:r>
      <w:r>
        <w:t xml:space="preserve"> project </w:t>
      </w:r>
      <w:r>
        <w:rPr>
          <w:rFonts w:hint="eastAsia"/>
        </w:rPr>
        <w:t xml:space="preserve">page。表中「多時／適應／程記」分別表示：多時間尺度分層運動控制、內生誤差驅動適應、程序性感覺運動記憶；評級分為「充分／部分／缺乏」。若論文對硬體部署、程式碼公開或引用數未明確說明，本文一律不臆測。</w:t>
      </w:r>
      <w:hyperlink r:id="rId21">
        <w:r>
          <w:rPr>
            <w:rStyle w:val="Hyperlink"/>
          </w:rPr>
          <w:t xml:space="preserve">[8]</w:t>
        </w:r>
      </w:hyperlink>
    </w:p>
    <w:bookmarkEnd w:id="28"/>
    <w:bookmarkStart w:id="38" w:name="代表性論文概覽"/>
    <w:p>
      <w:pPr>
        <w:pStyle w:val="Heading2"/>
      </w:pPr>
      <w:r>
        <w:rPr>
          <w:rFonts w:hint="eastAsia"/>
        </w:rPr>
        <w:t xml:space="preserve">代表性論文概覽</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論文</w:t>
            </w:r>
          </w:p>
        </w:tc>
        <w:tc>
          <w:tcPr/>
          <w:p>
            <w:pPr>
              <w:pStyle w:val="Compact"/>
            </w:pPr>
            <w:r>
              <w:rPr>
                <w:rFonts w:hint="eastAsia"/>
              </w:rPr>
              <w:t xml:space="preserve">來源優先級</w:t>
            </w:r>
          </w:p>
        </w:tc>
        <w:tc>
          <w:tcPr/>
          <w:p>
            <w:pPr>
              <w:pStyle w:val="Compact"/>
            </w:pPr>
            <w:r>
              <w:rPr>
                <w:rFonts w:hint="eastAsia"/>
              </w:rPr>
              <w:t xml:space="preserve">類別</w:t>
            </w:r>
          </w:p>
        </w:tc>
        <w:tc>
          <w:tcPr/>
          <w:p>
            <w:pPr>
              <w:pStyle w:val="Compact"/>
            </w:pPr>
            <w:r>
              <w:rPr>
                <w:rFonts w:hint="eastAsia"/>
              </w:rPr>
              <w:t xml:space="preserve">主要貢獻</w:t>
            </w:r>
          </w:p>
        </w:tc>
        <w:tc>
          <w:tcPr/>
          <w:p>
            <w:pPr>
              <w:pStyle w:val="Compact"/>
            </w:pPr>
            <w:r>
              <w:rPr>
                <w:rFonts w:hint="eastAsia"/>
              </w:rPr>
              <w:t xml:space="preserve">多時／適應／程記</w:t>
            </w:r>
          </w:p>
        </w:tc>
        <w:tc>
          <w:tcPr/>
          <w:p>
            <w:pPr>
              <w:pStyle w:val="Compact"/>
            </w:pPr>
            <w:r>
              <w:rPr>
                <w:rFonts w:hint="eastAsia"/>
              </w:rPr>
              <w:t xml:space="preserve">是否承認瓶頸或限制</w:t>
            </w:r>
          </w:p>
        </w:tc>
        <w:tc>
          <w:tcPr/>
          <w:p>
            <w:pPr>
              <w:pStyle w:val="Compact"/>
            </w:pPr>
            <w:r>
              <w:rPr>
                <w:rFonts w:hint="eastAsia"/>
              </w:rPr>
              <w:t xml:space="preserve">來源</w:t>
            </w:r>
          </w:p>
        </w:tc>
      </w:tr>
      <w:tr>
        <w:tc>
          <w:tcPr/>
          <w:p>
            <w:pPr>
              <w:pStyle w:val="Compact"/>
            </w:pPr>
            <w:r>
              <w:t xml:space="preserve">OpenVLA</w:t>
            </w:r>
          </w:p>
        </w:tc>
        <w:tc>
          <w:tcPr/>
          <w:p>
            <w:pPr>
              <w:pStyle w:val="Compact"/>
            </w:pPr>
            <w:r>
              <w:rPr>
                <w:rFonts w:hint="eastAsia"/>
              </w:rPr>
              <w:t xml:space="preserve">頂會／高引用／知名團隊</w:t>
            </w:r>
          </w:p>
        </w:tc>
        <w:tc>
          <w:tcPr/>
          <w:p>
            <w:pPr>
              <w:pStyle w:val="Compact"/>
            </w:pPr>
            <w:r>
              <w:t xml:space="preserve">a</w:t>
            </w:r>
          </w:p>
        </w:tc>
        <w:tc>
          <w:tcPr/>
          <w:p>
            <w:pPr>
              <w:pStyle w:val="Compact"/>
            </w:pPr>
            <w:r>
              <w:t xml:space="preserve">7B </w:t>
            </w:r>
            <w:r>
              <w:rPr>
                <w:rFonts w:hint="eastAsia"/>
              </w:rPr>
              <w:t xml:space="preserve">開源</w:t>
            </w:r>
            <w:r>
              <w:t xml:space="preserve"> VLA、970k </w:t>
            </w:r>
            <w:r>
              <w:rPr>
                <w:rFonts w:hint="eastAsia"/>
              </w:rPr>
              <w:t xml:space="preserve">示範、泛化微調</w:t>
            </w:r>
          </w:p>
        </w:tc>
        <w:tc>
          <w:tcPr/>
          <w:p>
            <w:pPr>
              <w:pStyle w:val="Compact"/>
            </w:pPr>
            <w:r>
              <w:rPr>
                <w:rFonts w:hint="eastAsia"/>
              </w:rPr>
              <w:t xml:space="preserve">部分／缺乏／缺乏</w:t>
            </w:r>
          </w:p>
        </w:tc>
        <w:tc>
          <w:tcPr/>
          <w:p>
            <w:pPr>
              <w:pStyle w:val="Compact"/>
            </w:pPr>
            <w:r>
              <w:rPr>
                <w:rFonts w:hint="eastAsia"/>
              </w:rPr>
              <w:t xml:space="preserve">承認</w:t>
            </w:r>
            <w:r>
              <w:t xml:space="preserve"> adoption </w:t>
            </w:r>
            <w:r>
              <w:rPr>
                <w:rFonts w:hint="eastAsia"/>
              </w:rPr>
              <w:t xml:space="preserve">與有效</w:t>
            </w:r>
            <w:r>
              <w:t xml:space="preserve"> fine-tuning </w:t>
            </w:r>
            <w:r>
              <w:rPr>
                <w:rFonts w:hint="eastAsia"/>
              </w:rPr>
              <w:t xml:space="preserve">困難</w:t>
            </w:r>
          </w:p>
        </w:tc>
        <w:tc>
          <w:tcPr/>
          <w:p>
            <w:pPr>
              <w:pStyle w:val="Compact"/>
            </w:pPr>
            <w:hyperlink r:id="rId21">
              <w:r>
                <w:rPr>
                  <w:rStyle w:val="Hyperlink"/>
                </w:rPr>
                <w:t xml:space="preserve">[9]</w:t>
              </w:r>
            </w:hyperlink>
          </w:p>
        </w:tc>
      </w:tr>
      <w:tr>
        <w:tc>
          <w:tcPr/>
          <w:p>
            <w:pPr>
              <w:pStyle w:val="Compact"/>
            </w:pPr>
            <w:r>
              <w:t xml:space="preserve">π0.5</w:t>
            </w:r>
          </w:p>
        </w:tc>
        <w:tc>
          <w:tcPr/>
          <w:p>
            <w:pPr>
              <w:pStyle w:val="Compact"/>
            </w:pPr>
            <w:r>
              <w:rPr>
                <w:rFonts w:hint="eastAsia"/>
              </w:rPr>
              <w:t xml:space="preserve">知名團隊技術報告</w:t>
            </w:r>
          </w:p>
        </w:tc>
        <w:tc>
          <w:tcPr/>
          <w:p>
            <w:pPr>
              <w:pStyle w:val="Compact"/>
            </w:pPr>
            <w:r>
              <w:t xml:space="preserve">a</w:t>
            </w:r>
          </w:p>
        </w:tc>
        <w:tc>
          <w:tcPr/>
          <w:p>
            <w:pPr>
              <w:pStyle w:val="Compact"/>
            </w:pPr>
            <w:r>
              <w:t xml:space="preserve">heterogeneous </w:t>
            </w:r>
            <w:r>
              <w:rPr>
                <w:rFonts w:hint="eastAsia"/>
              </w:rPr>
              <w:t xml:space="preserve">co-training、語義子任務、開放世界泛化</w:t>
            </w:r>
          </w:p>
        </w:tc>
        <w:tc>
          <w:tcPr/>
          <w:p>
            <w:pPr>
              <w:pStyle w:val="Compact"/>
            </w:pPr>
            <w:r>
              <w:rPr>
                <w:rFonts w:hint="eastAsia"/>
              </w:rPr>
              <w:t xml:space="preserve">部分／缺乏／缺乏</w:t>
            </w:r>
          </w:p>
        </w:tc>
        <w:tc>
          <w:tcPr/>
          <w:p>
            <w:pPr>
              <w:pStyle w:val="Compact"/>
            </w:pPr>
            <w:r>
              <w:rPr>
                <w:rFonts w:hint="eastAsia"/>
              </w:rPr>
              <w:t xml:space="preserve">承認真實世界泛化仍是開放問題</w:t>
            </w:r>
          </w:p>
        </w:tc>
        <w:tc>
          <w:tcPr/>
          <w:p>
            <w:pPr>
              <w:pStyle w:val="Compact"/>
            </w:pPr>
            <w:hyperlink r:id="rId29">
              <w:r>
                <w:rPr>
                  <w:rStyle w:val="Hyperlink"/>
                </w:rPr>
                <w:t xml:space="preserve">[10]</w:t>
              </w:r>
            </w:hyperlink>
          </w:p>
        </w:tc>
      </w:tr>
      <w:tr>
        <w:tc>
          <w:tcPr/>
          <w:p>
            <w:pPr>
              <w:pStyle w:val="Compact"/>
            </w:pPr>
            <w:r>
              <w:t xml:space="preserve">GR-2</w:t>
            </w:r>
          </w:p>
        </w:tc>
        <w:tc>
          <w:tcPr/>
          <w:p>
            <w:pPr>
              <w:pStyle w:val="Compact"/>
            </w:pPr>
            <w:r>
              <w:rPr>
                <w:rFonts w:hint="eastAsia"/>
              </w:rPr>
              <w:t xml:space="preserve">知名團隊／大規模預訓練</w:t>
            </w:r>
          </w:p>
        </w:tc>
        <w:tc>
          <w:tcPr/>
          <w:p>
            <w:pPr>
              <w:pStyle w:val="Compact"/>
            </w:pPr>
            <w:r>
              <w:t xml:space="preserve">a</w:t>
            </w:r>
          </w:p>
        </w:tc>
        <w:tc>
          <w:tcPr/>
          <w:p>
            <w:pPr>
              <w:pStyle w:val="Compact"/>
            </w:pPr>
            <w:r>
              <w:rPr>
                <w:rFonts w:hint="eastAsia"/>
              </w:rPr>
              <w:t xml:space="preserve">先學</w:t>
            </w:r>
            <w:r>
              <w:t xml:space="preserve"> web-scale world </w:t>
            </w:r>
            <w:r>
              <w:rPr>
                <w:rFonts w:hint="eastAsia"/>
              </w:rPr>
              <w:t xml:space="preserve">dynamics，再學</w:t>
            </w:r>
            <w:r>
              <w:t xml:space="preserve"> video+action</w:t>
            </w:r>
          </w:p>
        </w:tc>
        <w:tc>
          <w:tcPr/>
          <w:p>
            <w:pPr>
              <w:pStyle w:val="Compact"/>
            </w:pPr>
            <w:r>
              <w:rPr>
                <w:rFonts w:hint="eastAsia"/>
              </w:rPr>
              <w:t xml:space="preserve">部分／缺乏／缺乏</w:t>
            </w:r>
          </w:p>
        </w:tc>
        <w:tc>
          <w:tcPr/>
          <w:p>
            <w:pPr>
              <w:pStyle w:val="Compact"/>
            </w:pPr>
            <w:r>
              <w:rPr>
                <w:rFonts w:hint="eastAsia"/>
              </w:rPr>
              <w:t xml:space="preserve">未指定</w:t>
            </w:r>
          </w:p>
        </w:tc>
        <w:tc>
          <w:tcPr/>
          <w:p>
            <w:pPr>
              <w:pStyle w:val="Compact"/>
            </w:pPr>
            <w:hyperlink r:id="rId24">
              <w:r>
                <w:rPr>
                  <w:rStyle w:val="Hyperlink"/>
                </w:rPr>
                <w:t xml:space="preserve">[11]</w:t>
              </w:r>
            </w:hyperlink>
          </w:p>
        </w:tc>
      </w:tr>
      <w:tr>
        <w:tc>
          <w:tcPr/>
          <w:p>
            <w:pPr>
              <w:pStyle w:val="Compact"/>
            </w:pPr>
            <w:r>
              <w:t xml:space="preserve">RT-H</w:t>
            </w:r>
          </w:p>
        </w:tc>
        <w:tc>
          <w:tcPr/>
          <w:p>
            <w:pPr>
              <w:pStyle w:val="Compact"/>
            </w:pPr>
            <w:r>
              <w:t xml:space="preserve">RSS 2024</w:t>
            </w:r>
          </w:p>
        </w:tc>
        <w:tc>
          <w:tcPr/>
          <w:p>
            <w:pPr>
              <w:pStyle w:val="Compact"/>
            </w:pPr>
            <w:r>
              <w:t xml:space="preserve">b</w:t>
            </w:r>
          </w:p>
        </w:tc>
        <w:tc>
          <w:tcPr/>
          <w:p>
            <w:pPr>
              <w:pStyle w:val="Compact"/>
            </w:pPr>
            <w:r>
              <w:rPr>
                <w:rFonts w:hint="eastAsia"/>
              </w:rPr>
              <w:t xml:space="preserve">以</w:t>
            </w:r>
            <w:r>
              <w:t xml:space="preserve"> language motions </w:t>
            </w:r>
            <w:r>
              <w:rPr>
                <w:rFonts w:hint="eastAsia"/>
              </w:rPr>
              <w:t xml:space="preserve">建立任務—動作中介層</w:t>
            </w:r>
          </w:p>
        </w:tc>
        <w:tc>
          <w:tcPr/>
          <w:p>
            <w:pPr>
              <w:pStyle w:val="Compact"/>
            </w:pPr>
            <w:r>
              <w:rPr>
                <w:rFonts w:hint="eastAsia"/>
              </w:rPr>
              <w:t xml:space="preserve">部分／部分／缺乏</w:t>
            </w:r>
          </w:p>
        </w:tc>
        <w:tc>
          <w:tcPr/>
          <w:p>
            <w:pPr>
              <w:pStyle w:val="Compact"/>
            </w:pPr>
            <w:r>
              <w:rPr>
                <w:rFonts w:hint="eastAsia"/>
              </w:rPr>
              <w:t xml:space="preserve">承認高層任務到動作需大量示範</w:t>
            </w:r>
          </w:p>
        </w:tc>
        <w:tc>
          <w:tcPr/>
          <w:p>
            <w:pPr>
              <w:pStyle w:val="Compact"/>
            </w:pPr>
            <w:hyperlink r:id="rId30">
              <w:r>
                <w:rPr>
                  <w:rStyle w:val="Hyperlink"/>
                </w:rPr>
                <w:t xml:space="preserve">[12]</w:t>
              </w:r>
            </w:hyperlink>
          </w:p>
        </w:tc>
      </w:tr>
      <w:tr>
        <w:tc>
          <w:tcPr/>
          <w:p>
            <w:pPr>
              <w:pStyle w:val="Compact"/>
            </w:pPr>
            <w:r>
              <w:t xml:space="preserve">HAMSTER</w:t>
            </w:r>
          </w:p>
        </w:tc>
        <w:tc>
          <w:tcPr/>
          <w:p>
            <w:pPr>
              <w:pStyle w:val="Compact"/>
            </w:pPr>
            <w:r>
              <w:t xml:space="preserve">ICLR </w:t>
            </w:r>
            <w:r>
              <w:rPr>
                <w:rFonts w:hint="eastAsia"/>
              </w:rPr>
              <w:t xml:space="preserve">2025／高引用</w:t>
            </w:r>
          </w:p>
        </w:tc>
        <w:tc>
          <w:tcPr/>
          <w:p>
            <w:pPr>
              <w:pStyle w:val="Compact"/>
            </w:pPr>
            <w:r>
              <w:t xml:space="preserve">b</w:t>
            </w:r>
          </w:p>
        </w:tc>
        <w:tc>
          <w:tcPr/>
          <w:p>
            <w:pPr>
              <w:pStyle w:val="Compact"/>
            </w:pPr>
            <w:r>
              <w:rPr>
                <w:rFonts w:hint="eastAsia"/>
              </w:rPr>
              <w:t xml:space="preserve">高層產生</w:t>
            </w:r>
            <w:r>
              <w:t xml:space="preserve"> 2D </w:t>
            </w:r>
            <w:r>
              <w:rPr>
                <w:rFonts w:hint="eastAsia"/>
              </w:rPr>
              <w:t xml:space="preserve">粗路徑、低層</w:t>
            </w:r>
            <w:r>
              <w:t xml:space="preserve"> 3D </w:t>
            </w:r>
            <w:r>
              <w:rPr>
                <w:rFonts w:hint="eastAsia"/>
              </w:rPr>
              <w:t xml:space="preserve">控制</w:t>
            </w:r>
          </w:p>
        </w:tc>
        <w:tc>
          <w:tcPr/>
          <w:p>
            <w:pPr>
              <w:pStyle w:val="Compact"/>
            </w:pPr>
            <w:r>
              <w:rPr>
                <w:rFonts w:hint="eastAsia"/>
              </w:rPr>
              <w:t xml:space="preserve">部分／部分／缺乏</w:t>
            </w:r>
          </w:p>
        </w:tc>
        <w:tc>
          <w:tcPr/>
          <w:p>
            <w:pPr>
              <w:pStyle w:val="Compact"/>
            </w:pPr>
            <w:r>
              <w:rPr>
                <w:rFonts w:hint="eastAsia"/>
              </w:rPr>
              <w:t xml:space="preserve">明言</w:t>
            </w:r>
            <w:r>
              <w:t xml:space="preserve"> monolithic VLA </w:t>
            </w:r>
            <w:r>
              <w:rPr>
                <w:rFonts w:hint="eastAsia"/>
              </w:rPr>
              <w:t xml:space="preserve">難用好</w:t>
            </w:r>
            <w:r>
              <w:t xml:space="preserve"> off-domain data</w:t>
            </w:r>
          </w:p>
        </w:tc>
        <w:tc>
          <w:tcPr/>
          <w:p>
            <w:pPr>
              <w:pStyle w:val="Compact"/>
            </w:pPr>
            <w:hyperlink r:id="rId31">
              <w:r>
                <w:rPr>
                  <w:rStyle w:val="Hyperlink"/>
                </w:rPr>
                <w:t xml:space="preserve">[13]</w:t>
              </w:r>
            </w:hyperlink>
          </w:p>
        </w:tc>
      </w:tr>
      <w:tr>
        <w:tc>
          <w:tcPr/>
          <w:p>
            <w:pPr>
              <w:pStyle w:val="Compact"/>
            </w:pPr>
            <w:r>
              <w:t xml:space="preserve">Hi Robot</w:t>
            </w:r>
          </w:p>
        </w:tc>
        <w:tc>
          <w:tcPr/>
          <w:p>
            <w:pPr>
              <w:pStyle w:val="Compact"/>
            </w:pPr>
            <w:r>
              <w:t xml:space="preserve">ICML </w:t>
            </w:r>
            <w:r>
              <w:rPr>
                <w:rFonts w:hint="eastAsia"/>
              </w:rPr>
              <w:t xml:space="preserve">2025／知名團隊</w:t>
            </w:r>
          </w:p>
        </w:tc>
        <w:tc>
          <w:tcPr/>
          <w:p>
            <w:pPr>
              <w:pStyle w:val="Compact"/>
            </w:pPr>
            <w:r>
              <w:t xml:space="preserve">b</w:t>
            </w:r>
          </w:p>
        </w:tc>
        <w:tc>
          <w:tcPr/>
          <w:p>
            <w:pPr>
              <w:pStyle w:val="Compact"/>
            </w:pPr>
            <w:r>
              <w:rPr>
                <w:rFonts w:hint="eastAsia"/>
              </w:rPr>
              <w:t xml:space="preserve">慢思考高層</w:t>
            </w:r>
            <w:r>
              <w:t xml:space="preserve"> + </w:t>
            </w:r>
            <w:r>
              <w:rPr>
                <w:rFonts w:hint="eastAsia"/>
              </w:rPr>
              <w:t xml:space="preserve">快執行低層，處理複雜指令與回饋</w:t>
            </w:r>
          </w:p>
        </w:tc>
        <w:tc>
          <w:tcPr/>
          <w:p>
            <w:pPr>
              <w:pStyle w:val="Compact"/>
            </w:pPr>
            <w:r>
              <w:rPr>
                <w:rFonts w:hint="eastAsia"/>
              </w:rPr>
              <w:t xml:space="preserve">部分／部分／缺乏</w:t>
            </w:r>
          </w:p>
        </w:tc>
        <w:tc>
          <w:tcPr/>
          <w:p>
            <w:pPr>
              <w:pStyle w:val="Compact"/>
            </w:pPr>
            <w:r>
              <w:rPr>
                <w:rFonts w:hint="eastAsia"/>
              </w:rPr>
              <w:t xml:space="preserve">明言直接</w:t>
            </w:r>
            <w:r>
              <w:t xml:space="preserve"> instruction following </w:t>
            </w:r>
            <w:r>
              <w:rPr>
                <w:rFonts w:hint="eastAsia"/>
              </w:rPr>
              <w:t xml:space="preserve">只擅長簡單命令</w:t>
            </w:r>
          </w:p>
        </w:tc>
        <w:tc>
          <w:tcPr/>
          <w:p>
            <w:pPr>
              <w:pStyle w:val="Compact"/>
            </w:pPr>
            <w:hyperlink r:id="rId32">
              <w:r>
                <w:rPr>
                  <w:rStyle w:val="Hyperlink"/>
                </w:rPr>
                <w:t xml:space="preserve">[14]</w:t>
              </w:r>
            </w:hyperlink>
          </w:p>
        </w:tc>
      </w:tr>
      <w:tr>
        <w:tc>
          <w:tcPr/>
          <w:p>
            <w:pPr>
              <w:pStyle w:val="Compact"/>
            </w:pPr>
            <w:r>
              <w:t xml:space="preserve">LiLo-VLA</w:t>
            </w:r>
          </w:p>
        </w:tc>
        <w:tc>
          <w:tcPr/>
          <w:p>
            <w:pPr>
              <w:pStyle w:val="Compact"/>
            </w:pPr>
            <w:r>
              <w:t xml:space="preserve">arXiv 2026</w:t>
            </w:r>
          </w:p>
        </w:tc>
        <w:tc>
          <w:tcPr/>
          <w:p>
            <w:pPr>
              <w:pStyle w:val="Compact"/>
            </w:pPr>
            <w:r>
              <w:t xml:space="preserve">b</w:t>
            </w:r>
          </w:p>
        </w:tc>
        <w:tc>
          <w:tcPr/>
          <w:p>
            <w:pPr>
              <w:pStyle w:val="Compact"/>
            </w:pPr>
            <w:r>
              <w:t xml:space="preserve">reaching planner + object-centric VLA + recovery</w:t>
            </w:r>
          </w:p>
        </w:tc>
        <w:tc>
          <w:tcPr/>
          <w:p>
            <w:pPr>
              <w:pStyle w:val="Compact"/>
            </w:pPr>
            <w:r>
              <w:rPr>
                <w:rFonts w:hint="eastAsia"/>
              </w:rPr>
              <w:t xml:space="preserve">部分偏強／部分／缺乏</w:t>
            </w:r>
          </w:p>
        </w:tc>
        <w:tc>
          <w:tcPr/>
          <w:p>
            <w:pPr>
              <w:pStyle w:val="Compact"/>
            </w:pPr>
            <w:r>
              <w:rPr>
                <w:rFonts w:hint="eastAsia"/>
              </w:rPr>
              <w:t xml:space="preserve">明言</w:t>
            </w:r>
            <w:r>
              <w:t xml:space="preserve"> compositionality </w:t>
            </w:r>
            <w:r>
              <w:rPr>
                <w:rFonts w:hint="eastAsia"/>
              </w:rPr>
              <w:t xml:space="preserve">與</w:t>
            </w:r>
            <w:r>
              <w:t xml:space="preserve"> cascading failures </w:t>
            </w:r>
            <w:r>
              <w:rPr>
                <w:rFonts w:hint="eastAsia"/>
              </w:rPr>
              <w:t xml:space="preserve">是核心難題</w:t>
            </w:r>
          </w:p>
        </w:tc>
        <w:tc>
          <w:tcPr/>
          <w:p>
            <w:pPr>
              <w:pStyle w:val="Compact"/>
            </w:pPr>
            <w:hyperlink r:id="rId27">
              <w:r>
                <w:rPr>
                  <w:rStyle w:val="Hyperlink"/>
                </w:rPr>
                <w:t xml:space="preserve">[15]</w:t>
              </w:r>
            </w:hyperlink>
          </w:p>
        </w:tc>
      </w:tr>
      <w:tr>
        <w:tc>
          <w:tcPr/>
          <w:p>
            <w:pPr>
              <w:pStyle w:val="Compact"/>
            </w:pPr>
            <w:r>
              <w:t xml:space="preserve">Yell At Your Robot</w:t>
            </w:r>
          </w:p>
        </w:tc>
        <w:tc>
          <w:tcPr/>
          <w:p>
            <w:pPr>
              <w:pStyle w:val="Compact"/>
            </w:pPr>
            <w:r>
              <w:t xml:space="preserve">RSS </w:t>
            </w:r>
            <w:r>
              <w:rPr>
                <w:rFonts w:hint="eastAsia"/>
              </w:rPr>
              <w:t xml:space="preserve">2024／知名團隊</w:t>
            </w:r>
          </w:p>
        </w:tc>
        <w:tc>
          <w:tcPr/>
          <w:p>
            <w:pPr>
              <w:pStyle w:val="Compact"/>
            </w:pPr>
            <w:r>
              <w:t xml:space="preserve">c</w:t>
            </w:r>
          </w:p>
        </w:tc>
        <w:tc>
          <w:tcPr/>
          <w:p>
            <w:pPr>
              <w:pStyle w:val="Compact"/>
            </w:pPr>
            <w:r>
              <w:rPr>
                <w:rFonts w:hint="eastAsia"/>
              </w:rPr>
              <w:t xml:space="preserve">用自然語言線上糾正與持續改進政策</w:t>
            </w:r>
          </w:p>
        </w:tc>
        <w:tc>
          <w:tcPr/>
          <w:p>
            <w:pPr>
              <w:pStyle w:val="Compact"/>
            </w:pPr>
            <w:r>
              <w:rPr>
                <w:rFonts w:hint="eastAsia"/>
              </w:rPr>
              <w:t xml:space="preserve">缺乏／部分／缺乏</w:t>
            </w:r>
          </w:p>
        </w:tc>
        <w:tc>
          <w:tcPr/>
          <w:p>
            <w:pPr>
              <w:pStyle w:val="Compact"/>
            </w:pPr>
            <w:r>
              <w:rPr>
                <w:rFonts w:hint="eastAsia"/>
              </w:rPr>
              <w:t xml:space="preserve">直接強調長時程任務需要</w:t>
            </w:r>
            <w:r>
              <w:t xml:space="preserve"> failure recovery</w:t>
            </w:r>
          </w:p>
        </w:tc>
        <w:tc>
          <w:tcPr/>
          <w:p>
            <w:pPr>
              <w:pStyle w:val="Compact"/>
            </w:pPr>
            <w:hyperlink r:id="rId22">
              <w:r>
                <w:rPr>
                  <w:rStyle w:val="Hyperlink"/>
                </w:rPr>
                <w:t xml:space="preserve">[16]</w:t>
              </w:r>
            </w:hyperlink>
          </w:p>
        </w:tc>
      </w:tr>
      <w:tr>
        <w:tc>
          <w:tcPr/>
          <w:p>
            <w:pPr>
              <w:pStyle w:val="Compact"/>
            </w:pPr>
            <w:r>
              <w:t xml:space="preserve">Reactive Diffusion Policy</w:t>
            </w:r>
          </w:p>
        </w:tc>
        <w:tc>
          <w:tcPr/>
          <w:p>
            <w:pPr>
              <w:pStyle w:val="Compact"/>
            </w:pPr>
            <w:r>
              <w:t xml:space="preserve">arXiv 2025</w:t>
            </w:r>
          </w:p>
        </w:tc>
        <w:tc>
          <w:tcPr/>
          <w:p>
            <w:pPr>
              <w:pStyle w:val="Compact"/>
            </w:pPr>
            <w:r>
              <w:t xml:space="preserve">c</w:t>
            </w:r>
          </w:p>
        </w:tc>
        <w:tc>
          <w:tcPr/>
          <w:p>
            <w:pPr>
              <w:pStyle w:val="Compact"/>
            </w:pPr>
            <w:r>
              <w:t xml:space="preserve">slow-fast </w:t>
            </w:r>
            <w:r>
              <w:rPr>
                <w:rFonts w:hint="eastAsia"/>
              </w:rPr>
              <w:t xml:space="preserve">視覺/觸覺雙環控制</w:t>
            </w:r>
          </w:p>
        </w:tc>
        <w:tc>
          <w:tcPr/>
          <w:p>
            <w:pPr>
              <w:pStyle w:val="Compact"/>
            </w:pPr>
            <w:r>
              <w:rPr>
                <w:rFonts w:hint="eastAsia"/>
              </w:rPr>
              <w:t xml:space="preserve">部分／部分偏強／缺乏</w:t>
            </w:r>
          </w:p>
        </w:tc>
        <w:tc>
          <w:tcPr/>
          <w:p>
            <w:pPr>
              <w:pStyle w:val="Compact"/>
            </w:pPr>
            <w:r>
              <w:rPr>
                <w:rFonts w:hint="eastAsia"/>
              </w:rPr>
              <w:t xml:space="preserve">明言</w:t>
            </w:r>
            <w:r>
              <w:t xml:space="preserve"> action chunking </w:t>
            </w:r>
            <w:r>
              <w:rPr>
                <w:rFonts w:hint="eastAsia"/>
              </w:rPr>
              <w:t xml:space="preserve">無法即時響應觸覺回饋</w:t>
            </w:r>
          </w:p>
        </w:tc>
        <w:tc>
          <w:tcPr/>
          <w:p>
            <w:pPr>
              <w:pStyle w:val="Compact"/>
            </w:pPr>
            <w:hyperlink r:id="rId33">
              <w:r>
                <w:rPr>
                  <w:rStyle w:val="Hyperlink"/>
                </w:rPr>
                <w:t xml:space="preserve">[17]</w:t>
              </w:r>
            </w:hyperlink>
          </w:p>
        </w:tc>
      </w:tr>
      <w:tr>
        <w:tc>
          <w:tcPr/>
          <w:p>
            <w:pPr>
              <w:pStyle w:val="Compact"/>
            </w:pPr>
            <w:r>
              <w:t xml:space="preserve">AdaWorldPolicy</w:t>
            </w:r>
          </w:p>
        </w:tc>
        <w:tc>
          <w:tcPr/>
          <w:p>
            <w:pPr>
              <w:pStyle w:val="Compact"/>
            </w:pPr>
            <w:r>
              <w:t xml:space="preserve">arXiv 2026</w:t>
            </w:r>
          </w:p>
        </w:tc>
        <w:tc>
          <w:tcPr/>
          <w:p>
            <w:pPr>
              <w:pStyle w:val="Compact"/>
            </w:pPr>
            <w:r>
              <w:t xml:space="preserve">c</w:t>
            </w:r>
          </w:p>
        </w:tc>
        <w:tc>
          <w:tcPr/>
          <w:p>
            <w:pPr>
              <w:pStyle w:val="Compact"/>
            </w:pPr>
            <w:r>
              <w:rPr>
                <w:rFonts w:hint="eastAsia"/>
              </w:rPr>
              <w:t xml:space="preserve">用</w:t>
            </w:r>
            <w:r>
              <w:t xml:space="preserve"> world-model prediction error </w:t>
            </w:r>
            <w:r>
              <w:rPr>
                <w:rFonts w:hint="eastAsia"/>
              </w:rPr>
              <w:t xml:space="preserve">做</w:t>
            </w:r>
            <w:r>
              <w:t xml:space="preserve"> AdaOL </w:t>
            </w:r>
            <w:r>
              <w:rPr>
                <w:rFonts w:hint="eastAsia"/>
              </w:rPr>
              <w:t xml:space="preserve">線上更新</w:t>
            </w:r>
          </w:p>
        </w:tc>
        <w:tc>
          <w:tcPr/>
          <w:p>
            <w:pPr>
              <w:pStyle w:val="Compact"/>
            </w:pPr>
            <w:r>
              <w:rPr>
                <w:rFonts w:hint="eastAsia"/>
              </w:rPr>
              <w:t xml:space="preserve">部分／部分偏強／缺乏</w:t>
            </w:r>
          </w:p>
        </w:tc>
        <w:tc>
          <w:tcPr/>
          <w:p>
            <w:pPr>
              <w:pStyle w:val="Compact"/>
            </w:pPr>
            <w:r>
              <w:rPr>
                <w:rFonts w:hint="eastAsia"/>
              </w:rPr>
              <w:t xml:space="preserve">明言既有方法多為</w:t>
            </w:r>
            <w:r>
              <w:t xml:space="preserve"> </w:t>
            </w:r>
            <w:r>
              <w:rPr>
                <w:rFonts w:hint="eastAsia"/>
              </w:rPr>
              <w:t xml:space="preserve">offline、缺乏動態適應</w:t>
            </w:r>
          </w:p>
        </w:tc>
        <w:tc>
          <w:tcPr/>
          <w:p>
            <w:pPr>
              <w:pStyle w:val="Compact"/>
            </w:pPr>
            <w:hyperlink r:id="rId34">
              <w:r>
                <w:rPr>
                  <w:rStyle w:val="Hyperlink"/>
                </w:rPr>
                <w:t xml:space="preserve">[18]</w:t>
              </w:r>
            </w:hyperlink>
          </w:p>
        </w:tc>
      </w:tr>
      <w:tr>
        <w:tc>
          <w:tcPr/>
          <w:p>
            <w:pPr>
              <w:pStyle w:val="Compact"/>
            </w:pPr>
            <w:r>
              <w:t xml:space="preserve">DynaMem</w:t>
            </w:r>
          </w:p>
        </w:tc>
        <w:tc>
          <w:tcPr/>
          <w:p>
            <w:pPr>
              <w:pStyle w:val="Compact"/>
            </w:pPr>
            <w:r>
              <w:rPr>
                <w:rFonts w:hint="eastAsia"/>
              </w:rPr>
              <w:t xml:space="preserve">知名團隊／arXiv</w:t>
            </w:r>
            <w:r>
              <w:t xml:space="preserve"> 2024</w:t>
            </w:r>
          </w:p>
        </w:tc>
        <w:tc>
          <w:tcPr/>
          <w:p>
            <w:pPr>
              <w:pStyle w:val="Compact"/>
            </w:pPr>
            <w:r>
              <w:t xml:space="preserve">d</w:t>
            </w:r>
          </w:p>
        </w:tc>
        <w:tc>
          <w:tcPr/>
          <w:p>
            <w:pPr>
              <w:pStyle w:val="Compact"/>
            </w:pPr>
            <w:r>
              <w:rPr>
                <w:rFonts w:hint="eastAsia"/>
              </w:rPr>
              <w:t xml:space="preserve">動態</w:t>
            </w:r>
            <w:r>
              <w:t xml:space="preserve"> 3D spatio-semantic memory </w:t>
            </w:r>
            <w:r>
              <w:rPr>
                <w:rFonts w:hint="eastAsia"/>
              </w:rPr>
              <w:t xml:space="preserve">應對變動環境</w:t>
            </w:r>
          </w:p>
        </w:tc>
        <w:tc>
          <w:tcPr/>
          <w:p>
            <w:pPr>
              <w:pStyle w:val="Compact"/>
            </w:pPr>
            <w:r>
              <w:rPr>
                <w:rFonts w:hint="eastAsia"/>
              </w:rPr>
              <w:t xml:space="preserve">缺乏／缺乏／部分</w:t>
            </w:r>
          </w:p>
        </w:tc>
        <w:tc>
          <w:tcPr/>
          <w:p>
            <w:pPr>
              <w:pStyle w:val="Compact"/>
            </w:pPr>
            <w:r>
              <w:rPr>
                <w:rFonts w:hint="eastAsia"/>
              </w:rPr>
              <w:t xml:space="preserve">明言多數系統假設靜態環境</w:t>
            </w:r>
          </w:p>
        </w:tc>
        <w:tc>
          <w:tcPr/>
          <w:p>
            <w:pPr>
              <w:pStyle w:val="Compact"/>
            </w:pPr>
            <w:hyperlink r:id="rId35">
              <w:r>
                <w:rPr>
                  <w:rStyle w:val="Hyperlink"/>
                </w:rPr>
                <w:t xml:space="preserve">[19]</w:t>
              </w:r>
            </w:hyperlink>
          </w:p>
        </w:tc>
      </w:tr>
      <w:tr>
        <w:tc>
          <w:tcPr/>
          <w:p>
            <w:pPr>
              <w:pStyle w:val="Compact"/>
            </w:pPr>
            <w:r>
              <w:t xml:space="preserve">HAMLET</w:t>
            </w:r>
          </w:p>
        </w:tc>
        <w:tc>
          <w:tcPr/>
          <w:p>
            <w:pPr>
              <w:pStyle w:val="Compact"/>
            </w:pPr>
            <w:r>
              <w:t xml:space="preserve">ICLR 2026</w:t>
            </w:r>
          </w:p>
        </w:tc>
        <w:tc>
          <w:tcPr/>
          <w:p>
            <w:pPr>
              <w:pStyle w:val="Compact"/>
            </w:pPr>
            <w:r>
              <w:t xml:space="preserve">d</w:t>
            </w:r>
          </w:p>
        </w:tc>
        <w:tc>
          <w:tcPr/>
          <w:p>
            <w:pPr>
              <w:pStyle w:val="Compact"/>
            </w:pPr>
            <w:r>
              <w:t xml:space="preserve">moment tokens + memory </w:t>
            </w:r>
            <w:r>
              <w:rPr>
                <w:rFonts w:hint="eastAsia"/>
              </w:rPr>
              <w:t xml:space="preserve">module，讓</w:t>
            </w:r>
            <w:r>
              <w:t xml:space="preserve"> VLA </w:t>
            </w:r>
            <w:r>
              <w:rPr>
                <w:rFonts w:hint="eastAsia"/>
              </w:rPr>
              <w:t xml:space="preserve">具歷史感知</w:t>
            </w:r>
          </w:p>
        </w:tc>
        <w:tc>
          <w:tcPr/>
          <w:p>
            <w:pPr>
              <w:pStyle w:val="Compact"/>
            </w:pPr>
            <w:r>
              <w:rPr>
                <w:rFonts w:hint="eastAsia"/>
              </w:rPr>
              <w:t xml:space="preserve">缺乏／缺乏／部分</w:t>
            </w:r>
          </w:p>
        </w:tc>
        <w:tc>
          <w:tcPr/>
          <w:p>
            <w:pPr>
              <w:pStyle w:val="Compact"/>
            </w:pPr>
            <w:r>
              <w:rPr>
                <w:rFonts w:hint="eastAsia"/>
              </w:rPr>
              <w:t xml:space="preserve">明言大多數</w:t>
            </w:r>
            <w:r>
              <w:t xml:space="preserve"> VLA </w:t>
            </w:r>
            <w:r>
              <w:rPr>
                <w:rFonts w:hint="eastAsia"/>
              </w:rPr>
              <w:t xml:space="preserve">只看當前觀測</w:t>
            </w:r>
          </w:p>
        </w:tc>
        <w:tc>
          <w:tcPr/>
          <w:p>
            <w:pPr>
              <w:pStyle w:val="Compact"/>
            </w:pPr>
            <w:hyperlink r:id="rId26">
              <w:r>
                <w:rPr>
                  <w:rStyle w:val="Hyperlink"/>
                </w:rPr>
                <w:t xml:space="preserve">[20]</w:t>
              </w:r>
            </w:hyperlink>
          </w:p>
        </w:tc>
      </w:tr>
      <w:tr>
        <w:tc>
          <w:tcPr/>
          <w:p>
            <w:pPr>
              <w:pStyle w:val="Compact"/>
            </w:pPr>
            <w:r>
              <w:t xml:space="preserve">MemER</w:t>
            </w:r>
          </w:p>
        </w:tc>
        <w:tc>
          <w:tcPr/>
          <w:p>
            <w:pPr>
              <w:pStyle w:val="Compact"/>
            </w:pPr>
            <w:r>
              <w:t xml:space="preserve">ICLR </w:t>
            </w:r>
            <w:r>
              <w:rPr>
                <w:rFonts w:hint="eastAsia"/>
              </w:rPr>
              <w:t xml:space="preserve">2026／知名團隊</w:t>
            </w:r>
          </w:p>
        </w:tc>
        <w:tc>
          <w:tcPr/>
          <w:p>
            <w:pPr>
              <w:pStyle w:val="Compact"/>
            </w:pPr>
            <w:r>
              <w:t xml:space="preserve">d</w:t>
            </w:r>
          </w:p>
        </w:tc>
        <w:tc>
          <w:tcPr/>
          <w:p>
            <w:pPr>
              <w:pStyle w:val="Compact"/>
            </w:pPr>
            <w:r>
              <w:rPr>
                <w:rFonts w:hint="eastAsia"/>
              </w:rPr>
              <w:t xml:space="preserve">檢索</w:t>
            </w:r>
            <w:r>
              <w:t xml:space="preserve"> task-relevant </w:t>
            </w:r>
            <w:r>
              <w:rPr>
                <w:rFonts w:hint="eastAsia"/>
              </w:rPr>
              <w:t xml:space="preserve">keyframes，驅動高低層策略</w:t>
            </w:r>
          </w:p>
        </w:tc>
        <w:tc>
          <w:tcPr/>
          <w:p>
            <w:pPr>
              <w:pStyle w:val="Compact"/>
            </w:pPr>
            <w:r>
              <w:rPr>
                <w:rFonts w:hint="eastAsia"/>
              </w:rPr>
              <w:t xml:space="preserve">部分／缺乏／部分</w:t>
            </w:r>
          </w:p>
        </w:tc>
        <w:tc>
          <w:tcPr/>
          <w:p>
            <w:pPr>
              <w:pStyle w:val="Compact"/>
            </w:pPr>
            <w:r>
              <w:rPr>
                <w:rFonts w:hint="eastAsia"/>
              </w:rPr>
              <w:t xml:space="preserve">明言長歷史條件化昂貴且易受</w:t>
            </w:r>
            <w:r>
              <w:t xml:space="preserve"> covariate shift </w:t>
            </w:r>
            <w:r>
              <w:rPr>
                <w:rFonts w:hint="eastAsia"/>
              </w:rPr>
              <w:t xml:space="preserve">影響</w:t>
            </w:r>
          </w:p>
        </w:tc>
        <w:tc>
          <w:tcPr/>
          <w:p>
            <w:pPr>
              <w:pStyle w:val="Compact"/>
            </w:pPr>
            <w:hyperlink r:id="rId36">
              <w:r>
                <w:rPr>
                  <w:rStyle w:val="Hyperlink"/>
                </w:rPr>
                <w:t xml:space="preserve">[21]</w:t>
              </w:r>
            </w:hyperlink>
          </w:p>
        </w:tc>
      </w:tr>
      <w:tr>
        <w:tc>
          <w:tcPr/>
          <w:p>
            <w:pPr>
              <w:pStyle w:val="Compact"/>
            </w:pPr>
            <w:r>
              <w:t xml:space="preserve">Memp</w:t>
            </w:r>
          </w:p>
        </w:tc>
        <w:tc>
          <w:tcPr/>
          <w:p>
            <w:pPr>
              <w:pStyle w:val="Compact"/>
            </w:pPr>
            <w:r>
              <w:t xml:space="preserve">arXiv 2025</w:t>
            </w:r>
          </w:p>
        </w:tc>
        <w:tc>
          <w:tcPr/>
          <w:p>
            <w:pPr>
              <w:pStyle w:val="Compact"/>
            </w:pPr>
            <w:r>
              <w:t xml:space="preserve">d</w:t>
            </w:r>
          </w:p>
        </w:tc>
        <w:tc>
          <w:tcPr/>
          <w:p>
            <w:pPr>
              <w:pStyle w:val="Compact"/>
            </w:pPr>
            <w:r>
              <w:t xml:space="preserve">Build–Retrieval–Update </w:t>
            </w:r>
            <w:r>
              <w:rPr>
                <w:rFonts w:hint="eastAsia"/>
              </w:rPr>
              <w:t xml:space="preserve">程序記憶框架</w:t>
            </w:r>
          </w:p>
        </w:tc>
        <w:tc>
          <w:tcPr/>
          <w:p>
            <w:pPr>
              <w:pStyle w:val="Compact"/>
            </w:pPr>
            <w:r>
              <w:rPr>
                <w:rFonts w:hint="eastAsia"/>
              </w:rPr>
              <w:t xml:space="preserve">缺乏／缺乏／部分偏強</w:t>
            </w:r>
          </w:p>
        </w:tc>
        <w:tc>
          <w:tcPr/>
          <w:p>
            <w:pPr>
              <w:pStyle w:val="Compact"/>
            </w:pPr>
            <w:r>
              <w:rPr>
                <w:rFonts w:hint="eastAsia"/>
              </w:rPr>
              <w:t xml:space="preserve">明言</w:t>
            </w:r>
            <w:r>
              <w:t xml:space="preserve"> agent </w:t>
            </w:r>
            <w:r>
              <w:rPr>
                <w:rFonts w:hint="eastAsia"/>
              </w:rPr>
              <w:t xml:space="preserve">的</w:t>
            </w:r>
            <w:r>
              <w:t xml:space="preserve"> procedural memory </w:t>
            </w:r>
            <w:r>
              <w:rPr>
                <w:rFonts w:hint="eastAsia"/>
              </w:rPr>
              <w:t xml:space="preserve">仍脆弱且常被參數糾纏</w:t>
            </w:r>
          </w:p>
        </w:tc>
        <w:tc>
          <w:tcPr/>
          <w:p>
            <w:pPr>
              <w:pStyle w:val="Compact"/>
            </w:pPr>
            <w:hyperlink r:id="rId37">
              <w:r>
                <w:rPr>
                  <w:rStyle w:val="Hyperlink"/>
                </w:rPr>
                <w:t xml:space="preserve">[22]</w:t>
              </w:r>
            </w:hyperlink>
          </w:p>
        </w:tc>
      </w:tr>
    </w:tbl>
    <w:p>
      <w:pPr>
        <w:pStyle w:val="SourceCode"/>
      </w:pPr>
      <w:r>
        <w:rPr>
          <w:rStyle w:val="VerbatimChar"/>
        </w:rPr>
        <w:t xml:space="preserve">flowchart LR</w:t>
      </w:r>
      <w:r>
        <w:br/>
      </w:r>
      <w:r>
        <w:rPr>
          <w:rStyle w:val="VerbatimChar"/>
          <w:rFonts w:hint="eastAsia"/>
        </w:rPr>
        <w:t xml:space="preserve">A[高層目標與語義規劃</w:t>
      </w:r>
      <w:r>
        <w:rPr>
          <w:rStyle w:val="VerbatimChar"/>
        </w:rPr>
        <w:t xml:space="preserve"> 1-10s] --&gt; </w:t>
      </w:r>
      <w:r>
        <w:rPr>
          <w:rStyle w:val="VerbatimChar"/>
          <w:rFonts w:hint="eastAsia"/>
        </w:rPr>
        <w:t xml:space="preserve">B[中層技能/子任務</w:t>
      </w:r>
      <w:r>
        <w:rPr>
          <w:rStyle w:val="VerbatimChar"/>
        </w:rPr>
        <w:t xml:space="preserve"> 100ms-1s] --&gt; </w:t>
      </w:r>
      <w:r>
        <w:rPr>
          <w:rStyle w:val="VerbatimChar"/>
          <w:rFonts w:hint="eastAsia"/>
        </w:rPr>
        <w:t xml:space="preserve">C[低層反應/接觸修正</w:t>
      </w:r>
      <w:r>
        <w:rPr>
          <w:rStyle w:val="VerbatimChar"/>
        </w:rPr>
        <w:t xml:space="preserve"> 1-50ms]</w:t>
      </w:r>
      <w:r>
        <w:br/>
      </w:r>
      <w:r>
        <w:rPr>
          <w:rStyle w:val="VerbatimChar"/>
        </w:rPr>
        <w:t xml:space="preserve">A --- A1[Hi Robot / CoT-VLA / Fast-ThinkAct]</w:t>
      </w:r>
      <w:r>
        <w:br/>
      </w:r>
      <w:r>
        <w:rPr>
          <w:rStyle w:val="VerbatimChar"/>
        </w:rPr>
        <w:t xml:space="preserve">B --- B1[RT-H / HAMSTER / LiLo-VLA]</w:t>
      </w:r>
      <w:r>
        <w:br/>
      </w:r>
      <w:r>
        <w:rPr>
          <w:rStyle w:val="VerbatimChar"/>
        </w:rPr>
        <w:t xml:space="preserve">C --- C1[Reactive Diffusion Policy / AdaWorldPolicy]</w:t>
      </w:r>
    </w:p>
    <w:p>
      <w:pPr>
        <w:pStyle w:val="FirstParagraph"/>
      </w:pPr>
      <w:r>
        <w:rPr>
          <w:rFonts w:hint="eastAsia"/>
        </w:rPr>
        <w:t xml:space="preserve">從這個時間尺度圖可看出：近兩年的密度主要集中在</w:t>
      </w:r>
      <w:r>
        <w:rPr>
          <w:rFonts w:hint="eastAsia"/>
          <w:b/>
          <w:bCs/>
        </w:rPr>
        <w:t xml:space="preserve">高層推理與中層任務分解</w:t>
      </w:r>
      <w:r>
        <w:rPr>
          <w:rFonts w:hint="eastAsia"/>
        </w:rPr>
        <w:t xml:space="preserve">，真正接近生物式「快速反應／接觸修正」的工作仍然稀少，因此目前的</w:t>
      </w:r>
      <w:r>
        <w:t xml:space="preserve"> hierarchy </w:t>
      </w:r>
      <w:r>
        <w:rPr>
          <w:rFonts w:hint="eastAsia"/>
        </w:rPr>
        <w:t xml:space="preserve">更接近</w:t>
      </w:r>
      <w:r>
        <w:t xml:space="preserve"> </w:t>
      </w:r>
      <w:r>
        <w:rPr>
          <w:b/>
          <w:bCs/>
        </w:rPr>
        <w:t xml:space="preserve">planning hierarchy</w:t>
      </w:r>
      <w:r>
        <w:rPr>
          <w:rFonts w:hint="eastAsia"/>
        </w:rPr>
        <w:t xml:space="preserve">，而非完整的</w:t>
      </w:r>
      <w:r>
        <w:t xml:space="preserve"> </w:t>
      </w:r>
      <w:r>
        <w:rPr>
          <w:b/>
          <w:bCs/>
        </w:rPr>
        <w:t xml:space="preserve">motor hierarchy</w:t>
      </w:r>
      <w:r>
        <w:t xml:space="preserve">。</w:t>
      </w:r>
      <w:hyperlink r:id="rId32">
        <w:r>
          <w:rPr>
            <w:rStyle w:val="Hyperlink"/>
          </w:rPr>
          <w:t xml:space="preserve">[23]</w:t>
        </w:r>
      </w:hyperlink>
    </w:p>
    <w:bookmarkEnd w:id="38"/>
    <w:bookmarkStart w:id="41" w:name="四類文獻回顧"/>
    <w:p>
      <w:pPr>
        <w:pStyle w:val="Heading2"/>
      </w:pPr>
      <w:r>
        <w:rPr>
          <w:rFonts w:hint="eastAsia"/>
        </w:rPr>
        <w:t xml:space="preserve">四類文獻回顧</w:t>
      </w:r>
    </w:p>
    <w:p>
      <w:pPr>
        <w:pStyle w:val="FirstParagraph"/>
      </w:pPr>
      <w:r>
        <w:rPr>
          <w:b/>
          <w:bCs/>
        </w:rPr>
        <w:t xml:space="preserve">(a) </w:t>
      </w:r>
      <w:r>
        <w:rPr>
          <w:rFonts w:hint="eastAsia"/>
          <w:b/>
          <w:bCs/>
        </w:rPr>
        <w:t xml:space="preserve">直接端到端動作生成。</w:t>
      </w:r>
      <w:r>
        <w:t xml:space="preserve"> </w:t>
      </w:r>
      <w:r>
        <w:rPr>
          <w:rFonts w:hint="eastAsia"/>
        </w:rPr>
        <w:t xml:space="preserve">OpenVLA（頂會／高引用）證明大規模</w:t>
      </w:r>
      <w:r>
        <w:t xml:space="preserve"> VLM </w:t>
      </w:r>
      <w:r>
        <w:rPr>
          <w:rFonts w:hint="eastAsia"/>
        </w:rPr>
        <w:t xml:space="preserve">預訓練加多機器人示範資料，能顯著提高語義泛化與快速微調能力；但其核心仍是單一</w:t>
      </w:r>
      <w:r>
        <w:t xml:space="preserve"> policy </w:t>
      </w:r>
      <w:r>
        <w:rPr>
          <w:rFonts w:hint="eastAsia"/>
        </w:rPr>
        <w:t xml:space="preserve">主幹將觀測壓縮後輸出動作，因此對真正多時間尺度控制與程序技能記憶仍屬缺乏。π0.5</w:t>
      </w:r>
      <w:r>
        <w:t xml:space="preserve"> </w:t>
      </w:r>
      <w:r>
        <w:rPr>
          <w:rFonts w:hint="eastAsia"/>
        </w:rPr>
        <w:t xml:space="preserve">比</w:t>
      </w:r>
      <w:r>
        <w:t xml:space="preserve"> OpenVLA </w:t>
      </w:r>
      <w:r>
        <w:rPr>
          <w:rFonts w:hint="eastAsia"/>
        </w:rPr>
        <w:t xml:space="preserve">更接近「超越直接映射」，因為它把</w:t>
      </w:r>
      <w:r>
        <w:t xml:space="preserve"> heterogeneous </w:t>
      </w:r>
      <w:r>
        <w:rPr>
          <w:rFonts w:hint="eastAsia"/>
        </w:rPr>
        <w:t xml:space="preserve">co-training、語義預測與真實家庭長時程任務納入同一系統；然而它擴展的是</w:t>
      </w:r>
      <w:r>
        <w:rPr>
          <w:rFonts w:hint="eastAsia"/>
          <w:b/>
          <w:bCs/>
        </w:rPr>
        <w:t xml:space="preserve">知識轉移與泛化範圍</w:t>
      </w:r>
      <w:r>
        <w:rPr>
          <w:rFonts w:hint="eastAsia"/>
        </w:rPr>
        <w:t xml:space="preserve">，不是內生式誤差校正。GR-2</w:t>
      </w:r>
      <w:r>
        <w:t xml:space="preserve"> </w:t>
      </w:r>
      <w:r>
        <w:rPr>
          <w:rFonts w:hint="eastAsia"/>
        </w:rPr>
        <w:t xml:space="preserve">進一步用</w:t>
      </w:r>
      <w:r>
        <w:t xml:space="preserve"> 3800 </w:t>
      </w:r>
      <w:r>
        <w:rPr>
          <w:rFonts w:hint="eastAsia"/>
        </w:rPr>
        <w:t xml:space="preserve">萬個網路影片片段與超大規模</w:t>
      </w:r>
      <w:r>
        <w:t xml:space="preserve"> token </w:t>
      </w:r>
      <w:r>
        <w:rPr>
          <w:rFonts w:hint="eastAsia"/>
        </w:rPr>
        <w:t xml:space="preserve">預訓練世界動力，再同時微調影片生成與動作預測；這使它更像「有世界先驗的端到端</w:t>
      </w:r>
      <w:r>
        <w:t xml:space="preserve"> </w:t>
      </w:r>
      <w:r>
        <w:rPr>
          <w:rFonts w:hint="eastAsia"/>
        </w:rPr>
        <w:t xml:space="preserve">VLA」，但依然尚未把低延遲反應回路內化為獨立運動層。</w:t>
      </w:r>
      <w:hyperlink r:id="rId21">
        <w:r>
          <w:rPr>
            <w:rStyle w:val="Hyperlink"/>
          </w:rPr>
          <w:t xml:space="preserve">[24]</w:t>
        </w:r>
      </w:hyperlink>
    </w:p>
    <w:p>
      <w:pPr>
        <w:pStyle w:val="BodyText"/>
      </w:pPr>
      <w:r>
        <w:rPr>
          <w:rFonts w:hint="eastAsia"/>
        </w:rPr>
        <w:t xml:space="preserve">更重要的是，這一類工作自己也開始承認</w:t>
      </w:r>
      <w:r>
        <w:rPr>
          <w:b/>
          <w:bCs/>
        </w:rPr>
        <w:t xml:space="preserve">action generation bottleneck</w:t>
      </w:r>
      <w:r>
        <w:t xml:space="preserve">。OpenVLA-OFT </w:t>
      </w:r>
      <w:r>
        <w:rPr>
          <w:rFonts w:hint="eastAsia"/>
        </w:rPr>
        <w:t xml:space="preserve">顯示只靠更好的</w:t>
      </w:r>
      <w:r>
        <w:t xml:space="preserve"> action decoding、action chunking </w:t>
      </w:r>
      <w:r>
        <w:rPr>
          <w:rFonts w:hint="eastAsia"/>
        </w:rPr>
        <w:t xml:space="preserve">與</w:t>
      </w:r>
      <w:r>
        <w:t xml:space="preserve"> </w:t>
      </w:r>
      <w:r>
        <w:rPr>
          <w:rFonts w:hint="eastAsia"/>
        </w:rPr>
        <w:t xml:space="preserve">objective，就能把成功率從</w:t>
      </w:r>
      <w:r>
        <w:t xml:space="preserve"> 76.5% </w:t>
      </w:r>
      <w:r>
        <w:rPr>
          <w:rFonts w:hint="eastAsia"/>
        </w:rPr>
        <w:t xml:space="preserve">拉到</w:t>
      </w:r>
      <w:r>
        <w:t xml:space="preserve"> </w:t>
      </w:r>
      <w:r>
        <w:rPr>
          <w:rFonts w:hint="eastAsia"/>
        </w:rPr>
        <w:t xml:space="preserve">97.1%，並把</w:t>
      </w:r>
      <w:r>
        <w:t xml:space="preserve"> action generation throughput </w:t>
      </w:r>
      <w:r>
        <w:rPr>
          <w:rFonts w:hint="eastAsia"/>
        </w:rPr>
        <w:t xml:space="preserve">提高</w:t>
      </w:r>
      <w:r>
        <w:t xml:space="preserve"> </w:t>
      </w:r>
      <w:r>
        <w:rPr>
          <w:rFonts w:hint="eastAsia"/>
        </w:rPr>
        <w:t xml:space="preserve">26×；VLA-Perf</w:t>
      </w:r>
      <w:r>
        <w:t xml:space="preserve"> </w:t>
      </w:r>
      <w:r>
        <w:rPr>
          <w:rFonts w:hint="eastAsia"/>
        </w:rPr>
        <w:t xml:space="preserve">則指出，在動作</w:t>
      </w:r>
      <w:r>
        <w:t xml:space="preserve"> chunking </w:t>
      </w:r>
      <w:r>
        <w:rPr>
          <w:rFonts w:hint="eastAsia"/>
        </w:rPr>
        <w:t xml:space="preserve">下</w:t>
      </w:r>
      <w:r>
        <w:t xml:space="preserve"> diffusion-style VLA </w:t>
      </w:r>
      <w:r>
        <w:rPr>
          <w:rFonts w:hint="eastAsia"/>
        </w:rPr>
        <w:t xml:space="preserve">可比傳統</w:t>
      </w:r>
      <w:r>
        <w:t xml:space="preserve"> autoregressive VLA </w:t>
      </w:r>
      <w:r>
        <w:rPr>
          <w:rFonts w:hint="eastAsia"/>
        </w:rPr>
        <w:t xml:space="preserve">快一到兩個數量級；Fast-ThinkAct</w:t>
      </w:r>
      <w:r>
        <w:t xml:space="preserve"> </w:t>
      </w:r>
      <w:r>
        <w:rPr>
          <w:rFonts w:hint="eastAsia"/>
        </w:rPr>
        <w:t xml:space="preserve">直接把顯式</w:t>
      </w:r>
      <w:r>
        <w:t xml:space="preserve"> CoT </w:t>
      </w:r>
      <w:r>
        <w:rPr>
          <w:rFonts w:hint="eastAsia"/>
        </w:rPr>
        <w:t xml:space="preserve">的高延遲當作核心問題，並報告</w:t>
      </w:r>
      <w:r>
        <w:t xml:space="preserve"> 89.3% </w:t>
      </w:r>
      <w:r>
        <w:rPr>
          <w:rFonts w:hint="eastAsia"/>
        </w:rPr>
        <w:t xml:space="preserve">的推論延遲下降；Realtime-VLA</w:t>
      </w:r>
      <w:r>
        <w:t xml:space="preserve"> V2 </w:t>
      </w:r>
      <w:r>
        <w:rPr>
          <w:rFonts w:hint="eastAsia"/>
        </w:rPr>
        <w:t xml:space="preserve">更提醒，如果重試與</w:t>
      </w:r>
      <w:r>
        <w:t xml:space="preserve"> failure recovery </w:t>
      </w:r>
      <w:r>
        <w:rPr>
          <w:rFonts w:hint="eastAsia"/>
        </w:rPr>
        <w:t xml:space="preserve">很頻繁，速度增益會被整體週期吞掉。這些都說明研究社群已經同步意識到：</w:t>
      </w:r>
      <w:r>
        <w:rPr>
          <w:b/>
          <w:bCs/>
        </w:rPr>
        <w:t xml:space="preserve">VLA </w:t>
      </w:r>
      <w:r>
        <w:rPr>
          <w:rFonts w:hint="eastAsia"/>
          <w:b/>
          <w:bCs/>
        </w:rPr>
        <w:t xml:space="preserve">的瓶頸不只在表徵，還在動作產生與控制時序。</w:t>
      </w:r>
      <w:r>
        <w:t xml:space="preserve"> </w:t>
      </w:r>
      <w:hyperlink r:id="rId39">
        <w:r>
          <w:rPr>
            <w:rStyle w:val="Hyperlink"/>
          </w:rPr>
          <w:t xml:space="preserve">[25]</w:t>
        </w:r>
      </w:hyperlink>
    </w:p>
    <w:p>
      <w:pPr>
        <w:pStyle w:val="BodyText"/>
      </w:pPr>
      <w:r>
        <w:rPr>
          <w:b/>
          <w:bCs/>
        </w:rPr>
        <w:t xml:space="preserve">(b) </w:t>
      </w:r>
      <w:r>
        <w:rPr>
          <w:rFonts w:hint="eastAsia"/>
          <w:b/>
          <w:bCs/>
        </w:rPr>
        <w:t xml:space="preserve">分層規劃加控制。</w:t>
      </w:r>
      <w:r>
        <w:t xml:space="preserve"> </w:t>
      </w:r>
      <w:r>
        <w:t xml:space="preserve">RT-H </w:t>
      </w:r>
      <w:r>
        <w:rPr>
          <w:rFonts w:hint="eastAsia"/>
        </w:rPr>
        <w:t xml:space="preserve">是這條路線的早期代表：它不再直接把高層語言目標映到動作，而是先預測低層</w:t>
      </w:r>
      <w:r>
        <w:t xml:space="preserve"> language </w:t>
      </w:r>
      <w:r>
        <w:rPr>
          <w:rFonts w:hint="eastAsia"/>
        </w:rPr>
        <w:t xml:space="preserve">motions，再據此輸出動作，這確實增加了中介層，且允許人在執行中以語言修正。HAMSTER</w:t>
      </w:r>
      <w:r>
        <w:t xml:space="preserve"> </w:t>
      </w:r>
      <w:r>
        <w:rPr>
          <w:rFonts w:hint="eastAsia"/>
        </w:rPr>
        <w:t xml:space="preserve">則更工程化地把高層粗路徑與低層</w:t>
      </w:r>
      <w:r>
        <w:t xml:space="preserve"> 3D </w:t>
      </w:r>
      <w:r>
        <w:rPr>
          <w:rFonts w:hint="eastAsia"/>
        </w:rPr>
        <w:t xml:space="preserve">控制拆開，核心論點是</w:t>
      </w:r>
      <w:r>
        <w:t xml:space="preserve"> monolithic VLA </w:t>
      </w:r>
      <w:r>
        <w:rPr>
          <w:rFonts w:hint="eastAsia"/>
        </w:rPr>
        <w:t xml:space="preserve">難以有效使用</w:t>
      </w:r>
      <w:r>
        <w:t xml:space="preserve"> off-domain </w:t>
      </w:r>
      <w:r>
        <w:rPr>
          <w:rFonts w:hint="eastAsia"/>
        </w:rPr>
        <w:t xml:space="preserve">data；因此它更像在做「規劃與控制的鬆耦合」。Hi</w:t>
      </w:r>
      <w:r>
        <w:t xml:space="preserve"> Robot </w:t>
      </w:r>
      <w:r>
        <w:rPr>
          <w:rFonts w:hint="eastAsia"/>
        </w:rPr>
        <w:t xml:space="preserve">把慢思考高層與快執行低層明確並置，可處理複雜指令、否定條件與中途回饋，已非常接近行為學上的「思考—動作」二重系統。</w:t>
      </w:r>
      <w:hyperlink r:id="rId40">
        <w:r>
          <w:rPr>
            <w:rStyle w:val="Hyperlink"/>
          </w:rPr>
          <w:t xml:space="preserve">[26]</w:t>
        </w:r>
      </w:hyperlink>
    </w:p>
    <w:p>
      <w:pPr>
        <w:pStyle w:val="BodyText"/>
      </w:pPr>
      <w:r>
        <w:t xml:space="preserve">LiLo-VLA </w:t>
      </w:r>
      <w:r>
        <w:rPr>
          <w:rFonts w:hint="eastAsia"/>
        </w:rPr>
        <w:t xml:space="preserve">是目前最值得注意的長時程工作之一。它把</w:t>
      </w:r>
      <w:r>
        <w:t xml:space="preserve"> global transport </w:t>
      </w:r>
      <w:r>
        <w:rPr>
          <w:rFonts w:hint="eastAsia"/>
        </w:rPr>
        <w:t xml:space="preserve">交給</w:t>
      </w:r>
      <w:r>
        <w:t xml:space="preserve"> motion </w:t>
      </w:r>
      <w:r>
        <w:rPr>
          <w:rFonts w:hint="eastAsia"/>
        </w:rPr>
        <w:t xml:space="preserve">planner，把局部互動交給</w:t>
      </w:r>
      <w:r>
        <w:t xml:space="preserve"> object-centric </w:t>
      </w:r>
      <w:r>
        <w:rPr>
          <w:rFonts w:hint="eastAsia"/>
        </w:rPr>
        <w:t xml:space="preserve">VLA，並把</w:t>
      </w:r>
      <w:r>
        <w:t xml:space="preserve"> dynamic replanning </w:t>
      </w:r>
      <w:r>
        <w:rPr>
          <w:rFonts w:hint="eastAsia"/>
        </w:rPr>
        <w:t xml:space="preserve">與</w:t>
      </w:r>
      <w:r>
        <w:t xml:space="preserve"> failure recovery </w:t>
      </w:r>
      <w:r>
        <w:rPr>
          <w:rFonts w:hint="eastAsia"/>
        </w:rPr>
        <w:t xml:space="preserve">寫進閉環執行管線，直接針對</w:t>
      </w:r>
      <w:r>
        <w:t xml:space="preserve"> compositional generalization </w:t>
      </w:r>
      <w:r>
        <w:rPr>
          <w:rFonts w:hint="eastAsia"/>
        </w:rPr>
        <w:t xml:space="preserve">與</w:t>
      </w:r>
      <w:r>
        <w:t xml:space="preserve"> cascading </w:t>
      </w:r>
      <w:r>
        <w:rPr>
          <w:rFonts w:hint="eastAsia"/>
        </w:rPr>
        <w:t xml:space="preserve">failures。從生物學角度看，這一類方法已不只是「加一個</w:t>
      </w:r>
      <w:r>
        <w:t xml:space="preserve"> </w:t>
      </w:r>
      <w:r>
        <w:rPr>
          <w:rFonts w:hint="eastAsia"/>
        </w:rPr>
        <w:t xml:space="preserve">planner」，而是開始承認不同時間尺度應對不同子問題；但它們大多仍停留在二層或三層，且中介單元多是語言、路徑或物件中心視角，而不是可獨立學習、獨立重組的程序性</w:t>
      </w:r>
      <w:r>
        <w:t xml:space="preserve"> motor </w:t>
      </w:r>
      <w:r>
        <w:rPr>
          <w:rFonts w:hint="eastAsia"/>
        </w:rPr>
        <w:t xml:space="preserve">primitive。故此類對假設一的回應仍應評為「部分」，不是「充分」。</w:t>
      </w:r>
      <w:hyperlink r:id="rId27">
        <w:r>
          <w:rPr>
            <w:rStyle w:val="Hyperlink"/>
          </w:rPr>
          <w:t xml:space="preserve">[27]</w:t>
        </w:r>
      </w:hyperlink>
    </w:p>
    <w:p>
      <w:pPr>
        <w:pStyle w:val="BodyText"/>
      </w:pPr>
      <w:r>
        <w:rPr>
          <w:b/>
          <w:bCs/>
        </w:rPr>
        <w:t xml:space="preserve">(c) </w:t>
      </w:r>
      <w:r>
        <w:rPr>
          <w:rFonts w:hint="eastAsia"/>
          <w:b/>
          <w:bCs/>
        </w:rPr>
        <w:t xml:space="preserve">線上適應與反饋修正。</w:t>
      </w:r>
      <w:r>
        <w:t xml:space="preserve"> </w:t>
      </w:r>
      <w:r>
        <w:rPr>
          <w:rFonts w:hint="eastAsia"/>
        </w:rPr>
        <w:t xml:space="preserve">這一類文獻最直接支持第二項假設。Yell</w:t>
      </w:r>
      <w:r>
        <w:t xml:space="preserve"> At Your Robot </w:t>
      </w:r>
      <w:r>
        <w:rPr>
          <w:rFonts w:hint="eastAsia"/>
        </w:rPr>
        <w:t xml:space="preserve">很明確地把人類語言糾正視為長時程任務成功的關鍵，證明中途修正確實能顯著改善表現；但其修正訊號來自外部人類，而非系統內部的</w:t>
      </w:r>
      <w:r>
        <w:t xml:space="preserve"> prediction error。Reactive Diffusion Policy </w:t>
      </w:r>
      <w:r>
        <w:rPr>
          <w:rFonts w:hint="eastAsia"/>
        </w:rPr>
        <w:t xml:space="preserve">則是目前最接近生物式誤差校正雛形的工作之一：它用慢速</w:t>
      </w:r>
      <w:r>
        <w:t xml:space="preserve"> latent diffusion </w:t>
      </w:r>
      <w:r>
        <w:rPr>
          <w:rFonts w:hint="eastAsia"/>
        </w:rPr>
        <w:t xml:space="preserve">建構高層行為，又用高速</w:t>
      </w:r>
      <w:r>
        <w:t xml:space="preserve"> tactile/force tokenizer </w:t>
      </w:r>
      <w:r>
        <w:rPr>
          <w:rFonts w:hint="eastAsia"/>
        </w:rPr>
        <w:t xml:space="preserve">在</w:t>
      </w:r>
      <w:r>
        <w:t xml:space="preserve"> chunk </w:t>
      </w:r>
      <w:r>
        <w:rPr>
          <w:rFonts w:hint="eastAsia"/>
        </w:rPr>
        <w:t xml:space="preserve">執行期內閉環修正，直接對準「reactive</w:t>
      </w:r>
      <w:r>
        <w:t xml:space="preserve"> </w:t>
      </w:r>
      <w:r>
        <w:rPr>
          <w:rFonts w:hint="eastAsia"/>
        </w:rPr>
        <w:t xml:space="preserve">control」問題。這樣的</w:t>
      </w:r>
      <w:r>
        <w:t xml:space="preserve"> slow-fast </w:t>
      </w:r>
      <w:r>
        <w:rPr>
          <w:rFonts w:hint="eastAsia"/>
        </w:rPr>
        <w:t xml:space="preserve">雙環設計明顯比一般</w:t>
      </w:r>
      <w:r>
        <w:t xml:space="preserve"> VLA </w:t>
      </w:r>
      <w:r>
        <w:rPr>
          <w:rFonts w:hint="eastAsia"/>
        </w:rPr>
        <w:t xml:space="preserve">更接近多時間尺度運動控制。</w:t>
      </w:r>
      <w:hyperlink r:id="rId22">
        <w:r>
          <w:rPr>
            <w:rStyle w:val="Hyperlink"/>
          </w:rPr>
          <w:t xml:space="preserve">[28]</w:t>
        </w:r>
      </w:hyperlink>
    </w:p>
    <w:p>
      <w:pPr>
        <w:pStyle w:val="BodyText"/>
      </w:pPr>
      <w:r>
        <w:t xml:space="preserve">AdaWorldPolicy </w:t>
      </w:r>
      <w:r>
        <w:rPr>
          <w:rFonts w:hint="eastAsia"/>
        </w:rPr>
        <w:t xml:space="preserve">比</w:t>
      </w:r>
      <w:r>
        <w:t xml:space="preserve"> RDP </w:t>
      </w:r>
      <w:r>
        <w:rPr>
          <w:rFonts w:hint="eastAsia"/>
        </w:rPr>
        <w:t xml:space="preserve">更進一步的地方，在於它把</w:t>
      </w:r>
      <w:r>
        <w:t xml:space="preserve"> </w:t>
      </w:r>
      <w:r>
        <w:rPr>
          <w:b/>
          <w:bCs/>
        </w:rPr>
        <w:t xml:space="preserve">world-model prediction error</w:t>
      </w:r>
      <w:r>
        <w:t xml:space="preserve"> </w:t>
      </w:r>
      <w:r>
        <w:rPr>
          <w:rFonts w:hint="eastAsia"/>
        </w:rPr>
        <w:t xml:space="preserve">轉成自監督的</w:t>
      </w:r>
      <w:r>
        <w:t xml:space="preserve"> AdaOL </w:t>
      </w:r>
      <w:r>
        <w:rPr>
          <w:rFonts w:hint="eastAsia"/>
        </w:rPr>
        <w:t xml:space="preserve">更新訊號，讓</w:t>
      </w:r>
      <w:r>
        <w:t xml:space="preserve"> action model、world model </w:t>
      </w:r>
      <w:r>
        <w:rPr>
          <w:rFonts w:hint="eastAsia"/>
        </w:rPr>
        <w:t xml:space="preserve">與</w:t>
      </w:r>
      <w:r>
        <w:t xml:space="preserve"> force predictor </w:t>
      </w:r>
      <w:r>
        <w:rPr>
          <w:rFonts w:hint="eastAsia"/>
        </w:rPr>
        <w:t xml:space="preserve">共同依據想像與真實觀測的不一致來做</w:t>
      </w:r>
      <w:r>
        <w:t xml:space="preserve"> reactive </w:t>
      </w:r>
      <w:r>
        <w:rPr>
          <w:rFonts w:hint="eastAsia"/>
        </w:rPr>
        <w:t xml:space="preserve">updates；這是目前最接近「內生誤差驅動修正」的通用框架。問題在於，它仍主要是一個</w:t>
      </w:r>
      <w:r>
        <w:t xml:space="preserve"> diffusion manipulation </w:t>
      </w:r>
      <w:r>
        <w:rPr>
          <w:rFonts w:hint="eastAsia"/>
        </w:rPr>
        <w:t xml:space="preserve">policy，而不是已被廣泛驗證的通用</w:t>
      </w:r>
      <w:r>
        <w:t xml:space="preserve"> VLA </w:t>
      </w:r>
      <w:r>
        <w:rPr>
          <w:rFonts w:hint="eastAsia"/>
        </w:rPr>
        <w:t xml:space="preserve">堆疊。與此同時，RoboFAC</w:t>
      </w:r>
      <w:r>
        <w:t xml:space="preserve"> </w:t>
      </w:r>
      <w:r>
        <w:rPr>
          <w:rFonts w:hint="eastAsia"/>
        </w:rPr>
        <w:t xml:space="preserve">和</w:t>
      </w:r>
      <w:r>
        <w:t xml:space="preserve"> RL-for-VLA </w:t>
      </w:r>
      <w:r>
        <w:rPr>
          <w:rFonts w:hint="eastAsia"/>
        </w:rPr>
        <w:t xml:space="preserve">又從另一側給出證據：前者指出</w:t>
      </w:r>
      <w:r>
        <w:t xml:space="preserve"> VLA </w:t>
      </w:r>
      <w:r>
        <w:rPr>
          <w:rFonts w:hint="eastAsia"/>
        </w:rPr>
        <w:t xml:space="preserve">多由成功示範訓練而來，天生缺乏</w:t>
      </w:r>
      <w:r>
        <w:t xml:space="preserve"> failure-centric </w:t>
      </w:r>
      <w:r>
        <w:rPr>
          <w:rFonts w:hint="eastAsia"/>
        </w:rPr>
        <w:t xml:space="preserve">supervision；後者則指出</w:t>
      </w:r>
      <w:r>
        <w:t xml:space="preserve"> SFT </w:t>
      </w:r>
      <w:r>
        <w:rPr>
          <w:rFonts w:hint="eastAsia"/>
        </w:rPr>
        <w:t xml:space="preserve">易在</w:t>
      </w:r>
      <w:r>
        <w:t xml:space="preserve"> distribution shift </w:t>
      </w:r>
      <w:r>
        <w:rPr>
          <w:rFonts w:hint="eastAsia"/>
        </w:rPr>
        <w:t xml:space="preserve">下出現</w:t>
      </w:r>
      <w:r>
        <w:t xml:space="preserve"> compounding </w:t>
      </w:r>
      <w:r>
        <w:rPr>
          <w:rFonts w:hint="eastAsia"/>
        </w:rPr>
        <w:t xml:space="preserve">errors，而</w:t>
      </w:r>
      <w:r>
        <w:t xml:space="preserve"> RL </w:t>
      </w:r>
      <w:r>
        <w:rPr>
          <w:rFonts w:hint="eastAsia"/>
        </w:rPr>
        <w:t xml:space="preserve">主要改善的是</w:t>
      </w:r>
      <w:r>
        <w:t xml:space="preserve"> execution </w:t>
      </w:r>
      <w:r>
        <w:rPr>
          <w:rFonts w:hint="eastAsia"/>
        </w:rPr>
        <w:t xml:space="preserve">robustness。這些工作共同說明：</w:t>
      </w:r>
      <w:r>
        <w:rPr>
          <w:rFonts w:hint="eastAsia"/>
          <w:b/>
          <w:bCs/>
        </w:rPr>
        <w:t xml:space="preserve">當前</w:t>
      </w:r>
      <w:r>
        <w:rPr>
          <w:b/>
          <w:bCs/>
        </w:rPr>
        <w:t xml:space="preserve"> VLA </w:t>
      </w:r>
      <w:r>
        <w:rPr>
          <w:rFonts w:hint="eastAsia"/>
          <w:b/>
          <w:bCs/>
        </w:rPr>
        <w:t xml:space="preserve">的適應問題依舊以外源補丁為主，尚未形成統一內生閉環。</w:t>
      </w:r>
      <w:r>
        <w:t xml:space="preserve"> </w:t>
      </w:r>
      <w:hyperlink r:id="rId34">
        <w:r>
          <w:rPr>
            <w:rStyle w:val="Hyperlink"/>
          </w:rPr>
          <w:t xml:space="preserve">[29]</w:t>
        </w:r>
      </w:hyperlink>
    </w:p>
    <w:p>
      <w:pPr>
        <w:pStyle w:val="BodyText"/>
      </w:pPr>
      <w:r>
        <w:rPr>
          <w:b/>
          <w:bCs/>
        </w:rPr>
        <w:t xml:space="preserve">(d) </w:t>
      </w:r>
      <w:r>
        <w:rPr>
          <w:rFonts w:hint="eastAsia"/>
          <w:b/>
          <w:bCs/>
        </w:rPr>
        <w:t xml:space="preserve">記憶增強機器人策略。</w:t>
      </w:r>
      <w:r>
        <w:t xml:space="preserve"> </w:t>
      </w:r>
      <w:r>
        <w:t xml:space="preserve">DynaMem、HAMLET </w:t>
      </w:r>
      <w:r>
        <w:rPr>
          <w:rFonts w:hint="eastAsia"/>
        </w:rPr>
        <w:t xml:space="preserve">與</w:t>
      </w:r>
      <w:r>
        <w:t xml:space="preserve"> MemER </w:t>
      </w:r>
      <w:r>
        <w:rPr>
          <w:rFonts w:hint="eastAsia"/>
        </w:rPr>
        <w:t xml:space="preserve">代表了機器人記憶研究的三種不同路線。DynaMem</w:t>
      </w:r>
      <w:r>
        <w:t xml:space="preserve"> </w:t>
      </w:r>
      <w:r>
        <w:rPr>
          <w:rFonts w:hint="eastAsia"/>
        </w:rPr>
        <w:t xml:space="preserve">強化的是動態空間—語義記憶，使機器人面對物體移動、出現或消失時可以更新</w:t>
      </w:r>
      <w:r>
        <w:t xml:space="preserve"> 3D world </w:t>
      </w:r>
      <w:r>
        <w:rPr>
          <w:rFonts w:hint="eastAsia"/>
        </w:rPr>
        <w:t xml:space="preserve">state；HAMLET</w:t>
      </w:r>
      <w:r>
        <w:t xml:space="preserve"> </w:t>
      </w:r>
      <w:r>
        <w:rPr>
          <w:rFonts w:hint="eastAsia"/>
        </w:rPr>
        <w:t xml:space="preserve">則把</w:t>
      </w:r>
      <w:r>
        <w:t xml:space="preserve"> moment tokens </w:t>
      </w:r>
      <w:r>
        <w:rPr>
          <w:rFonts w:hint="eastAsia"/>
        </w:rPr>
        <w:t xml:space="preserve">與輕量記憶模組接到既有</w:t>
      </w:r>
      <w:r>
        <w:t xml:space="preserve"> VLA </w:t>
      </w:r>
      <w:r>
        <w:rPr>
          <w:rFonts w:hint="eastAsia"/>
        </w:rPr>
        <w:t xml:space="preserve">上，明確指出「大多數</w:t>
      </w:r>
      <w:r>
        <w:t xml:space="preserve"> VLA </w:t>
      </w:r>
      <w:r>
        <w:rPr>
          <w:rFonts w:hint="eastAsia"/>
        </w:rPr>
        <w:t xml:space="preserve">只看當前觀測、忽略歷史」；MemER</w:t>
      </w:r>
      <w:r>
        <w:t xml:space="preserve"> </w:t>
      </w:r>
      <w:r>
        <w:rPr>
          <w:rFonts w:hint="eastAsia"/>
        </w:rPr>
        <w:t xml:space="preserve">進一步把「分鐘級依賴」壓縮成</w:t>
      </w:r>
      <w:r>
        <w:t xml:space="preserve"> task-relevant </w:t>
      </w:r>
      <w:r>
        <w:rPr>
          <w:rFonts w:hint="eastAsia"/>
        </w:rPr>
        <w:t xml:space="preserve">keyframes，讓高層策略檢索經驗後再給低層</w:t>
      </w:r>
      <w:r>
        <w:t xml:space="preserve"> VLA </w:t>
      </w:r>
      <w:r>
        <w:rPr>
          <w:rFonts w:hint="eastAsia"/>
        </w:rPr>
        <w:t xml:space="preserve">文字指令。這些成果都很重要，但它們主要處理的是</w:t>
      </w:r>
      <w:r>
        <w:rPr>
          <w:rFonts w:hint="eastAsia"/>
          <w:b/>
          <w:bCs/>
        </w:rPr>
        <w:t xml:space="preserve">空間記憶、歷史上下文與情節檢索</w:t>
      </w:r>
      <w:r>
        <w:t xml:space="preserve">。</w:t>
      </w:r>
      <w:hyperlink r:id="rId35">
        <w:r>
          <w:rPr>
            <w:rStyle w:val="Hyperlink"/>
          </w:rPr>
          <w:t xml:space="preserve">[30]</w:t>
        </w:r>
      </w:hyperlink>
    </w:p>
    <w:p>
      <w:pPr>
        <w:pStyle w:val="BodyText"/>
      </w:pPr>
      <w:r>
        <w:t xml:space="preserve">Memp </w:t>
      </w:r>
      <w:r>
        <w:rPr>
          <w:rFonts w:hint="eastAsia"/>
        </w:rPr>
        <w:t xml:space="preserve">則是近兩年「程序性記憶」概念最清楚的工作。它把過往軌跡蒸餾成</w:t>
      </w:r>
      <w:r>
        <w:t xml:space="preserve"> step-by-step </w:t>
      </w:r>
      <w:r>
        <w:rPr>
          <w:rFonts w:hint="eastAsia"/>
        </w:rPr>
        <w:t xml:space="preserve">指令與</w:t>
      </w:r>
      <w:r>
        <w:t xml:space="preserve"> script-like </w:t>
      </w:r>
      <w:r>
        <w:rPr>
          <w:rFonts w:hint="eastAsia"/>
        </w:rPr>
        <w:t xml:space="preserve">abstraction，並顯式研究</w:t>
      </w:r>
      <w:r>
        <w:t xml:space="preserve"> Build、Retrieval、Update </w:t>
      </w:r>
      <w:r>
        <w:rPr>
          <w:rFonts w:hint="eastAsia"/>
        </w:rPr>
        <w:t xml:space="preserve">三個程序記憶環節；因此從概念上，它比</w:t>
      </w:r>
      <w:r>
        <w:t xml:space="preserve"> DynaMem/HAMLET/MemER </w:t>
      </w:r>
      <w:r>
        <w:rPr>
          <w:rFonts w:hint="eastAsia"/>
        </w:rPr>
        <w:t xml:space="preserve">更貼近第三項假設。但</w:t>
      </w:r>
      <w:r>
        <w:t xml:space="preserve"> Memp </w:t>
      </w:r>
      <w:r>
        <w:rPr>
          <w:rFonts w:hint="eastAsia"/>
        </w:rPr>
        <w:t xml:space="preserve">主要驗證於</w:t>
      </w:r>
      <w:r>
        <w:t xml:space="preserve"> agent </w:t>
      </w:r>
      <w:r>
        <w:rPr>
          <w:rFonts w:hint="eastAsia"/>
        </w:rPr>
        <w:t xml:space="preserve">任務，而非真實閉環機器人控制；換句話說，今天的「記憶增強</w:t>
      </w:r>
      <w:r>
        <w:t xml:space="preserve"> </w:t>
      </w:r>
      <w:r>
        <w:rPr>
          <w:rFonts w:hint="eastAsia"/>
        </w:rPr>
        <w:t xml:space="preserve">VLA」多半會記住</w:t>
      </w:r>
      <w:r>
        <w:rPr>
          <w:rFonts w:hint="eastAsia"/>
          <w:b/>
          <w:bCs/>
        </w:rPr>
        <w:t xml:space="preserve">發生過什麼</w:t>
      </w:r>
      <w:r>
        <w:rPr>
          <w:rFonts w:hint="eastAsia"/>
        </w:rPr>
        <w:t xml:space="preserve">與</w:t>
      </w:r>
      <w:r>
        <w:rPr>
          <w:rFonts w:hint="eastAsia"/>
          <w:b/>
          <w:bCs/>
        </w:rPr>
        <w:t xml:space="preserve">接下來該做什麼</w:t>
      </w:r>
      <w:r>
        <w:rPr>
          <w:rFonts w:hint="eastAsia"/>
        </w:rPr>
        <w:t xml:space="preserve">，卻仍不太會記住</w:t>
      </w:r>
      <w:r>
        <w:rPr>
          <w:rFonts w:hint="eastAsia"/>
          <w:b/>
          <w:bCs/>
        </w:rPr>
        <w:t xml:space="preserve">如何以可重入、可中斷、可局部修正的方式去做</w:t>
      </w:r>
      <w:r>
        <w:rPr>
          <w:rFonts w:hint="eastAsia"/>
        </w:rPr>
        <w:t xml:space="preserve">。這正是程序性感覺運動記憶尚未到位的核心證據。</w:t>
      </w:r>
      <w:hyperlink r:id="rId37">
        <w:r>
          <w:rPr>
            <w:rStyle w:val="Hyperlink"/>
          </w:rPr>
          <w:t xml:space="preserve">[31]</w:t>
        </w:r>
      </w:hyperlink>
    </w:p>
    <w:bookmarkEnd w:id="41"/>
    <w:bookmarkStart w:id="42" w:name="三項假設的綜合判斷"/>
    <w:p>
      <w:pPr>
        <w:pStyle w:val="Heading2"/>
      </w:pPr>
      <w:r>
        <w:rPr>
          <w:rFonts w:hint="eastAsia"/>
        </w:rPr>
        <w:t xml:space="preserve">三項假設的綜合判斷</w:t>
      </w:r>
    </w:p>
    <w:p>
      <w:pPr>
        <w:pStyle w:val="FirstParagraph"/>
      </w:pPr>
      <w:r>
        <w:rPr>
          <w:rFonts w:hint="eastAsia"/>
          <w:b/>
          <w:bCs/>
        </w:rPr>
        <w:t xml:space="preserve">假設一：真正的多時間尺度分層運動控制仍然缺失。</w:t>
      </w:r>
      <w:r>
        <w:t xml:space="preserve"> </w:t>
      </w:r>
      <w:r>
        <w:rPr>
          <w:rFonts w:hint="eastAsia"/>
        </w:rPr>
        <w:t xml:space="preserve">此判斷基本成立。RT-H、HAMSTER、Hi</w:t>
      </w:r>
      <w:r>
        <w:t xml:space="preserve"> Robot </w:t>
      </w:r>
      <w:r>
        <w:rPr>
          <w:rFonts w:hint="eastAsia"/>
        </w:rPr>
        <w:t xml:space="preserve">與</w:t>
      </w:r>
      <w:r>
        <w:t xml:space="preserve"> LiLo-VLA </w:t>
      </w:r>
      <w:r>
        <w:rPr>
          <w:rFonts w:hint="eastAsia"/>
        </w:rPr>
        <w:t xml:space="preserve">都已超過扁平式</w:t>
      </w:r>
      <w:r>
        <w:t xml:space="preserve"> </w:t>
      </w:r>
      <w:r>
        <w:rPr>
          <w:rFonts w:hint="eastAsia"/>
        </w:rPr>
        <w:t xml:space="preserve">policy，且</w:t>
      </w:r>
      <w:r>
        <w:t xml:space="preserve"> CoT-VLA、ECoT、Fast-ThinkAct </w:t>
      </w:r>
      <w:r>
        <w:rPr>
          <w:rFonts w:hint="eastAsia"/>
        </w:rPr>
        <w:t xml:space="preserve">也都證明中間推理表徵能改善長時程行為；但現有</w:t>
      </w:r>
      <w:r>
        <w:t xml:space="preserve"> hierarchy </w:t>
      </w:r>
      <w:r>
        <w:rPr>
          <w:rFonts w:hint="eastAsia"/>
        </w:rPr>
        <w:t xml:space="preserve">主要是任務分解、語義推理或粗路徑分層，低層反應與接觸控制仍少數工作才處理。換言之，當前</w:t>
      </w:r>
      <w:r>
        <w:t xml:space="preserve"> VLA </w:t>
      </w:r>
      <w:r>
        <w:rPr>
          <w:rFonts w:hint="eastAsia"/>
        </w:rPr>
        <w:t xml:space="preserve">的分層多是</w:t>
      </w:r>
      <w:r>
        <w:t xml:space="preserve"> </w:t>
      </w:r>
      <w:r>
        <w:rPr>
          <w:b/>
          <w:bCs/>
        </w:rPr>
        <w:t xml:space="preserve">planning hierarchy</w:t>
      </w:r>
      <w:r>
        <w:rPr>
          <w:rFonts w:hint="eastAsia"/>
        </w:rPr>
        <w:t xml:space="preserve">，而非</w:t>
      </w:r>
      <w:r>
        <w:t xml:space="preserve"> </w:t>
      </w:r>
      <w:r>
        <w:rPr>
          <w:b/>
          <w:bCs/>
        </w:rPr>
        <w:t xml:space="preserve">motor hierarchy</w:t>
      </w:r>
      <w:r>
        <w:t xml:space="preserve">。</w:t>
      </w:r>
      <w:hyperlink r:id="rId40">
        <w:r>
          <w:rPr>
            <w:rStyle w:val="Hyperlink"/>
          </w:rPr>
          <w:t xml:space="preserve">[32]</w:t>
        </w:r>
      </w:hyperlink>
    </w:p>
    <w:p>
      <w:pPr>
        <w:pStyle w:val="BodyText"/>
      </w:pPr>
      <w:r>
        <w:rPr>
          <w:rFonts w:hint="eastAsia"/>
          <w:b/>
          <w:bCs/>
        </w:rPr>
        <w:t xml:space="preserve">假設二：內生的誤差驅動適應機制仍然缺失。</w:t>
      </w:r>
      <w:r>
        <w:t xml:space="preserve"> </w:t>
      </w:r>
      <w:r>
        <w:rPr>
          <w:rFonts w:hint="eastAsia"/>
        </w:rPr>
        <w:t xml:space="preserve">此判斷最強。Yell</w:t>
      </w:r>
      <w:r>
        <w:t xml:space="preserve"> At Your Robot、RoboFAC、RL-for-VLA </w:t>
      </w:r>
      <w:r>
        <w:rPr>
          <w:rFonts w:hint="eastAsia"/>
        </w:rPr>
        <w:t xml:space="preserve">與</w:t>
      </w:r>
      <w:r>
        <w:t xml:space="preserve"> Realtime-VLA V2 </w:t>
      </w:r>
      <w:r>
        <w:rPr>
          <w:rFonts w:hint="eastAsia"/>
        </w:rPr>
        <w:t xml:space="preserve">都從不同角度指出：長時程失敗、compounding</w:t>
      </w:r>
      <w:r>
        <w:t xml:space="preserve"> errors、failure recovery </w:t>
      </w:r>
      <w:r>
        <w:rPr>
          <w:rFonts w:hint="eastAsia"/>
        </w:rPr>
        <w:t xml:space="preserve">與</w:t>
      </w:r>
      <w:r>
        <w:t xml:space="preserve"> retry cost </w:t>
      </w:r>
      <w:r>
        <w:rPr>
          <w:rFonts w:hint="eastAsia"/>
        </w:rPr>
        <w:t xml:space="preserve">是實際部署的核心障礙。Reactive</w:t>
      </w:r>
      <w:r>
        <w:t xml:space="preserve"> Diffusion Policy </w:t>
      </w:r>
      <w:r>
        <w:rPr>
          <w:rFonts w:hint="eastAsia"/>
        </w:rPr>
        <w:t xml:space="preserve">與</w:t>
      </w:r>
      <w:r>
        <w:t xml:space="preserve"> AdaWorldPolicy </w:t>
      </w:r>
      <w:r>
        <w:rPr>
          <w:rFonts w:hint="eastAsia"/>
        </w:rPr>
        <w:t xml:space="preserve">是目前最接近此假設反例的兩篇——前者用高頻觸覺閉環修正，後者用</w:t>
      </w:r>
      <w:r>
        <w:t xml:space="preserve"> world-model discrepancy </w:t>
      </w:r>
      <w:r>
        <w:rPr>
          <w:rFonts w:hint="eastAsia"/>
        </w:rPr>
        <w:t xml:space="preserve">驅動</w:t>
      </w:r>
      <w:r>
        <w:t xml:space="preserve"> test-time </w:t>
      </w:r>
      <w:r>
        <w:rPr>
          <w:rFonts w:hint="eastAsia"/>
        </w:rPr>
        <w:t xml:space="preserve">update——但兩者仍未證明可無縫擴展為通用、跨本體、長時程</w:t>
      </w:r>
      <w:r>
        <w:t xml:space="preserve"> VLA </w:t>
      </w:r>
      <w:r>
        <w:rPr>
          <w:rFonts w:hint="eastAsia"/>
        </w:rPr>
        <w:t xml:space="preserve">標準解。</w:t>
      </w:r>
      <w:hyperlink r:id="rId22">
        <w:r>
          <w:rPr>
            <w:rStyle w:val="Hyperlink"/>
          </w:rPr>
          <w:t xml:space="preserve">[33]</w:t>
        </w:r>
      </w:hyperlink>
    </w:p>
    <w:p>
      <w:pPr>
        <w:pStyle w:val="BodyText"/>
      </w:pPr>
      <w:r>
        <w:rPr>
          <w:rFonts w:hint="eastAsia"/>
          <w:b/>
          <w:bCs/>
        </w:rPr>
        <w:t xml:space="preserve">假設三：可重用的程序性感覺運動記憶仍然缺失。</w:t>
      </w:r>
      <w:r>
        <w:t xml:space="preserve"> </w:t>
      </w:r>
      <w:r>
        <w:rPr>
          <w:rFonts w:hint="eastAsia"/>
        </w:rPr>
        <w:t xml:space="preserve">此判斷也成立，但比假設二更隱蔽。DynaMem、HAMLET、MemER</w:t>
      </w:r>
      <w:r>
        <w:t xml:space="preserve"> </w:t>
      </w:r>
      <w:r>
        <w:rPr>
          <w:rFonts w:hint="eastAsia"/>
        </w:rPr>
        <w:t xml:space="preserve">已充分說明：沒有歷史、空間與經驗檢索，長任務會顯著退化；然而它們多半在構造</w:t>
      </w:r>
      <w:r>
        <w:t xml:space="preserve"> world memory、trajectory memory </w:t>
      </w:r>
      <w:r>
        <w:rPr>
          <w:rFonts w:hint="eastAsia"/>
        </w:rPr>
        <w:t xml:space="preserve">或</w:t>
      </w:r>
      <w:r>
        <w:t xml:space="preserve"> keyframe </w:t>
      </w:r>
      <w:r>
        <w:rPr>
          <w:rFonts w:hint="eastAsia"/>
        </w:rPr>
        <w:t xml:space="preserve">memory。真正程序性記憶應該是能把抓取、對位、接觸、施力、退出等感覺運動規則，封裝成可檢索、可重組、可局部修正的技能單元；這一點目前只有</w:t>
      </w:r>
      <w:r>
        <w:t xml:space="preserve"> Memp </w:t>
      </w:r>
      <w:r>
        <w:rPr>
          <w:rFonts w:hint="eastAsia"/>
        </w:rPr>
        <w:t xml:space="preserve">類工作提供概念框架，尚未在機器人閉環控制中成熟。</w:t>
      </w:r>
      <w:hyperlink r:id="rId35">
        <w:r>
          <w:rPr>
            <w:rStyle w:val="Hyperlink"/>
          </w:rPr>
          <w:t xml:space="preserve">[34]</w:t>
        </w:r>
      </w:hyperlink>
    </w:p>
    <w:bookmarkEnd w:id="42"/>
    <w:bookmarkStart w:id="45" w:name="結論與研究議程"/>
    <w:p>
      <w:pPr>
        <w:pStyle w:val="Heading2"/>
      </w:pPr>
      <w:r>
        <w:rPr>
          <w:rFonts w:hint="eastAsia"/>
        </w:rPr>
        <w:t xml:space="preserve">結論與研究議程</w:t>
      </w:r>
    </w:p>
    <w:p>
      <w:pPr>
        <w:pStyle w:val="FirstParagraph"/>
      </w:pPr>
      <w:r>
        <w:rPr>
          <w:rFonts w:hint="eastAsia"/>
        </w:rPr>
        <w:t xml:space="preserve">我判斷，</w:t>
      </w:r>
      <w:r>
        <w:rPr>
          <w:rFonts w:hint="eastAsia"/>
          <w:b/>
          <w:bCs/>
        </w:rPr>
        <w:t xml:space="preserve">對長時程穩健行為而言，最大的當前瓶頸是「內生誤差驅動適應」而不是「缺少分層」或「缺少記憶」</w:t>
      </w:r>
      <w:r>
        <w:rPr>
          <w:rFonts w:hint="eastAsia"/>
        </w:rPr>
        <w:t xml:space="preserve">。理由是：分層與記憶已經有越來越多可用工程近似，但只要執行過程中無法用感知誤差、接觸誤差與狀態偏移持續修正政策，系統就會在多步任務中因誤差累積而崩潰；而且</w:t>
      </w:r>
      <w:r>
        <w:t xml:space="preserve"> Realtime-VLA V2 </w:t>
      </w:r>
      <w:r>
        <w:rPr>
          <w:rFonts w:hint="eastAsia"/>
        </w:rPr>
        <w:t xml:space="preserve">已明指</w:t>
      </w:r>
      <w:r>
        <w:t xml:space="preserve"> failure recovery </w:t>
      </w:r>
      <w:r>
        <w:rPr>
          <w:rFonts w:hint="eastAsia"/>
        </w:rPr>
        <w:t xml:space="preserve">會吃掉速度收益，RL-for-VLA</w:t>
      </w:r>
      <w:r>
        <w:t xml:space="preserve"> </w:t>
      </w:r>
      <w:r>
        <w:rPr>
          <w:rFonts w:hint="eastAsia"/>
        </w:rPr>
        <w:t xml:space="preserve">與</w:t>
      </w:r>
      <w:r>
        <w:t xml:space="preserve"> RoboFAC </w:t>
      </w:r>
      <w:r>
        <w:rPr>
          <w:rFonts w:hint="eastAsia"/>
        </w:rPr>
        <w:t xml:space="preserve">也都把</w:t>
      </w:r>
      <w:r>
        <w:t xml:space="preserve"> robustness/failure supervision </w:t>
      </w:r>
      <w:r>
        <w:rPr>
          <w:rFonts w:hint="eastAsia"/>
        </w:rPr>
        <w:t xml:space="preserve">當作當前缺口。</w:t>
      </w:r>
      <w:hyperlink r:id="rId43">
        <w:r>
          <w:rPr>
            <w:rStyle w:val="Hyperlink"/>
          </w:rPr>
          <w:t xml:space="preserve">[35]</w:t>
        </w:r>
      </w:hyperlink>
    </w:p>
    <w:p>
      <w:pPr>
        <w:pStyle w:val="BodyText"/>
      </w:pPr>
      <w:r>
        <w:rPr>
          <w:rFonts w:hint="eastAsia"/>
        </w:rPr>
        <w:t xml:space="preserve">前五大未解研究缺口如下：</w:t>
      </w:r>
      <w:r>
        <w:br/>
      </w:r>
      <w:r>
        <w:t xml:space="preserve">1.</w:t>
      </w:r>
      <w:r>
        <w:t xml:space="preserve"> </w:t>
      </w:r>
      <w:r>
        <w:rPr>
          <w:rFonts w:hint="eastAsia"/>
          <w:b/>
          <w:bCs/>
        </w:rPr>
        <w:t xml:space="preserve">統一的</w:t>
      </w:r>
      <w:r>
        <w:rPr>
          <w:b/>
          <w:bCs/>
        </w:rPr>
        <w:t xml:space="preserve"> prediction-error </w:t>
      </w:r>
      <w:r>
        <w:rPr>
          <w:rFonts w:hint="eastAsia"/>
          <w:b/>
          <w:bCs/>
        </w:rPr>
        <w:t xml:space="preserve">閉環尚未存在</w:t>
      </w:r>
      <w:r>
        <w:rPr>
          <w:rFonts w:hint="eastAsia"/>
        </w:rPr>
        <w:t xml:space="preserve">：當前修正多靠人類語言、外部</w:t>
      </w:r>
      <w:r>
        <w:t xml:space="preserve"> critic </w:t>
      </w:r>
      <w:r>
        <w:rPr>
          <w:rFonts w:hint="eastAsia"/>
        </w:rPr>
        <w:t xml:space="preserve">或離線</w:t>
      </w:r>
      <w:r>
        <w:t xml:space="preserve"> </w:t>
      </w:r>
      <w:r>
        <w:rPr>
          <w:rFonts w:hint="eastAsia"/>
        </w:rPr>
        <w:t xml:space="preserve">RL，而非持續在線的內生誤差更新。</w:t>
      </w:r>
      <w:r>
        <w:br/>
      </w:r>
      <w:r>
        <w:t xml:space="preserve">2.</w:t>
      </w:r>
      <w:r>
        <w:t xml:space="preserve"> </w:t>
      </w:r>
      <w:r>
        <w:rPr>
          <w:rFonts w:hint="eastAsia"/>
          <w:b/>
          <w:bCs/>
        </w:rPr>
        <w:t xml:space="preserve">分層多停在任務層，未深入運動層</w:t>
      </w:r>
      <w:r>
        <w:rPr>
          <w:rFonts w:hint="eastAsia"/>
        </w:rPr>
        <w:t xml:space="preserve">：高層會推理，但中低層少有可中斷、可恢復、可重組的技能棧。</w:t>
      </w:r>
      <w:r>
        <w:br/>
      </w:r>
      <w:r>
        <w:t xml:space="preserve">3.</w:t>
      </w:r>
      <w:r>
        <w:t xml:space="preserve"> </w:t>
      </w:r>
      <w:r>
        <w:rPr>
          <w:rFonts w:hint="eastAsia"/>
          <w:b/>
          <w:bCs/>
        </w:rPr>
        <w:t xml:space="preserve">程序記憶尚未編譯成閉環技能庫</w:t>
      </w:r>
      <w:r>
        <w:rPr>
          <w:rFonts w:hint="eastAsia"/>
        </w:rPr>
        <w:t xml:space="preserve">：現有記憶大多是</w:t>
      </w:r>
      <w:r>
        <w:t xml:space="preserve"> </w:t>
      </w:r>
      <w:r>
        <w:rPr>
          <w:rFonts w:hint="eastAsia"/>
        </w:rPr>
        <w:t xml:space="preserve">keyframe、地圖或文字摘要，而非可直接執行的</w:t>
      </w:r>
      <w:r>
        <w:t xml:space="preserve"> sensorimotor routine。</w:t>
      </w:r>
      <w:r>
        <w:br/>
      </w:r>
      <w:r>
        <w:t xml:space="preserve">4.</w:t>
      </w:r>
      <w:r>
        <w:t xml:space="preserve"> </w:t>
      </w:r>
      <w:r>
        <w:rPr>
          <w:b/>
          <w:bCs/>
        </w:rPr>
        <w:t xml:space="preserve">failure-centric </w:t>
      </w:r>
      <w:r>
        <w:rPr>
          <w:rFonts w:hint="eastAsia"/>
          <w:b/>
          <w:bCs/>
        </w:rPr>
        <w:t xml:space="preserve">資料與評測仍不足</w:t>
      </w:r>
      <w:r>
        <w:rPr>
          <w:rFonts w:hint="eastAsia"/>
        </w:rPr>
        <w:t xml:space="preserve">：RoboFAC</w:t>
      </w:r>
      <w:r>
        <w:t xml:space="preserve"> </w:t>
      </w:r>
      <w:r>
        <w:rPr>
          <w:rFonts w:hint="eastAsia"/>
        </w:rPr>
        <w:t xml:space="preserve">一類工作才剛開始系統化失敗診斷與修正資料。</w:t>
      </w:r>
      <w:r>
        <w:br/>
      </w:r>
      <w:r>
        <w:t xml:space="preserve">5.</w:t>
      </w:r>
      <w:r>
        <w:t xml:space="preserve"> </w:t>
      </w:r>
      <w:r>
        <w:rPr>
          <w:rFonts w:hint="eastAsia"/>
          <w:b/>
          <w:bCs/>
        </w:rPr>
        <w:t xml:space="preserve">動作生成效率與反應式控制尚未協同設計</w:t>
      </w:r>
      <w:r>
        <w:rPr>
          <w:rFonts w:hint="eastAsia"/>
        </w:rPr>
        <w:t xml:space="preserve">：多數加速工作優先追求吞吐，而不是低延遲閉環修正。</w:t>
      </w:r>
      <w:hyperlink r:id="rId44">
        <w:r>
          <w:rPr>
            <w:rStyle w:val="Hyperlink"/>
          </w:rPr>
          <w:t xml:space="preserve">[36]</w:t>
        </w:r>
      </w:hyperlink>
    </w:p>
    <w:p>
      <w:pPr>
        <w:pStyle w:val="BodyText"/>
      </w:pPr>
      <w:r>
        <w:rPr>
          <w:rFonts w:hint="eastAsia"/>
        </w:rPr>
        <w:t xml:space="preserve">三個可行的博士論文方向如下：</w:t>
      </w:r>
      <w:r>
        <w:br/>
      </w:r>
      <w:r>
        <w:t xml:space="preserve">1.</w:t>
      </w:r>
      <w:r>
        <w:t xml:space="preserve"> </w:t>
      </w:r>
      <w:r>
        <w:rPr>
          <w:rFonts w:hint="eastAsia"/>
          <w:b/>
          <w:bCs/>
        </w:rPr>
        <w:t xml:space="preserve">小腦式殘差適應器疊加於</w:t>
      </w:r>
      <w:r>
        <w:rPr>
          <w:b/>
          <w:bCs/>
        </w:rPr>
        <w:t xml:space="preserve"> VLA</w:t>
      </w:r>
      <w:r>
        <w:rPr>
          <w:rFonts w:hint="eastAsia"/>
        </w:rPr>
        <w:t xml:space="preserve">：凍結基礎</w:t>
      </w:r>
      <w:r>
        <w:t xml:space="preserve"> </w:t>
      </w:r>
      <w:r>
        <w:rPr>
          <w:rFonts w:hint="eastAsia"/>
        </w:rPr>
        <w:t xml:space="preserve">VLA，只學視覺—觸覺—本體感殘差控制器；目標是在長時程擾動任務中把</w:t>
      </w:r>
      <w:r>
        <w:t xml:space="preserve"> compounding failure </w:t>
      </w:r>
      <w:r>
        <w:rPr>
          <w:rFonts w:hint="eastAsia"/>
        </w:rPr>
        <w:t xml:space="preserve">降低至少</w:t>
      </w:r>
      <w:r>
        <w:t xml:space="preserve"> </w:t>
      </w:r>
      <w:r>
        <w:rPr>
          <w:rFonts w:hint="eastAsia"/>
        </w:rPr>
        <w:t xml:space="preserve">30%，方法上可結合</w:t>
      </w:r>
      <w:r>
        <w:t xml:space="preserve"> action chunk </w:t>
      </w:r>
      <w:r>
        <w:rPr>
          <w:rFonts w:hint="eastAsia"/>
        </w:rPr>
        <w:t xml:space="preserve">內</w:t>
      </w:r>
      <w:r>
        <w:t xml:space="preserve"> prediction error </w:t>
      </w:r>
      <w:r>
        <w:rPr>
          <w:rFonts w:hint="eastAsia"/>
        </w:rPr>
        <w:t xml:space="preserve">更新與高頻</w:t>
      </w:r>
      <w:r>
        <w:t xml:space="preserve"> force/tactile loop。</w:t>
      </w:r>
      <w:hyperlink r:id="rId33">
        <w:r>
          <w:rPr>
            <w:rStyle w:val="Hyperlink"/>
          </w:rPr>
          <w:t xml:space="preserve">[37]</w:t>
        </w:r>
      </w:hyperlink>
      <w:r>
        <w:br/>
      </w:r>
      <w:r>
        <w:t xml:space="preserve">2.</w:t>
      </w:r>
      <w:r>
        <w:t xml:space="preserve"> </w:t>
      </w:r>
      <w:r>
        <w:rPr>
          <w:rFonts w:hint="eastAsia"/>
          <w:b/>
          <w:bCs/>
        </w:rPr>
        <w:t xml:space="preserve">程序記憶編譯器</w:t>
      </w:r>
      <w:r>
        <w:rPr>
          <w:rFonts w:hint="eastAsia"/>
        </w:rPr>
        <w:t xml:space="preserve">：把成功軌跡、失敗恢復與人類糾正自動壓縮成可檢索技能腳本；目標是在未見過的新任務組合上提升零樣本</w:t>
      </w:r>
      <w:r>
        <w:t xml:space="preserve"> skill recomposition </w:t>
      </w:r>
      <w:r>
        <w:rPr>
          <w:rFonts w:hint="eastAsia"/>
        </w:rPr>
        <w:t xml:space="preserve">成功率，方法上可結合</w:t>
      </w:r>
      <w:r>
        <w:t xml:space="preserve"> MemER </w:t>
      </w:r>
      <w:r>
        <w:rPr>
          <w:rFonts w:hint="eastAsia"/>
        </w:rPr>
        <w:t xml:space="preserve">的關鍵幀檢索與</w:t>
      </w:r>
      <w:r>
        <w:t xml:space="preserve"> Memp </w:t>
      </w:r>
      <w:r>
        <w:rPr>
          <w:rFonts w:hint="eastAsia"/>
        </w:rPr>
        <w:t xml:space="preserve">的</w:t>
      </w:r>
      <w:r>
        <w:t xml:space="preserve"> Build–Retrieval–Update。</w:t>
      </w:r>
      <w:hyperlink r:id="rId36">
        <w:r>
          <w:rPr>
            <w:rStyle w:val="Hyperlink"/>
          </w:rPr>
          <w:t xml:space="preserve">[38]</w:t>
        </w:r>
      </w:hyperlink>
      <w:r>
        <w:br/>
      </w:r>
      <w:r>
        <w:t xml:space="preserve">3.</w:t>
      </w:r>
      <w:r>
        <w:t xml:space="preserve"> </w:t>
      </w:r>
      <w:r>
        <w:rPr>
          <w:rFonts w:hint="eastAsia"/>
          <w:b/>
          <w:bCs/>
        </w:rPr>
        <w:t xml:space="preserve">三時間尺度基準與訓練法</w:t>
      </w:r>
      <w:r>
        <w:rPr>
          <w:rFonts w:hint="eastAsia"/>
        </w:rPr>
        <w:t xml:space="preserve">：把語義規劃、技能切換、低層反應分開評測，並同時度量成功率、反應延遲與恢復成本；目標是建立能真正測出「planning</w:t>
      </w:r>
      <w:r>
        <w:t xml:space="preserve"> </w:t>
      </w:r>
      <w:r>
        <w:rPr>
          <w:rFonts w:hint="eastAsia"/>
        </w:rPr>
        <w:t xml:space="preserve">hierarchy」與「motor</w:t>
      </w:r>
      <w:r>
        <w:t xml:space="preserve"> </w:t>
      </w:r>
      <w:r>
        <w:rPr>
          <w:rFonts w:hint="eastAsia"/>
        </w:rPr>
        <w:t xml:space="preserve">hierarchy」差異的</w:t>
      </w:r>
      <w:r>
        <w:t xml:space="preserve"> benchmark。</w:t>
      </w:r>
      <w:hyperlink r:id="rId27">
        <w:r>
          <w:rPr>
            <w:rStyle w:val="Hyperlink"/>
          </w:rPr>
          <w:t xml:space="preserve">[39]</w:t>
        </w:r>
      </w:hyperlink>
    </w:p>
    <w:p>
      <w:pPr>
        <w:pStyle w:val="BodyText"/>
      </w:pPr>
      <w:r>
        <w:rPr>
          <w:rFonts w:hint="eastAsia"/>
        </w:rPr>
        <w:t xml:space="preserve">可直接用於論文引言的段落如下：</w:t>
      </w:r>
      <w:r>
        <w:br/>
      </w:r>
      <w:r>
        <w:rPr>
          <w:rFonts w:hint="eastAsia"/>
        </w:rPr>
        <w:t xml:space="preserve">近年的</w:t>
      </w:r>
      <w:r>
        <w:t xml:space="preserve"> Vision-Language-Action </w:t>
      </w:r>
      <w:r>
        <w:rPr>
          <w:rFonts w:hint="eastAsia"/>
        </w:rPr>
        <w:t xml:space="preserve">模型雖然透過大規模預訓練、顯式推理、分層規劃、世界模型與記憶檢索，顯著提升了機器人在開放詞彙指令、跨場景泛化與長時程任務中的表現，但其核心控制範式仍多數停留在高容量端到端動作生成外加若干推理與恢復模組，而非真正意義上的生物啟發式運動控制系統。現有方法通常只在任務分解與歷史條件化層面形成淺層結構，仍普遍缺乏跨時間尺度的層級閉環、由感知預測誤差驅動的內生在線適應，以及可累積、可檢索、可重組的程序性感覺運動記憶；因此，在接觸不確定、環境漂移與長鏈條組合行為中，當代</w:t>
      </w:r>
      <w:r>
        <w:t xml:space="preserve"> VLA </w:t>
      </w:r>
      <w:r>
        <w:rPr>
          <w:rFonts w:hint="eastAsia"/>
        </w:rPr>
        <w:t xml:space="preserve">依然容易表現出誤差累積、恢復脆弱與技能重用不足等系統性限制。</w:t>
      </w:r>
      <w:hyperlink r:id="rId40">
        <w:r>
          <w:rPr>
            <w:rStyle w:val="Hyperlink"/>
          </w:rPr>
          <w:t xml:space="preserve">[40]</w:t>
        </w:r>
      </w:hyperlink>
    </w:p>
    <w:p>
      <w:pPr>
        <w:pStyle w:val="BodyText"/>
      </w:pPr>
      <w:r>
        <w:rPr>
          <w:rFonts w:hint="eastAsia"/>
        </w:rPr>
        <w:t xml:space="preserve">本文的限制是：部分</w:t>
      </w:r>
      <w:r>
        <w:t xml:space="preserve"> 2026 </w:t>
      </w:r>
      <w:r>
        <w:rPr>
          <w:rFonts w:hint="eastAsia"/>
        </w:rPr>
        <w:t xml:space="preserve">工作仍為</w:t>
      </w:r>
      <w:r>
        <w:t xml:space="preserve"> arXiv/OpenReview </w:t>
      </w:r>
      <w:r>
        <w:rPr>
          <w:rFonts w:hint="eastAsia"/>
        </w:rPr>
        <w:t xml:space="preserve">階段，正式發表狀態與引用數會持續變動；此外，不同論文對硬體、程式碼與部署細節的揭露程度不一，因此本文只在來源明確處下判斷。</w:t>
      </w:r>
    </w:p>
    <w:bookmarkEnd w:id="45"/>
    <w:bookmarkStart w:id="49" w:name="主要來源清單"/>
    <w:p>
      <w:pPr>
        <w:pStyle w:val="Heading2"/>
      </w:pPr>
      <w:r>
        <w:rPr>
          <w:rFonts w:hint="eastAsia"/>
        </w:rPr>
        <w:t xml:space="preserve">主要來源清單</w:t>
      </w:r>
    </w:p>
    <w:p>
      <w:pPr>
        <w:pStyle w:val="Compact"/>
        <w:numPr>
          <w:ilvl w:val="0"/>
          <w:numId w:val="1001"/>
        </w:numPr>
      </w:pPr>
      <w:r>
        <w:rPr>
          <w:rFonts w:hint="eastAsia"/>
        </w:rPr>
        <w:t xml:space="preserve">OpenVLA（CoRL</w:t>
      </w:r>
      <w:r>
        <w:t xml:space="preserve"> </w:t>
      </w:r>
      <w:r>
        <w:rPr>
          <w:rFonts w:hint="eastAsia"/>
        </w:rPr>
        <w:t xml:space="preserve">2024／PMLR；arXiv:2406.09246）與</w:t>
      </w:r>
      <w:r>
        <w:t xml:space="preserve"> </w:t>
      </w:r>
      <w:r>
        <w:rPr>
          <w:rFonts w:hint="eastAsia"/>
        </w:rPr>
        <w:t xml:space="preserve">OpenVLA-OFT（RSS</w:t>
      </w:r>
      <w:r>
        <w:t xml:space="preserve"> </w:t>
      </w:r>
      <w:r>
        <w:rPr>
          <w:rFonts w:hint="eastAsia"/>
        </w:rPr>
        <w:t xml:space="preserve">2025；arXiv:2502.19645）。</w:t>
      </w:r>
      <w:hyperlink r:id="rId21">
        <w:r>
          <w:rPr>
            <w:rStyle w:val="Hyperlink"/>
          </w:rPr>
          <w:t xml:space="preserve">[41]</w:t>
        </w:r>
      </w:hyperlink>
    </w:p>
    <w:p>
      <w:pPr>
        <w:pStyle w:val="Compact"/>
        <w:numPr>
          <w:ilvl w:val="0"/>
          <w:numId w:val="1001"/>
        </w:numPr>
      </w:pPr>
      <w:r>
        <w:rPr>
          <w:rFonts w:hint="eastAsia"/>
        </w:rPr>
        <w:t xml:space="preserve">π0（RSS</w:t>
      </w:r>
      <w:r>
        <w:t xml:space="preserve"> </w:t>
      </w:r>
      <w:r>
        <w:rPr>
          <w:rFonts w:hint="eastAsia"/>
        </w:rPr>
        <w:t xml:space="preserve">2025／arXiv:2410.24164）與</w:t>
      </w:r>
      <w:r>
        <w:t xml:space="preserve"> </w:t>
      </w:r>
      <w:r>
        <w:rPr>
          <w:rFonts w:hint="eastAsia"/>
        </w:rPr>
        <w:t xml:space="preserve">π0.5（arXiv:2504.16054）。</w:t>
      </w:r>
      <w:hyperlink r:id="rId46">
        <w:r>
          <w:rPr>
            <w:rStyle w:val="Hyperlink"/>
          </w:rPr>
          <w:t xml:space="preserve">[42]</w:t>
        </w:r>
      </w:hyperlink>
    </w:p>
    <w:p>
      <w:pPr>
        <w:pStyle w:val="Compact"/>
        <w:numPr>
          <w:ilvl w:val="0"/>
          <w:numId w:val="1001"/>
        </w:numPr>
      </w:pPr>
      <w:r>
        <w:rPr>
          <w:rFonts w:hint="eastAsia"/>
        </w:rPr>
        <w:t xml:space="preserve">GR-2（arXiv:2410.06158）。</w:t>
      </w:r>
      <w:hyperlink r:id="rId24">
        <w:r>
          <w:rPr>
            <w:rStyle w:val="Hyperlink"/>
          </w:rPr>
          <w:t xml:space="preserve">[11]</w:t>
        </w:r>
      </w:hyperlink>
    </w:p>
    <w:p>
      <w:pPr>
        <w:pStyle w:val="Compact"/>
        <w:numPr>
          <w:ilvl w:val="0"/>
          <w:numId w:val="1001"/>
        </w:numPr>
      </w:pPr>
      <w:r>
        <w:rPr>
          <w:rFonts w:hint="eastAsia"/>
        </w:rPr>
        <w:t xml:space="preserve">RT-H（RSS</w:t>
      </w:r>
      <w:r>
        <w:t xml:space="preserve"> 2024 </w:t>
      </w:r>
      <w:r>
        <w:rPr>
          <w:rFonts w:hint="eastAsia"/>
        </w:rPr>
        <w:t xml:space="preserve">官方頁；arXiv:2403.01823）、HAMSTER（ICLR</w:t>
      </w:r>
      <w:r>
        <w:t xml:space="preserve"> </w:t>
      </w:r>
      <w:r>
        <w:rPr>
          <w:rFonts w:hint="eastAsia"/>
        </w:rPr>
        <w:t xml:space="preserve">2025／OpenReview）、Hi</w:t>
      </w:r>
      <w:r>
        <w:t xml:space="preserve"> </w:t>
      </w:r>
      <w:r>
        <w:rPr>
          <w:rFonts w:hint="eastAsia"/>
        </w:rPr>
        <w:t xml:space="preserve">Robot（ICML</w:t>
      </w:r>
      <w:r>
        <w:t xml:space="preserve"> </w:t>
      </w:r>
      <w:r>
        <w:rPr>
          <w:rFonts w:hint="eastAsia"/>
        </w:rPr>
        <w:t xml:space="preserve">2025／OpenReview）、LiLo-VLA（arXiv:2602.21531）。</w:t>
      </w:r>
      <w:hyperlink r:id="rId30">
        <w:r>
          <w:rPr>
            <w:rStyle w:val="Hyperlink"/>
          </w:rPr>
          <w:t xml:space="preserve">[43]</w:t>
        </w:r>
      </w:hyperlink>
    </w:p>
    <w:p>
      <w:pPr>
        <w:pStyle w:val="Compact"/>
        <w:numPr>
          <w:ilvl w:val="0"/>
          <w:numId w:val="1001"/>
        </w:numPr>
      </w:pPr>
      <w:r>
        <w:rPr>
          <w:rFonts w:hint="eastAsia"/>
        </w:rPr>
        <w:t xml:space="preserve">CoT-VLA（CVPR</w:t>
      </w:r>
      <w:r>
        <w:t xml:space="preserve"> </w:t>
      </w:r>
      <w:r>
        <w:rPr>
          <w:rFonts w:hint="eastAsia"/>
        </w:rPr>
        <w:t xml:space="preserve">2025；arXiv:2503.22020）、ECoT（CoRL</w:t>
      </w:r>
      <w:r>
        <w:t xml:space="preserve"> </w:t>
      </w:r>
      <w:r>
        <w:rPr>
          <w:rFonts w:hint="eastAsia"/>
        </w:rPr>
        <w:t xml:space="preserve">2024；arXiv:2407.08693）、Fast-ThinkAct（arXiv:2601.09708）。</w:t>
      </w:r>
      <w:hyperlink r:id="rId47">
        <w:r>
          <w:rPr>
            <w:rStyle w:val="Hyperlink"/>
          </w:rPr>
          <w:t xml:space="preserve">[44]</w:t>
        </w:r>
      </w:hyperlink>
    </w:p>
    <w:p>
      <w:pPr>
        <w:pStyle w:val="Compact"/>
        <w:numPr>
          <w:ilvl w:val="0"/>
          <w:numId w:val="1001"/>
        </w:numPr>
      </w:pPr>
      <w:r>
        <w:t xml:space="preserve">Yell At Your </w:t>
      </w:r>
      <w:r>
        <w:rPr>
          <w:rFonts w:hint="eastAsia"/>
        </w:rPr>
        <w:t xml:space="preserve">Robot（RSS</w:t>
      </w:r>
      <w:r>
        <w:t xml:space="preserve"> </w:t>
      </w:r>
      <w:r>
        <w:rPr>
          <w:rFonts w:hint="eastAsia"/>
        </w:rPr>
        <w:t xml:space="preserve">2024；arXiv:2403.12910）、Reactive</w:t>
      </w:r>
      <w:r>
        <w:t xml:space="preserve"> Diffusion </w:t>
      </w:r>
      <w:r>
        <w:rPr>
          <w:rFonts w:hint="eastAsia"/>
        </w:rPr>
        <w:t xml:space="preserve">Policy（arXiv:2503.02881）、AdaWorldPolicy（arXiv:2602.20057）、RoboFAC（arXiv:2505.12224）。</w:t>
      </w:r>
      <w:hyperlink r:id="rId25">
        <w:r>
          <w:rPr>
            <w:rStyle w:val="Hyperlink"/>
          </w:rPr>
          <w:t xml:space="preserve">[45]</w:t>
        </w:r>
      </w:hyperlink>
    </w:p>
    <w:p>
      <w:pPr>
        <w:pStyle w:val="Compact"/>
        <w:numPr>
          <w:ilvl w:val="0"/>
          <w:numId w:val="1001"/>
        </w:numPr>
      </w:pPr>
      <w:r>
        <w:rPr>
          <w:rFonts w:hint="eastAsia"/>
        </w:rPr>
        <w:t xml:space="preserve">DynaMem（arXiv:2411.04999）、HAMLET（ICLR</w:t>
      </w:r>
      <w:r>
        <w:t xml:space="preserve"> </w:t>
      </w:r>
      <w:r>
        <w:rPr>
          <w:rFonts w:hint="eastAsia"/>
        </w:rPr>
        <w:t xml:space="preserve">2026／OpenReview）、MemER（ICLR</w:t>
      </w:r>
      <w:r>
        <w:t xml:space="preserve"> </w:t>
      </w:r>
      <w:r>
        <w:rPr>
          <w:rFonts w:hint="eastAsia"/>
        </w:rPr>
        <w:t xml:space="preserve">2026／OpenReview）、Memp（arXiv:2508.06433）。</w:t>
      </w:r>
      <w:hyperlink r:id="rId35">
        <w:r>
          <w:rPr>
            <w:rStyle w:val="Hyperlink"/>
          </w:rPr>
          <w:t xml:space="preserve">[34]</w:t>
        </w:r>
      </w:hyperlink>
    </w:p>
    <w:p>
      <w:pPr>
        <w:pStyle w:val="Compact"/>
        <w:numPr>
          <w:ilvl w:val="0"/>
          <w:numId w:val="1001"/>
        </w:numPr>
      </w:pPr>
      <w:r>
        <w:rPr>
          <w:rFonts w:hint="eastAsia"/>
        </w:rPr>
        <w:t xml:space="preserve">VLA-Perf（arXiv:2602.18397）與</w:t>
      </w:r>
      <w:r>
        <w:t xml:space="preserve"> Realtime-VLA </w:t>
      </w:r>
      <w:r>
        <w:rPr>
          <w:rFonts w:hint="eastAsia"/>
        </w:rPr>
        <w:t xml:space="preserve">V2（arXiv:2603.26360），用於</w:t>
      </w:r>
      <w:r>
        <w:t xml:space="preserve"> action generation bottleneck </w:t>
      </w:r>
      <w:r>
        <w:rPr>
          <w:rFonts w:hint="eastAsia"/>
        </w:rPr>
        <w:t xml:space="preserve">與系統時序分析。</w:t>
      </w:r>
      <w:hyperlink r:id="rId48">
        <w:r>
          <w:rPr>
            <w:rStyle w:val="Hyperlink"/>
          </w:rPr>
          <w:t xml:space="preserve">[46]</w:t>
        </w:r>
      </w:hyperlink>
    </w:p>
    <w:bookmarkEnd w:id="49"/>
    <w:bookmarkEnd w:id="50"/>
    <w:bookmarkEnd w:id="51"/>
    <w:p>
      <w:r>
        <w:pict>
          <v:rect style="width:0;height:1.5pt" o:hralign="center" o:hrstd="t" o:hr="t"/>
        </w:pict>
      </w:r>
    </w:p>
    <w:bookmarkStart w:id="52" w:name="citations"/>
    <w:p>
      <w:pPr>
        <w:pStyle w:val="FirstParagraph"/>
      </w:pPr>
      <w:hyperlink r:id="rId21">
        <w:r>
          <w:rPr>
            <w:rStyle w:val="Hyperlink"/>
          </w:rPr>
          <w:t xml:space="preserve">[1]</w:t>
        </w:r>
      </w:hyperlink>
      <w:r>
        <w:t xml:space="preserve"> </w:t>
      </w:r>
      <w:hyperlink r:id="rId21">
        <w:r>
          <w:rPr>
            <w:rStyle w:val="Hyperlink"/>
          </w:rPr>
          <w:t xml:space="preserve">[7]</w:t>
        </w:r>
      </w:hyperlink>
      <w:r>
        <w:t xml:space="preserve"> </w:t>
      </w:r>
      <w:hyperlink r:id="rId21">
        <w:r>
          <w:rPr>
            <w:rStyle w:val="Hyperlink"/>
          </w:rPr>
          <w:t xml:space="preserve">[8]</w:t>
        </w:r>
      </w:hyperlink>
      <w:r>
        <w:t xml:space="preserve"> </w:t>
      </w:r>
      <w:hyperlink r:id="rId21">
        <w:r>
          <w:rPr>
            <w:rStyle w:val="Hyperlink"/>
          </w:rPr>
          <w:t xml:space="preserve">[9]</w:t>
        </w:r>
      </w:hyperlink>
      <w:r>
        <w:t xml:space="preserve"> </w:t>
      </w:r>
      <w:hyperlink r:id="rId21">
        <w:r>
          <w:rPr>
            <w:rStyle w:val="Hyperlink"/>
          </w:rPr>
          <w:t xml:space="preserve">[24]</w:t>
        </w:r>
      </w:hyperlink>
      <w:r>
        <w:t xml:space="preserve"> </w:t>
      </w:r>
      <w:hyperlink r:id="rId21">
        <w:r>
          <w:rPr>
            <w:rStyle w:val="Hyperlink"/>
          </w:rPr>
          <w:t xml:space="preserve">[41]</w:t>
        </w:r>
      </w:hyperlink>
      <w:r>
        <w:t xml:space="preserve"> </w:t>
      </w:r>
      <w:r>
        <w:t xml:space="preserve">https://proceedings.mlr.press/v270/kim25c.html</w:t>
      </w:r>
    </w:p>
    <w:p>
      <w:pPr>
        <w:pStyle w:val="BodyText"/>
      </w:pPr>
      <w:hyperlink r:id="rId21">
        <w:r>
          <w:rPr>
            <w:rStyle w:val="Hyperlink"/>
          </w:rPr>
          <w:t xml:space="preserve">https://proceedings.mlr.press/v270/kim25c.html</w:t>
        </w:r>
      </w:hyperlink>
    </w:p>
    <w:p>
      <w:pPr>
        <w:pStyle w:val="BodyText"/>
      </w:pPr>
      <w:hyperlink r:id="rId22">
        <w:r>
          <w:rPr>
            <w:rStyle w:val="Hyperlink"/>
          </w:rPr>
          <w:t xml:space="preserve">[2]</w:t>
        </w:r>
      </w:hyperlink>
      <w:r>
        <w:t xml:space="preserve"> </w:t>
      </w:r>
      <w:hyperlink r:id="rId22">
        <w:r>
          <w:rPr>
            <w:rStyle w:val="Hyperlink"/>
          </w:rPr>
          <w:t xml:space="preserve">[16]</w:t>
        </w:r>
      </w:hyperlink>
      <w:r>
        <w:t xml:space="preserve"> </w:t>
      </w:r>
      <w:hyperlink r:id="rId22">
        <w:r>
          <w:rPr>
            <w:rStyle w:val="Hyperlink"/>
          </w:rPr>
          <w:t xml:space="preserve">[28]</w:t>
        </w:r>
      </w:hyperlink>
      <w:r>
        <w:t xml:space="preserve"> </w:t>
      </w:r>
      <w:hyperlink r:id="rId22">
        <w:r>
          <w:rPr>
            <w:rStyle w:val="Hyperlink"/>
          </w:rPr>
          <w:t xml:space="preserve">[33]</w:t>
        </w:r>
      </w:hyperlink>
      <w:r>
        <w:t xml:space="preserve"> </w:t>
      </w:r>
      <w:r>
        <w:t xml:space="preserve">https://arxiv.org/html/2403.12910v1</w:t>
      </w:r>
    </w:p>
    <w:p>
      <w:pPr>
        <w:pStyle w:val="BodyText"/>
      </w:pPr>
      <w:hyperlink r:id="rId22">
        <w:r>
          <w:rPr>
            <w:rStyle w:val="Hyperlink"/>
          </w:rPr>
          <w:t xml:space="preserve">https://arxiv.org/html/2403.12910v1</w:t>
        </w:r>
      </w:hyperlink>
    </w:p>
    <w:p>
      <w:pPr>
        <w:pStyle w:val="BodyText"/>
      </w:pPr>
      <w:hyperlink r:id="rId24">
        <w:r>
          <w:rPr>
            <w:rStyle w:val="Hyperlink"/>
          </w:rPr>
          <w:t xml:space="preserve">[3]</w:t>
        </w:r>
      </w:hyperlink>
      <w:r>
        <w:t xml:space="preserve"> </w:t>
      </w:r>
      <w:hyperlink r:id="rId24">
        <w:r>
          <w:rPr>
            <w:rStyle w:val="Hyperlink"/>
          </w:rPr>
          <w:t xml:space="preserve">[11]</w:t>
        </w:r>
      </w:hyperlink>
      <w:r>
        <w:t xml:space="preserve"> </w:t>
      </w:r>
      <w:r>
        <w:t xml:space="preserve">https://arxiv.org/abs/2410.06158</w:t>
      </w:r>
    </w:p>
    <w:p>
      <w:pPr>
        <w:pStyle w:val="BodyText"/>
      </w:pPr>
      <w:hyperlink r:id="rId24">
        <w:r>
          <w:rPr>
            <w:rStyle w:val="Hyperlink"/>
          </w:rPr>
          <w:t xml:space="preserve">https://arxiv.org/abs/2410.06158</w:t>
        </w:r>
      </w:hyperlink>
    </w:p>
    <w:p>
      <w:pPr>
        <w:pStyle w:val="BodyText"/>
      </w:pPr>
      <w:hyperlink r:id="rId25">
        <w:r>
          <w:rPr>
            <w:rStyle w:val="Hyperlink"/>
          </w:rPr>
          <w:t xml:space="preserve">[4]</w:t>
        </w:r>
      </w:hyperlink>
      <w:r>
        <w:t xml:space="preserve"> </w:t>
      </w:r>
      <w:hyperlink r:id="rId25">
        <w:r>
          <w:rPr>
            <w:rStyle w:val="Hyperlink"/>
          </w:rPr>
          <w:t xml:space="preserve">[45]</w:t>
        </w:r>
      </w:hyperlink>
      <w:r>
        <w:t xml:space="preserve"> </w:t>
      </w:r>
      <w:r>
        <w:t xml:space="preserve">https://www.roboticsproceedings.org/rss20/p025.pdf</w:t>
      </w:r>
    </w:p>
    <w:p>
      <w:pPr>
        <w:pStyle w:val="BodyText"/>
      </w:pPr>
      <w:hyperlink r:id="rId25">
        <w:r>
          <w:rPr>
            <w:rStyle w:val="Hyperlink"/>
          </w:rPr>
          <w:t xml:space="preserve">https://www.roboticsproceedings.org/rss20/p025.pdf</w:t>
        </w:r>
      </w:hyperlink>
    </w:p>
    <w:p>
      <w:pPr>
        <w:pStyle w:val="BodyText"/>
      </w:pPr>
      <w:hyperlink r:id="rId26">
        <w:r>
          <w:rPr>
            <w:rStyle w:val="Hyperlink"/>
          </w:rPr>
          <w:t xml:space="preserve">[5]</w:t>
        </w:r>
      </w:hyperlink>
      <w:r>
        <w:t xml:space="preserve"> </w:t>
      </w:r>
      <w:hyperlink r:id="rId26">
        <w:r>
          <w:rPr>
            <w:rStyle w:val="Hyperlink"/>
          </w:rPr>
          <w:t xml:space="preserve">[20]</w:t>
        </w:r>
      </w:hyperlink>
      <w:r>
        <w:t xml:space="preserve"> </w:t>
      </w:r>
      <w:r>
        <w:t xml:space="preserve">https://openreview.net/forum?id=KcJ9U0x6kO</w:t>
      </w:r>
    </w:p>
    <w:p>
      <w:pPr>
        <w:pStyle w:val="BodyText"/>
      </w:pPr>
      <w:hyperlink r:id="rId26">
        <w:r>
          <w:rPr>
            <w:rStyle w:val="Hyperlink"/>
          </w:rPr>
          <w:t xml:space="preserve">https://openreview.net/forum?id=KcJ9U0x6kO</w:t>
        </w:r>
      </w:hyperlink>
    </w:p>
    <w:p>
      <w:pPr>
        <w:pStyle w:val="BodyText"/>
      </w:pPr>
      <w:hyperlink r:id="rId27">
        <w:r>
          <w:rPr>
            <w:rStyle w:val="Hyperlink"/>
          </w:rPr>
          <w:t xml:space="preserve">[6]</w:t>
        </w:r>
      </w:hyperlink>
      <w:r>
        <w:t xml:space="preserve"> </w:t>
      </w:r>
      <w:hyperlink r:id="rId27">
        <w:r>
          <w:rPr>
            <w:rStyle w:val="Hyperlink"/>
          </w:rPr>
          <w:t xml:space="preserve">[15]</w:t>
        </w:r>
      </w:hyperlink>
      <w:r>
        <w:t xml:space="preserve"> </w:t>
      </w:r>
      <w:hyperlink r:id="rId27">
        <w:r>
          <w:rPr>
            <w:rStyle w:val="Hyperlink"/>
          </w:rPr>
          <w:t xml:space="preserve">[27]</w:t>
        </w:r>
      </w:hyperlink>
      <w:r>
        <w:t xml:space="preserve"> </w:t>
      </w:r>
      <w:hyperlink r:id="rId27">
        <w:r>
          <w:rPr>
            <w:rStyle w:val="Hyperlink"/>
          </w:rPr>
          <w:t xml:space="preserve">[39]</w:t>
        </w:r>
      </w:hyperlink>
      <w:r>
        <w:t xml:space="preserve"> </w:t>
      </w:r>
      <w:r>
        <w:t xml:space="preserve">https://arxiv.org/html/2602.21531v1</w:t>
      </w:r>
    </w:p>
    <w:p>
      <w:pPr>
        <w:pStyle w:val="BodyText"/>
      </w:pPr>
      <w:hyperlink r:id="rId27">
        <w:r>
          <w:rPr>
            <w:rStyle w:val="Hyperlink"/>
          </w:rPr>
          <w:t xml:space="preserve">https://arxiv.org/html/2602.21531v1</w:t>
        </w:r>
      </w:hyperlink>
    </w:p>
    <w:p>
      <w:pPr>
        <w:pStyle w:val="BodyText"/>
      </w:pPr>
      <w:hyperlink r:id="rId29">
        <w:r>
          <w:rPr>
            <w:rStyle w:val="Hyperlink"/>
          </w:rPr>
          <w:t xml:space="preserve">[10]</w:t>
        </w:r>
      </w:hyperlink>
      <w:r>
        <w:t xml:space="preserve"> </w:t>
      </w:r>
      <w:r>
        <w:t xml:space="preserve">https://arxiv.org/abs/2504.16054</w:t>
      </w:r>
    </w:p>
    <w:p>
      <w:pPr>
        <w:pStyle w:val="BodyText"/>
      </w:pPr>
      <w:hyperlink r:id="rId29">
        <w:r>
          <w:rPr>
            <w:rStyle w:val="Hyperlink"/>
          </w:rPr>
          <w:t xml:space="preserve">https://arxiv.org/abs/2504.16054</w:t>
        </w:r>
      </w:hyperlink>
    </w:p>
    <w:p>
      <w:pPr>
        <w:pStyle w:val="BodyText"/>
      </w:pPr>
      <w:hyperlink r:id="rId30">
        <w:r>
          <w:rPr>
            <w:rStyle w:val="Hyperlink"/>
          </w:rPr>
          <w:t xml:space="preserve">[12]</w:t>
        </w:r>
      </w:hyperlink>
      <w:r>
        <w:t xml:space="preserve"> </w:t>
      </w:r>
      <w:hyperlink r:id="rId30">
        <w:r>
          <w:rPr>
            <w:rStyle w:val="Hyperlink"/>
          </w:rPr>
          <w:t xml:space="preserve">[43]</w:t>
        </w:r>
      </w:hyperlink>
      <w:r>
        <w:t xml:space="preserve"> </w:t>
      </w:r>
      <w:r>
        <w:t xml:space="preserve">https://roboticsconference.org/2024/program/papers/49/</w:t>
      </w:r>
    </w:p>
    <w:p>
      <w:pPr>
        <w:pStyle w:val="BodyText"/>
      </w:pPr>
      <w:hyperlink r:id="rId30">
        <w:r>
          <w:rPr>
            <w:rStyle w:val="Hyperlink"/>
          </w:rPr>
          <w:t xml:space="preserve">https://roboticsconference.org/2024/program/papers/49/</w:t>
        </w:r>
      </w:hyperlink>
    </w:p>
    <w:p>
      <w:pPr>
        <w:pStyle w:val="BodyText"/>
      </w:pPr>
      <w:hyperlink r:id="rId31">
        <w:r>
          <w:rPr>
            <w:rStyle w:val="Hyperlink"/>
          </w:rPr>
          <w:t xml:space="preserve">[13]</w:t>
        </w:r>
      </w:hyperlink>
      <w:r>
        <w:t xml:space="preserve"> </w:t>
      </w:r>
      <w:r>
        <w:t xml:space="preserve">https://openreview.net/forum?id=h7aQxzKbq6</w:t>
      </w:r>
    </w:p>
    <w:p>
      <w:pPr>
        <w:pStyle w:val="BodyText"/>
      </w:pPr>
      <w:hyperlink r:id="rId31">
        <w:r>
          <w:rPr>
            <w:rStyle w:val="Hyperlink"/>
          </w:rPr>
          <w:t xml:space="preserve">https://openreview.net/forum?id=h7aQxzKbq6</w:t>
        </w:r>
      </w:hyperlink>
    </w:p>
    <w:p>
      <w:pPr>
        <w:pStyle w:val="BodyText"/>
      </w:pPr>
      <w:hyperlink r:id="rId32">
        <w:r>
          <w:rPr>
            <w:rStyle w:val="Hyperlink"/>
          </w:rPr>
          <w:t xml:space="preserve">[14]</w:t>
        </w:r>
      </w:hyperlink>
      <w:r>
        <w:t xml:space="preserve"> </w:t>
      </w:r>
      <w:hyperlink r:id="rId32">
        <w:r>
          <w:rPr>
            <w:rStyle w:val="Hyperlink"/>
          </w:rPr>
          <w:t xml:space="preserve">[23]</w:t>
        </w:r>
      </w:hyperlink>
      <w:r>
        <w:t xml:space="preserve"> </w:t>
      </w:r>
      <w:r>
        <w:t xml:space="preserve">https://openreview.net/forum?id=lNVHg9npif&amp;referrer=%5Bthe+profile+of+Karl+Pertsch%5D%28%2Fprofile%3Fid%3D~Karl_Pertsch1%29</w:t>
      </w:r>
    </w:p>
    <w:p>
      <w:pPr>
        <w:pStyle w:val="BodyText"/>
      </w:pPr>
      <w:hyperlink r:id="rId32">
        <w:r>
          <w:rPr>
            <w:rStyle w:val="Hyperlink"/>
          </w:rPr>
          <w:t xml:space="preserve">https://openreview.net/forum?id=lNVHg9npif&amp;referrer=%5Bthe+profile+of+Karl+Pertsch%5D%28%2Fprofile%3Fid%3D~Karl_Pertsch1%29</w:t>
        </w:r>
      </w:hyperlink>
    </w:p>
    <w:p>
      <w:pPr>
        <w:pStyle w:val="BodyText"/>
      </w:pPr>
      <w:hyperlink r:id="rId33">
        <w:r>
          <w:rPr>
            <w:rStyle w:val="Hyperlink"/>
          </w:rPr>
          <w:t xml:space="preserve">[17]</w:t>
        </w:r>
      </w:hyperlink>
      <w:r>
        <w:t xml:space="preserve"> </w:t>
      </w:r>
      <w:hyperlink r:id="rId33">
        <w:r>
          <w:rPr>
            <w:rStyle w:val="Hyperlink"/>
          </w:rPr>
          <w:t xml:space="preserve">[37]</w:t>
        </w:r>
      </w:hyperlink>
      <w:r>
        <w:t xml:space="preserve"> </w:t>
      </w:r>
      <w:r>
        <w:t xml:space="preserve">https://arxiv.org/abs/2503.02881</w:t>
      </w:r>
    </w:p>
    <w:p>
      <w:pPr>
        <w:pStyle w:val="BodyText"/>
      </w:pPr>
      <w:hyperlink r:id="rId33">
        <w:r>
          <w:rPr>
            <w:rStyle w:val="Hyperlink"/>
          </w:rPr>
          <w:t xml:space="preserve">https://arxiv.org/abs/2503.02881</w:t>
        </w:r>
      </w:hyperlink>
    </w:p>
    <w:p>
      <w:pPr>
        <w:pStyle w:val="BodyText"/>
      </w:pPr>
      <w:hyperlink r:id="rId34">
        <w:r>
          <w:rPr>
            <w:rStyle w:val="Hyperlink"/>
          </w:rPr>
          <w:t xml:space="preserve">[18]</w:t>
        </w:r>
      </w:hyperlink>
      <w:r>
        <w:t xml:space="preserve"> </w:t>
      </w:r>
      <w:hyperlink r:id="rId34">
        <w:r>
          <w:rPr>
            <w:rStyle w:val="Hyperlink"/>
          </w:rPr>
          <w:t xml:space="preserve">[29]</w:t>
        </w:r>
      </w:hyperlink>
      <w:r>
        <w:t xml:space="preserve"> </w:t>
      </w:r>
      <w:r>
        <w:t xml:space="preserve">https://arxiv.org/html/2602.20057v1</w:t>
      </w:r>
    </w:p>
    <w:p>
      <w:pPr>
        <w:pStyle w:val="BodyText"/>
      </w:pPr>
      <w:hyperlink r:id="rId34">
        <w:r>
          <w:rPr>
            <w:rStyle w:val="Hyperlink"/>
          </w:rPr>
          <w:t xml:space="preserve">https://arxiv.org/html/2602.20057v1</w:t>
        </w:r>
      </w:hyperlink>
    </w:p>
    <w:p>
      <w:pPr>
        <w:pStyle w:val="BodyText"/>
      </w:pPr>
      <w:hyperlink r:id="rId35">
        <w:r>
          <w:rPr>
            <w:rStyle w:val="Hyperlink"/>
          </w:rPr>
          <w:t xml:space="preserve">[19]</w:t>
        </w:r>
      </w:hyperlink>
      <w:r>
        <w:t xml:space="preserve"> </w:t>
      </w:r>
      <w:hyperlink r:id="rId35">
        <w:r>
          <w:rPr>
            <w:rStyle w:val="Hyperlink"/>
          </w:rPr>
          <w:t xml:space="preserve">[30]</w:t>
        </w:r>
      </w:hyperlink>
      <w:r>
        <w:t xml:space="preserve"> </w:t>
      </w:r>
      <w:hyperlink r:id="rId35">
        <w:r>
          <w:rPr>
            <w:rStyle w:val="Hyperlink"/>
          </w:rPr>
          <w:t xml:space="preserve">[34]</w:t>
        </w:r>
      </w:hyperlink>
      <w:r>
        <w:t xml:space="preserve"> </w:t>
      </w:r>
      <w:r>
        <w:t xml:space="preserve">https://arxiv.org/abs/2411.04999</w:t>
      </w:r>
    </w:p>
    <w:p>
      <w:pPr>
        <w:pStyle w:val="BodyText"/>
      </w:pPr>
      <w:hyperlink r:id="rId35">
        <w:r>
          <w:rPr>
            <w:rStyle w:val="Hyperlink"/>
          </w:rPr>
          <w:t xml:space="preserve">https://arxiv.org/abs/2411.04999</w:t>
        </w:r>
      </w:hyperlink>
    </w:p>
    <w:p>
      <w:pPr>
        <w:pStyle w:val="BodyText"/>
      </w:pPr>
      <w:hyperlink r:id="rId36">
        <w:r>
          <w:rPr>
            <w:rStyle w:val="Hyperlink"/>
          </w:rPr>
          <w:t xml:space="preserve">[21]</w:t>
        </w:r>
      </w:hyperlink>
      <w:r>
        <w:t xml:space="preserve"> </w:t>
      </w:r>
      <w:hyperlink r:id="rId36">
        <w:r>
          <w:rPr>
            <w:rStyle w:val="Hyperlink"/>
          </w:rPr>
          <w:t xml:space="preserve">[38]</w:t>
        </w:r>
      </w:hyperlink>
      <w:r>
        <w:t xml:space="preserve"> </w:t>
      </w:r>
      <w:r>
        <w:t xml:space="preserve">https://openreview.net/forum?id=1dH4ARGdwD</w:t>
      </w:r>
    </w:p>
    <w:p>
      <w:pPr>
        <w:pStyle w:val="BodyText"/>
      </w:pPr>
      <w:hyperlink r:id="rId36">
        <w:r>
          <w:rPr>
            <w:rStyle w:val="Hyperlink"/>
          </w:rPr>
          <w:t xml:space="preserve">https://openreview.net/forum?id=1dH4ARGdwD</w:t>
        </w:r>
      </w:hyperlink>
    </w:p>
    <w:p>
      <w:pPr>
        <w:pStyle w:val="BodyText"/>
      </w:pPr>
      <w:hyperlink r:id="rId37">
        <w:r>
          <w:rPr>
            <w:rStyle w:val="Hyperlink"/>
          </w:rPr>
          <w:t xml:space="preserve">[22]</w:t>
        </w:r>
      </w:hyperlink>
      <w:r>
        <w:t xml:space="preserve"> </w:t>
      </w:r>
      <w:hyperlink r:id="rId37">
        <w:r>
          <w:rPr>
            <w:rStyle w:val="Hyperlink"/>
          </w:rPr>
          <w:t xml:space="preserve">[31]</w:t>
        </w:r>
      </w:hyperlink>
      <w:r>
        <w:t xml:space="preserve"> </w:t>
      </w:r>
      <w:r>
        <w:t xml:space="preserve">https://arxiv.org/abs/2508.06433</w:t>
      </w:r>
    </w:p>
    <w:p>
      <w:pPr>
        <w:pStyle w:val="BodyText"/>
      </w:pPr>
      <w:hyperlink r:id="rId37">
        <w:r>
          <w:rPr>
            <w:rStyle w:val="Hyperlink"/>
          </w:rPr>
          <w:t xml:space="preserve">https://arxiv.org/abs/2508.06433</w:t>
        </w:r>
      </w:hyperlink>
    </w:p>
    <w:p>
      <w:pPr>
        <w:pStyle w:val="BodyText"/>
      </w:pPr>
      <w:hyperlink r:id="rId39">
        <w:r>
          <w:rPr>
            <w:rStyle w:val="Hyperlink"/>
          </w:rPr>
          <w:t xml:space="preserve">[25]</w:t>
        </w:r>
      </w:hyperlink>
      <w:r>
        <w:t xml:space="preserve"> </w:t>
      </w:r>
      <w:r>
        <w:t xml:space="preserve">https://arxiv.org/abs/2502.19645</w:t>
      </w:r>
    </w:p>
    <w:p>
      <w:pPr>
        <w:pStyle w:val="BodyText"/>
      </w:pPr>
      <w:hyperlink r:id="rId39">
        <w:r>
          <w:rPr>
            <w:rStyle w:val="Hyperlink"/>
          </w:rPr>
          <w:t xml:space="preserve">https://arxiv.org/abs/2502.19645</w:t>
        </w:r>
      </w:hyperlink>
    </w:p>
    <w:p>
      <w:pPr>
        <w:pStyle w:val="BodyText"/>
      </w:pPr>
      <w:hyperlink r:id="rId40">
        <w:r>
          <w:rPr>
            <w:rStyle w:val="Hyperlink"/>
          </w:rPr>
          <w:t xml:space="preserve">[26]</w:t>
        </w:r>
      </w:hyperlink>
      <w:r>
        <w:t xml:space="preserve"> </w:t>
      </w:r>
      <w:hyperlink r:id="rId40">
        <w:r>
          <w:rPr>
            <w:rStyle w:val="Hyperlink"/>
          </w:rPr>
          <w:t xml:space="preserve">[32]</w:t>
        </w:r>
      </w:hyperlink>
      <w:r>
        <w:t xml:space="preserve"> </w:t>
      </w:r>
      <w:hyperlink r:id="rId40">
        <w:r>
          <w:rPr>
            <w:rStyle w:val="Hyperlink"/>
          </w:rPr>
          <w:t xml:space="preserve">[40]</w:t>
        </w:r>
      </w:hyperlink>
      <w:r>
        <w:t xml:space="preserve"> </w:t>
      </w:r>
      <w:r>
        <w:t xml:space="preserve">https://arxiv.org/abs/2403.01823</w:t>
      </w:r>
    </w:p>
    <w:p>
      <w:pPr>
        <w:pStyle w:val="BodyText"/>
      </w:pPr>
      <w:hyperlink r:id="rId40">
        <w:r>
          <w:rPr>
            <w:rStyle w:val="Hyperlink"/>
          </w:rPr>
          <w:t xml:space="preserve">https://arxiv.org/abs/2403.01823</w:t>
        </w:r>
      </w:hyperlink>
    </w:p>
    <w:p>
      <w:pPr>
        <w:pStyle w:val="BodyText"/>
      </w:pPr>
      <w:hyperlink r:id="rId43">
        <w:r>
          <w:rPr>
            <w:rStyle w:val="Hyperlink"/>
          </w:rPr>
          <w:t xml:space="preserve">[35]</w:t>
        </w:r>
      </w:hyperlink>
      <w:r>
        <w:t xml:space="preserve"> </w:t>
      </w:r>
      <w:r>
        <w:t xml:space="preserve">https://arxiv.org/html/2603.26360v1</w:t>
      </w:r>
    </w:p>
    <w:p>
      <w:pPr>
        <w:pStyle w:val="BodyText"/>
      </w:pPr>
      <w:hyperlink r:id="rId43">
        <w:r>
          <w:rPr>
            <w:rStyle w:val="Hyperlink"/>
          </w:rPr>
          <w:t xml:space="preserve">https://arxiv.org/html/2603.26360v1</w:t>
        </w:r>
      </w:hyperlink>
    </w:p>
    <w:p>
      <w:pPr>
        <w:pStyle w:val="BodyText"/>
      </w:pPr>
      <w:hyperlink r:id="rId44">
        <w:r>
          <w:rPr>
            <w:rStyle w:val="Hyperlink"/>
          </w:rPr>
          <w:t xml:space="preserve">[36]</w:t>
        </w:r>
      </w:hyperlink>
      <w:r>
        <w:t xml:space="preserve"> </w:t>
      </w:r>
      <w:r>
        <w:t xml:space="preserve">https://arxiv.org/html/2505.12224v4</w:t>
      </w:r>
    </w:p>
    <w:p>
      <w:pPr>
        <w:pStyle w:val="BodyText"/>
      </w:pPr>
      <w:hyperlink r:id="rId44">
        <w:r>
          <w:rPr>
            <w:rStyle w:val="Hyperlink"/>
          </w:rPr>
          <w:t xml:space="preserve">https://arxiv.org/html/2505.12224v4</w:t>
        </w:r>
      </w:hyperlink>
    </w:p>
    <w:p>
      <w:pPr>
        <w:pStyle w:val="BodyText"/>
      </w:pPr>
      <w:hyperlink r:id="rId46">
        <w:r>
          <w:rPr>
            <w:rStyle w:val="Hyperlink"/>
          </w:rPr>
          <w:t xml:space="preserve">[42]</w:t>
        </w:r>
      </w:hyperlink>
      <w:r>
        <w:t xml:space="preserve"> </w:t>
      </w:r>
      <w:r>
        <w:t xml:space="preserve">https://arxiv.org/abs/2410.24164</w:t>
      </w:r>
    </w:p>
    <w:p>
      <w:pPr>
        <w:pStyle w:val="BodyText"/>
      </w:pPr>
      <w:hyperlink r:id="rId46">
        <w:r>
          <w:rPr>
            <w:rStyle w:val="Hyperlink"/>
          </w:rPr>
          <w:t xml:space="preserve">https://arxiv.org/abs/2410.24164</w:t>
        </w:r>
      </w:hyperlink>
    </w:p>
    <w:p>
      <w:pPr>
        <w:pStyle w:val="BodyText"/>
      </w:pPr>
      <w:hyperlink r:id="rId47">
        <w:r>
          <w:rPr>
            <w:rStyle w:val="Hyperlink"/>
          </w:rPr>
          <w:t xml:space="preserve">[44]</w:t>
        </w:r>
      </w:hyperlink>
      <w:r>
        <w:t xml:space="preserve"> </w:t>
      </w:r>
      <w:r>
        <w:t xml:space="preserve">https://openaccess.thecvf.com/content/CVPR2025/papers/Zhao_CoT-VLA_Visual_Chain-of-Thought_Reasoning_for_Vision-Language-Action_Models_CVPR_2025_paper.pdf</w:t>
      </w:r>
    </w:p>
    <w:p>
      <w:pPr>
        <w:pStyle w:val="BodyText"/>
      </w:pPr>
      <w:hyperlink r:id="rId47">
        <w:r>
          <w:rPr>
            <w:rStyle w:val="Hyperlink"/>
          </w:rPr>
          <w:t xml:space="preserve">https://openaccess.thecvf.com/content/CVPR2025/papers/Zhao_CoT-VLA_Visual_Chain-of-Thought_Reasoning_for_Vision-Language-Action_Models_CVPR_2025_paper.pdf</w:t>
        </w:r>
      </w:hyperlink>
    </w:p>
    <w:p>
      <w:pPr>
        <w:pStyle w:val="BodyText"/>
      </w:pPr>
      <w:hyperlink r:id="rId48">
        <w:r>
          <w:rPr>
            <w:rStyle w:val="Hyperlink"/>
          </w:rPr>
          <w:t xml:space="preserve">[46]</w:t>
        </w:r>
      </w:hyperlink>
      <w:r>
        <w:t xml:space="preserve"> </w:t>
      </w:r>
      <w:r>
        <w:t xml:space="preserve">https://arxiv.org/abs/2602.18397</w:t>
      </w:r>
    </w:p>
    <w:p>
      <w:pPr>
        <w:pStyle w:val="BodyText"/>
      </w:pPr>
      <w:hyperlink r:id="rId48">
        <w:r>
          <w:rPr>
            <w:rStyle w:val="Hyperlink"/>
          </w:rPr>
          <w:t xml:space="preserve">https://arxiv.org/abs/2602.18397</w:t>
        </w:r>
      </w:hyperlink>
    </w:p>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0" Target="https://arxiv.org/abs/2403.01823" TargetMode="External" /><Relationship Type="http://schemas.openxmlformats.org/officeDocument/2006/relationships/hyperlink" Id="rId24" Target="https://arxiv.org/abs/2410.06158" TargetMode="External" /><Relationship Type="http://schemas.openxmlformats.org/officeDocument/2006/relationships/hyperlink" Id="rId46" Target="https://arxiv.org/abs/2410.24164" TargetMode="External" /><Relationship Type="http://schemas.openxmlformats.org/officeDocument/2006/relationships/hyperlink" Id="rId35" Target="https://arxiv.org/abs/2411.04999" TargetMode="External" /><Relationship Type="http://schemas.openxmlformats.org/officeDocument/2006/relationships/hyperlink" Id="rId39" Target="https://arxiv.org/abs/2502.19645" TargetMode="External" /><Relationship Type="http://schemas.openxmlformats.org/officeDocument/2006/relationships/hyperlink" Id="rId33" Target="https://arxiv.org/abs/2503.02881" TargetMode="External" /><Relationship Type="http://schemas.openxmlformats.org/officeDocument/2006/relationships/hyperlink" Id="rId29" Target="https://arxiv.org/abs/2504.16054" TargetMode="External" /><Relationship Type="http://schemas.openxmlformats.org/officeDocument/2006/relationships/hyperlink" Id="rId37" Target="https://arxiv.org/abs/2508.06433" TargetMode="External" /><Relationship Type="http://schemas.openxmlformats.org/officeDocument/2006/relationships/hyperlink" Id="rId48" Target="https://arxiv.org/abs/2602.18397" TargetMode="External" /><Relationship Type="http://schemas.openxmlformats.org/officeDocument/2006/relationships/hyperlink" Id="rId22" Target="https://arxiv.org/html/2403.12910v1" TargetMode="External" /><Relationship Type="http://schemas.openxmlformats.org/officeDocument/2006/relationships/hyperlink" Id="rId44" Target="https://arxiv.org/html/2505.12224v4" TargetMode="External" /><Relationship Type="http://schemas.openxmlformats.org/officeDocument/2006/relationships/hyperlink" Id="rId34" Target="https://arxiv.org/html/2602.20057v1" TargetMode="External" /><Relationship Type="http://schemas.openxmlformats.org/officeDocument/2006/relationships/hyperlink" Id="rId27" Target="https://arxiv.org/html/2602.21531v1" TargetMode="External" /><Relationship Type="http://schemas.openxmlformats.org/officeDocument/2006/relationships/hyperlink" Id="rId43" Target="https://arxiv.org/html/2603.26360v1" TargetMode="External" /><Relationship Type="http://schemas.openxmlformats.org/officeDocument/2006/relationships/hyperlink" Id="rId47" Target="https://openaccess.thecvf.com/content/CVPR2025/papers/Zhao_CoT-VLA_Visual_Chain-of-Thought_Reasoning_for_Vision-Language-Action_Models_CVPR_2025_paper.pdf" TargetMode="External" /><Relationship Type="http://schemas.openxmlformats.org/officeDocument/2006/relationships/hyperlink" Id="rId36" Target="https://openreview.net/forum?id=1dH4ARGdwD" TargetMode="External" /><Relationship Type="http://schemas.openxmlformats.org/officeDocument/2006/relationships/hyperlink" Id="rId26" Target="https://openreview.net/forum?id=KcJ9U0x6kO" TargetMode="External" /><Relationship Type="http://schemas.openxmlformats.org/officeDocument/2006/relationships/hyperlink" Id="rId31" Target="https://openreview.net/forum?id=h7aQxzKbq6" TargetMode="External" /><Relationship Type="http://schemas.openxmlformats.org/officeDocument/2006/relationships/hyperlink" Id="rId32" Target="https://openreview.net/forum?id=lNVHg9npif&amp;referrer=%5Bthe+profile+of+Karl+Pertsch%5D%28%2Fprofile%3Fid%3D~Karl_Pertsch1%29" TargetMode="External" /><Relationship Type="http://schemas.openxmlformats.org/officeDocument/2006/relationships/hyperlink" Id="rId21" Target="https://proceedings.mlr.press/v270/kim25c.html" TargetMode="External" /><Relationship Type="http://schemas.openxmlformats.org/officeDocument/2006/relationships/hyperlink" Id="rId30" Target="https://roboticsconference.org/2024/program/papers/49/" TargetMode="External" /><Relationship Type="http://schemas.openxmlformats.org/officeDocument/2006/relationships/hyperlink" Id="rId25" Target="https://www.roboticsproceedings.org/rss20/p025.pdf" TargetMode="External" /></Relationships>
</file>

<file path=word/_rels/footnotes.xml.rels><?xml version="1.0" encoding="UTF-8"?><Relationships xmlns="http://schemas.openxmlformats.org/package/2006/relationships"><Relationship Type="http://schemas.openxmlformats.org/officeDocument/2006/relationships/hyperlink" Id="rId40" Target="https://arxiv.org/abs/2403.01823" TargetMode="External" /><Relationship Type="http://schemas.openxmlformats.org/officeDocument/2006/relationships/hyperlink" Id="rId24" Target="https://arxiv.org/abs/2410.06158" TargetMode="External" /><Relationship Type="http://schemas.openxmlformats.org/officeDocument/2006/relationships/hyperlink" Id="rId46" Target="https://arxiv.org/abs/2410.24164" TargetMode="External" /><Relationship Type="http://schemas.openxmlformats.org/officeDocument/2006/relationships/hyperlink" Id="rId35" Target="https://arxiv.org/abs/2411.04999" TargetMode="External" /><Relationship Type="http://schemas.openxmlformats.org/officeDocument/2006/relationships/hyperlink" Id="rId39" Target="https://arxiv.org/abs/2502.19645" TargetMode="External" /><Relationship Type="http://schemas.openxmlformats.org/officeDocument/2006/relationships/hyperlink" Id="rId33" Target="https://arxiv.org/abs/2503.02881" TargetMode="External" /><Relationship Type="http://schemas.openxmlformats.org/officeDocument/2006/relationships/hyperlink" Id="rId29" Target="https://arxiv.org/abs/2504.16054" TargetMode="External" /><Relationship Type="http://schemas.openxmlformats.org/officeDocument/2006/relationships/hyperlink" Id="rId37" Target="https://arxiv.org/abs/2508.06433" TargetMode="External" /><Relationship Type="http://schemas.openxmlformats.org/officeDocument/2006/relationships/hyperlink" Id="rId48" Target="https://arxiv.org/abs/2602.18397" TargetMode="External" /><Relationship Type="http://schemas.openxmlformats.org/officeDocument/2006/relationships/hyperlink" Id="rId22" Target="https://arxiv.org/html/2403.12910v1" TargetMode="External" /><Relationship Type="http://schemas.openxmlformats.org/officeDocument/2006/relationships/hyperlink" Id="rId44" Target="https://arxiv.org/html/2505.12224v4" TargetMode="External" /><Relationship Type="http://schemas.openxmlformats.org/officeDocument/2006/relationships/hyperlink" Id="rId34" Target="https://arxiv.org/html/2602.20057v1" TargetMode="External" /><Relationship Type="http://schemas.openxmlformats.org/officeDocument/2006/relationships/hyperlink" Id="rId27" Target="https://arxiv.org/html/2602.21531v1" TargetMode="External" /><Relationship Type="http://schemas.openxmlformats.org/officeDocument/2006/relationships/hyperlink" Id="rId43" Target="https://arxiv.org/html/2603.26360v1" TargetMode="External" /><Relationship Type="http://schemas.openxmlformats.org/officeDocument/2006/relationships/hyperlink" Id="rId47" Target="https://openaccess.thecvf.com/content/CVPR2025/papers/Zhao_CoT-VLA_Visual_Chain-of-Thought_Reasoning_for_Vision-Language-Action_Models_CVPR_2025_paper.pdf" TargetMode="External" /><Relationship Type="http://schemas.openxmlformats.org/officeDocument/2006/relationships/hyperlink" Id="rId36" Target="https://openreview.net/forum?id=1dH4ARGdwD" TargetMode="External" /><Relationship Type="http://schemas.openxmlformats.org/officeDocument/2006/relationships/hyperlink" Id="rId26" Target="https://openreview.net/forum?id=KcJ9U0x6kO" TargetMode="External" /><Relationship Type="http://schemas.openxmlformats.org/officeDocument/2006/relationships/hyperlink" Id="rId31" Target="https://openreview.net/forum?id=h7aQxzKbq6" TargetMode="External" /><Relationship Type="http://schemas.openxmlformats.org/officeDocument/2006/relationships/hyperlink" Id="rId32" Target="https://openreview.net/forum?id=lNVHg9npif&amp;referrer=%5Bthe+profile+of+Karl+Pertsch%5D%28%2Fprofile%3Fid%3D~Karl_Pertsch1%29" TargetMode="External" /><Relationship Type="http://schemas.openxmlformats.org/officeDocument/2006/relationships/hyperlink" Id="rId21" Target="https://proceedings.mlr.press/v270/kim25c.html" TargetMode="External" /><Relationship Type="http://schemas.openxmlformats.org/officeDocument/2006/relationships/hyperlink" Id="rId30" Target="https://roboticsconference.org/2024/program/papers/49/" TargetMode="External" /><Relationship Type="http://schemas.openxmlformats.org/officeDocument/2006/relationships/hyperlink" Id="rId25" Target="https://www.roboticsproceedings.org/rss20/p025.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2026-05-11T03:10:30Z</dcterms:created>
  <dcterms:modified xsi:type="dcterms:W3CDTF">2026-05-11T03:10:30Z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